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C56C1" w14:textId="5E4B3468" w:rsidR="00C26661" w:rsidRPr="008B3DDB" w:rsidRDefault="00C26661" w:rsidP="00203F06">
      <w:pPr>
        <w:tabs>
          <w:tab w:val="left" w:pos="9540"/>
          <w:tab w:val="left" w:pos="9630"/>
          <w:tab w:val="left" w:pos="9990"/>
        </w:tabs>
        <w:jc w:val="both"/>
        <w:rPr>
          <w:rFonts w:ascii="Century Gothic" w:hAnsi="Century Gothic"/>
          <w:b/>
          <w:bCs/>
          <w:spacing w:val="-3"/>
          <w:sz w:val="22"/>
          <w:szCs w:val="22"/>
        </w:rPr>
      </w:pPr>
      <w:r w:rsidRPr="008B3DDB">
        <w:rPr>
          <w:rFonts w:ascii="Century Gothic" w:hAnsi="Century Gothic"/>
          <w:b/>
          <w:bCs/>
          <w:spacing w:val="-3"/>
          <w:sz w:val="22"/>
          <w:szCs w:val="22"/>
        </w:rPr>
        <w:t xml:space="preserve">SESIÓN DEL H. AYUNTAMIENTO No. </w:t>
      </w:r>
      <w:r w:rsidR="00514EB2" w:rsidRPr="008B3DDB">
        <w:rPr>
          <w:rFonts w:ascii="Century Gothic" w:hAnsi="Century Gothic"/>
          <w:b/>
          <w:bCs/>
          <w:spacing w:val="-3"/>
          <w:sz w:val="22"/>
          <w:szCs w:val="22"/>
        </w:rPr>
        <w:t>10</w:t>
      </w:r>
      <w:r w:rsidR="00AD61BF" w:rsidRPr="008B3DDB">
        <w:rPr>
          <w:rFonts w:ascii="Century Gothic" w:hAnsi="Century Gothic"/>
          <w:b/>
          <w:bCs/>
          <w:spacing w:val="-3"/>
          <w:sz w:val="22"/>
          <w:szCs w:val="22"/>
        </w:rPr>
        <w:t>4</w:t>
      </w:r>
      <w:r w:rsidRPr="008B3DDB">
        <w:rPr>
          <w:rFonts w:ascii="Century Gothic" w:hAnsi="Century Gothic"/>
          <w:b/>
          <w:bCs/>
          <w:spacing w:val="-3"/>
          <w:sz w:val="22"/>
          <w:szCs w:val="22"/>
        </w:rPr>
        <w:t xml:space="preserve"> </w:t>
      </w:r>
      <w:r w:rsidR="00514EB2" w:rsidRPr="008B3DDB">
        <w:rPr>
          <w:rFonts w:ascii="Century Gothic" w:hAnsi="Century Gothic"/>
          <w:b/>
          <w:bCs/>
          <w:spacing w:val="-3"/>
          <w:sz w:val="22"/>
          <w:szCs w:val="22"/>
        </w:rPr>
        <w:t>ORDINARIA</w:t>
      </w:r>
      <w:r w:rsidRPr="008B3DDB">
        <w:rPr>
          <w:rFonts w:ascii="Century Gothic" w:hAnsi="Century Gothic"/>
          <w:b/>
          <w:bCs/>
          <w:spacing w:val="-3"/>
          <w:sz w:val="22"/>
          <w:szCs w:val="22"/>
        </w:rPr>
        <w:fldChar w:fldCharType="begin"/>
      </w:r>
      <w:r w:rsidRPr="008B3DDB">
        <w:rPr>
          <w:rFonts w:ascii="Century Gothic" w:hAnsi="Century Gothic"/>
          <w:b/>
          <w:bCs/>
          <w:spacing w:val="-3"/>
          <w:sz w:val="22"/>
          <w:szCs w:val="22"/>
        </w:rPr>
        <w:instrText xml:space="preserve">PRIVATE </w:instrText>
      </w:r>
      <w:r w:rsidRPr="008B3DDB">
        <w:rPr>
          <w:rFonts w:ascii="Century Gothic" w:hAnsi="Century Gothic"/>
          <w:b/>
          <w:bCs/>
          <w:spacing w:val="-3"/>
          <w:sz w:val="22"/>
          <w:szCs w:val="22"/>
        </w:rPr>
        <w:fldChar w:fldCharType="end"/>
      </w:r>
    </w:p>
    <w:p w14:paraId="4818CCCE" w14:textId="77777777" w:rsidR="00846FE6" w:rsidRPr="008B3DDB" w:rsidRDefault="00846FE6" w:rsidP="00203F06">
      <w:pPr>
        <w:jc w:val="both"/>
        <w:rPr>
          <w:rFonts w:ascii="Century Gothic" w:hAnsi="Century Gothic" w:cs="Arial"/>
          <w:sz w:val="22"/>
          <w:szCs w:val="22"/>
        </w:rPr>
      </w:pPr>
    </w:p>
    <w:p w14:paraId="7A75D87E" w14:textId="486CC8B0" w:rsidR="0015381A" w:rsidRPr="008B3DDB" w:rsidRDefault="00E65D80" w:rsidP="00DE7791">
      <w:pPr>
        <w:tabs>
          <w:tab w:val="left" w:pos="546"/>
          <w:tab w:val="left" w:pos="4455"/>
        </w:tabs>
        <w:jc w:val="both"/>
        <w:rPr>
          <w:rFonts w:ascii="Century Gothic" w:hAnsi="Century Gothic" w:cs="Arial"/>
          <w:sz w:val="22"/>
          <w:szCs w:val="22"/>
        </w:rPr>
      </w:pPr>
      <w:r w:rsidRPr="008B3DDB">
        <w:rPr>
          <w:rFonts w:ascii="Century Gothic" w:hAnsi="Century Gothic" w:cs="Arial"/>
          <w:sz w:val="22"/>
          <w:szCs w:val="22"/>
        </w:rPr>
        <w:tab/>
        <w:t>En la ciudad y Municipio de Juárez, Estado de Chihuahua, sie</w:t>
      </w:r>
      <w:r w:rsidR="00514EB2" w:rsidRPr="008B3DDB">
        <w:rPr>
          <w:rFonts w:ascii="Century Gothic" w:hAnsi="Century Gothic" w:cs="Arial"/>
          <w:sz w:val="22"/>
          <w:szCs w:val="22"/>
        </w:rPr>
        <w:t xml:space="preserve">ndo las </w:t>
      </w:r>
      <w:r w:rsidR="00AD61BF" w:rsidRPr="008B3DDB">
        <w:rPr>
          <w:rFonts w:ascii="Century Gothic" w:hAnsi="Century Gothic" w:cs="Arial"/>
          <w:sz w:val="22"/>
          <w:szCs w:val="22"/>
        </w:rPr>
        <w:t>dieciocho</w:t>
      </w:r>
      <w:r w:rsidR="006E7F70" w:rsidRPr="008B3DDB">
        <w:rPr>
          <w:rFonts w:ascii="Century Gothic" w:hAnsi="Century Gothic" w:cs="Arial"/>
          <w:sz w:val="22"/>
          <w:szCs w:val="22"/>
        </w:rPr>
        <w:t xml:space="preserve"> horas</w:t>
      </w:r>
      <w:r w:rsidR="00514EB2" w:rsidRPr="008B3DDB">
        <w:rPr>
          <w:rFonts w:ascii="Century Gothic" w:hAnsi="Century Gothic" w:cs="Arial"/>
          <w:sz w:val="22"/>
          <w:szCs w:val="22"/>
        </w:rPr>
        <w:t xml:space="preserve"> </w:t>
      </w:r>
      <w:r w:rsidR="006E7F70" w:rsidRPr="008B3DDB">
        <w:rPr>
          <w:rFonts w:ascii="Century Gothic" w:hAnsi="Century Gothic" w:cs="Arial"/>
          <w:sz w:val="22"/>
          <w:szCs w:val="22"/>
        </w:rPr>
        <w:t xml:space="preserve">del día </w:t>
      </w:r>
      <w:r w:rsidR="00AD61BF" w:rsidRPr="008B3DDB">
        <w:rPr>
          <w:rFonts w:ascii="Century Gothic" w:hAnsi="Century Gothic" w:cs="Arial"/>
          <w:sz w:val="22"/>
          <w:szCs w:val="22"/>
        </w:rPr>
        <w:t>cuatro</w:t>
      </w:r>
      <w:r w:rsidRPr="008B3DDB">
        <w:rPr>
          <w:rFonts w:ascii="Century Gothic" w:hAnsi="Century Gothic" w:cs="Arial"/>
          <w:sz w:val="22"/>
          <w:szCs w:val="22"/>
        </w:rPr>
        <w:t xml:space="preserve"> del mes de </w:t>
      </w:r>
      <w:r w:rsidR="00AD61BF" w:rsidRPr="008B3DDB">
        <w:rPr>
          <w:rFonts w:ascii="Century Gothic" w:hAnsi="Century Gothic" w:cs="Arial"/>
          <w:sz w:val="22"/>
          <w:szCs w:val="22"/>
        </w:rPr>
        <w:t>marzo</w:t>
      </w:r>
      <w:r w:rsidR="006E7F70" w:rsidRPr="008B3DDB">
        <w:rPr>
          <w:rFonts w:ascii="Century Gothic" w:hAnsi="Century Gothic" w:cs="Arial"/>
          <w:sz w:val="22"/>
          <w:szCs w:val="22"/>
        </w:rPr>
        <w:t xml:space="preserve"> del año dos mil veintiuno</w:t>
      </w:r>
      <w:r w:rsidRPr="008B3DDB">
        <w:rPr>
          <w:rFonts w:ascii="Century Gothic" w:hAnsi="Century Gothic" w:cs="Arial"/>
          <w:sz w:val="22"/>
          <w:szCs w:val="22"/>
        </w:rPr>
        <w:t xml:space="preserve">, </w:t>
      </w:r>
      <w:r w:rsidR="00514EB2" w:rsidRPr="008B3DDB">
        <w:rPr>
          <w:rFonts w:ascii="Century Gothic" w:hAnsi="Century Gothic" w:cs="Arial"/>
          <w:sz w:val="22"/>
          <w:szCs w:val="22"/>
        </w:rPr>
        <w:t>reunidos en el Salón Francisco I. Madero de la Unidad Administrativa Municipal “Benito Juárez”,</w:t>
      </w:r>
      <w:r w:rsidRPr="008B3DDB">
        <w:rPr>
          <w:rFonts w:ascii="Century Gothic" w:hAnsi="Century Gothic" w:cs="Arial"/>
          <w:sz w:val="22"/>
          <w:szCs w:val="22"/>
        </w:rPr>
        <w:t xml:space="preserve"> una vez efectuados los honores a nuestra Bandera mediante la entonación del Himno Nacional, se celebró </w:t>
      </w:r>
      <w:r w:rsidR="00514EB2" w:rsidRPr="008B3DDB">
        <w:rPr>
          <w:rFonts w:ascii="Century Gothic" w:hAnsi="Century Gothic" w:cs="Arial"/>
          <w:sz w:val="22"/>
          <w:szCs w:val="22"/>
        </w:rPr>
        <w:t>Sesión Extrao</w:t>
      </w:r>
      <w:r w:rsidRPr="008B3DDB">
        <w:rPr>
          <w:rFonts w:ascii="Century Gothic" w:hAnsi="Century Gothic" w:cs="Arial"/>
          <w:sz w:val="22"/>
          <w:szCs w:val="22"/>
        </w:rPr>
        <w:t xml:space="preserve">rdinaria del H. Ayuntamiento de este Municipio y Estado, </w:t>
      </w:r>
      <w:r w:rsidR="00514EB2" w:rsidRPr="008B3DDB">
        <w:rPr>
          <w:rFonts w:ascii="Century Gothic" w:hAnsi="Century Gothic" w:cs="Arial"/>
          <w:sz w:val="22"/>
          <w:szCs w:val="22"/>
        </w:rPr>
        <w:t>misma</w:t>
      </w:r>
      <w:r w:rsidRPr="008B3DDB">
        <w:rPr>
          <w:rFonts w:ascii="Century Gothic" w:hAnsi="Century Gothic" w:cs="Arial"/>
          <w:sz w:val="22"/>
          <w:szCs w:val="22"/>
        </w:rPr>
        <w:t xml:space="preserve"> que se desarrolló conforme al siguiente:</w:t>
      </w:r>
    </w:p>
    <w:p w14:paraId="15FF5BED" w14:textId="77777777" w:rsidR="00DE7791" w:rsidRPr="008B3DDB" w:rsidRDefault="00DE7791" w:rsidP="00B46133">
      <w:pPr>
        <w:tabs>
          <w:tab w:val="left" w:pos="546"/>
          <w:tab w:val="left" w:pos="4455"/>
        </w:tabs>
        <w:rPr>
          <w:rFonts w:ascii="Century Gothic" w:hAnsi="Century Gothic" w:cs="Arial"/>
          <w:b/>
          <w:sz w:val="22"/>
          <w:szCs w:val="22"/>
        </w:rPr>
      </w:pPr>
    </w:p>
    <w:p w14:paraId="00765A35" w14:textId="77777777" w:rsidR="00846FE6" w:rsidRPr="008B3DDB" w:rsidRDefault="00846FE6" w:rsidP="00DE7791">
      <w:pPr>
        <w:tabs>
          <w:tab w:val="left" w:pos="546"/>
          <w:tab w:val="left" w:pos="4455"/>
        </w:tabs>
        <w:jc w:val="center"/>
        <w:rPr>
          <w:rFonts w:ascii="Century Gothic" w:hAnsi="Century Gothic" w:cs="Arial"/>
          <w:b/>
          <w:sz w:val="22"/>
          <w:szCs w:val="22"/>
        </w:rPr>
      </w:pPr>
      <w:r w:rsidRPr="008B3DDB">
        <w:rPr>
          <w:rFonts w:ascii="Century Gothic" w:hAnsi="Century Gothic" w:cs="Arial"/>
          <w:b/>
          <w:sz w:val="22"/>
          <w:szCs w:val="22"/>
        </w:rPr>
        <w:t>ORDEN DEL DÍA</w:t>
      </w:r>
    </w:p>
    <w:p w14:paraId="576F6531" w14:textId="77777777" w:rsidR="00F71636" w:rsidRPr="008B3DDB" w:rsidRDefault="00F71636" w:rsidP="00203F06">
      <w:pPr>
        <w:jc w:val="both"/>
        <w:rPr>
          <w:rFonts w:ascii="Century Gothic" w:hAnsi="Century Gothic" w:cs="Arial"/>
          <w:spacing w:val="-3"/>
          <w:sz w:val="22"/>
          <w:szCs w:val="22"/>
        </w:rPr>
      </w:pPr>
    </w:p>
    <w:p w14:paraId="2DF6F03B" w14:textId="0C895562" w:rsidR="001045F0" w:rsidRPr="008B3DDB" w:rsidRDefault="00B87DF1" w:rsidP="001045F0">
      <w:pPr>
        <w:numPr>
          <w:ilvl w:val="0"/>
          <w:numId w:val="1"/>
        </w:numPr>
        <w:tabs>
          <w:tab w:val="left" w:pos="0"/>
          <w:tab w:val="left" w:pos="851"/>
        </w:tabs>
        <w:ind w:left="851" w:hanging="851"/>
        <w:jc w:val="both"/>
        <w:rPr>
          <w:rFonts w:ascii="Century Gothic" w:hAnsi="Century Gothic" w:cs="Courier New"/>
          <w:sz w:val="22"/>
          <w:szCs w:val="22"/>
        </w:rPr>
      </w:pPr>
      <w:r w:rsidRPr="008B3DDB">
        <w:rPr>
          <w:rFonts w:ascii="Century Gothic" w:hAnsi="Century Gothic" w:cs="Courier New"/>
          <w:sz w:val="22"/>
          <w:szCs w:val="22"/>
        </w:rPr>
        <w:t>Lista de asistencia y declaración de quórum legal.</w:t>
      </w:r>
    </w:p>
    <w:p w14:paraId="756AD655" w14:textId="0B9D4D39" w:rsidR="001045F0" w:rsidRPr="008B3DDB" w:rsidRDefault="001045F0" w:rsidP="001045F0">
      <w:pPr>
        <w:tabs>
          <w:tab w:val="left" w:pos="0"/>
          <w:tab w:val="left" w:pos="851"/>
        </w:tabs>
        <w:ind w:left="851"/>
        <w:jc w:val="both"/>
        <w:rPr>
          <w:rFonts w:ascii="Century Gothic" w:hAnsi="Century Gothic" w:cs="Courier New"/>
          <w:sz w:val="22"/>
          <w:szCs w:val="22"/>
        </w:rPr>
      </w:pPr>
      <w:r w:rsidRPr="008B3DDB">
        <w:rPr>
          <w:rFonts w:ascii="Century Gothic" w:hAnsi="Century Gothic" w:cs="Courier New"/>
          <w:sz w:val="22"/>
          <w:szCs w:val="22"/>
        </w:rPr>
        <w:tab/>
      </w:r>
    </w:p>
    <w:p w14:paraId="1EAD5EFC" w14:textId="77777777" w:rsidR="001045F0" w:rsidRPr="008B3DDB" w:rsidRDefault="001045F0" w:rsidP="001045F0">
      <w:pPr>
        <w:numPr>
          <w:ilvl w:val="0"/>
          <w:numId w:val="1"/>
        </w:numPr>
        <w:tabs>
          <w:tab w:val="left" w:pos="0"/>
          <w:tab w:val="left" w:pos="851"/>
        </w:tabs>
        <w:ind w:left="851" w:hanging="851"/>
        <w:jc w:val="both"/>
        <w:rPr>
          <w:rFonts w:ascii="Century Gothic" w:hAnsi="Century Gothic" w:cs="Courier New"/>
          <w:sz w:val="22"/>
          <w:szCs w:val="22"/>
        </w:rPr>
      </w:pPr>
      <w:r w:rsidRPr="008B3DDB">
        <w:rPr>
          <w:rFonts w:ascii="Century Gothic" w:hAnsi="Century Gothic" w:cs="Courier New"/>
          <w:sz w:val="22"/>
          <w:szCs w:val="22"/>
        </w:rPr>
        <w:t>Lectura, dispensa, modificación y aprobación en su caso del acta de la sesión 103 ordinaria del Honorable Ayuntamiento del Municipio de Juárez, Estado de Chihuahua.</w:t>
      </w:r>
    </w:p>
    <w:p w14:paraId="7C21B6CB" w14:textId="77777777" w:rsidR="001045F0" w:rsidRPr="008B3DDB" w:rsidRDefault="001045F0" w:rsidP="001045F0">
      <w:pPr>
        <w:tabs>
          <w:tab w:val="left" w:pos="0"/>
          <w:tab w:val="left" w:pos="851"/>
        </w:tabs>
        <w:ind w:left="851"/>
        <w:jc w:val="both"/>
        <w:rPr>
          <w:rFonts w:ascii="Century Gothic" w:hAnsi="Century Gothic" w:cs="Courier New"/>
          <w:sz w:val="22"/>
          <w:szCs w:val="22"/>
        </w:rPr>
      </w:pPr>
    </w:p>
    <w:p w14:paraId="346E945D" w14:textId="77777777" w:rsidR="001045F0" w:rsidRPr="008B3DDB" w:rsidRDefault="001045F0" w:rsidP="001045F0">
      <w:pPr>
        <w:numPr>
          <w:ilvl w:val="0"/>
          <w:numId w:val="1"/>
        </w:numPr>
        <w:tabs>
          <w:tab w:val="left" w:pos="0"/>
          <w:tab w:val="left" w:pos="851"/>
        </w:tabs>
        <w:ind w:left="851" w:hanging="851"/>
        <w:jc w:val="both"/>
        <w:rPr>
          <w:rFonts w:ascii="Century Gothic" w:hAnsi="Century Gothic" w:cs="Courier New"/>
          <w:sz w:val="22"/>
          <w:szCs w:val="22"/>
        </w:rPr>
      </w:pPr>
      <w:r w:rsidRPr="008B3DDB">
        <w:rPr>
          <w:rFonts w:ascii="Century Gothic" w:hAnsi="Century Gothic" w:cs="Courier New"/>
          <w:sz w:val="22"/>
          <w:szCs w:val="22"/>
        </w:rPr>
        <w:t>Autorización del Fraccionamiento Habitacional Unifamiliar a denominarse “Portales de San Antonio Etapas 1, 2, 3 y 4”.</w:t>
      </w:r>
    </w:p>
    <w:p w14:paraId="113E8F20" w14:textId="77777777" w:rsidR="001045F0" w:rsidRPr="008B3DDB" w:rsidRDefault="001045F0" w:rsidP="001045F0">
      <w:pPr>
        <w:tabs>
          <w:tab w:val="left" w:pos="0"/>
          <w:tab w:val="left" w:pos="851"/>
        </w:tabs>
        <w:ind w:left="851"/>
        <w:jc w:val="both"/>
        <w:rPr>
          <w:rFonts w:ascii="Century Gothic" w:hAnsi="Century Gothic" w:cs="Courier New"/>
          <w:sz w:val="22"/>
          <w:szCs w:val="22"/>
        </w:rPr>
      </w:pPr>
    </w:p>
    <w:p w14:paraId="28058236" w14:textId="77777777" w:rsidR="001045F0" w:rsidRPr="008B3DDB" w:rsidRDefault="001045F0" w:rsidP="001045F0">
      <w:pPr>
        <w:numPr>
          <w:ilvl w:val="0"/>
          <w:numId w:val="1"/>
        </w:numPr>
        <w:tabs>
          <w:tab w:val="left" w:pos="0"/>
          <w:tab w:val="left" w:pos="851"/>
        </w:tabs>
        <w:ind w:left="851" w:hanging="851"/>
        <w:jc w:val="both"/>
        <w:rPr>
          <w:rFonts w:ascii="Century Gothic" w:hAnsi="Century Gothic" w:cs="Courier New"/>
          <w:sz w:val="22"/>
          <w:szCs w:val="22"/>
        </w:rPr>
      </w:pPr>
      <w:r w:rsidRPr="008B3DDB">
        <w:rPr>
          <w:rFonts w:ascii="Century Gothic" w:hAnsi="Century Gothic" w:cs="Courier New"/>
          <w:sz w:val="22"/>
          <w:szCs w:val="22"/>
        </w:rPr>
        <w:t>Autorización del Conjunto Habitacional en Régimen de Propiedad en Condominio a denominarse “Fiori Residencial”.</w:t>
      </w:r>
    </w:p>
    <w:p w14:paraId="7661254F" w14:textId="77777777" w:rsidR="001045F0" w:rsidRPr="008B3DDB" w:rsidRDefault="001045F0" w:rsidP="001045F0">
      <w:pPr>
        <w:tabs>
          <w:tab w:val="left" w:pos="0"/>
          <w:tab w:val="left" w:pos="851"/>
        </w:tabs>
        <w:ind w:left="851"/>
        <w:jc w:val="both"/>
        <w:rPr>
          <w:rFonts w:ascii="Century Gothic" w:hAnsi="Century Gothic" w:cs="Courier New"/>
          <w:sz w:val="22"/>
          <w:szCs w:val="22"/>
        </w:rPr>
      </w:pPr>
    </w:p>
    <w:p w14:paraId="07E143C9" w14:textId="77777777" w:rsidR="001045F0" w:rsidRPr="008B3DDB" w:rsidRDefault="001045F0" w:rsidP="001045F0">
      <w:pPr>
        <w:numPr>
          <w:ilvl w:val="0"/>
          <w:numId w:val="1"/>
        </w:numPr>
        <w:tabs>
          <w:tab w:val="left" w:pos="0"/>
          <w:tab w:val="left" w:pos="851"/>
        </w:tabs>
        <w:ind w:left="851" w:hanging="851"/>
        <w:jc w:val="both"/>
        <w:rPr>
          <w:rFonts w:ascii="Century Gothic" w:hAnsi="Century Gothic" w:cs="Courier New"/>
          <w:sz w:val="22"/>
          <w:szCs w:val="22"/>
        </w:rPr>
      </w:pPr>
      <w:r w:rsidRPr="008B3DDB">
        <w:rPr>
          <w:rFonts w:ascii="Century Gothic" w:hAnsi="Century Gothic" w:cs="Courier New"/>
          <w:sz w:val="22"/>
          <w:szCs w:val="22"/>
        </w:rPr>
        <w:t>Autorización para modificar los acuerdos aprobados en distintas sesiones del Honorable Ayuntamiento, respecto de la enajenación de 3 lotes para uso habitacional, dentro del programa de regularización de la Dirección General de Asentamientos Humanos.</w:t>
      </w:r>
    </w:p>
    <w:p w14:paraId="67F221B3" w14:textId="77777777" w:rsidR="001045F0" w:rsidRPr="008B3DDB" w:rsidRDefault="001045F0" w:rsidP="001045F0">
      <w:pPr>
        <w:tabs>
          <w:tab w:val="left" w:pos="0"/>
          <w:tab w:val="left" w:pos="851"/>
        </w:tabs>
        <w:ind w:left="851"/>
        <w:jc w:val="both"/>
        <w:rPr>
          <w:rFonts w:ascii="Century Gothic" w:hAnsi="Century Gothic" w:cs="Courier New"/>
          <w:sz w:val="22"/>
          <w:szCs w:val="22"/>
        </w:rPr>
      </w:pPr>
    </w:p>
    <w:p w14:paraId="4F03CC42" w14:textId="77777777" w:rsidR="001045F0" w:rsidRPr="008B3DDB" w:rsidRDefault="001045F0" w:rsidP="001045F0">
      <w:pPr>
        <w:numPr>
          <w:ilvl w:val="0"/>
          <w:numId w:val="1"/>
        </w:numPr>
        <w:tabs>
          <w:tab w:val="left" w:pos="0"/>
          <w:tab w:val="left" w:pos="851"/>
        </w:tabs>
        <w:ind w:left="851" w:hanging="851"/>
        <w:jc w:val="both"/>
        <w:rPr>
          <w:rFonts w:ascii="Century Gothic" w:hAnsi="Century Gothic" w:cs="Courier New"/>
          <w:sz w:val="22"/>
          <w:szCs w:val="22"/>
        </w:rPr>
      </w:pPr>
      <w:r w:rsidRPr="008B3DDB">
        <w:rPr>
          <w:rFonts w:ascii="Century Gothic" w:hAnsi="Century Gothic" w:cs="Courier New"/>
          <w:sz w:val="22"/>
          <w:szCs w:val="22"/>
        </w:rPr>
        <w:t>Autorización para la enajenación a título oneroso de 8 lotes para uso habitacional, dentro del programa de regularización de la Dirección General de Asentamientos Humanos.</w:t>
      </w:r>
    </w:p>
    <w:p w14:paraId="5FBFDFF5" w14:textId="77777777" w:rsidR="001045F0" w:rsidRPr="008B3DDB" w:rsidRDefault="001045F0" w:rsidP="001045F0">
      <w:pPr>
        <w:tabs>
          <w:tab w:val="left" w:pos="0"/>
          <w:tab w:val="left" w:pos="851"/>
        </w:tabs>
        <w:ind w:left="851"/>
        <w:jc w:val="both"/>
        <w:rPr>
          <w:rFonts w:ascii="Century Gothic" w:hAnsi="Century Gothic" w:cs="Courier New"/>
          <w:sz w:val="22"/>
          <w:szCs w:val="22"/>
        </w:rPr>
      </w:pPr>
    </w:p>
    <w:p w14:paraId="5EFFADFE" w14:textId="77777777" w:rsidR="001045F0" w:rsidRPr="008B3DDB" w:rsidRDefault="001045F0" w:rsidP="001045F0">
      <w:pPr>
        <w:numPr>
          <w:ilvl w:val="0"/>
          <w:numId w:val="1"/>
        </w:numPr>
        <w:tabs>
          <w:tab w:val="left" w:pos="0"/>
          <w:tab w:val="left" w:pos="851"/>
        </w:tabs>
        <w:ind w:left="851" w:hanging="851"/>
        <w:jc w:val="both"/>
        <w:rPr>
          <w:rFonts w:ascii="Century Gothic" w:hAnsi="Century Gothic" w:cs="Courier New"/>
          <w:sz w:val="22"/>
          <w:szCs w:val="22"/>
        </w:rPr>
      </w:pPr>
      <w:r w:rsidRPr="008B3DDB">
        <w:rPr>
          <w:rFonts w:ascii="Century Gothic" w:hAnsi="Century Gothic" w:cs="Courier New"/>
          <w:sz w:val="22"/>
          <w:szCs w:val="22"/>
        </w:rPr>
        <w:t>Autorización del tabulador de puestos y sueldos para el Ejercicio Fiscal 2021.</w:t>
      </w:r>
    </w:p>
    <w:p w14:paraId="11C2CA02" w14:textId="77777777" w:rsidR="001045F0" w:rsidRPr="008B3DDB" w:rsidRDefault="001045F0" w:rsidP="001045F0">
      <w:pPr>
        <w:tabs>
          <w:tab w:val="left" w:pos="0"/>
          <w:tab w:val="left" w:pos="851"/>
        </w:tabs>
        <w:ind w:left="851"/>
        <w:jc w:val="both"/>
        <w:rPr>
          <w:rFonts w:ascii="Century Gothic" w:hAnsi="Century Gothic" w:cs="Courier New"/>
          <w:sz w:val="22"/>
          <w:szCs w:val="22"/>
        </w:rPr>
      </w:pPr>
    </w:p>
    <w:p w14:paraId="78CC754E" w14:textId="77777777" w:rsidR="001045F0" w:rsidRPr="008B3DDB" w:rsidRDefault="001045F0" w:rsidP="001045F0">
      <w:pPr>
        <w:numPr>
          <w:ilvl w:val="0"/>
          <w:numId w:val="1"/>
        </w:numPr>
        <w:tabs>
          <w:tab w:val="left" w:pos="0"/>
          <w:tab w:val="left" w:pos="851"/>
        </w:tabs>
        <w:ind w:left="851" w:hanging="851"/>
        <w:jc w:val="both"/>
        <w:rPr>
          <w:rFonts w:ascii="Century Gothic" w:hAnsi="Century Gothic" w:cs="Courier New"/>
          <w:sz w:val="22"/>
          <w:szCs w:val="22"/>
        </w:rPr>
      </w:pPr>
      <w:r w:rsidRPr="008B3DDB">
        <w:rPr>
          <w:rFonts w:ascii="Century Gothic" w:hAnsi="Century Gothic" w:cs="Courier New"/>
          <w:sz w:val="22"/>
          <w:szCs w:val="22"/>
        </w:rPr>
        <w:t>Autorización para la transferencia de partidas presupuestales entre funciones por cambio de prioridad.</w:t>
      </w:r>
    </w:p>
    <w:p w14:paraId="56BD3595" w14:textId="77777777" w:rsidR="001045F0" w:rsidRPr="008B3DDB" w:rsidRDefault="001045F0" w:rsidP="001045F0">
      <w:pPr>
        <w:tabs>
          <w:tab w:val="left" w:pos="0"/>
          <w:tab w:val="left" w:pos="851"/>
        </w:tabs>
        <w:ind w:left="851"/>
        <w:jc w:val="both"/>
        <w:rPr>
          <w:rFonts w:ascii="Century Gothic" w:hAnsi="Century Gothic" w:cs="Courier New"/>
          <w:sz w:val="22"/>
          <w:szCs w:val="22"/>
        </w:rPr>
      </w:pPr>
    </w:p>
    <w:p w14:paraId="33BD85E6" w14:textId="77777777" w:rsidR="001045F0" w:rsidRPr="008B3DDB" w:rsidRDefault="001045F0" w:rsidP="001045F0">
      <w:pPr>
        <w:numPr>
          <w:ilvl w:val="0"/>
          <w:numId w:val="1"/>
        </w:numPr>
        <w:tabs>
          <w:tab w:val="left" w:pos="0"/>
          <w:tab w:val="left" w:pos="851"/>
        </w:tabs>
        <w:ind w:left="851" w:hanging="851"/>
        <w:jc w:val="both"/>
        <w:rPr>
          <w:rFonts w:ascii="Century Gothic" w:hAnsi="Century Gothic" w:cs="Courier New"/>
          <w:sz w:val="22"/>
          <w:szCs w:val="22"/>
        </w:rPr>
      </w:pPr>
      <w:r w:rsidRPr="008B3DDB">
        <w:rPr>
          <w:rFonts w:ascii="Century Gothic" w:hAnsi="Century Gothic" w:cs="Courier New"/>
          <w:sz w:val="22"/>
          <w:szCs w:val="22"/>
        </w:rPr>
        <w:t>Modificación del asunto relativo a la autorización para instituir el Reconocimiento al Mérito en el Servicio Público para Empleados al Servicio del Municipio de Juárez, aprobado en la sesión 20 ordinaria del Honorable Ayuntamiento de fecha 21 de febrero de 2019.</w:t>
      </w:r>
    </w:p>
    <w:p w14:paraId="08C68A32" w14:textId="77777777" w:rsidR="001045F0" w:rsidRPr="008B3DDB" w:rsidRDefault="001045F0" w:rsidP="001045F0">
      <w:pPr>
        <w:tabs>
          <w:tab w:val="left" w:pos="0"/>
          <w:tab w:val="left" w:pos="851"/>
        </w:tabs>
        <w:ind w:left="851"/>
        <w:jc w:val="both"/>
        <w:rPr>
          <w:rFonts w:ascii="Century Gothic" w:hAnsi="Century Gothic" w:cs="Courier New"/>
          <w:sz w:val="22"/>
          <w:szCs w:val="22"/>
        </w:rPr>
      </w:pPr>
    </w:p>
    <w:p w14:paraId="43B05823" w14:textId="77777777" w:rsidR="001045F0" w:rsidRPr="008B3DDB" w:rsidRDefault="001045F0" w:rsidP="001045F0">
      <w:pPr>
        <w:numPr>
          <w:ilvl w:val="0"/>
          <w:numId w:val="1"/>
        </w:numPr>
        <w:tabs>
          <w:tab w:val="left" w:pos="0"/>
          <w:tab w:val="left" w:pos="851"/>
        </w:tabs>
        <w:ind w:left="851" w:hanging="851"/>
        <w:jc w:val="both"/>
        <w:rPr>
          <w:rFonts w:ascii="Century Gothic" w:hAnsi="Century Gothic" w:cs="Courier New"/>
          <w:sz w:val="22"/>
          <w:szCs w:val="22"/>
        </w:rPr>
      </w:pPr>
      <w:r w:rsidRPr="008B3DDB">
        <w:rPr>
          <w:rFonts w:ascii="Century Gothic" w:hAnsi="Century Gothic" w:cs="Courier New"/>
          <w:sz w:val="22"/>
          <w:szCs w:val="22"/>
        </w:rPr>
        <w:t>Autorización para la desincorporación y enajenación a título oneroso de un terreno municipal, con superficie de 400.00 m², ubicado en la esquina que forman la calle Barranco Azul y el derecho de vía de los Ferrocarriles Nacionales de México, del fraccionamiento Parque Industrial Aeropuerto, Segunda Etapa, a favor de la persona moral denominada Constructora YVA, Sociedad Anónima de Capital Variable.</w:t>
      </w:r>
    </w:p>
    <w:p w14:paraId="4C0C3B3D" w14:textId="77777777" w:rsidR="001045F0" w:rsidRPr="008B3DDB" w:rsidRDefault="001045F0" w:rsidP="001045F0">
      <w:pPr>
        <w:pStyle w:val="Prrafodelista"/>
        <w:rPr>
          <w:rFonts w:ascii="Century Gothic" w:hAnsi="Century Gothic" w:cs="Courier New"/>
          <w:sz w:val="22"/>
          <w:szCs w:val="22"/>
        </w:rPr>
      </w:pPr>
    </w:p>
    <w:p w14:paraId="2CA83529" w14:textId="77777777" w:rsidR="001045F0" w:rsidRPr="008B3DDB" w:rsidRDefault="001045F0" w:rsidP="001045F0">
      <w:pPr>
        <w:tabs>
          <w:tab w:val="left" w:pos="0"/>
          <w:tab w:val="left" w:pos="851"/>
        </w:tabs>
        <w:ind w:left="851"/>
        <w:jc w:val="both"/>
        <w:rPr>
          <w:rFonts w:ascii="Century Gothic" w:hAnsi="Century Gothic" w:cs="Courier New"/>
          <w:sz w:val="22"/>
          <w:szCs w:val="22"/>
        </w:rPr>
      </w:pPr>
    </w:p>
    <w:p w14:paraId="5F32047D" w14:textId="77777777" w:rsidR="001045F0" w:rsidRPr="008B3DDB" w:rsidRDefault="001045F0" w:rsidP="001045F0">
      <w:pPr>
        <w:numPr>
          <w:ilvl w:val="0"/>
          <w:numId w:val="1"/>
        </w:numPr>
        <w:tabs>
          <w:tab w:val="left" w:pos="0"/>
          <w:tab w:val="left" w:pos="851"/>
        </w:tabs>
        <w:ind w:left="851" w:hanging="851"/>
        <w:jc w:val="both"/>
        <w:rPr>
          <w:rFonts w:ascii="Century Gothic" w:hAnsi="Century Gothic" w:cs="Courier New"/>
          <w:sz w:val="22"/>
          <w:szCs w:val="22"/>
        </w:rPr>
      </w:pPr>
      <w:r w:rsidRPr="008B3DDB">
        <w:rPr>
          <w:rFonts w:ascii="Century Gothic" w:hAnsi="Century Gothic" w:cs="Courier New"/>
          <w:sz w:val="22"/>
          <w:szCs w:val="22"/>
        </w:rPr>
        <w:lastRenderedPageBreak/>
        <w:t>Autorización para la desincorporación y enajenación a título gratuito de un terreno municipal, con superficie de 13,197.45 m², ubicado en la calle Río Candelaria a 200.54 metros de la calle Manuel Sandoval Vallarta, del fraccionamiento Parque Industrial Río Bravo, Etapa 1, a favor de la persona moral denominada Asociación de Padres de Niños con Cáncer y Leucemia de Ciudad Juárez, Asociación Civil.</w:t>
      </w:r>
    </w:p>
    <w:p w14:paraId="1CE31E15" w14:textId="77777777" w:rsidR="001045F0" w:rsidRPr="008B3DDB" w:rsidRDefault="001045F0" w:rsidP="001045F0">
      <w:pPr>
        <w:tabs>
          <w:tab w:val="left" w:pos="0"/>
          <w:tab w:val="left" w:pos="851"/>
        </w:tabs>
        <w:ind w:left="851"/>
        <w:jc w:val="both"/>
        <w:rPr>
          <w:rFonts w:ascii="Century Gothic" w:hAnsi="Century Gothic" w:cs="Courier New"/>
          <w:sz w:val="22"/>
          <w:szCs w:val="22"/>
        </w:rPr>
      </w:pPr>
    </w:p>
    <w:p w14:paraId="5005C9F8" w14:textId="77777777" w:rsidR="001045F0" w:rsidRPr="008B3DDB" w:rsidRDefault="001045F0" w:rsidP="001045F0">
      <w:pPr>
        <w:numPr>
          <w:ilvl w:val="0"/>
          <w:numId w:val="1"/>
        </w:numPr>
        <w:tabs>
          <w:tab w:val="left" w:pos="0"/>
          <w:tab w:val="left" w:pos="851"/>
        </w:tabs>
        <w:ind w:left="851" w:hanging="851"/>
        <w:jc w:val="both"/>
        <w:rPr>
          <w:rFonts w:ascii="Century Gothic" w:hAnsi="Century Gothic" w:cs="Courier New"/>
          <w:sz w:val="22"/>
          <w:szCs w:val="22"/>
        </w:rPr>
      </w:pPr>
      <w:r w:rsidRPr="008B3DDB">
        <w:rPr>
          <w:rFonts w:ascii="Century Gothic" w:hAnsi="Century Gothic" w:cs="Courier New"/>
          <w:sz w:val="22"/>
          <w:szCs w:val="22"/>
        </w:rPr>
        <w:t>Autorización para la desincorporación y enajenación a título gratuito de un terreno municipal, con superficie de 3,697.59 m², ubicado entre las calles Paseo de San Isidro y prolongación Santiago Troncoso, del fraccionamiento Parajes de San Isidro II, Etapa 7, a favor de la persona moral denominada Centro de Asesoría y Promoción Juvenil, Asociación Civil.</w:t>
      </w:r>
    </w:p>
    <w:p w14:paraId="09220DBB" w14:textId="77777777" w:rsidR="001045F0" w:rsidRPr="008B3DDB" w:rsidRDefault="001045F0" w:rsidP="001045F0">
      <w:pPr>
        <w:tabs>
          <w:tab w:val="left" w:pos="0"/>
          <w:tab w:val="left" w:pos="851"/>
        </w:tabs>
        <w:ind w:left="851"/>
        <w:jc w:val="both"/>
        <w:rPr>
          <w:rFonts w:ascii="Century Gothic" w:hAnsi="Century Gothic" w:cs="Courier New"/>
          <w:sz w:val="22"/>
          <w:szCs w:val="22"/>
        </w:rPr>
      </w:pPr>
    </w:p>
    <w:p w14:paraId="7A758237" w14:textId="77777777" w:rsidR="001045F0" w:rsidRPr="008B3DDB" w:rsidRDefault="001045F0" w:rsidP="001045F0">
      <w:pPr>
        <w:numPr>
          <w:ilvl w:val="0"/>
          <w:numId w:val="1"/>
        </w:numPr>
        <w:tabs>
          <w:tab w:val="left" w:pos="0"/>
          <w:tab w:val="left" w:pos="851"/>
        </w:tabs>
        <w:ind w:left="851" w:hanging="851"/>
        <w:jc w:val="both"/>
        <w:rPr>
          <w:rFonts w:ascii="Century Gothic" w:hAnsi="Century Gothic" w:cs="Courier New"/>
          <w:sz w:val="22"/>
          <w:szCs w:val="22"/>
        </w:rPr>
      </w:pPr>
      <w:r w:rsidRPr="008B3DDB">
        <w:rPr>
          <w:rFonts w:ascii="Century Gothic" w:hAnsi="Century Gothic" w:cs="Courier New"/>
          <w:sz w:val="22"/>
          <w:szCs w:val="22"/>
        </w:rPr>
        <w:t>Autorización para la desincorporación y enajenación a título gratuito de un terreno municipal, con superficie de 12,820.1028 m², ubicado entre las calles Hoja de Alcornoque, Hoja de Eucalipto y avenida San Isidro, a favor del Estado Libre y Soberano de Chihuahua.</w:t>
      </w:r>
    </w:p>
    <w:p w14:paraId="09117C88" w14:textId="77777777" w:rsidR="001045F0" w:rsidRPr="008B3DDB" w:rsidRDefault="001045F0" w:rsidP="001045F0">
      <w:pPr>
        <w:tabs>
          <w:tab w:val="left" w:pos="0"/>
          <w:tab w:val="left" w:pos="851"/>
        </w:tabs>
        <w:ind w:left="851"/>
        <w:jc w:val="both"/>
        <w:rPr>
          <w:rFonts w:ascii="Century Gothic" w:hAnsi="Century Gothic" w:cs="Courier New"/>
          <w:sz w:val="22"/>
          <w:szCs w:val="22"/>
        </w:rPr>
      </w:pPr>
    </w:p>
    <w:p w14:paraId="7EE32D51" w14:textId="77777777" w:rsidR="001045F0" w:rsidRPr="008B3DDB" w:rsidRDefault="001045F0" w:rsidP="001045F0">
      <w:pPr>
        <w:numPr>
          <w:ilvl w:val="0"/>
          <w:numId w:val="1"/>
        </w:numPr>
        <w:tabs>
          <w:tab w:val="left" w:pos="0"/>
          <w:tab w:val="left" w:pos="851"/>
        </w:tabs>
        <w:ind w:left="851" w:hanging="851"/>
        <w:jc w:val="both"/>
        <w:rPr>
          <w:rFonts w:ascii="Century Gothic" w:hAnsi="Century Gothic" w:cs="Courier New"/>
          <w:sz w:val="22"/>
          <w:szCs w:val="22"/>
        </w:rPr>
      </w:pPr>
      <w:r w:rsidRPr="008B3DDB">
        <w:rPr>
          <w:rFonts w:ascii="Century Gothic" w:hAnsi="Century Gothic" w:cs="Courier New"/>
          <w:sz w:val="22"/>
          <w:szCs w:val="22"/>
        </w:rPr>
        <w:t>Proyecto de acuerdo para instruir a los titulares de la Secretaría de Seguridad Pública Municipal y Coordinación General de Seguridad Vial para que implementen las medidas necesarias para que, el aforo vehicular en calles y avenidas, se disminuya de manera significativa y se reduzca el tiempo de traslado.</w:t>
      </w:r>
    </w:p>
    <w:p w14:paraId="6C4E7A4E" w14:textId="77777777" w:rsidR="001045F0" w:rsidRPr="008B3DDB" w:rsidRDefault="001045F0" w:rsidP="001045F0">
      <w:pPr>
        <w:tabs>
          <w:tab w:val="left" w:pos="0"/>
          <w:tab w:val="left" w:pos="851"/>
        </w:tabs>
        <w:ind w:left="851"/>
        <w:jc w:val="both"/>
        <w:rPr>
          <w:rFonts w:ascii="Century Gothic" w:hAnsi="Century Gothic" w:cs="Courier New"/>
          <w:sz w:val="22"/>
          <w:szCs w:val="22"/>
        </w:rPr>
      </w:pPr>
    </w:p>
    <w:p w14:paraId="19B6E22C" w14:textId="77777777" w:rsidR="001045F0" w:rsidRPr="008B3DDB" w:rsidRDefault="001045F0" w:rsidP="001045F0">
      <w:pPr>
        <w:numPr>
          <w:ilvl w:val="0"/>
          <w:numId w:val="1"/>
        </w:numPr>
        <w:tabs>
          <w:tab w:val="left" w:pos="0"/>
          <w:tab w:val="left" w:pos="851"/>
        </w:tabs>
        <w:ind w:left="851" w:hanging="851"/>
        <w:jc w:val="both"/>
        <w:rPr>
          <w:rFonts w:ascii="Century Gothic" w:hAnsi="Century Gothic" w:cs="Courier New"/>
          <w:sz w:val="22"/>
          <w:szCs w:val="22"/>
        </w:rPr>
      </w:pPr>
      <w:r w:rsidRPr="008B3DDB">
        <w:rPr>
          <w:rFonts w:ascii="Century Gothic" w:hAnsi="Century Gothic" w:cs="Courier New"/>
          <w:sz w:val="22"/>
          <w:szCs w:val="22"/>
        </w:rPr>
        <w:t>Proyecto de acuerdo para autorizar la desincorporación y enajenación a título oneroso de un terreno municipal, con superficie de 78.95 m², ubicado en el cruce de las calles Profesor Norberto Hernández y María Dolores Álvarez, del Fraccionamiento San Ángel, Etapa III, a favor del ciudadano Irving Alejandro Arias Ortiz.</w:t>
      </w:r>
    </w:p>
    <w:p w14:paraId="180F71C0" w14:textId="77777777" w:rsidR="001045F0" w:rsidRPr="008B3DDB" w:rsidRDefault="001045F0" w:rsidP="001045F0">
      <w:pPr>
        <w:tabs>
          <w:tab w:val="left" w:pos="0"/>
          <w:tab w:val="left" w:pos="851"/>
        </w:tabs>
        <w:ind w:left="851"/>
        <w:jc w:val="both"/>
        <w:rPr>
          <w:rFonts w:ascii="Century Gothic" w:hAnsi="Century Gothic" w:cs="Courier New"/>
          <w:sz w:val="22"/>
          <w:szCs w:val="22"/>
        </w:rPr>
      </w:pPr>
    </w:p>
    <w:p w14:paraId="238B9C55" w14:textId="77777777" w:rsidR="001045F0" w:rsidRPr="008B3DDB" w:rsidRDefault="001045F0" w:rsidP="001045F0">
      <w:pPr>
        <w:numPr>
          <w:ilvl w:val="0"/>
          <w:numId w:val="1"/>
        </w:numPr>
        <w:tabs>
          <w:tab w:val="left" w:pos="0"/>
          <w:tab w:val="left" w:pos="851"/>
        </w:tabs>
        <w:ind w:left="851" w:hanging="851"/>
        <w:jc w:val="both"/>
        <w:rPr>
          <w:rFonts w:ascii="Century Gothic" w:hAnsi="Century Gothic" w:cs="Courier New"/>
          <w:sz w:val="22"/>
          <w:szCs w:val="22"/>
        </w:rPr>
      </w:pPr>
      <w:r w:rsidRPr="008B3DDB">
        <w:rPr>
          <w:rFonts w:ascii="Century Gothic" w:hAnsi="Century Gothic" w:cs="Courier New"/>
          <w:sz w:val="22"/>
          <w:szCs w:val="22"/>
        </w:rPr>
        <w:t>Proyecto de acuerdo para autorizar la desincorporación y enajenación a título oneroso de un terreno municipal, con superficie de 1,631.474 m², ubicado en la intersección de las calles La Muralla Poniente y La Muralla Norte, del fraccionamiento La Muralla, a favor del ciudadano Mauricio González Alcocer.</w:t>
      </w:r>
    </w:p>
    <w:p w14:paraId="3DF92A97" w14:textId="77777777" w:rsidR="001045F0" w:rsidRPr="008B3DDB" w:rsidRDefault="001045F0" w:rsidP="001045F0">
      <w:pPr>
        <w:numPr>
          <w:ilvl w:val="0"/>
          <w:numId w:val="1"/>
        </w:numPr>
        <w:tabs>
          <w:tab w:val="left" w:pos="0"/>
          <w:tab w:val="left" w:pos="851"/>
        </w:tabs>
        <w:ind w:left="851" w:hanging="851"/>
        <w:jc w:val="both"/>
        <w:rPr>
          <w:rFonts w:ascii="Century Gothic" w:hAnsi="Century Gothic" w:cs="Courier New"/>
          <w:sz w:val="22"/>
          <w:szCs w:val="22"/>
        </w:rPr>
      </w:pPr>
      <w:r w:rsidRPr="008B3DDB">
        <w:rPr>
          <w:rFonts w:ascii="Century Gothic" w:hAnsi="Century Gothic" w:cs="Courier New"/>
          <w:sz w:val="22"/>
          <w:szCs w:val="22"/>
        </w:rPr>
        <w:t>Proyecto de acuerdo para autorizar la desincorporación de un terreno municipal, con superficie de 210.526 m², ubicado en la esquina que forman las calles Hermanos Soler y Pedro Alvarado, de la Colonia Municipio Libre, a favor del ciudadano Jorge Eduardo Calvillo Carrasco.</w:t>
      </w:r>
    </w:p>
    <w:p w14:paraId="1AE3C829" w14:textId="77777777" w:rsidR="001045F0" w:rsidRPr="008B3DDB" w:rsidRDefault="001045F0" w:rsidP="001045F0">
      <w:pPr>
        <w:tabs>
          <w:tab w:val="left" w:pos="0"/>
          <w:tab w:val="left" w:pos="851"/>
        </w:tabs>
        <w:ind w:left="851"/>
        <w:jc w:val="both"/>
        <w:rPr>
          <w:rFonts w:ascii="Century Gothic" w:hAnsi="Century Gothic" w:cs="Courier New"/>
          <w:sz w:val="22"/>
          <w:szCs w:val="22"/>
        </w:rPr>
      </w:pPr>
    </w:p>
    <w:p w14:paraId="2F82968D" w14:textId="77777777" w:rsidR="001045F0" w:rsidRPr="008B3DDB" w:rsidRDefault="001045F0" w:rsidP="001045F0">
      <w:pPr>
        <w:numPr>
          <w:ilvl w:val="0"/>
          <w:numId w:val="1"/>
        </w:numPr>
        <w:tabs>
          <w:tab w:val="left" w:pos="0"/>
          <w:tab w:val="left" w:pos="851"/>
        </w:tabs>
        <w:ind w:left="851" w:hanging="851"/>
        <w:jc w:val="both"/>
        <w:rPr>
          <w:rFonts w:ascii="Century Gothic" w:hAnsi="Century Gothic" w:cs="Courier New"/>
          <w:sz w:val="22"/>
          <w:szCs w:val="22"/>
        </w:rPr>
      </w:pPr>
      <w:r w:rsidRPr="008B3DDB">
        <w:rPr>
          <w:rFonts w:ascii="Century Gothic" w:hAnsi="Century Gothic" w:cs="Courier New"/>
          <w:sz w:val="22"/>
          <w:szCs w:val="22"/>
        </w:rPr>
        <w:t>Proyecto de acuerdo para autorizar la desincorporación y enajenación vía permuta de un bien inmueble identificado como Lote X-2 del fraccionamiento Sierra Grande Lote Bravo, con superficie de 4,902.015 m², a favor de la persona moral denominada Innovación Inmobiliaria de México.</w:t>
      </w:r>
    </w:p>
    <w:p w14:paraId="3FD667E7" w14:textId="77777777" w:rsidR="001045F0" w:rsidRPr="008B3DDB" w:rsidRDefault="001045F0" w:rsidP="001045F0">
      <w:pPr>
        <w:tabs>
          <w:tab w:val="left" w:pos="0"/>
          <w:tab w:val="left" w:pos="851"/>
        </w:tabs>
        <w:ind w:left="851"/>
        <w:jc w:val="both"/>
        <w:rPr>
          <w:rFonts w:ascii="Century Gothic" w:hAnsi="Century Gothic" w:cs="Courier New"/>
          <w:sz w:val="22"/>
          <w:szCs w:val="22"/>
        </w:rPr>
      </w:pPr>
    </w:p>
    <w:p w14:paraId="1F5CEA1A" w14:textId="77777777" w:rsidR="001045F0" w:rsidRPr="008B3DDB" w:rsidRDefault="001045F0" w:rsidP="001045F0">
      <w:pPr>
        <w:numPr>
          <w:ilvl w:val="0"/>
          <w:numId w:val="1"/>
        </w:numPr>
        <w:tabs>
          <w:tab w:val="left" w:pos="0"/>
          <w:tab w:val="left" w:pos="851"/>
        </w:tabs>
        <w:ind w:left="851" w:hanging="851"/>
        <w:jc w:val="both"/>
        <w:rPr>
          <w:rFonts w:ascii="Century Gothic" w:hAnsi="Century Gothic" w:cs="Courier New"/>
          <w:sz w:val="22"/>
          <w:szCs w:val="22"/>
        </w:rPr>
      </w:pPr>
      <w:r w:rsidRPr="008B3DDB">
        <w:rPr>
          <w:rFonts w:ascii="Century Gothic" w:hAnsi="Century Gothic" w:cs="Courier New"/>
          <w:sz w:val="22"/>
          <w:szCs w:val="22"/>
        </w:rPr>
        <w:t>Proyecto de acuerdo referente a la ganadora de la Presea Kirá, edición 2021.</w:t>
      </w:r>
    </w:p>
    <w:p w14:paraId="4A8DB179" w14:textId="77777777" w:rsidR="001045F0" w:rsidRPr="008B3DDB" w:rsidRDefault="001045F0" w:rsidP="001045F0">
      <w:pPr>
        <w:tabs>
          <w:tab w:val="left" w:pos="0"/>
          <w:tab w:val="left" w:pos="851"/>
        </w:tabs>
        <w:ind w:left="851"/>
        <w:jc w:val="both"/>
        <w:rPr>
          <w:rFonts w:ascii="Century Gothic" w:hAnsi="Century Gothic" w:cs="Courier New"/>
          <w:sz w:val="22"/>
          <w:szCs w:val="22"/>
        </w:rPr>
      </w:pPr>
    </w:p>
    <w:p w14:paraId="38DE5A7B" w14:textId="77777777" w:rsidR="001045F0" w:rsidRPr="008B3DDB" w:rsidRDefault="001045F0" w:rsidP="001045F0">
      <w:pPr>
        <w:numPr>
          <w:ilvl w:val="0"/>
          <w:numId w:val="1"/>
        </w:numPr>
        <w:tabs>
          <w:tab w:val="left" w:pos="0"/>
          <w:tab w:val="left" w:pos="851"/>
        </w:tabs>
        <w:ind w:left="851" w:hanging="851"/>
        <w:jc w:val="both"/>
        <w:rPr>
          <w:rFonts w:ascii="Century Gothic" w:hAnsi="Century Gothic" w:cs="Courier New"/>
          <w:sz w:val="22"/>
          <w:szCs w:val="22"/>
        </w:rPr>
      </w:pPr>
      <w:r w:rsidRPr="008B3DDB">
        <w:rPr>
          <w:rFonts w:ascii="Century Gothic" w:hAnsi="Century Gothic" w:cs="Courier New"/>
          <w:sz w:val="22"/>
          <w:szCs w:val="22"/>
        </w:rPr>
        <w:t>Proyecto de acuerdo para autorizar la colocación de una placa con el nombre de la Dra. María Teresa Montero Mendoza, en la Rotonda de Mujeres Ilustres.</w:t>
      </w:r>
    </w:p>
    <w:p w14:paraId="4541ED43" w14:textId="77777777" w:rsidR="001045F0" w:rsidRPr="008B3DDB" w:rsidRDefault="001045F0" w:rsidP="001045F0">
      <w:pPr>
        <w:tabs>
          <w:tab w:val="left" w:pos="0"/>
          <w:tab w:val="left" w:pos="851"/>
        </w:tabs>
        <w:ind w:left="851"/>
        <w:jc w:val="both"/>
        <w:rPr>
          <w:rFonts w:ascii="Century Gothic" w:hAnsi="Century Gothic" w:cs="Courier New"/>
          <w:sz w:val="22"/>
          <w:szCs w:val="22"/>
        </w:rPr>
      </w:pPr>
    </w:p>
    <w:p w14:paraId="0D37EF3F" w14:textId="77777777" w:rsidR="001045F0" w:rsidRPr="008B3DDB" w:rsidRDefault="001045F0" w:rsidP="001045F0">
      <w:pPr>
        <w:numPr>
          <w:ilvl w:val="0"/>
          <w:numId w:val="1"/>
        </w:numPr>
        <w:tabs>
          <w:tab w:val="left" w:pos="0"/>
          <w:tab w:val="left" w:pos="851"/>
        </w:tabs>
        <w:ind w:left="851" w:hanging="851"/>
        <w:jc w:val="both"/>
        <w:rPr>
          <w:rFonts w:ascii="Century Gothic" w:hAnsi="Century Gothic" w:cs="Courier New"/>
          <w:sz w:val="22"/>
          <w:szCs w:val="22"/>
        </w:rPr>
      </w:pPr>
      <w:r w:rsidRPr="008B3DDB">
        <w:rPr>
          <w:rFonts w:ascii="Century Gothic" w:hAnsi="Century Gothic" w:cs="Courier New"/>
          <w:sz w:val="22"/>
          <w:szCs w:val="22"/>
        </w:rPr>
        <w:t xml:space="preserve">Proyecto de acuerdo para disponer que la Comisión de Gobernación establezca mesas de análisis para la armonización del Reglamento Interior del Ayuntamiento con la Ley de Participación Ciudadana del Estado de Chihuahua. </w:t>
      </w:r>
    </w:p>
    <w:p w14:paraId="35E1F770" w14:textId="77777777" w:rsidR="001045F0" w:rsidRPr="008B3DDB" w:rsidRDefault="001045F0" w:rsidP="001045F0">
      <w:pPr>
        <w:tabs>
          <w:tab w:val="left" w:pos="0"/>
          <w:tab w:val="left" w:pos="851"/>
        </w:tabs>
        <w:ind w:left="851"/>
        <w:jc w:val="both"/>
        <w:rPr>
          <w:rFonts w:ascii="Century Gothic" w:hAnsi="Century Gothic" w:cs="Courier New"/>
          <w:sz w:val="22"/>
          <w:szCs w:val="22"/>
        </w:rPr>
      </w:pPr>
    </w:p>
    <w:p w14:paraId="38DE5C54" w14:textId="77777777" w:rsidR="001045F0" w:rsidRPr="008B3DDB" w:rsidRDefault="001045F0" w:rsidP="001045F0">
      <w:pPr>
        <w:numPr>
          <w:ilvl w:val="0"/>
          <w:numId w:val="1"/>
        </w:numPr>
        <w:tabs>
          <w:tab w:val="left" w:pos="0"/>
          <w:tab w:val="left" w:pos="851"/>
        </w:tabs>
        <w:ind w:left="851" w:hanging="851"/>
        <w:jc w:val="both"/>
        <w:rPr>
          <w:rFonts w:ascii="Century Gothic" w:hAnsi="Century Gothic" w:cs="Courier New"/>
          <w:sz w:val="22"/>
          <w:szCs w:val="22"/>
        </w:rPr>
      </w:pPr>
      <w:r w:rsidRPr="008B3DDB">
        <w:rPr>
          <w:rFonts w:ascii="Century Gothic" w:hAnsi="Century Gothic" w:cs="Courier New"/>
          <w:sz w:val="22"/>
          <w:szCs w:val="22"/>
        </w:rPr>
        <w:t>Clausura de la sesión.</w:t>
      </w:r>
    </w:p>
    <w:p w14:paraId="5326F3F8" w14:textId="7743920A" w:rsidR="006E7F70" w:rsidRPr="008B3DDB" w:rsidRDefault="006E7F70" w:rsidP="001045F0">
      <w:pPr>
        <w:tabs>
          <w:tab w:val="left" w:pos="0"/>
          <w:tab w:val="left" w:pos="851"/>
        </w:tabs>
        <w:ind w:left="851"/>
        <w:jc w:val="both"/>
        <w:rPr>
          <w:rFonts w:ascii="Century Gothic" w:hAnsi="Century Gothic" w:cs="Courier New"/>
          <w:sz w:val="22"/>
          <w:szCs w:val="22"/>
        </w:rPr>
      </w:pPr>
    </w:p>
    <w:p w14:paraId="04FDC946" w14:textId="77777777" w:rsidR="00AE661F" w:rsidRPr="008B3DDB" w:rsidRDefault="00AE661F" w:rsidP="001045F0">
      <w:pPr>
        <w:tabs>
          <w:tab w:val="left" w:pos="0"/>
          <w:tab w:val="left" w:pos="851"/>
        </w:tabs>
        <w:jc w:val="both"/>
        <w:rPr>
          <w:rFonts w:ascii="Century Gothic" w:hAnsi="Century Gothic" w:cs="Courier New"/>
          <w:sz w:val="22"/>
          <w:szCs w:val="22"/>
        </w:rPr>
      </w:pPr>
    </w:p>
    <w:p w14:paraId="2CAC5D16" w14:textId="1DAFD8D7" w:rsidR="001045F0" w:rsidRPr="008B3DDB" w:rsidRDefault="007C4033" w:rsidP="00203F06">
      <w:pPr>
        <w:autoSpaceDE w:val="0"/>
        <w:autoSpaceDN w:val="0"/>
        <w:adjustRightInd w:val="0"/>
        <w:jc w:val="both"/>
        <w:rPr>
          <w:rFonts w:ascii="Century Gothic" w:hAnsi="Century Gothic" w:cs="Arial"/>
          <w:sz w:val="22"/>
          <w:szCs w:val="22"/>
        </w:rPr>
      </w:pPr>
      <w:r w:rsidRPr="008B3DDB">
        <w:rPr>
          <w:rFonts w:ascii="Century Gothic" w:hAnsi="Century Gothic" w:cs="Arial"/>
          <w:b/>
          <w:spacing w:val="-3"/>
          <w:sz w:val="22"/>
          <w:szCs w:val="22"/>
        </w:rPr>
        <w:t>ASUNTO NUMERO UNO.-</w:t>
      </w:r>
      <w:r w:rsidRPr="008B3DDB">
        <w:rPr>
          <w:rFonts w:ascii="Century Gothic" w:hAnsi="Century Gothic" w:cs="Arial"/>
          <w:spacing w:val="-3"/>
          <w:sz w:val="22"/>
          <w:szCs w:val="22"/>
        </w:rPr>
        <w:t xml:space="preserve"> </w:t>
      </w:r>
      <w:r w:rsidRPr="008B3DDB">
        <w:rPr>
          <w:rFonts w:ascii="Century Gothic" w:hAnsi="Century Gothic" w:cs="Arial"/>
          <w:sz w:val="22"/>
          <w:szCs w:val="22"/>
        </w:rPr>
        <w:t xml:space="preserve">Conforme </w:t>
      </w:r>
      <w:r w:rsidR="002234E3" w:rsidRPr="008B3DDB">
        <w:rPr>
          <w:rFonts w:ascii="Century Gothic" w:hAnsi="Century Gothic" w:cs="Arial"/>
          <w:sz w:val="22"/>
          <w:szCs w:val="22"/>
        </w:rPr>
        <w:t>al pase</w:t>
      </w:r>
      <w:r w:rsidRPr="008B3DDB">
        <w:rPr>
          <w:rFonts w:ascii="Century Gothic" w:hAnsi="Century Gothic" w:cs="Arial"/>
          <w:sz w:val="22"/>
          <w:szCs w:val="22"/>
        </w:rPr>
        <w:t xml:space="preserve"> de lista de asistencia se encontraron presentes: </w:t>
      </w:r>
      <w:r w:rsidRPr="008B3DDB">
        <w:rPr>
          <w:rFonts w:ascii="Century Gothic" w:hAnsi="Century Gothic" w:cs="Arial"/>
          <w:bCs/>
          <w:sz w:val="22"/>
          <w:szCs w:val="22"/>
        </w:rPr>
        <w:t xml:space="preserve">el Presidente Municipal </w:t>
      </w:r>
      <w:r w:rsidR="001045F0" w:rsidRPr="008B3DDB">
        <w:rPr>
          <w:rFonts w:ascii="Century Gothic" w:hAnsi="Century Gothic" w:cs="Arial"/>
          <w:bCs/>
          <w:sz w:val="22"/>
          <w:szCs w:val="22"/>
        </w:rPr>
        <w:t xml:space="preserve">ciudadano </w:t>
      </w:r>
      <w:r w:rsidRPr="008B3DDB">
        <w:rPr>
          <w:rFonts w:ascii="Century Gothic" w:hAnsi="Century Gothic" w:cs="Arial"/>
          <w:bCs/>
          <w:sz w:val="22"/>
          <w:szCs w:val="22"/>
        </w:rPr>
        <w:t xml:space="preserve">HÉCTOR ARMANDO CABADA ALVÍDREZ, </w:t>
      </w:r>
      <w:r w:rsidR="001045F0" w:rsidRPr="008B3DDB">
        <w:rPr>
          <w:rFonts w:ascii="Century Gothic" w:hAnsi="Century Gothic" w:cs="Arial"/>
          <w:bCs/>
          <w:sz w:val="22"/>
          <w:szCs w:val="22"/>
        </w:rPr>
        <w:t xml:space="preserve">la ciudadana Síndica Municipal </w:t>
      </w:r>
      <w:r w:rsidR="001045F0" w:rsidRPr="008B3DDB">
        <w:rPr>
          <w:rFonts w:ascii="Century Gothic" w:hAnsi="Century Gothic" w:cs="Arial"/>
          <w:sz w:val="22"/>
          <w:szCs w:val="22"/>
        </w:rPr>
        <w:t>LETICIA ORTEGA MÁYNEZ,</w:t>
      </w:r>
      <w:r w:rsidR="001045F0" w:rsidRPr="008B3DDB">
        <w:rPr>
          <w:rFonts w:ascii="Century Gothic" w:hAnsi="Century Gothic" w:cs="Arial"/>
          <w:bCs/>
          <w:sz w:val="22"/>
          <w:szCs w:val="22"/>
        </w:rPr>
        <w:t xml:space="preserve"> así como las Regidoras y los Regidores</w:t>
      </w:r>
      <w:r w:rsidRPr="008B3DDB">
        <w:rPr>
          <w:rFonts w:ascii="Century Gothic" w:hAnsi="Century Gothic" w:cs="Arial"/>
          <w:bCs/>
          <w:sz w:val="22"/>
          <w:szCs w:val="22"/>
        </w:rPr>
        <w:t xml:space="preserve"> </w:t>
      </w:r>
      <w:r w:rsidR="000F3A2A" w:rsidRPr="008B3DDB">
        <w:rPr>
          <w:rFonts w:ascii="Century Gothic" w:hAnsi="Century Gothic" w:cs="Arial"/>
          <w:sz w:val="22"/>
          <w:szCs w:val="22"/>
        </w:rPr>
        <w:t>JACQUELINE ARMENDÁRIZ MARTÍNEZ</w:t>
      </w:r>
      <w:r w:rsidRPr="008B3DDB">
        <w:rPr>
          <w:rFonts w:ascii="Century Gothic" w:hAnsi="Century Gothic" w:cs="Arial"/>
          <w:sz w:val="22"/>
          <w:szCs w:val="22"/>
        </w:rPr>
        <w:t xml:space="preserve">, </w:t>
      </w:r>
      <w:r w:rsidR="00E4697A" w:rsidRPr="008B3DDB">
        <w:rPr>
          <w:rFonts w:ascii="Century Gothic" w:hAnsi="Century Gothic" w:cs="Arial"/>
          <w:sz w:val="22"/>
          <w:szCs w:val="22"/>
        </w:rPr>
        <w:t xml:space="preserve">AMPARO BELTRÁN CEBALLOS, </w:t>
      </w:r>
      <w:r w:rsidRPr="008B3DDB">
        <w:rPr>
          <w:rFonts w:ascii="Century Gothic" w:hAnsi="Century Gothic" w:cs="Arial"/>
          <w:sz w:val="22"/>
          <w:szCs w:val="22"/>
        </w:rPr>
        <w:t>OLIVIA BO</w:t>
      </w:r>
      <w:r w:rsidR="004F6E85" w:rsidRPr="008B3DDB">
        <w:rPr>
          <w:rFonts w:ascii="Century Gothic" w:hAnsi="Century Gothic" w:cs="Arial"/>
          <w:sz w:val="22"/>
          <w:szCs w:val="22"/>
        </w:rPr>
        <w:t xml:space="preserve">NILLA SOTO, </w:t>
      </w:r>
      <w:r w:rsidR="0057423B" w:rsidRPr="008B3DDB">
        <w:rPr>
          <w:rFonts w:ascii="Century Gothic" w:hAnsi="Century Gothic" w:cs="Arial"/>
          <w:sz w:val="22"/>
          <w:szCs w:val="22"/>
        </w:rPr>
        <w:t xml:space="preserve">PERLA PATRICIA BUSTAMANTE CORONA, </w:t>
      </w:r>
      <w:r w:rsidR="004F6E85" w:rsidRPr="008B3DDB">
        <w:rPr>
          <w:rFonts w:ascii="Century Gothic" w:hAnsi="Century Gothic" w:cs="Arial"/>
          <w:sz w:val="22"/>
          <w:szCs w:val="22"/>
        </w:rPr>
        <w:t xml:space="preserve">RENÉ CARRASCO ROJO, </w:t>
      </w:r>
      <w:r w:rsidR="00683A87" w:rsidRPr="008B3DDB">
        <w:rPr>
          <w:rFonts w:ascii="Century Gothic" w:hAnsi="Century Gothic" w:cs="Arial"/>
          <w:sz w:val="22"/>
          <w:szCs w:val="22"/>
        </w:rPr>
        <w:t>JESÚS JOSÉ DÍAZ MONÁ</w:t>
      </w:r>
      <w:r w:rsidR="00064332" w:rsidRPr="008B3DDB">
        <w:rPr>
          <w:rFonts w:ascii="Century Gothic" w:hAnsi="Century Gothic" w:cs="Arial"/>
          <w:sz w:val="22"/>
          <w:szCs w:val="22"/>
        </w:rPr>
        <w:t xml:space="preserve">RREZ, </w:t>
      </w:r>
      <w:r w:rsidR="00B54FDC" w:rsidRPr="008B3DDB">
        <w:rPr>
          <w:rFonts w:ascii="Century Gothic" w:hAnsi="Century Gothic" w:cs="Arial"/>
          <w:sz w:val="22"/>
          <w:szCs w:val="22"/>
        </w:rPr>
        <w:t>LUZ ELENA ESQUIVEL SÁENZ,</w:t>
      </w:r>
      <w:r w:rsidR="006C5AD2" w:rsidRPr="008B3DDB">
        <w:rPr>
          <w:rFonts w:ascii="Century Gothic" w:hAnsi="Century Gothic" w:cs="Arial"/>
          <w:sz w:val="22"/>
          <w:szCs w:val="22"/>
        </w:rPr>
        <w:t xml:space="preserve"> </w:t>
      </w:r>
      <w:r w:rsidR="002234E3" w:rsidRPr="008B3DDB">
        <w:rPr>
          <w:rFonts w:ascii="Century Gothic" w:hAnsi="Century Gothic" w:cs="Arial"/>
          <w:sz w:val="22"/>
          <w:szCs w:val="22"/>
        </w:rPr>
        <w:t xml:space="preserve">OSCAR ARTURO GALLEGOS GONZÁLEZ, </w:t>
      </w:r>
      <w:r w:rsidR="00BC6558" w:rsidRPr="008B3DDB">
        <w:rPr>
          <w:rFonts w:ascii="Century Gothic" w:hAnsi="Century Gothic" w:cs="Arial"/>
          <w:sz w:val="22"/>
          <w:szCs w:val="22"/>
        </w:rPr>
        <w:t xml:space="preserve">ALBERTO ENRIQUE GUZMÁN </w:t>
      </w:r>
      <w:r w:rsidR="00A94B00" w:rsidRPr="008B3DDB">
        <w:rPr>
          <w:rFonts w:ascii="Century Gothic" w:hAnsi="Century Gothic" w:cs="Arial"/>
          <w:sz w:val="22"/>
          <w:szCs w:val="22"/>
        </w:rPr>
        <w:t>AGUILAR</w:t>
      </w:r>
      <w:r w:rsidR="00BC6558" w:rsidRPr="008B3DDB">
        <w:rPr>
          <w:rFonts w:ascii="Century Gothic" w:hAnsi="Century Gothic" w:cs="Arial"/>
          <w:sz w:val="22"/>
          <w:szCs w:val="22"/>
        </w:rPr>
        <w:t xml:space="preserve">, </w:t>
      </w:r>
      <w:r w:rsidRPr="008B3DDB">
        <w:rPr>
          <w:rFonts w:ascii="Century Gothic" w:hAnsi="Century Gothic" w:cs="Arial"/>
          <w:sz w:val="22"/>
          <w:szCs w:val="22"/>
        </w:rPr>
        <w:t>MÓNICA PATR</w:t>
      </w:r>
      <w:r w:rsidR="00683A87" w:rsidRPr="008B3DDB">
        <w:rPr>
          <w:rFonts w:ascii="Century Gothic" w:hAnsi="Century Gothic" w:cs="Arial"/>
          <w:sz w:val="22"/>
          <w:szCs w:val="22"/>
        </w:rPr>
        <w:t xml:space="preserve">ICIA MENDOZA RÍOS, </w:t>
      </w:r>
      <w:r w:rsidR="00BC6558" w:rsidRPr="008B3DDB">
        <w:rPr>
          <w:rFonts w:ascii="Century Gothic" w:hAnsi="Century Gothic" w:cs="Arial"/>
          <w:sz w:val="22"/>
          <w:szCs w:val="22"/>
        </w:rPr>
        <w:t xml:space="preserve">CARLOS PONCE TORRES, </w:t>
      </w:r>
      <w:r w:rsidRPr="008B3DDB">
        <w:rPr>
          <w:rFonts w:ascii="Century Gothic" w:hAnsi="Century Gothic" w:cs="Arial"/>
          <w:sz w:val="22"/>
          <w:szCs w:val="22"/>
        </w:rPr>
        <w:t xml:space="preserve">JUANA REYES ESPEJO, MARTHA LETICIA REYES MARTÍNEZ, </w:t>
      </w:r>
      <w:r w:rsidR="001045F0" w:rsidRPr="008B3DDB">
        <w:rPr>
          <w:rFonts w:ascii="Century Gothic" w:hAnsi="Century Gothic" w:cs="Arial"/>
          <w:sz w:val="22"/>
          <w:szCs w:val="22"/>
        </w:rPr>
        <w:t xml:space="preserve">LAURA YANELY RODRÍGUEZ MIRELES, SILVIA SÁNCHEZ MÁRQUEZ, </w:t>
      </w:r>
      <w:r w:rsidRPr="008B3DDB">
        <w:rPr>
          <w:rFonts w:ascii="Century Gothic" w:hAnsi="Century Gothic" w:cs="Arial"/>
          <w:sz w:val="22"/>
          <w:szCs w:val="22"/>
        </w:rPr>
        <w:t>ALFREDO SEÁÑEZ NÁJERA, MAGDALENO SILVA LÓPEZ, JOSÉ UBALDO SOLÍS, ENRIQUE TORRES VALADEZ</w:t>
      </w:r>
      <w:r w:rsidR="00E4697A" w:rsidRPr="008B3DDB">
        <w:rPr>
          <w:rFonts w:ascii="Century Gothic" w:hAnsi="Century Gothic" w:cs="Arial"/>
          <w:sz w:val="22"/>
          <w:szCs w:val="22"/>
        </w:rPr>
        <w:t xml:space="preserve"> y </w:t>
      </w:r>
      <w:r w:rsidR="00E4697A" w:rsidRPr="008B3DDB">
        <w:rPr>
          <w:rFonts w:ascii="Century Gothic" w:hAnsi="Century Gothic" w:cs="Arial"/>
          <w:bCs/>
          <w:sz w:val="22"/>
          <w:szCs w:val="22"/>
        </w:rPr>
        <w:t>MARÍA DEL ROSARIO VALADEZ ARANDA</w:t>
      </w:r>
      <w:r w:rsidRPr="008B3DDB">
        <w:rPr>
          <w:rFonts w:ascii="Century Gothic" w:hAnsi="Century Gothic" w:cs="Arial"/>
          <w:bCs/>
          <w:sz w:val="22"/>
          <w:szCs w:val="22"/>
        </w:rPr>
        <w:t xml:space="preserve">; </w:t>
      </w:r>
      <w:r w:rsidR="00BC0106" w:rsidRPr="008B3DDB">
        <w:rPr>
          <w:rFonts w:ascii="Century Gothic" w:hAnsi="Century Gothic" w:cs="Arial"/>
          <w:bCs/>
          <w:sz w:val="22"/>
          <w:szCs w:val="22"/>
        </w:rPr>
        <w:t xml:space="preserve">así como </w:t>
      </w:r>
      <w:r w:rsidR="00A94B00" w:rsidRPr="008B3DDB">
        <w:rPr>
          <w:rFonts w:ascii="Century Gothic" w:hAnsi="Century Gothic" w:cs="Arial"/>
          <w:bCs/>
          <w:sz w:val="22"/>
          <w:szCs w:val="22"/>
        </w:rPr>
        <w:t xml:space="preserve">el ciudadano Licenciado </w:t>
      </w:r>
      <w:r w:rsidR="00054AD4" w:rsidRPr="008B3DDB">
        <w:rPr>
          <w:rFonts w:ascii="Century Gothic" w:hAnsi="Century Gothic" w:cs="Arial"/>
          <w:bCs/>
          <w:sz w:val="22"/>
          <w:szCs w:val="22"/>
        </w:rPr>
        <w:t>OMAR ALEJANDRO MARTÍNEZ MARTÍNEZ</w:t>
      </w:r>
      <w:r w:rsidR="00A94B00" w:rsidRPr="008B3DDB">
        <w:rPr>
          <w:rFonts w:ascii="Century Gothic" w:hAnsi="Century Gothic" w:cs="Arial"/>
          <w:bCs/>
          <w:sz w:val="22"/>
          <w:szCs w:val="22"/>
        </w:rPr>
        <w:t>, Secretario de la Presidencia Municipal y del Honorable Ayuntamiento.</w:t>
      </w:r>
      <w:r w:rsidR="006E7F70" w:rsidRPr="008B3DDB">
        <w:rPr>
          <w:rFonts w:ascii="Century Gothic" w:hAnsi="Century Gothic" w:cs="Arial"/>
          <w:sz w:val="22"/>
          <w:szCs w:val="22"/>
        </w:rPr>
        <w:t xml:space="preserve"> </w:t>
      </w:r>
    </w:p>
    <w:p w14:paraId="0CBFB078" w14:textId="77777777" w:rsidR="001045F0" w:rsidRPr="008B3DDB" w:rsidRDefault="001045F0" w:rsidP="00203F06">
      <w:pPr>
        <w:autoSpaceDE w:val="0"/>
        <w:autoSpaceDN w:val="0"/>
        <w:adjustRightInd w:val="0"/>
        <w:jc w:val="both"/>
        <w:rPr>
          <w:rFonts w:ascii="Century Gothic" w:hAnsi="Century Gothic" w:cs="Arial"/>
          <w:sz w:val="22"/>
          <w:szCs w:val="22"/>
        </w:rPr>
      </w:pPr>
    </w:p>
    <w:p w14:paraId="75CD0573" w14:textId="77777777" w:rsidR="00F8486D" w:rsidRPr="008B3DDB" w:rsidRDefault="00F8486D" w:rsidP="00203F06">
      <w:pPr>
        <w:autoSpaceDE w:val="0"/>
        <w:autoSpaceDN w:val="0"/>
        <w:adjustRightInd w:val="0"/>
        <w:jc w:val="both"/>
        <w:rPr>
          <w:rFonts w:ascii="Century Gothic" w:hAnsi="Century Gothic" w:cs="Arial"/>
          <w:sz w:val="22"/>
          <w:szCs w:val="22"/>
        </w:rPr>
      </w:pPr>
    </w:p>
    <w:p w14:paraId="57EDBCF8" w14:textId="595157BD" w:rsidR="000F5926" w:rsidRPr="008B3DDB" w:rsidRDefault="000F5926" w:rsidP="00203F06">
      <w:pPr>
        <w:autoSpaceDE w:val="0"/>
        <w:autoSpaceDN w:val="0"/>
        <w:adjustRightInd w:val="0"/>
        <w:jc w:val="both"/>
        <w:rPr>
          <w:rFonts w:ascii="Century Gothic" w:hAnsi="Century Gothic" w:cs="Arial"/>
          <w:sz w:val="22"/>
          <w:szCs w:val="22"/>
        </w:rPr>
      </w:pPr>
      <w:r w:rsidRPr="008B3DDB">
        <w:rPr>
          <w:rFonts w:ascii="Century Gothic" w:hAnsi="Century Gothic" w:cs="Arial"/>
          <w:sz w:val="22"/>
          <w:szCs w:val="22"/>
        </w:rPr>
        <w:t xml:space="preserve">Estando presentes la </w:t>
      </w:r>
      <w:r w:rsidR="001045F0" w:rsidRPr="008B3DDB">
        <w:rPr>
          <w:rFonts w:ascii="Century Gothic" w:hAnsi="Century Gothic" w:cs="Arial"/>
          <w:sz w:val="22"/>
          <w:szCs w:val="22"/>
        </w:rPr>
        <w:t>totalidad</w:t>
      </w:r>
      <w:r w:rsidR="00BC6558" w:rsidRPr="008B3DDB">
        <w:rPr>
          <w:rFonts w:ascii="Century Gothic" w:hAnsi="Century Gothic" w:cs="Arial"/>
          <w:sz w:val="22"/>
          <w:szCs w:val="22"/>
        </w:rPr>
        <w:t xml:space="preserve"> </w:t>
      </w:r>
      <w:r w:rsidRPr="008B3DDB">
        <w:rPr>
          <w:rFonts w:ascii="Century Gothic" w:hAnsi="Century Gothic" w:cs="Arial"/>
          <w:sz w:val="22"/>
          <w:szCs w:val="22"/>
        </w:rPr>
        <w:t xml:space="preserve">de los miembros del Honorable Ayuntamiento del Municipio de Juárez, Chihuahua y habiéndose certificado por el </w:t>
      </w:r>
      <w:r w:rsidRPr="008B3DDB">
        <w:rPr>
          <w:rFonts w:ascii="Century Gothic" w:hAnsi="Century Gothic" w:cs="Arial"/>
          <w:bCs/>
          <w:sz w:val="22"/>
          <w:szCs w:val="22"/>
        </w:rPr>
        <w:t xml:space="preserve">Secretario de la </w:t>
      </w:r>
      <w:r w:rsidR="00F7750F" w:rsidRPr="008B3DDB">
        <w:rPr>
          <w:rFonts w:ascii="Century Gothic" w:hAnsi="Century Gothic" w:cs="Arial"/>
          <w:bCs/>
          <w:sz w:val="22"/>
          <w:szCs w:val="22"/>
        </w:rPr>
        <w:t>Presidencia Municipal y del Honorable Ayunta</w:t>
      </w:r>
      <w:r w:rsidR="00F7750F" w:rsidRPr="008B3DDB">
        <w:rPr>
          <w:rFonts w:ascii="Century Gothic" w:hAnsi="Century Gothic" w:cs="Arial"/>
          <w:bCs/>
          <w:sz w:val="22"/>
          <w:szCs w:val="22"/>
        </w:rPr>
        <w:softHyphen/>
        <w:t>miento</w:t>
      </w:r>
      <w:r w:rsidRPr="008B3DDB">
        <w:rPr>
          <w:rFonts w:ascii="Century Gothic" w:hAnsi="Century Gothic" w:cs="Arial"/>
          <w:sz w:val="22"/>
          <w:szCs w:val="22"/>
        </w:rPr>
        <w:t xml:space="preserve">, que todos </w:t>
      </w:r>
      <w:r w:rsidR="00A94B00" w:rsidRPr="008B3DDB">
        <w:rPr>
          <w:rFonts w:ascii="Century Gothic" w:hAnsi="Century Gothic" w:cs="Arial"/>
          <w:sz w:val="22"/>
          <w:szCs w:val="22"/>
        </w:rPr>
        <w:t xml:space="preserve">fueron </w:t>
      </w:r>
      <w:r w:rsidRPr="008B3DDB">
        <w:rPr>
          <w:rFonts w:ascii="Century Gothic" w:hAnsi="Century Gothic" w:cs="Arial"/>
          <w:sz w:val="22"/>
          <w:szCs w:val="22"/>
        </w:rPr>
        <w:t xml:space="preserve">debidamente notificados de la correspondiente convocatoria, se declaró la existencia de quórum, la legalidad de la instalación del Ayuntamiento </w:t>
      </w:r>
      <w:r w:rsidR="00683A87" w:rsidRPr="008B3DDB">
        <w:rPr>
          <w:rFonts w:ascii="Century Gothic" w:hAnsi="Century Gothic" w:cs="Arial"/>
          <w:sz w:val="22"/>
          <w:szCs w:val="22"/>
        </w:rPr>
        <w:t>y,</w:t>
      </w:r>
      <w:r w:rsidRPr="008B3DDB">
        <w:rPr>
          <w:rFonts w:ascii="Century Gothic" w:hAnsi="Century Gothic" w:cs="Arial"/>
          <w:sz w:val="22"/>
          <w:szCs w:val="22"/>
        </w:rPr>
        <w:t xml:space="preserve"> por lo tanto, la validez de los acuerdos que en la sesión se tomen.</w:t>
      </w:r>
    </w:p>
    <w:p w14:paraId="3A173770" w14:textId="34475513" w:rsidR="00683A87" w:rsidRPr="008B3DDB" w:rsidRDefault="00683A87" w:rsidP="00203F06">
      <w:pPr>
        <w:tabs>
          <w:tab w:val="left" w:pos="546"/>
          <w:tab w:val="left" w:pos="4455"/>
        </w:tabs>
        <w:jc w:val="both"/>
        <w:rPr>
          <w:rFonts w:ascii="Century Gothic" w:hAnsi="Century Gothic" w:cs="Arial"/>
          <w:b/>
          <w:sz w:val="22"/>
          <w:szCs w:val="22"/>
        </w:rPr>
      </w:pPr>
    </w:p>
    <w:p w14:paraId="2F97879B" w14:textId="77777777" w:rsidR="002A0F3F" w:rsidRPr="008B3DDB" w:rsidRDefault="002A0F3F" w:rsidP="00203F06">
      <w:pPr>
        <w:tabs>
          <w:tab w:val="left" w:pos="546"/>
          <w:tab w:val="left" w:pos="4455"/>
        </w:tabs>
        <w:jc w:val="both"/>
        <w:rPr>
          <w:rFonts w:ascii="Century Gothic" w:hAnsi="Century Gothic" w:cs="Arial"/>
          <w:b/>
          <w:sz w:val="22"/>
          <w:szCs w:val="22"/>
        </w:rPr>
      </w:pPr>
    </w:p>
    <w:p w14:paraId="07CBC48D" w14:textId="233AEA64" w:rsidR="0030172D" w:rsidRPr="008B3DDB" w:rsidRDefault="00BC0106" w:rsidP="0030172D">
      <w:pPr>
        <w:pStyle w:val="Sinespaciado"/>
        <w:tabs>
          <w:tab w:val="left" w:pos="851"/>
        </w:tabs>
        <w:jc w:val="both"/>
        <w:rPr>
          <w:rFonts w:ascii="Century Gothic" w:eastAsia="MS Mincho" w:hAnsi="Century Gothic" w:cs="Arial"/>
          <w:bCs/>
          <w:sz w:val="22"/>
          <w:szCs w:val="22"/>
          <w:lang w:val="es-MX"/>
        </w:rPr>
      </w:pPr>
      <w:r w:rsidRPr="008B3DDB">
        <w:rPr>
          <w:rFonts w:ascii="Century Gothic" w:hAnsi="Century Gothic" w:cs="Arial"/>
          <w:b/>
          <w:sz w:val="22"/>
          <w:szCs w:val="22"/>
          <w:lang w:val="es-MX"/>
        </w:rPr>
        <w:t xml:space="preserve">ASUNTO </w:t>
      </w:r>
      <w:r w:rsidR="003717A5" w:rsidRPr="008B3DDB">
        <w:rPr>
          <w:rFonts w:ascii="Century Gothic" w:hAnsi="Century Gothic" w:cs="Arial"/>
          <w:b/>
          <w:sz w:val="22"/>
          <w:szCs w:val="22"/>
          <w:lang w:val="es-MX"/>
        </w:rPr>
        <w:t>NÚMERO</w:t>
      </w:r>
      <w:r w:rsidRPr="008B3DDB">
        <w:rPr>
          <w:rFonts w:ascii="Century Gothic" w:hAnsi="Century Gothic" w:cs="Arial"/>
          <w:b/>
          <w:sz w:val="22"/>
          <w:szCs w:val="22"/>
          <w:lang w:val="es-MX"/>
        </w:rPr>
        <w:t xml:space="preserve"> DOS.- </w:t>
      </w:r>
      <w:r w:rsidR="0030172D" w:rsidRPr="008B3DDB">
        <w:rPr>
          <w:rFonts w:ascii="Century Gothic" w:hAnsi="Century Gothic" w:cs="Arial"/>
          <w:sz w:val="22"/>
          <w:szCs w:val="22"/>
          <w:lang w:val="es-MX"/>
        </w:rPr>
        <w:t xml:space="preserve">Con relación a este asunto del orden del día y toda </w:t>
      </w:r>
      <w:r w:rsidR="0030172D" w:rsidRPr="008B3DDB">
        <w:rPr>
          <w:rFonts w:ascii="Century Gothic" w:eastAsia="MS Mincho" w:hAnsi="Century Gothic" w:cs="Arial"/>
          <w:bCs/>
          <w:sz w:val="22"/>
          <w:szCs w:val="22"/>
          <w:lang w:val="es-MX"/>
        </w:rPr>
        <w:t xml:space="preserve">vez que </w:t>
      </w:r>
      <w:r w:rsidR="0030172D" w:rsidRPr="008B3DDB">
        <w:rPr>
          <w:rFonts w:ascii="Century Gothic" w:hAnsi="Century Gothic" w:cs="Courier New"/>
          <w:sz w:val="22"/>
          <w:szCs w:val="22"/>
          <w:lang w:val="es-MX"/>
        </w:rPr>
        <w:t xml:space="preserve">el acta de la sesión 103 ordinaria </w:t>
      </w:r>
      <w:r w:rsidR="0030172D" w:rsidRPr="008B3DDB">
        <w:rPr>
          <w:rFonts w:ascii="Century Gothic" w:hAnsi="Century Gothic" w:cs="Tahoma"/>
          <w:sz w:val="22"/>
          <w:szCs w:val="22"/>
          <w:lang w:val="es-MX"/>
        </w:rPr>
        <w:t>del Honorable Ayuntamiento</w:t>
      </w:r>
      <w:r w:rsidR="0030172D" w:rsidRPr="008B3DDB">
        <w:rPr>
          <w:rFonts w:ascii="Century Gothic" w:hAnsi="Century Gothic" w:cs="Arial"/>
          <w:sz w:val="22"/>
          <w:szCs w:val="22"/>
          <w:lang w:val="es-MX"/>
        </w:rPr>
        <w:t xml:space="preserve">, </w:t>
      </w:r>
      <w:r w:rsidR="0030172D" w:rsidRPr="008B3DDB">
        <w:rPr>
          <w:rFonts w:ascii="Century Gothic" w:eastAsia="MS Mincho" w:hAnsi="Century Gothic" w:cs="Arial"/>
          <w:sz w:val="22"/>
          <w:szCs w:val="22"/>
          <w:lang w:val="es-MX"/>
        </w:rPr>
        <w:t xml:space="preserve">fue entregada con anterioridad a los </w:t>
      </w:r>
      <w:r w:rsidR="0030172D" w:rsidRPr="008B3DDB">
        <w:rPr>
          <w:rFonts w:ascii="Century Gothic" w:eastAsia="MS Mincho" w:hAnsi="Century Gothic" w:cs="Arial"/>
          <w:bCs/>
          <w:sz w:val="22"/>
          <w:szCs w:val="22"/>
          <w:lang w:val="es-MX"/>
        </w:rPr>
        <w:t>integrantes del Ayuntamiento en los términos de ley, se solicitó la dispensa de su lectura, la que conforme a los artículos 24 y 110 del Código Municipal para el Estado de Chihuahua y Reglamento Interior del Honorable Ayuntamiento del Municipio de Juárez, fue otorgada por unanimidad de votos. Acto seguido, por unanimidad de votos a favor, fue aprobada el acta inicialmente mencionada.</w:t>
      </w:r>
    </w:p>
    <w:p w14:paraId="654DC5BC" w14:textId="7E1E7EA0" w:rsidR="008E3ACC" w:rsidRPr="008B3DDB" w:rsidRDefault="008E3ACC" w:rsidP="00054AD4">
      <w:pPr>
        <w:pStyle w:val="Sinespaciado"/>
        <w:tabs>
          <w:tab w:val="left" w:pos="851"/>
        </w:tabs>
        <w:jc w:val="both"/>
        <w:rPr>
          <w:rFonts w:ascii="Century Gothic" w:hAnsi="Century Gothic" w:cs="Arial"/>
          <w:sz w:val="22"/>
          <w:szCs w:val="22"/>
          <w:lang w:val="es-MX"/>
        </w:rPr>
      </w:pPr>
    </w:p>
    <w:p w14:paraId="2C17B5CB" w14:textId="77777777" w:rsidR="002A0F3F" w:rsidRPr="008B3DDB" w:rsidRDefault="002A0F3F" w:rsidP="00203F06">
      <w:pPr>
        <w:pStyle w:val="Sinespaciado"/>
        <w:tabs>
          <w:tab w:val="left" w:pos="851"/>
        </w:tabs>
        <w:jc w:val="both"/>
        <w:rPr>
          <w:rFonts w:ascii="Century Gothic" w:eastAsia="MS Mincho" w:hAnsi="Century Gothic" w:cs="Arial"/>
          <w:bCs/>
          <w:sz w:val="22"/>
          <w:szCs w:val="22"/>
          <w:lang w:val="es-MX"/>
        </w:rPr>
      </w:pPr>
    </w:p>
    <w:p w14:paraId="0101E533" w14:textId="49246942" w:rsidR="00B5305F" w:rsidRPr="008B3DDB" w:rsidRDefault="004D38D3" w:rsidP="00B5305F">
      <w:pPr>
        <w:jc w:val="both"/>
        <w:rPr>
          <w:rFonts w:ascii="Century Gothic" w:eastAsia="Calibri" w:hAnsi="Century Gothic" w:cs="Arial"/>
          <w:sz w:val="22"/>
          <w:szCs w:val="22"/>
        </w:rPr>
      </w:pPr>
      <w:r w:rsidRPr="008B3DDB">
        <w:rPr>
          <w:rFonts w:ascii="Century Gothic" w:eastAsia="MS Mincho" w:hAnsi="Century Gothic"/>
          <w:b/>
          <w:bCs/>
          <w:sz w:val="22"/>
          <w:szCs w:val="22"/>
        </w:rPr>
        <w:t>ASUNTO NUMERO TRES.-</w:t>
      </w:r>
      <w:r w:rsidR="00BC0106" w:rsidRPr="008B3DDB">
        <w:rPr>
          <w:rFonts w:ascii="Century Gothic" w:eastAsia="MS Mincho" w:hAnsi="Century Gothic"/>
          <w:bCs/>
          <w:sz w:val="22"/>
          <w:szCs w:val="22"/>
        </w:rPr>
        <w:t xml:space="preserve"> </w:t>
      </w:r>
      <w:r w:rsidR="00B5305F" w:rsidRPr="008B3DDB">
        <w:rPr>
          <w:rFonts w:ascii="Century Gothic" w:hAnsi="Century Gothic" w:cs="Arial"/>
          <w:sz w:val="22"/>
          <w:szCs w:val="22"/>
        </w:rPr>
        <w:t>Relativo a la autorización del Fraccionamiento Habitacional Unifamiliar a denominarse Portales de San Antonio Etapas 1, 2, 3 y 4.</w:t>
      </w:r>
      <w:r w:rsidR="00B5305F" w:rsidRPr="008B3DDB">
        <w:rPr>
          <w:rFonts w:ascii="Century Gothic" w:eastAsia="Calibri" w:hAnsi="Century Gothic" w:cs="Arial"/>
          <w:sz w:val="22"/>
          <w:szCs w:val="22"/>
        </w:rPr>
        <w:t xml:space="preserve"> Una vez analizado el presente asunto fue aprobado por unanimidad de votos, por lo que se emitió el siguiente:</w:t>
      </w:r>
    </w:p>
    <w:p w14:paraId="40C2991D" w14:textId="77777777" w:rsidR="00B5305F" w:rsidRPr="008B3DDB" w:rsidRDefault="00B5305F" w:rsidP="00B5305F">
      <w:pPr>
        <w:jc w:val="both"/>
        <w:rPr>
          <w:rFonts w:ascii="Century Gothic" w:hAnsi="Century Gothic" w:cs="Arial"/>
          <w:sz w:val="22"/>
          <w:szCs w:val="22"/>
        </w:rPr>
      </w:pPr>
      <w:r w:rsidRPr="008B3DDB">
        <w:rPr>
          <w:rFonts w:ascii="Century Gothic" w:hAnsi="Century Gothic" w:cs="Arial"/>
          <w:b/>
          <w:bCs/>
          <w:sz w:val="22"/>
          <w:szCs w:val="22"/>
        </w:rPr>
        <w:t xml:space="preserve">ACUERDO: </w:t>
      </w:r>
      <w:r w:rsidRPr="008B3DDB">
        <w:rPr>
          <w:rFonts w:ascii="Century Gothic" w:hAnsi="Century Gothic" w:cs="Arial"/>
          <w:b/>
          <w:bCs/>
          <w:sz w:val="22"/>
          <w:szCs w:val="22"/>
          <w:u w:val="single"/>
        </w:rPr>
        <w:t>PRIMERO</w:t>
      </w:r>
      <w:r w:rsidRPr="008B3DDB">
        <w:rPr>
          <w:rFonts w:ascii="Century Gothic" w:hAnsi="Century Gothic" w:cs="Arial"/>
          <w:b/>
          <w:bCs/>
          <w:sz w:val="22"/>
          <w:szCs w:val="22"/>
        </w:rPr>
        <w:t xml:space="preserve">.- </w:t>
      </w:r>
      <w:r w:rsidRPr="008B3DDB">
        <w:rPr>
          <w:rFonts w:ascii="Century Gothic" w:hAnsi="Century Gothic" w:cs="Arial"/>
          <w:sz w:val="22"/>
          <w:szCs w:val="22"/>
        </w:rPr>
        <w:t>Se autoriza el Fraccionamiento Habitacional Unifamiliar que a continuación se detalla:</w:t>
      </w:r>
    </w:p>
    <w:p w14:paraId="0478C13C" w14:textId="77777777" w:rsidR="00B5305F" w:rsidRPr="008B3DDB" w:rsidRDefault="00B5305F" w:rsidP="00B5305F">
      <w:pPr>
        <w:jc w:val="both"/>
        <w:rPr>
          <w:rFonts w:ascii="Century Gothic" w:hAnsi="Century Gothic" w:cs="Arial"/>
          <w:sz w:val="22"/>
          <w:szCs w:val="22"/>
        </w:rPr>
      </w:pPr>
    </w:p>
    <w:p w14:paraId="2799D59E" w14:textId="77777777" w:rsidR="00B5305F" w:rsidRPr="008B3DDB" w:rsidRDefault="00B5305F" w:rsidP="00B5305F">
      <w:pPr>
        <w:tabs>
          <w:tab w:val="left" w:pos="1843"/>
          <w:tab w:val="left" w:pos="1985"/>
          <w:tab w:val="left" w:pos="2268"/>
        </w:tabs>
        <w:jc w:val="center"/>
        <w:rPr>
          <w:rFonts w:ascii="Century Gothic" w:hAnsi="Century Gothic" w:cs="Arial"/>
          <w:b/>
          <w:bCs/>
          <w:spacing w:val="-3"/>
          <w:sz w:val="22"/>
          <w:szCs w:val="22"/>
          <w:u w:val="single"/>
        </w:rPr>
      </w:pPr>
      <w:r w:rsidRPr="008B3DDB">
        <w:rPr>
          <w:rFonts w:ascii="Century Gothic" w:hAnsi="Century Gothic" w:cs="Arial"/>
          <w:b/>
          <w:bCs/>
          <w:spacing w:val="-3"/>
          <w:sz w:val="22"/>
          <w:szCs w:val="22"/>
          <w:u w:val="single"/>
        </w:rPr>
        <w:t>AUTORIZACIÓN DEL FRACCIONAMIENTO</w:t>
      </w:r>
    </w:p>
    <w:p w14:paraId="53A4D86D" w14:textId="77777777" w:rsidR="00B5305F" w:rsidRPr="008B3DDB" w:rsidRDefault="00B5305F" w:rsidP="00B5305F">
      <w:pPr>
        <w:tabs>
          <w:tab w:val="left" w:pos="1843"/>
          <w:tab w:val="left" w:pos="1985"/>
          <w:tab w:val="left" w:pos="2268"/>
        </w:tabs>
        <w:jc w:val="center"/>
        <w:rPr>
          <w:rFonts w:ascii="Century Gothic" w:hAnsi="Century Gothic" w:cs="Arial"/>
          <w:b/>
          <w:bCs/>
          <w:spacing w:val="-3"/>
          <w:sz w:val="22"/>
          <w:szCs w:val="22"/>
          <w:u w:val="single"/>
        </w:rPr>
      </w:pPr>
      <w:r w:rsidRPr="008B3DDB">
        <w:rPr>
          <w:rFonts w:ascii="Century Gothic" w:hAnsi="Century Gothic" w:cs="Arial"/>
          <w:b/>
          <w:bCs/>
          <w:spacing w:val="-3"/>
          <w:sz w:val="22"/>
          <w:szCs w:val="22"/>
          <w:u w:val="single"/>
        </w:rPr>
        <w:t>HABITACIONAL UNIFAMILIAR</w:t>
      </w:r>
    </w:p>
    <w:p w14:paraId="760FB91E" w14:textId="77777777" w:rsidR="00B5305F" w:rsidRPr="008B3DDB" w:rsidRDefault="00B5305F" w:rsidP="00B5305F">
      <w:pPr>
        <w:tabs>
          <w:tab w:val="left" w:pos="851"/>
        </w:tabs>
        <w:jc w:val="both"/>
        <w:rPr>
          <w:rFonts w:ascii="Century Gothic" w:hAnsi="Century Gothic" w:cs="Arial"/>
          <w:b/>
          <w:spacing w:val="-3"/>
          <w:sz w:val="22"/>
          <w:szCs w:val="22"/>
          <w:u w:val="single"/>
        </w:rPr>
      </w:pP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6679"/>
        <w:gridCol w:w="1715"/>
      </w:tblGrid>
      <w:tr w:rsidR="00B5305F" w:rsidRPr="008B3DDB" w14:paraId="6E4D6FFF" w14:textId="77777777" w:rsidTr="00794077">
        <w:trPr>
          <w:jc w:val="center"/>
        </w:trPr>
        <w:tc>
          <w:tcPr>
            <w:tcW w:w="658" w:type="dxa"/>
            <w:shd w:val="clear" w:color="auto" w:fill="auto"/>
            <w:vAlign w:val="center"/>
          </w:tcPr>
          <w:p w14:paraId="543DA6D6" w14:textId="77777777" w:rsidR="00B5305F" w:rsidRPr="008B3DDB" w:rsidRDefault="00B5305F" w:rsidP="00794077">
            <w:pPr>
              <w:tabs>
                <w:tab w:val="left" w:pos="1843"/>
                <w:tab w:val="left" w:pos="1985"/>
                <w:tab w:val="left" w:pos="2268"/>
              </w:tabs>
              <w:jc w:val="center"/>
              <w:rPr>
                <w:rFonts w:ascii="Century Gothic" w:hAnsi="Century Gothic" w:cs="Arial"/>
                <w:spacing w:val="-3"/>
                <w:sz w:val="22"/>
                <w:szCs w:val="22"/>
              </w:rPr>
            </w:pPr>
            <w:r w:rsidRPr="008B3DDB">
              <w:rPr>
                <w:rFonts w:ascii="Century Gothic" w:hAnsi="Century Gothic" w:cs="Arial"/>
                <w:spacing w:val="-3"/>
                <w:sz w:val="22"/>
                <w:szCs w:val="22"/>
              </w:rPr>
              <w:t>1.-</w:t>
            </w:r>
          </w:p>
        </w:tc>
        <w:tc>
          <w:tcPr>
            <w:tcW w:w="6679" w:type="dxa"/>
            <w:shd w:val="clear" w:color="auto" w:fill="auto"/>
          </w:tcPr>
          <w:p w14:paraId="5C365228" w14:textId="77777777" w:rsidR="00B5305F" w:rsidRPr="008B3DDB" w:rsidRDefault="00B5305F" w:rsidP="00794077">
            <w:pPr>
              <w:tabs>
                <w:tab w:val="left" w:pos="1843"/>
                <w:tab w:val="left" w:pos="1985"/>
                <w:tab w:val="left" w:pos="2268"/>
                <w:tab w:val="left" w:pos="4143"/>
              </w:tabs>
              <w:jc w:val="both"/>
              <w:rPr>
                <w:rFonts w:ascii="Century Gothic" w:hAnsi="Century Gothic" w:cs="Arial"/>
                <w:sz w:val="22"/>
                <w:szCs w:val="22"/>
              </w:rPr>
            </w:pPr>
            <w:r w:rsidRPr="008B3DDB">
              <w:rPr>
                <w:rFonts w:ascii="Century Gothic" w:hAnsi="Century Gothic" w:cs="Arial"/>
                <w:spacing w:val="-3"/>
                <w:sz w:val="22"/>
                <w:szCs w:val="22"/>
              </w:rPr>
              <w:t>“</w:t>
            </w:r>
            <w:r w:rsidRPr="008B3DDB">
              <w:rPr>
                <w:rFonts w:ascii="Century Gothic" w:hAnsi="Century Gothic" w:cs="Arial"/>
                <w:sz w:val="22"/>
                <w:szCs w:val="22"/>
              </w:rPr>
              <w:t>PORTALES DE SAN ANTONIO ETAPAS 1, 2, 3 Y 4”, A UBICARSE EN LA AV. DEL DESIERTO ESQUINA CON PROLONGACIÓN BLVD. ZARAGOZA, CON SUPERFICIE TOTAL DE 189,116.269 M</w:t>
            </w:r>
            <w:r w:rsidRPr="008B3DDB">
              <w:rPr>
                <w:rFonts w:ascii="Century Gothic" w:hAnsi="Century Gothic" w:cs="Arial"/>
                <w:sz w:val="22"/>
                <w:szCs w:val="22"/>
                <w:vertAlign w:val="superscript"/>
              </w:rPr>
              <w:t>2</w:t>
            </w:r>
            <w:r w:rsidRPr="008B3DDB">
              <w:rPr>
                <w:rFonts w:ascii="Century Gothic" w:hAnsi="Century Gothic" w:cs="Arial"/>
                <w:sz w:val="22"/>
                <w:szCs w:val="22"/>
              </w:rPr>
              <w:t>.</w:t>
            </w:r>
          </w:p>
        </w:tc>
        <w:tc>
          <w:tcPr>
            <w:tcW w:w="1715" w:type="dxa"/>
            <w:shd w:val="clear" w:color="auto" w:fill="auto"/>
            <w:vAlign w:val="center"/>
          </w:tcPr>
          <w:p w14:paraId="2AFAB062" w14:textId="77777777" w:rsidR="00B5305F" w:rsidRPr="008B3DDB" w:rsidRDefault="00B5305F" w:rsidP="00794077">
            <w:pPr>
              <w:tabs>
                <w:tab w:val="left" w:pos="1843"/>
                <w:tab w:val="left" w:pos="1985"/>
                <w:tab w:val="left" w:pos="2268"/>
              </w:tabs>
              <w:jc w:val="center"/>
              <w:rPr>
                <w:rFonts w:ascii="Century Gothic" w:hAnsi="Century Gothic" w:cs="Arial"/>
                <w:spacing w:val="-3"/>
                <w:sz w:val="22"/>
                <w:szCs w:val="22"/>
              </w:rPr>
            </w:pPr>
            <w:r w:rsidRPr="008B3DDB">
              <w:rPr>
                <w:rFonts w:ascii="Century Gothic" w:hAnsi="Century Gothic" w:cs="Arial"/>
                <w:spacing w:val="-3"/>
                <w:sz w:val="22"/>
                <w:szCs w:val="22"/>
              </w:rPr>
              <w:t>CR/004/2021</w:t>
            </w:r>
          </w:p>
        </w:tc>
      </w:tr>
    </w:tbl>
    <w:p w14:paraId="2BCE8605" w14:textId="77777777" w:rsidR="00B5305F" w:rsidRPr="008B3DDB" w:rsidRDefault="00B5305F" w:rsidP="00B5305F">
      <w:pPr>
        <w:rPr>
          <w:rFonts w:ascii="Century Gothic" w:hAnsi="Century Gothic" w:cs="Arial"/>
          <w:b/>
          <w:sz w:val="22"/>
          <w:szCs w:val="22"/>
          <w:u w:val="single"/>
        </w:rPr>
      </w:pPr>
    </w:p>
    <w:p w14:paraId="2CF83560" w14:textId="77777777" w:rsidR="00B5305F" w:rsidRPr="008B3DDB" w:rsidRDefault="00B5305F" w:rsidP="00B5305F">
      <w:pPr>
        <w:rPr>
          <w:rFonts w:ascii="Century Gothic" w:hAnsi="Century Gothic" w:cs="Arial"/>
          <w:sz w:val="22"/>
          <w:szCs w:val="22"/>
        </w:rPr>
      </w:pPr>
      <w:r w:rsidRPr="008B3DDB">
        <w:rPr>
          <w:rFonts w:ascii="Century Gothic" w:hAnsi="Century Gothic" w:cs="Arial"/>
          <w:b/>
          <w:sz w:val="22"/>
          <w:szCs w:val="22"/>
          <w:u w:val="single"/>
        </w:rPr>
        <w:t>SEGUNDO</w:t>
      </w:r>
      <w:r w:rsidRPr="008B3DDB">
        <w:rPr>
          <w:rFonts w:ascii="Century Gothic" w:hAnsi="Century Gothic" w:cs="Arial"/>
          <w:b/>
          <w:sz w:val="22"/>
          <w:szCs w:val="22"/>
        </w:rPr>
        <w:t>.-</w:t>
      </w:r>
      <w:r w:rsidRPr="008B3DDB">
        <w:rPr>
          <w:rFonts w:ascii="Century Gothic" w:hAnsi="Century Gothic" w:cs="Arial"/>
          <w:sz w:val="22"/>
          <w:szCs w:val="22"/>
        </w:rPr>
        <w:t xml:space="preserve"> Notifíquese para todos los efectos legales conducentes</w:t>
      </w:r>
    </w:p>
    <w:p w14:paraId="22EE9B5C" w14:textId="72ECCE1D" w:rsidR="00EF7035" w:rsidRPr="008B3DDB" w:rsidRDefault="00EF7035" w:rsidP="00054AD4">
      <w:pPr>
        <w:pStyle w:val="Textoindependiente2"/>
        <w:rPr>
          <w:rFonts w:ascii="Century Gothic" w:hAnsi="Century Gothic"/>
          <w:b/>
          <w:sz w:val="22"/>
          <w:szCs w:val="22"/>
        </w:rPr>
      </w:pPr>
    </w:p>
    <w:p w14:paraId="53F9C2E8" w14:textId="77777777" w:rsidR="00B5305F" w:rsidRPr="008B3DDB" w:rsidRDefault="00B5305F" w:rsidP="00B5305F">
      <w:pPr>
        <w:tabs>
          <w:tab w:val="left" w:pos="0"/>
          <w:tab w:val="left" w:pos="993"/>
        </w:tabs>
        <w:jc w:val="both"/>
        <w:rPr>
          <w:rFonts w:ascii="Century Gothic" w:hAnsi="Century Gothic" w:cs="Arial"/>
          <w:sz w:val="22"/>
          <w:szCs w:val="22"/>
        </w:rPr>
      </w:pPr>
      <w:r w:rsidRPr="008B3DDB">
        <w:rPr>
          <w:rFonts w:ascii="Century Gothic" w:hAnsi="Century Gothic" w:cs="Arial"/>
          <w:b/>
          <w:bCs/>
          <w:spacing w:val="-3"/>
          <w:sz w:val="22"/>
          <w:szCs w:val="22"/>
        </w:rPr>
        <w:t>ASUNTO NÚMERO CUATRO.-</w:t>
      </w:r>
      <w:r w:rsidRPr="008B3DDB">
        <w:rPr>
          <w:rFonts w:ascii="Century Gothic" w:hAnsi="Century Gothic" w:cs="Arial"/>
          <w:bCs/>
          <w:spacing w:val="-3"/>
          <w:sz w:val="22"/>
          <w:szCs w:val="22"/>
        </w:rPr>
        <w:t xml:space="preserve"> Relativo a la autorización del Conjunto Habitacional en Régimen de Propiedad en Condominio a </w:t>
      </w:r>
      <w:r w:rsidRPr="00F959AD">
        <w:rPr>
          <w:rFonts w:ascii="Century Gothic" w:hAnsi="Century Gothic" w:cs="Arial"/>
          <w:bCs/>
          <w:spacing w:val="-3"/>
          <w:sz w:val="22"/>
          <w:szCs w:val="22"/>
        </w:rPr>
        <w:t>denominarse</w:t>
      </w:r>
      <w:r w:rsidRPr="008B3DDB">
        <w:rPr>
          <w:rFonts w:ascii="Century Gothic" w:hAnsi="Century Gothic" w:cs="Arial"/>
          <w:bCs/>
          <w:spacing w:val="-3"/>
          <w:sz w:val="22"/>
          <w:szCs w:val="22"/>
        </w:rPr>
        <w:t xml:space="preserve"> Fiori Residencial.</w:t>
      </w:r>
      <w:r w:rsidRPr="008B3DDB">
        <w:rPr>
          <w:rFonts w:ascii="Century Gothic" w:hAnsi="Century Gothic" w:cs="Arial"/>
          <w:sz w:val="22"/>
          <w:szCs w:val="22"/>
        </w:rPr>
        <w:t xml:space="preserve"> Una vez analizado el presente asunto fue aprobado por unanimidad de votos, por lo que se emitió el siguiente:</w:t>
      </w:r>
    </w:p>
    <w:p w14:paraId="2FB712CD" w14:textId="77777777" w:rsidR="00B5305F" w:rsidRPr="008B3DDB" w:rsidRDefault="00B5305F" w:rsidP="00B5305F">
      <w:pPr>
        <w:jc w:val="both"/>
        <w:rPr>
          <w:rFonts w:ascii="Century Gothic" w:hAnsi="Century Gothic" w:cs="Arial"/>
          <w:sz w:val="22"/>
          <w:szCs w:val="22"/>
        </w:rPr>
      </w:pPr>
      <w:r w:rsidRPr="008B3DDB">
        <w:rPr>
          <w:rFonts w:ascii="Century Gothic" w:hAnsi="Century Gothic" w:cs="Arial"/>
          <w:b/>
          <w:bCs/>
          <w:sz w:val="22"/>
          <w:szCs w:val="22"/>
        </w:rPr>
        <w:t xml:space="preserve">ACUERDO: </w:t>
      </w:r>
      <w:r w:rsidRPr="008B3DDB">
        <w:rPr>
          <w:rFonts w:ascii="Century Gothic" w:hAnsi="Century Gothic" w:cs="Arial"/>
          <w:b/>
          <w:sz w:val="22"/>
          <w:szCs w:val="22"/>
          <w:u w:val="single"/>
        </w:rPr>
        <w:t>PRIMERO</w:t>
      </w:r>
      <w:r w:rsidRPr="008B3DDB">
        <w:rPr>
          <w:rFonts w:ascii="Century Gothic" w:hAnsi="Century Gothic" w:cs="Arial"/>
          <w:b/>
          <w:sz w:val="22"/>
          <w:szCs w:val="22"/>
        </w:rPr>
        <w:t xml:space="preserve">.- </w:t>
      </w:r>
      <w:r w:rsidRPr="008B3DDB">
        <w:rPr>
          <w:rFonts w:ascii="Century Gothic" w:hAnsi="Century Gothic" w:cs="Arial"/>
          <w:sz w:val="22"/>
          <w:szCs w:val="22"/>
        </w:rPr>
        <w:t xml:space="preserve">Se </w:t>
      </w:r>
      <w:r w:rsidRPr="008B3DDB">
        <w:rPr>
          <w:rFonts w:ascii="Century Gothic" w:hAnsi="Century Gothic" w:cs="Arial"/>
          <w:bCs/>
          <w:spacing w:val="-3"/>
          <w:sz w:val="22"/>
          <w:szCs w:val="22"/>
        </w:rPr>
        <w:t xml:space="preserve">autoriza el Conjunto Habitacional en Régimen de Propiedad en Condominio </w:t>
      </w:r>
      <w:r w:rsidRPr="008B3DDB">
        <w:rPr>
          <w:rFonts w:ascii="Century Gothic" w:hAnsi="Century Gothic" w:cs="Arial"/>
          <w:sz w:val="22"/>
          <w:szCs w:val="22"/>
        </w:rPr>
        <w:t>que a continuación se detalla:</w:t>
      </w:r>
    </w:p>
    <w:p w14:paraId="1D59181E" w14:textId="77777777" w:rsidR="00B5305F" w:rsidRPr="008B3DDB" w:rsidRDefault="00B5305F" w:rsidP="00B5305F">
      <w:pPr>
        <w:jc w:val="both"/>
        <w:rPr>
          <w:rFonts w:ascii="Century Gothic" w:hAnsi="Century Gothic" w:cs="Arial"/>
          <w:sz w:val="22"/>
          <w:szCs w:val="22"/>
        </w:rPr>
      </w:pPr>
    </w:p>
    <w:p w14:paraId="7DFF01F9" w14:textId="77777777" w:rsidR="00B5305F" w:rsidRPr="008B3DDB" w:rsidRDefault="00B5305F" w:rsidP="00B5305F">
      <w:pPr>
        <w:tabs>
          <w:tab w:val="left" w:pos="1843"/>
          <w:tab w:val="left" w:pos="1985"/>
          <w:tab w:val="left" w:pos="2268"/>
        </w:tabs>
        <w:jc w:val="center"/>
        <w:rPr>
          <w:rFonts w:ascii="Century Gothic" w:hAnsi="Century Gothic" w:cs="Arial"/>
          <w:b/>
          <w:bCs/>
          <w:spacing w:val="-3"/>
          <w:sz w:val="22"/>
          <w:szCs w:val="22"/>
          <w:u w:val="single"/>
        </w:rPr>
      </w:pPr>
      <w:r w:rsidRPr="008B3DDB">
        <w:rPr>
          <w:rFonts w:ascii="Century Gothic" w:hAnsi="Century Gothic" w:cs="Arial"/>
          <w:b/>
          <w:bCs/>
          <w:spacing w:val="-3"/>
          <w:sz w:val="22"/>
          <w:szCs w:val="22"/>
          <w:u w:val="single"/>
        </w:rPr>
        <w:t>AUTORIZACIÓN DEL CONJUNTO HABITACIONAL</w:t>
      </w:r>
    </w:p>
    <w:p w14:paraId="3AFBADCF" w14:textId="77777777" w:rsidR="00B5305F" w:rsidRPr="008B3DDB" w:rsidRDefault="00B5305F" w:rsidP="00B5305F">
      <w:pPr>
        <w:tabs>
          <w:tab w:val="left" w:pos="1843"/>
          <w:tab w:val="left" w:pos="1985"/>
          <w:tab w:val="left" w:pos="2268"/>
        </w:tabs>
        <w:jc w:val="center"/>
        <w:rPr>
          <w:rFonts w:ascii="Century Gothic" w:hAnsi="Century Gothic" w:cs="Arial"/>
          <w:b/>
          <w:bCs/>
          <w:spacing w:val="-3"/>
          <w:sz w:val="22"/>
          <w:szCs w:val="22"/>
          <w:u w:val="single"/>
        </w:rPr>
      </w:pPr>
      <w:r w:rsidRPr="008B3DDB">
        <w:rPr>
          <w:rFonts w:ascii="Century Gothic" w:hAnsi="Century Gothic" w:cs="Arial"/>
          <w:b/>
          <w:bCs/>
          <w:spacing w:val="-3"/>
          <w:sz w:val="22"/>
          <w:szCs w:val="22"/>
          <w:u w:val="single"/>
        </w:rPr>
        <w:t>EN RÉGIMEN DE PROPIEDAD EN CONDOMINIO</w:t>
      </w:r>
    </w:p>
    <w:p w14:paraId="6447BDE1" w14:textId="77777777" w:rsidR="00B5305F" w:rsidRPr="008B3DDB" w:rsidRDefault="00B5305F" w:rsidP="00B5305F">
      <w:pPr>
        <w:tabs>
          <w:tab w:val="left" w:pos="851"/>
        </w:tabs>
        <w:jc w:val="both"/>
        <w:rPr>
          <w:rFonts w:ascii="Century Gothic" w:hAnsi="Century Gothic" w:cs="Arial"/>
          <w:b/>
          <w:spacing w:val="-3"/>
          <w:sz w:val="22"/>
          <w:szCs w:val="22"/>
          <w:u w:val="single"/>
        </w:rPr>
      </w:pP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6679"/>
        <w:gridCol w:w="1715"/>
      </w:tblGrid>
      <w:tr w:rsidR="00B5305F" w:rsidRPr="008B3DDB" w14:paraId="552F33A5" w14:textId="77777777" w:rsidTr="00794077">
        <w:trPr>
          <w:jc w:val="center"/>
        </w:trPr>
        <w:tc>
          <w:tcPr>
            <w:tcW w:w="658" w:type="dxa"/>
            <w:shd w:val="clear" w:color="auto" w:fill="auto"/>
            <w:vAlign w:val="center"/>
          </w:tcPr>
          <w:p w14:paraId="2F4C5F38" w14:textId="77777777" w:rsidR="00B5305F" w:rsidRPr="008B3DDB" w:rsidRDefault="00B5305F" w:rsidP="00794077">
            <w:pPr>
              <w:tabs>
                <w:tab w:val="left" w:pos="1843"/>
                <w:tab w:val="left" w:pos="1985"/>
                <w:tab w:val="left" w:pos="2268"/>
              </w:tabs>
              <w:jc w:val="center"/>
              <w:rPr>
                <w:rFonts w:ascii="Century Gothic" w:hAnsi="Century Gothic" w:cs="Arial"/>
                <w:spacing w:val="-3"/>
                <w:sz w:val="22"/>
                <w:szCs w:val="22"/>
              </w:rPr>
            </w:pPr>
            <w:r w:rsidRPr="008B3DDB">
              <w:rPr>
                <w:rFonts w:ascii="Century Gothic" w:hAnsi="Century Gothic" w:cs="Arial"/>
                <w:spacing w:val="-3"/>
                <w:sz w:val="22"/>
                <w:szCs w:val="22"/>
              </w:rPr>
              <w:t>1.-</w:t>
            </w:r>
          </w:p>
        </w:tc>
        <w:tc>
          <w:tcPr>
            <w:tcW w:w="6679" w:type="dxa"/>
            <w:shd w:val="clear" w:color="auto" w:fill="auto"/>
          </w:tcPr>
          <w:p w14:paraId="1FEDB233" w14:textId="77777777" w:rsidR="00B5305F" w:rsidRPr="008B3DDB" w:rsidRDefault="00B5305F" w:rsidP="00794077">
            <w:pPr>
              <w:tabs>
                <w:tab w:val="left" w:pos="1843"/>
                <w:tab w:val="left" w:pos="1985"/>
                <w:tab w:val="left" w:pos="2268"/>
              </w:tabs>
              <w:jc w:val="both"/>
              <w:rPr>
                <w:rFonts w:ascii="Century Gothic" w:hAnsi="Century Gothic" w:cs="Arial"/>
                <w:sz w:val="22"/>
                <w:szCs w:val="22"/>
              </w:rPr>
            </w:pPr>
            <w:r w:rsidRPr="008B3DDB">
              <w:rPr>
                <w:rFonts w:ascii="Century Gothic" w:hAnsi="Century Gothic" w:cs="Arial"/>
                <w:spacing w:val="-3"/>
                <w:sz w:val="22"/>
                <w:szCs w:val="22"/>
              </w:rPr>
              <w:t>“</w:t>
            </w:r>
            <w:r w:rsidRPr="008B3DDB">
              <w:rPr>
                <w:rFonts w:ascii="Century Gothic" w:hAnsi="Century Gothic" w:cs="Arial"/>
                <w:sz w:val="22"/>
                <w:szCs w:val="22"/>
              </w:rPr>
              <w:t>FIORI RESIDENCIAL”, A UBICARSE EN CALLE CAMINO VIEJO A SAN JOSÉ NO. 8135, DE LA COLONIA  PARTIDO IGLESIAS DE ESTA CIUDAD CON UNA SUPERFICIE DE 8,366.438 M</w:t>
            </w:r>
            <w:r w:rsidRPr="008B3DDB">
              <w:rPr>
                <w:rFonts w:ascii="Century Gothic" w:hAnsi="Century Gothic" w:cs="Arial"/>
                <w:sz w:val="22"/>
                <w:szCs w:val="22"/>
                <w:vertAlign w:val="superscript"/>
              </w:rPr>
              <w:t>2</w:t>
            </w:r>
            <w:r w:rsidRPr="008B3DDB">
              <w:rPr>
                <w:rFonts w:ascii="Century Gothic" w:hAnsi="Century Gothic" w:cs="Arial"/>
                <w:sz w:val="22"/>
                <w:szCs w:val="22"/>
              </w:rPr>
              <w:t>.</w:t>
            </w:r>
          </w:p>
        </w:tc>
        <w:tc>
          <w:tcPr>
            <w:tcW w:w="1715" w:type="dxa"/>
            <w:shd w:val="clear" w:color="auto" w:fill="auto"/>
            <w:vAlign w:val="center"/>
          </w:tcPr>
          <w:p w14:paraId="7CDA139C" w14:textId="77777777" w:rsidR="00B5305F" w:rsidRPr="008B3DDB" w:rsidRDefault="00B5305F" w:rsidP="00794077">
            <w:pPr>
              <w:tabs>
                <w:tab w:val="left" w:pos="1843"/>
                <w:tab w:val="left" w:pos="1985"/>
                <w:tab w:val="left" w:pos="2268"/>
              </w:tabs>
              <w:jc w:val="center"/>
              <w:rPr>
                <w:rFonts w:ascii="Century Gothic" w:hAnsi="Century Gothic" w:cs="Arial"/>
                <w:spacing w:val="-3"/>
                <w:sz w:val="22"/>
                <w:szCs w:val="22"/>
              </w:rPr>
            </w:pPr>
            <w:r w:rsidRPr="008B3DDB">
              <w:rPr>
                <w:rFonts w:ascii="Century Gothic" w:hAnsi="Century Gothic" w:cs="Arial"/>
                <w:spacing w:val="-3"/>
                <w:sz w:val="22"/>
                <w:szCs w:val="22"/>
              </w:rPr>
              <w:t>CR/005/2021</w:t>
            </w:r>
          </w:p>
        </w:tc>
      </w:tr>
    </w:tbl>
    <w:p w14:paraId="0EDD110B" w14:textId="77777777" w:rsidR="00B5305F" w:rsidRPr="008B3DDB" w:rsidRDefault="00B5305F" w:rsidP="00B5305F">
      <w:pPr>
        <w:jc w:val="both"/>
        <w:rPr>
          <w:rFonts w:ascii="Century Gothic" w:hAnsi="Century Gothic" w:cs="Arial"/>
          <w:sz w:val="22"/>
          <w:szCs w:val="22"/>
        </w:rPr>
      </w:pPr>
    </w:p>
    <w:p w14:paraId="51E38D24" w14:textId="77777777" w:rsidR="00B5305F" w:rsidRPr="008B3DDB" w:rsidRDefault="00B5305F" w:rsidP="00B5305F">
      <w:pPr>
        <w:jc w:val="both"/>
        <w:rPr>
          <w:rFonts w:ascii="Century Gothic" w:hAnsi="Century Gothic" w:cs="Arial"/>
          <w:sz w:val="22"/>
          <w:szCs w:val="22"/>
        </w:rPr>
      </w:pPr>
      <w:r w:rsidRPr="008B3DDB">
        <w:rPr>
          <w:rFonts w:ascii="Century Gothic" w:hAnsi="Century Gothic" w:cs="Arial"/>
          <w:b/>
          <w:sz w:val="22"/>
          <w:szCs w:val="22"/>
          <w:u w:val="single"/>
        </w:rPr>
        <w:t>SEGUNDO</w:t>
      </w:r>
      <w:r w:rsidRPr="008B3DDB">
        <w:rPr>
          <w:rFonts w:ascii="Century Gothic" w:hAnsi="Century Gothic" w:cs="Arial"/>
          <w:b/>
          <w:sz w:val="22"/>
          <w:szCs w:val="22"/>
        </w:rPr>
        <w:t>.-</w:t>
      </w:r>
      <w:r w:rsidRPr="008B3DDB">
        <w:rPr>
          <w:rFonts w:ascii="Century Gothic" w:hAnsi="Century Gothic" w:cs="Arial"/>
          <w:sz w:val="22"/>
          <w:szCs w:val="22"/>
        </w:rPr>
        <w:t xml:space="preserve"> Notifíquese para todos los efectos legales conducentes.</w:t>
      </w:r>
    </w:p>
    <w:p w14:paraId="21AA761F" w14:textId="77777777" w:rsidR="00B5305F" w:rsidRPr="008B3DDB" w:rsidRDefault="00B5305F" w:rsidP="00B5305F">
      <w:pPr>
        <w:pStyle w:val="Sinespaciado"/>
        <w:tabs>
          <w:tab w:val="left" w:pos="993"/>
        </w:tabs>
        <w:spacing w:line="276" w:lineRule="auto"/>
        <w:contextualSpacing/>
        <w:jc w:val="both"/>
        <w:rPr>
          <w:rFonts w:ascii="Century Gothic" w:hAnsi="Century Gothic" w:cs="Arial"/>
          <w:sz w:val="22"/>
          <w:szCs w:val="22"/>
          <w:lang w:val="es-MX"/>
        </w:rPr>
      </w:pPr>
    </w:p>
    <w:p w14:paraId="43CE50C1" w14:textId="77777777" w:rsidR="00B5305F" w:rsidRPr="008B3DDB" w:rsidRDefault="00B5305F" w:rsidP="00B5305F">
      <w:pPr>
        <w:jc w:val="both"/>
        <w:rPr>
          <w:rFonts w:ascii="Century Gothic" w:eastAsia="Calibri" w:hAnsi="Century Gothic" w:cs="Arial"/>
          <w:sz w:val="22"/>
          <w:szCs w:val="22"/>
        </w:rPr>
      </w:pPr>
      <w:r w:rsidRPr="008B3DDB">
        <w:rPr>
          <w:rFonts w:ascii="Century Gothic" w:hAnsi="Century Gothic" w:cs="Arial"/>
          <w:b/>
          <w:bCs/>
          <w:spacing w:val="-3"/>
          <w:sz w:val="22"/>
          <w:szCs w:val="22"/>
        </w:rPr>
        <w:t>ASUNTO NÚMERO CINCO.-</w:t>
      </w:r>
      <w:r w:rsidRPr="008B3DDB">
        <w:rPr>
          <w:rFonts w:ascii="Century Gothic" w:hAnsi="Century Gothic" w:cs="Arial"/>
          <w:bCs/>
          <w:spacing w:val="-3"/>
          <w:sz w:val="22"/>
          <w:szCs w:val="22"/>
        </w:rPr>
        <w:t xml:space="preserve"> Relativo a la</w:t>
      </w:r>
      <w:r w:rsidRPr="008B3DDB">
        <w:rPr>
          <w:rFonts w:ascii="Century Gothic" w:hAnsi="Century Gothic" w:cs="Arial"/>
          <w:sz w:val="22"/>
          <w:szCs w:val="22"/>
        </w:rPr>
        <w:t xml:space="preserve"> autorización para modificar los acuerdos aprobados en distintas sesiones del Honorable Ayuntamiento, respecto de la enajenación de 3 lotes para uso habitacional, dentro del programa de regularización de la Dirección General de Asentamientos Humanos.</w:t>
      </w:r>
      <w:r w:rsidRPr="008B3DDB">
        <w:rPr>
          <w:rFonts w:ascii="Century Gothic" w:eastAsia="Calibri" w:hAnsi="Century Gothic" w:cs="Arial"/>
          <w:sz w:val="22"/>
          <w:szCs w:val="22"/>
        </w:rPr>
        <w:t xml:space="preserve"> Una vez analizado el presente asunto fue aprobado por unanimidad de votos, por lo que se emitió el siguiente:</w:t>
      </w:r>
    </w:p>
    <w:p w14:paraId="5CFCE097" w14:textId="77777777" w:rsidR="00B5305F" w:rsidRPr="008B3DDB" w:rsidRDefault="00B5305F" w:rsidP="00B5305F">
      <w:pPr>
        <w:jc w:val="both"/>
        <w:rPr>
          <w:rFonts w:ascii="Century Gothic" w:hAnsi="Century Gothic" w:cs="Arial"/>
          <w:sz w:val="22"/>
          <w:szCs w:val="22"/>
        </w:rPr>
      </w:pPr>
      <w:r w:rsidRPr="008B3DDB">
        <w:rPr>
          <w:rFonts w:ascii="Century Gothic" w:hAnsi="Century Gothic" w:cs="Arial"/>
          <w:b/>
          <w:bCs/>
          <w:sz w:val="22"/>
          <w:szCs w:val="22"/>
        </w:rPr>
        <w:t xml:space="preserve">ACUERDO: </w:t>
      </w:r>
      <w:r w:rsidRPr="008B3DDB">
        <w:rPr>
          <w:rFonts w:ascii="Century Gothic" w:hAnsi="Century Gothic" w:cs="Arial"/>
          <w:b/>
          <w:bCs/>
          <w:sz w:val="22"/>
          <w:szCs w:val="22"/>
          <w:u w:val="single"/>
        </w:rPr>
        <w:t>PRIMERO</w:t>
      </w:r>
      <w:r w:rsidRPr="008B3DDB">
        <w:rPr>
          <w:rFonts w:ascii="Century Gothic" w:hAnsi="Century Gothic" w:cs="Arial"/>
          <w:b/>
          <w:bCs/>
          <w:sz w:val="22"/>
          <w:szCs w:val="22"/>
        </w:rPr>
        <w:t xml:space="preserve">.- </w:t>
      </w:r>
      <w:r w:rsidRPr="008B3DDB">
        <w:rPr>
          <w:rFonts w:ascii="Century Gothic" w:hAnsi="Century Gothic" w:cs="Arial"/>
          <w:sz w:val="22"/>
          <w:szCs w:val="22"/>
        </w:rPr>
        <w:t>Se autoriza modificar los acuerdos de cabildo de diversas sesiones, respecto a la actualización de los titulares para la enajenación de lotes dentro del programa de regularización de la Dirección General de Asentamientos Humanos, consistente en la modificación de los datos que se detallan a continuación:</w:t>
      </w:r>
    </w:p>
    <w:p w14:paraId="6C40F0F2" w14:textId="77777777" w:rsidR="00B5305F" w:rsidRPr="008B3DDB" w:rsidRDefault="00B5305F" w:rsidP="00B5305F">
      <w:pPr>
        <w:jc w:val="both"/>
        <w:rPr>
          <w:rFonts w:ascii="Century Gothic" w:hAnsi="Century Gothic" w:cs="Arial"/>
          <w:sz w:val="22"/>
          <w:szCs w:val="22"/>
        </w:rPr>
      </w:pPr>
    </w:p>
    <w:tbl>
      <w:tblPr>
        <w:tblStyle w:val="Tablaconcuadrcula"/>
        <w:tblW w:w="0" w:type="auto"/>
        <w:jc w:val="center"/>
        <w:tblLook w:val="04A0" w:firstRow="1" w:lastRow="0" w:firstColumn="1" w:lastColumn="0" w:noHBand="0" w:noVBand="1"/>
      </w:tblPr>
      <w:tblGrid>
        <w:gridCol w:w="735"/>
        <w:gridCol w:w="2359"/>
        <w:gridCol w:w="1506"/>
        <w:gridCol w:w="1231"/>
        <w:gridCol w:w="697"/>
        <w:gridCol w:w="1313"/>
        <w:gridCol w:w="1195"/>
        <w:gridCol w:w="1175"/>
      </w:tblGrid>
      <w:tr w:rsidR="00B5305F" w:rsidRPr="008B3DDB" w14:paraId="7DD8B3C8" w14:textId="77777777" w:rsidTr="00B5305F">
        <w:trPr>
          <w:jc w:val="center"/>
        </w:trPr>
        <w:tc>
          <w:tcPr>
            <w:tcW w:w="701" w:type="dxa"/>
            <w:shd w:val="clear" w:color="auto" w:fill="D9D9D9" w:themeFill="background1" w:themeFillShade="D9"/>
            <w:vAlign w:val="center"/>
          </w:tcPr>
          <w:p w14:paraId="126869EE" w14:textId="77777777" w:rsidR="00B5305F" w:rsidRPr="008B3DDB" w:rsidRDefault="00B5305F" w:rsidP="00794077">
            <w:pPr>
              <w:spacing w:line="276" w:lineRule="auto"/>
              <w:jc w:val="center"/>
              <w:rPr>
                <w:rFonts w:ascii="Century Gothic" w:hAnsi="Century Gothic" w:cs="Arial"/>
                <w:b/>
                <w:sz w:val="18"/>
                <w:szCs w:val="18"/>
              </w:rPr>
            </w:pPr>
            <w:r w:rsidRPr="008B3DDB">
              <w:rPr>
                <w:rFonts w:ascii="Century Gothic" w:hAnsi="Century Gothic" w:cs="Arial"/>
                <w:b/>
                <w:sz w:val="18"/>
                <w:szCs w:val="18"/>
              </w:rPr>
              <w:t>FOLIO</w:t>
            </w:r>
          </w:p>
        </w:tc>
        <w:tc>
          <w:tcPr>
            <w:tcW w:w="2407" w:type="dxa"/>
            <w:shd w:val="clear" w:color="auto" w:fill="D9D9D9" w:themeFill="background1" w:themeFillShade="D9"/>
            <w:vAlign w:val="center"/>
          </w:tcPr>
          <w:p w14:paraId="4AB4863C" w14:textId="77777777" w:rsidR="00B5305F" w:rsidRPr="008B3DDB" w:rsidRDefault="00B5305F" w:rsidP="00794077">
            <w:pPr>
              <w:spacing w:line="276" w:lineRule="auto"/>
              <w:jc w:val="center"/>
              <w:rPr>
                <w:rFonts w:ascii="Century Gothic" w:hAnsi="Century Gothic" w:cs="Arial"/>
                <w:b/>
                <w:sz w:val="18"/>
                <w:szCs w:val="18"/>
              </w:rPr>
            </w:pPr>
            <w:r w:rsidRPr="008B3DDB">
              <w:rPr>
                <w:rFonts w:ascii="Century Gothic" w:hAnsi="Century Gothic" w:cs="Arial"/>
                <w:b/>
                <w:sz w:val="18"/>
                <w:szCs w:val="18"/>
              </w:rPr>
              <w:t>PROPIETARIO</w:t>
            </w:r>
          </w:p>
        </w:tc>
        <w:tc>
          <w:tcPr>
            <w:tcW w:w="1512" w:type="dxa"/>
            <w:shd w:val="clear" w:color="auto" w:fill="D9D9D9" w:themeFill="background1" w:themeFillShade="D9"/>
            <w:vAlign w:val="center"/>
          </w:tcPr>
          <w:p w14:paraId="0A8E7D2C" w14:textId="77777777" w:rsidR="00B5305F" w:rsidRPr="008B3DDB" w:rsidRDefault="00B5305F" w:rsidP="00794077">
            <w:pPr>
              <w:spacing w:line="276" w:lineRule="auto"/>
              <w:jc w:val="center"/>
              <w:rPr>
                <w:rFonts w:ascii="Century Gothic" w:hAnsi="Century Gothic" w:cs="Arial"/>
                <w:b/>
                <w:sz w:val="18"/>
                <w:szCs w:val="18"/>
              </w:rPr>
            </w:pPr>
            <w:r w:rsidRPr="008B3DDB">
              <w:rPr>
                <w:rFonts w:ascii="Century Gothic" w:hAnsi="Century Gothic" w:cs="Arial"/>
                <w:b/>
                <w:sz w:val="18"/>
                <w:szCs w:val="18"/>
              </w:rPr>
              <w:t>COLONIA</w:t>
            </w:r>
          </w:p>
        </w:tc>
        <w:tc>
          <w:tcPr>
            <w:tcW w:w="1236" w:type="dxa"/>
            <w:shd w:val="clear" w:color="auto" w:fill="D9D9D9" w:themeFill="background1" w:themeFillShade="D9"/>
            <w:vAlign w:val="center"/>
          </w:tcPr>
          <w:p w14:paraId="1764BE81" w14:textId="77777777" w:rsidR="00B5305F" w:rsidRPr="008B3DDB" w:rsidRDefault="00B5305F" w:rsidP="00794077">
            <w:pPr>
              <w:spacing w:line="276" w:lineRule="auto"/>
              <w:jc w:val="center"/>
              <w:rPr>
                <w:rFonts w:ascii="Century Gothic" w:hAnsi="Century Gothic" w:cs="Arial"/>
                <w:b/>
                <w:sz w:val="18"/>
                <w:szCs w:val="18"/>
              </w:rPr>
            </w:pPr>
            <w:r w:rsidRPr="008B3DDB">
              <w:rPr>
                <w:rFonts w:ascii="Century Gothic" w:hAnsi="Century Gothic" w:cs="Arial"/>
                <w:b/>
                <w:sz w:val="18"/>
                <w:szCs w:val="18"/>
              </w:rPr>
              <w:t>MANZANA</w:t>
            </w:r>
          </w:p>
        </w:tc>
        <w:tc>
          <w:tcPr>
            <w:tcW w:w="701" w:type="dxa"/>
            <w:shd w:val="clear" w:color="auto" w:fill="D9D9D9" w:themeFill="background1" w:themeFillShade="D9"/>
            <w:vAlign w:val="center"/>
          </w:tcPr>
          <w:p w14:paraId="0EED1336" w14:textId="77777777" w:rsidR="00B5305F" w:rsidRPr="008B3DDB" w:rsidRDefault="00B5305F" w:rsidP="00794077">
            <w:pPr>
              <w:spacing w:line="276" w:lineRule="auto"/>
              <w:jc w:val="center"/>
              <w:rPr>
                <w:rFonts w:ascii="Century Gothic" w:hAnsi="Century Gothic" w:cs="Arial"/>
                <w:b/>
                <w:sz w:val="18"/>
                <w:szCs w:val="18"/>
              </w:rPr>
            </w:pPr>
            <w:r w:rsidRPr="008B3DDB">
              <w:rPr>
                <w:rFonts w:ascii="Century Gothic" w:hAnsi="Century Gothic" w:cs="Arial"/>
                <w:b/>
                <w:sz w:val="18"/>
                <w:szCs w:val="18"/>
              </w:rPr>
              <w:t>LOTE</w:t>
            </w:r>
          </w:p>
        </w:tc>
        <w:tc>
          <w:tcPr>
            <w:tcW w:w="1321" w:type="dxa"/>
            <w:shd w:val="clear" w:color="auto" w:fill="D9D9D9" w:themeFill="background1" w:themeFillShade="D9"/>
            <w:vAlign w:val="center"/>
          </w:tcPr>
          <w:p w14:paraId="3806C8DF" w14:textId="77777777" w:rsidR="00B5305F" w:rsidRPr="008B3DDB" w:rsidRDefault="00B5305F" w:rsidP="00794077">
            <w:pPr>
              <w:spacing w:line="276" w:lineRule="auto"/>
              <w:jc w:val="center"/>
              <w:rPr>
                <w:rFonts w:ascii="Century Gothic" w:hAnsi="Century Gothic" w:cs="Arial"/>
                <w:b/>
                <w:sz w:val="18"/>
                <w:szCs w:val="18"/>
                <w:vertAlign w:val="superscript"/>
              </w:rPr>
            </w:pPr>
            <w:r w:rsidRPr="008B3DDB">
              <w:rPr>
                <w:rFonts w:ascii="Century Gothic" w:hAnsi="Century Gothic" w:cs="Arial"/>
                <w:b/>
                <w:sz w:val="18"/>
                <w:szCs w:val="18"/>
              </w:rPr>
              <w:t>SUPERFICIE EN M</w:t>
            </w:r>
            <w:r w:rsidRPr="008B3DDB">
              <w:rPr>
                <w:rFonts w:ascii="Century Gothic" w:hAnsi="Century Gothic" w:cs="Arial"/>
                <w:b/>
                <w:sz w:val="18"/>
                <w:szCs w:val="18"/>
                <w:vertAlign w:val="superscript"/>
              </w:rPr>
              <w:t>2</w:t>
            </w:r>
          </w:p>
        </w:tc>
        <w:tc>
          <w:tcPr>
            <w:tcW w:w="1204" w:type="dxa"/>
            <w:shd w:val="clear" w:color="auto" w:fill="D9D9D9" w:themeFill="background1" w:themeFillShade="D9"/>
            <w:vAlign w:val="center"/>
          </w:tcPr>
          <w:p w14:paraId="7754ED13" w14:textId="77777777" w:rsidR="00B5305F" w:rsidRPr="008B3DDB" w:rsidRDefault="00B5305F" w:rsidP="00794077">
            <w:pPr>
              <w:spacing w:line="276" w:lineRule="auto"/>
              <w:jc w:val="center"/>
              <w:rPr>
                <w:rFonts w:ascii="Century Gothic" w:hAnsi="Century Gothic" w:cs="Arial"/>
                <w:b/>
                <w:sz w:val="18"/>
                <w:szCs w:val="18"/>
              </w:rPr>
            </w:pPr>
            <w:r w:rsidRPr="008B3DDB">
              <w:rPr>
                <w:rFonts w:ascii="Century Gothic" w:hAnsi="Century Gothic" w:cs="Arial"/>
                <w:b/>
                <w:sz w:val="18"/>
                <w:szCs w:val="18"/>
              </w:rPr>
              <w:t>PRECIO</w:t>
            </w:r>
          </w:p>
        </w:tc>
        <w:tc>
          <w:tcPr>
            <w:tcW w:w="1180" w:type="dxa"/>
            <w:shd w:val="clear" w:color="auto" w:fill="D9D9D9" w:themeFill="background1" w:themeFillShade="D9"/>
            <w:vAlign w:val="center"/>
          </w:tcPr>
          <w:p w14:paraId="1017D87C" w14:textId="77777777" w:rsidR="00B5305F" w:rsidRPr="008B3DDB" w:rsidRDefault="00B5305F" w:rsidP="00794077">
            <w:pPr>
              <w:spacing w:line="276" w:lineRule="auto"/>
              <w:jc w:val="center"/>
              <w:rPr>
                <w:rFonts w:ascii="Century Gothic" w:hAnsi="Century Gothic" w:cs="Arial"/>
                <w:b/>
                <w:sz w:val="18"/>
                <w:szCs w:val="18"/>
              </w:rPr>
            </w:pPr>
            <w:r w:rsidRPr="008B3DDB">
              <w:rPr>
                <w:rFonts w:ascii="Century Gothic" w:hAnsi="Century Gothic" w:cs="Arial"/>
                <w:b/>
                <w:sz w:val="18"/>
                <w:szCs w:val="18"/>
              </w:rPr>
              <w:t>POSESIÓN EN AÑOS</w:t>
            </w:r>
          </w:p>
        </w:tc>
      </w:tr>
      <w:tr w:rsidR="00B5305F" w:rsidRPr="008B3DDB" w14:paraId="45037283" w14:textId="77777777" w:rsidTr="00B5305F">
        <w:trPr>
          <w:jc w:val="center"/>
        </w:trPr>
        <w:tc>
          <w:tcPr>
            <w:tcW w:w="701" w:type="dxa"/>
            <w:vAlign w:val="center"/>
          </w:tcPr>
          <w:p w14:paraId="7D75FC55" w14:textId="77777777" w:rsidR="00B5305F" w:rsidRPr="008B3DDB" w:rsidRDefault="00B5305F" w:rsidP="00794077">
            <w:pPr>
              <w:spacing w:line="276" w:lineRule="auto"/>
              <w:jc w:val="center"/>
              <w:rPr>
                <w:rFonts w:ascii="Century Gothic" w:hAnsi="Century Gothic" w:cs="Arial"/>
                <w:sz w:val="18"/>
                <w:szCs w:val="18"/>
              </w:rPr>
            </w:pPr>
            <w:r w:rsidRPr="008B3DDB">
              <w:rPr>
                <w:rFonts w:ascii="Century Gothic" w:hAnsi="Century Gothic" w:cs="Arial"/>
                <w:sz w:val="18"/>
                <w:szCs w:val="18"/>
              </w:rPr>
              <w:t>63163</w:t>
            </w:r>
          </w:p>
        </w:tc>
        <w:tc>
          <w:tcPr>
            <w:tcW w:w="2407" w:type="dxa"/>
            <w:vAlign w:val="center"/>
          </w:tcPr>
          <w:p w14:paraId="325E52AC" w14:textId="77777777" w:rsidR="00B5305F" w:rsidRPr="008B3DDB" w:rsidRDefault="00B5305F" w:rsidP="00794077">
            <w:pPr>
              <w:spacing w:line="276" w:lineRule="auto"/>
              <w:jc w:val="center"/>
              <w:rPr>
                <w:rFonts w:ascii="Century Gothic" w:hAnsi="Century Gothic" w:cs="Arial"/>
                <w:b/>
                <w:sz w:val="18"/>
                <w:szCs w:val="18"/>
              </w:rPr>
            </w:pPr>
            <w:r w:rsidRPr="008B3DDB">
              <w:rPr>
                <w:rFonts w:ascii="Century Gothic" w:hAnsi="Century Gothic" w:cs="Arial"/>
                <w:b/>
                <w:sz w:val="18"/>
                <w:szCs w:val="18"/>
              </w:rPr>
              <w:t xml:space="preserve">ELIZABETH </w:t>
            </w:r>
          </w:p>
          <w:p w14:paraId="67966BD2" w14:textId="77777777" w:rsidR="00B5305F" w:rsidRPr="008B3DDB" w:rsidRDefault="00B5305F" w:rsidP="00794077">
            <w:pPr>
              <w:spacing w:line="276" w:lineRule="auto"/>
              <w:jc w:val="center"/>
              <w:rPr>
                <w:rFonts w:ascii="Century Gothic" w:hAnsi="Century Gothic" w:cs="Arial"/>
                <w:b/>
                <w:sz w:val="18"/>
                <w:szCs w:val="18"/>
              </w:rPr>
            </w:pPr>
            <w:r w:rsidRPr="008B3DDB">
              <w:rPr>
                <w:rFonts w:ascii="Century Gothic" w:hAnsi="Century Gothic" w:cs="Arial"/>
                <w:b/>
                <w:sz w:val="18"/>
                <w:szCs w:val="18"/>
              </w:rPr>
              <w:t>VARGAS FLORES</w:t>
            </w:r>
          </w:p>
        </w:tc>
        <w:tc>
          <w:tcPr>
            <w:tcW w:w="1512" w:type="dxa"/>
            <w:vAlign w:val="center"/>
          </w:tcPr>
          <w:p w14:paraId="10B3413E" w14:textId="60002FBB" w:rsidR="00B5305F" w:rsidRPr="008B3DDB" w:rsidRDefault="00B5305F" w:rsidP="00794077">
            <w:pPr>
              <w:spacing w:line="276" w:lineRule="auto"/>
              <w:jc w:val="center"/>
              <w:rPr>
                <w:rFonts w:ascii="Century Gothic" w:hAnsi="Century Gothic" w:cs="Arial"/>
                <w:sz w:val="18"/>
                <w:szCs w:val="18"/>
              </w:rPr>
            </w:pPr>
            <w:r w:rsidRPr="008B3DDB">
              <w:rPr>
                <w:rFonts w:ascii="Century Gothic" w:hAnsi="Century Gothic" w:cs="Arial"/>
                <w:sz w:val="18"/>
                <w:szCs w:val="18"/>
              </w:rPr>
              <w:t xml:space="preserve">HÉROES </w:t>
            </w:r>
          </w:p>
          <w:p w14:paraId="47DA94DB" w14:textId="77777777" w:rsidR="00B5305F" w:rsidRPr="008B3DDB" w:rsidRDefault="00B5305F" w:rsidP="00794077">
            <w:pPr>
              <w:spacing w:line="276" w:lineRule="auto"/>
              <w:jc w:val="center"/>
              <w:rPr>
                <w:rFonts w:ascii="Century Gothic" w:hAnsi="Century Gothic" w:cs="Arial"/>
                <w:sz w:val="18"/>
                <w:szCs w:val="18"/>
              </w:rPr>
            </w:pPr>
            <w:r w:rsidRPr="008B3DDB">
              <w:rPr>
                <w:rFonts w:ascii="Century Gothic" w:hAnsi="Century Gothic" w:cs="Arial"/>
                <w:sz w:val="18"/>
                <w:szCs w:val="18"/>
              </w:rPr>
              <w:t>DE LA REVOLUCIÓN</w:t>
            </w:r>
          </w:p>
        </w:tc>
        <w:tc>
          <w:tcPr>
            <w:tcW w:w="1236" w:type="dxa"/>
            <w:vAlign w:val="center"/>
          </w:tcPr>
          <w:p w14:paraId="278D6B47" w14:textId="77777777" w:rsidR="00B5305F" w:rsidRPr="008B3DDB" w:rsidRDefault="00B5305F" w:rsidP="00794077">
            <w:pPr>
              <w:spacing w:line="276" w:lineRule="auto"/>
              <w:jc w:val="center"/>
              <w:rPr>
                <w:rFonts w:ascii="Century Gothic" w:hAnsi="Century Gothic" w:cs="Arial"/>
                <w:sz w:val="18"/>
                <w:szCs w:val="18"/>
              </w:rPr>
            </w:pPr>
            <w:r w:rsidRPr="008B3DDB">
              <w:rPr>
                <w:rFonts w:ascii="Century Gothic" w:hAnsi="Century Gothic" w:cs="Arial"/>
                <w:sz w:val="18"/>
                <w:szCs w:val="18"/>
              </w:rPr>
              <w:t>55</w:t>
            </w:r>
          </w:p>
        </w:tc>
        <w:tc>
          <w:tcPr>
            <w:tcW w:w="701" w:type="dxa"/>
            <w:vAlign w:val="center"/>
          </w:tcPr>
          <w:p w14:paraId="775954D6" w14:textId="77777777" w:rsidR="00B5305F" w:rsidRPr="008B3DDB" w:rsidRDefault="00B5305F" w:rsidP="00794077">
            <w:pPr>
              <w:spacing w:line="276" w:lineRule="auto"/>
              <w:jc w:val="center"/>
              <w:rPr>
                <w:rFonts w:ascii="Century Gothic" w:hAnsi="Century Gothic" w:cs="Arial"/>
                <w:sz w:val="18"/>
                <w:szCs w:val="18"/>
              </w:rPr>
            </w:pPr>
            <w:r w:rsidRPr="008B3DDB">
              <w:rPr>
                <w:rFonts w:ascii="Century Gothic" w:hAnsi="Century Gothic" w:cs="Arial"/>
                <w:sz w:val="18"/>
                <w:szCs w:val="18"/>
              </w:rPr>
              <w:t>14</w:t>
            </w:r>
          </w:p>
        </w:tc>
        <w:tc>
          <w:tcPr>
            <w:tcW w:w="1321" w:type="dxa"/>
            <w:vAlign w:val="center"/>
          </w:tcPr>
          <w:p w14:paraId="391891F9" w14:textId="77777777" w:rsidR="00B5305F" w:rsidRPr="008B3DDB" w:rsidRDefault="00B5305F" w:rsidP="00794077">
            <w:pPr>
              <w:spacing w:line="276" w:lineRule="auto"/>
              <w:jc w:val="center"/>
              <w:rPr>
                <w:rFonts w:ascii="Century Gothic" w:hAnsi="Century Gothic" w:cs="Arial"/>
                <w:b/>
                <w:sz w:val="18"/>
                <w:szCs w:val="18"/>
              </w:rPr>
            </w:pPr>
            <w:r w:rsidRPr="008B3DDB">
              <w:rPr>
                <w:rFonts w:ascii="Century Gothic" w:hAnsi="Century Gothic" w:cs="Arial"/>
                <w:b/>
                <w:sz w:val="18"/>
                <w:szCs w:val="18"/>
              </w:rPr>
              <w:t>128</w:t>
            </w:r>
          </w:p>
        </w:tc>
        <w:tc>
          <w:tcPr>
            <w:tcW w:w="1204" w:type="dxa"/>
            <w:vAlign w:val="center"/>
          </w:tcPr>
          <w:p w14:paraId="7EA4DD96" w14:textId="77777777" w:rsidR="00B5305F" w:rsidRPr="008B3DDB" w:rsidRDefault="00B5305F" w:rsidP="00794077">
            <w:pPr>
              <w:spacing w:line="276" w:lineRule="auto"/>
              <w:jc w:val="center"/>
              <w:rPr>
                <w:rFonts w:ascii="Century Gothic" w:hAnsi="Century Gothic" w:cs="Arial"/>
                <w:b/>
                <w:sz w:val="18"/>
                <w:szCs w:val="18"/>
              </w:rPr>
            </w:pPr>
            <w:r w:rsidRPr="008B3DDB">
              <w:rPr>
                <w:rFonts w:ascii="Century Gothic" w:hAnsi="Century Gothic" w:cs="Arial"/>
                <w:b/>
                <w:sz w:val="18"/>
                <w:szCs w:val="18"/>
              </w:rPr>
              <w:t>$ 25,600.00</w:t>
            </w:r>
          </w:p>
        </w:tc>
        <w:tc>
          <w:tcPr>
            <w:tcW w:w="1180" w:type="dxa"/>
            <w:vAlign w:val="center"/>
          </w:tcPr>
          <w:p w14:paraId="15D5C56C" w14:textId="77777777" w:rsidR="00B5305F" w:rsidRPr="008B3DDB" w:rsidRDefault="00B5305F" w:rsidP="00794077">
            <w:pPr>
              <w:spacing w:line="276" w:lineRule="auto"/>
              <w:jc w:val="center"/>
              <w:rPr>
                <w:rFonts w:ascii="Century Gothic" w:hAnsi="Century Gothic" w:cs="Arial"/>
                <w:sz w:val="18"/>
                <w:szCs w:val="18"/>
              </w:rPr>
            </w:pPr>
            <w:r w:rsidRPr="008B3DDB">
              <w:rPr>
                <w:rFonts w:ascii="Century Gothic" w:hAnsi="Century Gothic" w:cs="Arial"/>
                <w:sz w:val="18"/>
                <w:szCs w:val="18"/>
              </w:rPr>
              <w:t>16</w:t>
            </w:r>
          </w:p>
        </w:tc>
      </w:tr>
      <w:tr w:rsidR="00B5305F" w:rsidRPr="008B3DDB" w14:paraId="77171CEF" w14:textId="77777777" w:rsidTr="00B5305F">
        <w:trPr>
          <w:jc w:val="center"/>
        </w:trPr>
        <w:tc>
          <w:tcPr>
            <w:tcW w:w="701" w:type="dxa"/>
            <w:vAlign w:val="center"/>
          </w:tcPr>
          <w:p w14:paraId="304CE0DC" w14:textId="77777777" w:rsidR="00B5305F" w:rsidRPr="008B3DDB" w:rsidRDefault="00B5305F" w:rsidP="00794077">
            <w:pPr>
              <w:spacing w:line="276" w:lineRule="auto"/>
              <w:jc w:val="center"/>
              <w:rPr>
                <w:rFonts w:ascii="Century Gothic" w:hAnsi="Century Gothic" w:cs="Arial"/>
                <w:sz w:val="18"/>
                <w:szCs w:val="18"/>
              </w:rPr>
            </w:pPr>
            <w:r w:rsidRPr="008B3DDB">
              <w:rPr>
                <w:rFonts w:ascii="Century Gothic" w:hAnsi="Century Gothic" w:cs="Arial"/>
                <w:sz w:val="18"/>
                <w:szCs w:val="18"/>
              </w:rPr>
              <w:t>53521</w:t>
            </w:r>
          </w:p>
        </w:tc>
        <w:tc>
          <w:tcPr>
            <w:tcW w:w="2407" w:type="dxa"/>
            <w:vAlign w:val="center"/>
          </w:tcPr>
          <w:p w14:paraId="105B2686" w14:textId="77777777" w:rsidR="00B5305F" w:rsidRPr="008B3DDB" w:rsidRDefault="00B5305F" w:rsidP="00794077">
            <w:pPr>
              <w:spacing w:line="276" w:lineRule="auto"/>
              <w:jc w:val="center"/>
              <w:rPr>
                <w:rFonts w:ascii="Century Gothic" w:hAnsi="Century Gothic" w:cs="Arial"/>
                <w:sz w:val="18"/>
                <w:szCs w:val="18"/>
              </w:rPr>
            </w:pPr>
            <w:r w:rsidRPr="008B3DDB">
              <w:rPr>
                <w:rFonts w:ascii="Century Gothic" w:hAnsi="Century Gothic" w:cs="Arial"/>
                <w:sz w:val="18"/>
                <w:szCs w:val="18"/>
              </w:rPr>
              <w:t>YOLANDA GARCIA GARIBAY</w:t>
            </w:r>
          </w:p>
        </w:tc>
        <w:tc>
          <w:tcPr>
            <w:tcW w:w="1512" w:type="dxa"/>
            <w:vAlign w:val="center"/>
          </w:tcPr>
          <w:p w14:paraId="13E1AAEA" w14:textId="77777777" w:rsidR="00B5305F" w:rsidRPr="008B3DDB" w:rsidRDefault="00B5305F" w:rsidP="00794077">
            <w:pPr>
              <w:spacing w:line="276" w:lineRule="auto"/>
              <w:jc w:val="center"/>
              <w:rPr>
                <w:rFonts w:ascii="Century Gothic" w:hAnsi="Century Gothic" w:cs="Arial"/>
                <w:sz w:val="18"/>
                <w:szCs w:val="18"/>
              </w:rPr>
            </w:pPr>
            <w:r w:rsidRPr="008B3DDB">
              <w:rPr>
                <w:rFonts w:ascii="Century Gothic" w:hAnsi="Century Gothic" w:cs="Arial"/>
                <w:sz w:val="18"/>
                <w:szCs w:val="18"/>
              </w:rPr>
              <w:t>OLIVIA ESPINOZA DE BERMUDEZ</w:t>
            </w:r>
          </w:p>
        </w:tc>
        <w:tc>
          <w:tcPr>
            <w:tcW w:w="1236" w:type="dxa"/>
            <w:vAlign w:val="center"/>
          </w:tcPr>
          <w:p w14:paraId="53668A61" w14:textId="77777777" w:rsidR="00B5305F" w:rsidRPr="008B3DDB" w:rsidRDefault="00B5305F" w:rsidP="00794077">
            <w:pPr>
              <w:spacing w:line="276" w:lineRule="auto"/>
              <w:jc w:val="center"/>
              <w:rPr>
                <w:rFonts w:ascii="Century Gothic" w:hAnsi="Century Gothic" w:cs="Arial"/>
                <w:b/>
                <w:sz w:val="18"/>
                <w:szCs w:val="18"/>
              </w:rPr>
            </w:pPr>
            <w:r w:rsidRPr="008B3DDB">
              <w:rPr>
                <w:rFonts w:ascii="Century Gothic" w:hAnsi="Century Gothic" w:cs="Arial"/>
                <w:b/>
                <w:sz w:val="18"/>
                <w:szCs w:val="18"/>
              </w:rPr>
              <w:t>20-A</w:t>
            </w:r>
          </w:p>
        </w:tc>
        <w:tc>
          <w:tcPr>
            <w:tcW w:w="701" w:type="dxa"/>
            <w:vAlign w:val="center"/>
          </w:tcPr>
          <w:p w14:paraId="1FD78DFF" w14:textId="77777777" w:rsidR="00B5305F" w:rsidRPr="008B3DDB" w:rsidRDefault="00B5305F" w:rsidP="00794077">
            <w:pPr>
              <w:spacing w:line="276" w:lineRule="auto"/>
              <w:jc w:val="center"/>
              <w:rPr>
                <w:rFonts w:ascii="Century Gothic" w:hAnsi="Century Gothic" w:cs="Arial"/>
                <w:sz w:val="18"/>
                <w:szCs w:val="18"/>
              </w:rPr>
            </w:pPr>
            <w:r w:rsidRPr="008B3DDB">
              <w:rPr>
                <w:rFonts w:ascii="Century Gothic" w:hAnsi="Century Gothic" w:cs="Arial"/>
                <w:sz w:val="18"/>
                <w:szCs w:val="18"/>
              </w:rPr>
              <w:t>5</w:t>
            </w:r>
          </w:p>
        </w:tc>
        <w:tc>
          <w:tcPr>
            <w:tcW w:w="1321" w:type="dxa"/>
            <w:vAlign w:val="center"/>
          </w:tcPr>
          <w:p w14:paraId="2B6F328D" w14:textId="77777777" w:rsidR="00B5305F" w:rsidRPr="008B3DDB" w:rsidRDefault="00B5305F" w:rsidP="00794077">
            <w:pPr>
              <w:spacing w:line="276" w:lineRule="auto"/>
              <w:jc w:val="center"/>
              <w:rPr>
                <w:rFonts w:ascii="Century Gothic" w:hAnsi="Century Gothic" w:cs="Arial"/>
                <w:sz w:val="18"/>
                <w:szCs w:val="18"/>
              </w:rPr>
            </w:pPr>
            <w:r w:rsidRPr="008B3DDB">
              <w:rPr>
                <w:rFonts w:ascii="Century Gothic" w:hAnsi="Century Gothic" w:cs="Arial"/>
                <w:sz w:val="18"/>
                <w:szCs w:val="18"/>
              </w:rPr>
              <w:t>140</w:t>
            </w:r>
          </w:p>
        </w:tc>
        <w:tc>
          <w:tcPr>
            <w:tcW w:w="1204" w:type="dxa"/>
            <w:vAlign w:val="center"/>
          </w:tcPr>
          <w:p w14:paraId="63F30690" w14:textId="77777777" w:rsidR="00B5305F" w:rsidRPr="008B3DDB" w:rsidRDefault="00B5305F" w:rsidP="00794077">
            <w:pPr>
              <w:spacing w:line="276" w:lineRule="auto"/>
              <w:jc w:val="center"/>
              <w:rPr>
                <w:rFonts w:ascii="Century Gothic" w:hAnsi="Century Gothic" w:cs="Arial"/>
                <w:sz w:val="18"/>
                <w:szCs w:val="18"/>
              </w:rPr>
            </w:pPr>
          </w:p>
        </w:tc>
        <w:tc>
          <w:tcPr>
            <w:tcW w:w="1180" w:type="dxa"/>
            <w:vAlign w:val="center"/>
          </w:tcPr>
          <w:p w14:paraId="7D4FBD1E" w14:textId="77777777" w:rsidR="00B5305F" w:rsidRPr="008B3DDB" w:rsidRDefault="00B5305F" w:rsidP="00794077">
            <w:pPr>
              <w:spacing w:line="276" w:lineRule="auto"/>
              <w:jc w:val="center"/>
              <w:rPr>
                <w:rFonts w:ascii="Century Gothic" w:hAnsi="Century Gothic" w:cs="Arial"/>
                <w:sz w:val="18"/>
                <w:szCs w:val="18"/>
              </w:rPr>
            </w:pPr>
            <w:r w:rsidRPr="008B3DDB">
              <w:rPr>
                <w:rFonts w:ascii="Century Gothic" w:hAnsi="Century Gothic" w:cs="Arial"/>
                <w:sz w:val="18"/>
                <w:szCs w:val="18"/>
              </w:rPr>
              <w:t>19</w:t>
            </w:r>
          </w:p>
        </w:tc>
      </w:tr>
      <w:tr w:rsidR="00B5305F" w:rsidRPr="008B3DDB" w14:paraId="6D411EFB" w14:textId="77777777" w:rsidTr="00B5305F">
        <w:trPr>
          <w:jc w:val="center"/>
        </w:trPr>
        <w:tc>
          <w:tcPr>
            <w:tcW w:w="701" w:type="dxa"/>
            <w:vAlign w:val="center"/>
          </w:tcPr>
          <w:p w14:paraId="4CBDF289" w14:textId="77777777" w:rsidR="00B5305F" w:rsidRPr="008B3DDB" w:rsidRDefault="00B5305F" w:rsidP="00794077">
            <w:pPr>
              <w:spacing w:line="276" w:lineRule="auto"/>
              <w:jc w:val="center"/>
              <w:rPr>
                <w:rFonts w:ascii="Century Gothic" w:hAnsi="Century Gothic" w:cs="Arial"/>
                <w:sz w:val="18"/>
                <w:szCs w:val="18"/>
              </w:rPr>
            </w:pPr>
            <w:r w:rsidRPr="008B3DDB">
              <w:rPr>
                <w:rFonts w:ascii="Century Gothic" w:hAnsi="Century Gothic" w:cs="Arial"/>
                <w:sz w:val="18"/>
                <w:szCs w:val="18"/>
              </w:rPr>
              <w:t>14199</w:t>
            </w:r>
          </w:p>
        </w:tc>
        <w:tc>
          <w:tcPr>
            <w:tcW w:w="2407" w:type="dxa"/>
            <w:vAlign w:val="center"/>
          </w:tcPr>
          <w:p w14:paraId="2E0E5966" w14:textId="77777777" w:rsidR="00B5305F" w:rsidRPr="008B3DDB" w:rsidRDefault="00B5305F" w:rsidP="00794077">
            <w:pPr>
              <w:spacing w:line="276" w:lineRule="auto"/>
              <w:jc w:val="center"/>
              <w:rPr>
                <w:rFonts w:ascii="Century Gothic" w:hAnsi="Century Gothic" w:cs="Arial"/>
                <w:b/>
                <w:sz w:val="18"/>
                <w:szCs w:val="18"/>
              </w:rPr>
            </w:pPr>
            <w:r w:rsidRPr="008B3DDB">
              <w:rPr>
                <w:rFonts w:ascii="Century Gothic" w:hAnsi="Century Gothic" w:cs="Arial"/>
                <w:b/>
                <w:sz w:val="18"/>
                <w:szCs w:val="18"/>
              </w:rPr>
              <w:t xml:space="preserve">ARNULFO </w:t>
            </w:r>
          </w:p>
          <w:p w14:paraId="7788598B" w14:textId="224535F1" w:rsidR="00B5305F" w:rsidRPr="008B3DDB" w:rsidRDefault="00B5305F" w:rsidP="00794077">
            <w:pPr>
              <w:spacing w:line="276" w:lineRule="auto"/>
              <w:jc w:val="center"/>
              <w:rPr>
                <w:rFonts w:ascii="Century Gothic" w:hAnsi="Century Gothic" w:cs="Arial"/>
                <w:b/>
                <w:sz w:val="18"/>
                <w:szCs w:val="18"/>
              </w:rPr>
            </w:pPr>
            <w:r w:rsidRPr="008B3DDB">
              <w:rPr>
                <w:rFonts w:ascii="Century Gothic" w:hAnsi="Century Gothic" w:cs="Arial"/>
                <w:b/>
                <w:sz w:val="18"/>
                <w:szCs w:val="18"/>
              </w:rPr>
              <w:t>NÁJERA GARCIA y ROMANA DOMÍNGUEZ VILLALPANDO</w:t>
            </w:r>
          </w:p>
        </w:tc>
        <w:tc>
          <w:tcPr>
            <w:tcW w:w="1512" w:type="dxa"/>
            <w:vAlign w:val="center"/>
          </w:tcPr>
          <w:p w14:paraId="44E0323E" w14:textId="77777777" w:rsidR="00B5305F" w:rsidRPr="008B3DDB" w:rsidRDefault="00B5305F" w:rsidP="00794077">
            <w:pPr>
              <w:spacing w:line="276" w:lineRule="auto"/>
              <w:jc w:val="center"/>
              <w:rPr>
                <w:rFonts w:ascii="Century Gothic" w:hAnsi="Century Gothic" w:cs="Arial"/>
                <w:sz w:val="18"/>
                <w:szCs w:val="18"/>
              </w:rPr>
            </w:pPr>
            <w:r w:rsidRPr="008B3DDB">
              <w:rPr>
                <w:rFonts w:ascii="Century Gothic" w:hAnsi="Century Gothic" w:cs="Arial"/>
                <w:sz w:val="18"/>
                <w:szCs w:val="18"/>
              </w:rPr>
              <w:t>TIERRA NUEVA</w:t>
            </w:r>
          </w:p>
        </w:tc>
        <w:tc>
          <w:tcPr>
            <w:tcW w:w="1236" w:type="dxa"/>
            <w:vAlign w:val="center"/>
          </w:tcPr>
          <w:p w14:paraId="67F43B07" w14:textId="77777777" w:rsidR="00B5305F" w:rsidRPr="008B3DDB" w:rsidRDefault="00B5305F" w:rsidP="00794077">
            <w:pPr>
              <w:spacing w:line="276" w:lineRule="auto"/>
              <w:jc w:val="center"/>
              <w:rPr>
                <w:rFonts w:ascii="Century Gothic" w:hAnsi="Century Gothic" w:cs="Arial"/>
                <w:sz w:val="18"/>
                <w:szCs w:val="18"/>
              </w:rPr>
            </w:pPr>
            <w:r w:rsidRPr="008B3DDB">
              <w:rPr>
                <w:rFonts w:ascii="Century Gothic" w:hAnsi="Century Gothic" w:cs="Arial"/>
                <w:sz w:val="18"/>
                <w:szCs w:val="18"/>
              </w:rPr>
              <w:t>22</w:t>
            </w:r>
          </w:p>
        </w:tc>
        <w:tc>
          <w:tcPr>
            <w:tcW w:w="701" w:type="dxa"/>
            <w:vAlign w:val="center"/>
          </w:tcPr>
          <w:p w14:paraId="1F8978D3" w14:textId="77777777" w:rsidR="00B5305F" w:rsidRPr="008B3DDB" w:rsidRDefault="00B5305F" w:rsidP="00794077">
            <w:pPr>
              <w:spacing w:line="276" w:lineRule="auto"/>
              <w:jc w:val="center"/>
              <w:rPr>
                <w:rFonts w:ascii="Century Gothic" w:hAnsi="Century Gothic" w:cs="Arial"/>
                <w:sz w:val="18"/>
                <w:szCs w:val="18"/>
              </w:rPr>
            </w:pPr>
            <w:r w:rsidRPr="008B3DDB">
              <w:rPr>
                <w:rFonts w:ascii="Century Gothic" w:hAnsi="Century Gothic" w:cs="Arial"/>
                <w:sz w:val="18"/>
                <w:szCs w:val="18"/>
              </w:rPr>
              <w:t>13</w:t>
            </w:r>
          </w:p>
        </w:tc>
        <w:tc>
          <w:tcPr>
            <w:tcW w:w="1321" w:type="dxa"/>
            <w:vAlign w:val="center"/>
          </w:tcPr>
          <w:p w14:paraId="77ED0519" w14:textId="77777777" w:rsidR="00B5305F" w:rsidRPr="008B3DDB" w:rsidRDefault="00B5305F" w:rsidP="00794077">
            <w:pPr>
              <w:spacing w:line="276" w:lineRule="auto"/>
              <w:jc w:val="center"/>
              <w:rPr>
                <w:rFonts w:ascii="Century Gothic" w:hAnsi="Century Gothic" w:cs="Arial"/>
                <w:sz w:val="18"/>
                <w:szCs w:val="18"/>
              </w:rPr>
            </w:pPr>
            <w:r w:rsidRPr="008B3DDB">
              <w:rPr>
                <w:rFonts w:ascii="Century Gothic" w:hAnsi="Century Gothic" w:cs="Arial"/>
                <w:sz w:val="18"/>
                <w:szCs w:val="18"/>
              </w:rPr>
              <w:t>160</w:t>
            </w:r>
          </w:p>
        </w:tc>
        <w:tc>
          <w:tcPr>
            <w:tcW w:w="1204" w:type="dxa"/>
            <w:vAlign w:val="center"/>
          </w:tcPr>
          <w:p w14:paraId="5AE9971A" w14:textId="77777777" w:rsidR="00B5305F" w:rsidRPr="008B3DDB" w:rsidRDefault="00B5305F" w:rsidP="00794077">
            <w:pPr>
              <w:spacing w:line="276" w:lineRule="auto"/>
              <w:jc w:val="center"/>
              <w:rPr>
                <w:rFonts w:ascii="Century Gothic" w:hAnsi="Century Gothic" w:cs="Arial"/>
                <w:sz w:val="18"/>
                <w:szCs w:val="18"/>
              </w:rPr>
            </w:pPr>
          </w:p>
        </w:tc>
        <w:tc>
          <w:tcPr>
            <w:tcW w:w="1180" w:type="dxa"/>
            <w:vAlign w:val="center"/>
          </w:tcPr>
          <w:p w14:paraId="4E56A692" w14:textId="77777777" w:rsidR="00B5305F" w:rsidRPr="008B3DDB" w:rsidRDefault="00B5305F" w:rsidP="00794077">
            <w:pPr>
              <w:spacing w:line="276" w:lineRule="auto"/>
              <w:jc w:val="center"/>
              <w:rPr>
                <w:rFonts w:ascii="Century Gothic" w:hAnsi="Century Gothic" w:cs="Arial"/>
                <w:sz w:val="18"/>
                <w:szCs w:val="18"/>
              </w:rPr>
            </w:pPr>
          </w:p>
        </w:tc>
      </w:tr>
    </w:tbl>
    <w:p w14:paraId="764E6B42" w14:textId="77777777" w:rsidR="00B5305F" w:rsidRPr="008B3DDB" w:rsidRDefault="00B5305F" w:rsidP="00B5305F">
      <w:pPr>
        <w:spacing w:line="276" w:lineRule="auto"/>
        <w:jc w:val="both"/>
        <w:rPr>
          <w:rFonts w:ascii="Century Gothic" w:hAnsi="Century Gothic" w:cs="Arial"/>
          <w:sz w:val="22"/>
          <w:szCs w:val="22"/>
        </w:rPr>
      </w:pPr>
    </w:p>
    <w:p w14:paraId="3975A85B" w14:textId="77777777" w:rsidR="00B5305F" w:rsidRPr="008B3DDB" w:rsidRDefault="00B5305F" w:rsidP="00B5305F">
      <w:pPr>
        <w:jc w:val="both"/>
        <w:rPr>
          <w:rFonts w:ascii="Century Gothic" w:hAnsi="Century Gothic" w:cs="Arial"/>
          <w:sz w:val="22"/>
          <w:szCs w:val="22"/>
        </w:rPr>
      </w:pPr>
      <w:r w:rsidRPr="008B3DDB">
        <w:rPr>
          <w:rFonts w:ascii="Century Gothic" w:hAnsi="Century Gothic" w:cs="Arial"/>
          <w:b/>
          <w:sz w:val="22"/>
          <w:szCs w:val="22"/>
          <w:u w:val="single"/>
        </w:rPr>
        <w:t>SEGUNDO</w:t>
      </w:r>
      <w:r w:rsidRPr="008B3DDB">
        <w:rPr>
          <w:rFonts w:ascii="Century Gothic" w:hAnsi="Century Gothic" w:cs="Arial"/>
          <w:b/>
          <w:sz w:val="22"/>
          <w:szCs w:val="22"/>
        </w:rPr>
        <w:t>.-</w:t>
      </w:r>
      <w:r w:rsidRPr="008B3DDB">
        <w:rPr>
          <w:rFonts w:ascii="Century Gothic" w:hAnsi="Century Gothic" w:cs="Arial"/>
          <w:sz w:val="22"/>
          <w:szCs w:val="22"/>
        </w:rPr>
        <w:t xml:space="preserve"> Se autoriza a los ciudadanos Presidente Municipal, Secretario de la Presidencia y del Honorable Ayuntamiento y Regidor Coordinador de la Comisión de Hacienda, a formalizar las presentes enajenaciones mediante los títulos de propiedad respectivos, una vez que se hayan liquidado los precios de venta de dichos predios, en el entendido de que hasta en tanto no se liquiden, deberá celebrarse un contrato administrativo de compraventa con reserva de dominio, bajo los conceptos previstos en el presente acuerdo.</w:t>
      </w:r>
    </w:p>
    <w:p w14:paraId="71C87BC1" w14:textId="77777777" w:rsidR="00B5305F" w:rsidRPr="008B3DDB" w:rsidRDefault="00B5305F" w:rsidP="00B5305F">
      <w:pPr>
        <w:jc w:val="both"/>
        <w:rPr>
          <w:rFonts w:ascii="Century Gothic" w:hAnsi="Century Gothic" w:cs="Arial"/>
          <w:sz w:val="22"/>
          <w:szCs w:val="22"/>
        </w:rPr>
      </w:pPr>
      <w:r w:rsidRPr="008B3DDB">
        <w:rPr>
          <w:rFonts w:ascii="Century Gothic" w:hAnsi="Century Gothic" w:cs="Arial"/>
          <w:b/>
          <w:sz w:val="22"/>
          <w:szCs w:val="22"/>
          <w:u w:val="single"/>
        </w:rPr>
        <w:t>TERCERO</w:t>
      </w:r>
      <w:r w:rsidRPr="008B3DDB">
        <w:rPr>
          <w:rFonts w:ascii="Century Gothic" w:hAnsi="Century Gothic" w:cs="Arial"/>
          <w:b/>
          <w:sz w:val="22"/>
          <w:szCs w:val="22"/>
        </w:rPr>
        <w:t>.-</w:t>
      </w:r>
      <w:r w:rsidRPr="008B3DDB">
        <w:rPr>
          <w:rFonts w:ascii="Century Gothic" w:hAnsi="Century Gothic" w:cs="Arial"/>
          <w:sz w:val="22"/>
          <w:szCs w:val="22"/>
        </w:rPr>
        <w:t xml:space="preserve"> Notifíquese para los efectos legales a los que haya lugar.</w:t>
      </w:r>
    </w:p>
    <w:p w14:paraId="6B67019B" w14:textId="77777777" w:rsidR="00B5305F" w:rsidRPr="008B3DDB" w:rsidRDefault="00B5305F" w:rsidP="00B5305F">
      <w:pPr>
        <w:jc w:val="both"/>
        <w:rPr>
          <w:rFonts w:ascii="Century Gothic" w:hAnsi="Century Gothic" w:cs="Arial"/>
          <w:sz w:val="22"/>
          <w:szCs w:val="22"/>
        </w:rPr>
      </w:pPr>
    </w:p>
    <w:p w14:paraId="545A49DB" w14:textId="77777777" w:rsidR="00794077" w:rsidRPr="008B3DDB" w:rsidRDefault="00794077" w:rsidP="00794077">
      <w:pPr>
        <w:pStyle w:val="Sinespaciado"/>
        <w:tabs>
          <w:tab w:val="left" w:pos="851"/>
        </w:tabs>
        <w:jc w:val="both"/>
        <w:rPr>
          <w:rFonts w:ascii="Century Gothic" w:hAnsi="Century Gothic" w:cs="Arial"/>
          <w:sz w:val="22"/>
          <w:szCs w:val="22"/>
          <w:lang w:val="es-MX"/>
        </w:rPr>
      </w:pPr>
      <w:r w:rsidRPr="008B3DDB">
        <w:rPr>
          <w:rFonts w:ascii="Century Gothic" w:hAnsi="Century Gothic" w:cs="Arial"/>
          <w:b/>
          <w:bCs/>
          <w:spacing w:val="-3"/>
          <w:sz w:val="22"/>
          <w:szCs w:val="22"/>
          <w:lang w:val="es-MX"/>
        </w:rPr>
        <w:t>ASUNTO NÚMERO SEIS.-</w:t>
      </w:r>
      <w:r w:rsidRPr="008B3DDB">
        <w:rPr>
          <w:rFonts w:ascii="Century Gothic" w:hAnsi="Century Gothic" w:cs="Arial"/>
          <w:bCs/>
          <w:spacing w:val="-3"/>
          <w:sz w:val="22"/>
          <w:szCs w:val="22"/>
          <w:lang w:val="es-MX"/>
        </w:rPr>
        <w:t xml:space="preserve"> Relativo a la</w:t>
      </w:r>
      <w:r w:rsidRPr="008B3DDB">
        <w:rPr>
          <w:rFonts w:ascii="Century Gothic" w:hAnsi="Century Gothic" w:cs="Arial"/>
          <w:sz w:val="22"/>
          <w:szCs w:val="22"/>
          <w:lang w:val="es-MX"/>
        </w:rPr>
        <w:t xml:space="preserve"> autorización para la enajenación a título oneroso de 8 lotes para uso habitacional, dentro del programa de regularización de la Dirección General de Asentamientos Humanos.  Una vez analizado el presente asunto fue aprobado por unanimidad de votos, por lo que se acordó lo siguiente:</w:t>
      </w:r>
    </w:p>
    <w:p w14:paraId="26D03798" w14:textId="77777777" w:rsidR="00794077" w:rsidRPr="008B3DDB" w:rsidRDefault="00794077" w:rsidP="00794077">
      <w:pPr>
        <w:jc w:val="both"/>
        <w:rPr>
          <w:rFonts w:ascii="Century Gothic" w:hAnsi="Century Gothic" w:cs="Arial"/>
          <w:sz w:val="22"/>
          <w:szCs w:val="22"/>
        </w:rPr>
      </w:pPr>
      <w:r w:rsidRPr="008B3DDB">
        <w:rPr>
          <w:rFonts w:ascii="Century Gothic" w:hAnsi="Century Gothic" w:cs="Arial"/>
          <w:b/>
          <w:spacing w:val="-3"/>
          <w:sz w:val="22"/>
          <w:szCs w:val="22"/>
        </w:rPr>
        <w:t xml:space="preserve">ACUERDO: </w:t>
      </w:r>
      <w:r w:rsidRPr="008B3DDB">
        <w:rPr>
          <w:rFonts w:ascii="Century Gothic" w:hAnsi="Century Gothic" w:cs="Arial"/>
          <w:b/>
          <w:sz w:val="22"/>
          <w:szCs w:val="22"/>
          <w:u w:val="single"/>
        </w:rPr>
        <w:t>PRIMERO</w:t>
      </w:r>
      <w:r w:rsidRPr="008B3DDB">
        <w:rPr>
          <w:rFonts w:ascii="Century Gothic" w:hAnsi="Century Gothic" w:cs="Arial"/>
          <w:b/>
          <w:sz w:val="22"/>
          <w:szCs w:val="22"/>
        </w:rPr>
        <w:t xml:space="preserve">.- </w:t>
      </w:r>
      <w:r w:rsidRPr="008B3DDB">
        <w:rPr>
          <w:rFonts w:ascii="Century Gothic" w:hAnsi="Century Gothic" w:cs="Arial"/>
          <w:sz w:val="22"/>
          <w:szCs w:val="22"/>
        </w:rPr>
        <w:t>Se autoriza la enajenación a título oneroso de 8 lotes para uso habitacional, propiedad de este Municipio de Juárez, dentro del programa de regularización de la Dirección General de Asentamientos Humanos, cuya descripción, ubicación y beneficiarios se detallan a continuación:</w:t>
      </w:r>
    </w:p>
    <w:p w14:paraId="1CF17E50" w14:textId="77777777" w:rsidR="00794077" w:rsidRPr="008B3DDB" w:rsidRDefault="00794077" w:rsidP="00794077">
      <w:pPr>
        <w:jc w:val="both"/>
        <w:rPr>
          <w:rFonts w:ascii="Century Gothic" w:hAnsi="Century Gothic" w:cs="Arial"/>
          <w:sz w:val="22"/>
          <w:szCs w:val="22"/>
        </w:rPr>
      </w:pP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2"/>
        <w:gridCol w:w="706"/>
        <w:gridCol w:w="2409"/>
        <w:gridCol w:w="2267"/>
        <w:gridCol w:w="1135"/>
        <w:gridCol w:w="851"/>
        <w:gridCol w:w="1276"/>
        <w:gridCol w:w="1134"/>
      </w:tblGrid>
      <w:tr w:rsidR="00794077" w:rsidRPr="008B3DDB" w14:paraId="186BEC72" w14:textId="77777777" w:rsidTr="00794077">
        <w:trPr>
          <w:trHeight w:val="300"/>
          <w:jc w:val="center"/>
        </w:trPr>
        <w:tc>
          <w:tcPr>
            <w:tcW w:w="322" w:type="dxa"/>
            <w:shd w:val="clear" w:color="auto" w:fill="D9D9D9"/>
            <w:vAlign w:val="center"/>
          </w:tcPr>
          <w:p w14:paraId="77879076" w14:textId="77777777" w:rsidR="00794077" w:rsidRPr="008B3DDB" w:rsidRDefault="00794077" w:rsidP="00794077">
            <w:pPr>
              <w:jc w:val="center"/>
              <w:rPr>
                <w:rFonts w:ascii="Century Gothic" w:hAnsi="Century Gothic" w:cs="Arial"/>
                <w:b/>
                <w:sz w:val="18"/>
                <w:szCs w:val="18"/>
                <w:lang w:eastAsia="es-MX"/>
              </w:rPr>
            </w:pPr>
            <w:r w:rsidRPr="008B3DDB">
              <w:rPr>
                <w:rFonts w:ascii="Century Gothic" w:hAnsi="Century Gothic" w:cs="Arial"/>
                <w:b/>
                <w:sz w:val="18"/>
                <w:szCs w:val="18"/>
                <w:lang w:eastAsia="es-MX"/>
              </w:rPr>
              <w:t>#</w:t>
            </w:r>
          </w:p>
        </w:tc>
        <w:tc>
          <w:tcPr>
            <w:tcW w:w="706" w:type="dxa"/>
            <w:shd w:val="clear" w:color="auto" w:fill="D9D9D9"/>
            <w:noWrap/>
            <w:vAlign w:val="center"/>
            <w:hideMark/>
          </w:tcPr>
          <w:p w14:paraId="26BDF10F" w14:textId="77777777" w:rsidR="00794077" w:rsidRPr="008B3DDB" w:rsidRDefault="00794077" w:rsidP="00794077">
            <w:pPr>
              <w:jc w:val="center"/>
              <w:rPr>
                <w:rFonts w:ascii="Century Gothic" w:hAnsi="Century Gothic" w:cs="Arial"/>
                <w:b/>
                <w:sz w:val="18"/>
                <w:szCs w:val="18"/>
                <w:lang w:eastAsia="es-MX"/>
              </w:rPr>
            </w:pPr>
            <w:r w:rsidRPr="008B3DDB">
              <w:rPr>
                <w:rFonts w:ascii="Century Gothic" w:hAnsi="Century Gothic" w:cs="Arial"/>
                <w:b/>
                <w:sz w:val="18"/>
                <w:szCs w:val="18"/>
                <w:lang w:eastAsia="es-MX"/>
              </w:rPr>
              <w:t>FOLIO</w:t>
            </w:r>
          </w:p>
        </w:tc>
        <w:tc>
          <w:tcPr>
            <w:tcW w:w="2409" w:type="dxa"/>
            <w:shd w:val="clear" w:color="auto" w:fill="D9D9D9"/>
            <w:noWrap/>
            <w:vAlign w:val="center"/>
            <w:hideMark/>
          </w:tcPr>
          <w:p w14:paraId="5FD59F65" w14:textId="77777777" w:rsidR="00794077" w:rsidRPr="008B3DDB" w:rsidRDefault="00794077" w:rsidP="00794077">
            <w:pPr>
              <w:jc w:val="center"/>
              <w:rPr>
                <w:rFonts w:ascii="Century Gothic" w:hAnsi="Century Gothic" w:cs="Arial"/>
                <w:b/>
                <w:sz w:val="18"/>
                <w:szCs w:val="18"/>
                <w:lang w:eastAsia="es-MX"/>
              </w:rPr>
            </w:pPr>
            <w:r w:rsidRPr="008B3DDB">
              <w:rPr>
                <w:rFonts w:ascii="Century Gothic" w:hAnsi="Century Gothic" w:cs="Arial"/>
                <w:b/>
                <w:sz w:val="18"/>
                <w:szCs w:val="18"/>
                <w:lang w:eastAsia="es-MX"/>
              </w:rPr>
              <w:t>PROPIETARIO</w:t>
            </w:r>
          </w:p>
        </w:tc>
        <w:tc>
          <w:tcPr>
            <w:tcW w:w="2267" w:type="dxa"/>
            <w:shd w:val="clear" w:color="auto" w:fill="D9D9D9"/>
            <w:noWrap/>
            <w:vAlign w:val="center"/>
            <w:hideMark/>
          </w:tcPr>
          <w:p w14:paraId="2150C274" w14:textId="77777777" w:rsidR="00794077" w:rsidRPr="008B3DDB" w:rsidRDefault="00794077" w:rsidP="00794077">
            <w:pPr>
              <w:jc w:val="center"/>
              <w:rPr>
                <w:rFonts w:ascii="Century Gothic" w:hAnsi="Century Gothic" w:cs="Arial"/>
                <w:b/>
                <w:sz w:val="18"/>
                <w:szCs w:val="18"/>
                <w:lang w:eastAsia="es-MX"/>
              </w:rPr>
            </w:pPr>
            <w:r w:rsidRPr="008B3DDB">
              <w:rPr>
                <w:rFonts w:ascii="Century Gothic" w:hAnsi="Century Gothic" w:cs="Arial"/>
                <w:b/>
                <w:sz w:val="18"/>
                <w:szCs w:val="18"/>
                <w:lang w:eastAsia="es-MX"/>
              </w:rPr>
              <w:t>COLONIA</w:t>
            </w:r>
          </w:p>
        </w:tc>
        <w:tc>
          <w:tcPr>
            <w:tcW w:w="1135" w:type="dxa"/>
            <w:shd w:val="clear" w:color="auto" w:fill="D9D9D9"/>
            <w:noWrap/>
            <w:vAlign w:val="center"/>
            <w:hideMark/>
          </w:tcPr>
          <w:p w14:paraId="3240B109" w14:textId="77777777" w:rsidR="00794077" w:rsidRPr="008B3DDB" w:rsidRDefault="00794077" w:rsidP="00794077">
            <w:pPr>
              <w:jc w:val="center"/>
              <w:rPr>
                <w:rFonts w:ascii="Century Gothic" w:hAnsi="Century Gothic" w:cs="Arial"/>
                <w:b/>
                <w:sz w:val="18"/>
                <w:szCs w:val="18"/>
                <w:lang w:eastAsia="es-MX"/>
              </w:rPr>
            </w:pPr>
            <w:r w:rsidRPr="008B3DDB">
              <w:rPr>
                <w:rFonts w:ascii="Century Gothic" w:hAnsi="Century Gothic" w:cs="Arial"/>
                <w:b/>
                <w:sz w:val="18"/>
                <w:szCs w:val="18"/>
                <w:lang w:eastAsia="es-MX"/>
              </w:rPr>
              <w:t>MANZANA</w:t>
            </w:r>
          </w:p>
        </w:tc>
        <w:tc>
          <w:tcPr>
            <w:tcW w:w="851" w:type="dxa"/>
            <w:shd w:val="clear" w:color="auto" w:fill="D9D9D9"/>
            <w:noWrap/>
            <w:vAlign w:val="center"/>
            <w:hideMark/>
          </w:tcPr>
          <w:p w14:paraId="76D47863" w14:textId="77777777" w:rsidR="00794077" w:rsidRPr="008B3DDB" w:rsidRDefault="00794077" w:rsidP="00794077">
            <w:pPr>
              <w:jc w:val="center"/>
              <w:rPr>
                <w:rFonts w:ascii="Century Gothic" w:hAnsi="Century Gothic" w:cs="Arial"/>
                <w:b/>
                <w:sz w:val="18"/>
                <w:szCs w:val="18"/>
                <w:lang w:eastAsia="es-MX"/>
              </w:rPr>
            </w:pPr>
            <w:r w:rsidRPr="008B3DDB">
              <w:rPr>
                <w:rFonts w:ascii="Century Gothic" w:hAnsi="Century Gothic" w:cs="Arial"/>
                <w:b/>
                <w:sz w:val="18"/>
                <w:szCs w:val="18"/>
                <w:lang w:eastAsia="es-MX"/>
              </w:rPr>
              <w:t>LOTE</w:t>
            </w:r>
          </w:p>
        </w:tc>
        <w:tc>
          <w:tcPr>
            <w:tcW w:w="1276" w:type="dxa"/>
            <w:shd w:val="clear" w:color="auto" w:fill="D9D9D9"/>
            <w:vAlign w:val="center"/>
          </w:tcPr>
          <w:p w14:paraId="501B712A" w14:textId="77777777" w:rsidR="00794077" w:rsidRPr="008B3DDB" w:rsidRDefault="00794077" w:rsidP="00794077">
            <w:pPr>
              <w:jc w:val="center"/>
              <w:rPr>
                <w:rFonts w:ascii="Century Gothic" w:hAnsi="Century Gothic" w:cs="Arial"/>
                <w:b/>
                <w:sz w:val="18"/>
                <w:szCs w:val="18"/>
                <w:lang w:eastAsia="es-MX"/>
              </w:rPr>
            </w:pPr>
            <w:r w:rsidRPr="008B3DDB">
              <w:rPr>
                <w:rFonts w:ascii="Century Gothic" w:hAnsi="Century Gothic" w:cs="Arial"/>
                <w:b/>
                <w:sz w:val="18"/>
                <w:szCs w:val="18"/>
                <w:lang w:eastAsia="es-MX"/>
              </w:rPr>
              <w:t>SUPERFICIE</w:t>
            </w:r>
          </w:p>
          <w:p w14:paraId="47D13432" w14:textId="77777777" w:rsidR="00794077" w:rsidRPr="008B3DDB" w:rsidRDefault="00794077" w:rsidP="00794077">
            <w:pPr>
              <w:jc w:val="center"/>
              <w:rPr>
                <w:rFonts w:ascii="Century Gothic" w:hAnsi="Century Gothic" w:cs="Arial"/>
                <w:b/>
                <w:sz w:val="18"/>
                <w:szCs w:val="18"/>
                <w:lang w:eastAsia="es-MX"/>
              </w:rPr>
            </w:pPr>
            <w:r w:rsidRPr="008B3DDB">
              <w:rPr>
                <w:rFonts w:ascii="Century Gothic" w:hAnsi="Century Gothic" w:cs="Arial"/>
                <w:b/>
                <w:sz w:val="18"/>
                <w:szCs w:val="18"/>
                <w:lang w:eastAsia="es-MX"/>
              </w:rPr>
              <w:t>EN M</w:t>
            </w:r>
            <w:r w:rsidRPr="008B3DDB">
              <w:rPr>
                <w:rFonts w:ascii="Century Gothic" w:hAnsi="Century Gothic" w:cs="Arial"/>
                <w:b/>
                <w:sz w:val="18"/>
                <w:szCs w:val="18"/>
                <w:vertAlign w:val="superscript"/>
                <w:lang w:eastAsia="es-MX"/>
              </w:rPr>
              <w:t>2</w:t>
            </w:r>
          </w:p>
        </w:tc>
        <w:tc>
          <w:tcPr>
            <w:tcW w:w="1134" w:type="dxa"/>
            <w:shd w:val="clear" w:color="auto" w:fill="D9D9D9"/>
            <w:vAlign w:val="center"/>
          </w:tcPr>
          <w:p w14:paraId="3FCC3722" w14:textId="77777777" w:rsidR="00794077" w:rsidRPr="008B3DDB" w:rsidRDefault="00794077" w:rsidP="00794077">
            <w:pPr>
              <w:jc w:val="center"/>
              <w:rPr>
                <w:rFonts w:ascii="Century Gothic" w:hAnsi="Century Gothic" w:cs="Arial"/>
                <w:b/>
                <w:sz w:val="18"/>
                <w:szCs w:val="18"/>
                <w:lang w:eastAsia="es-MX"/>
              </w:rPr>
            </w:pPr>
            <w:r w:rsidRPr="008B3DDB">
              <w:rPr>
                <w:rFonts w:ascii="Century Gothic" w:hAnsi="Century Gothic" w:cs="Arial"/>
                <w:b/>
                <w:sz w:val="18"/>
                <w:szCs w:val="18"/>
                <w:lang w:eastAsia="es-MX"/>
              </w:rPr>
              <w:t>POSESIÓN EN AÑOS</w:t>
            </w:r>
          </w:p>
        </w:tc>
      </w:tr>
      <w:tr w:rsidR="00794077" w:rsidRPr="008B3DDB" w14:paraId="723349CB" w14:textId="77777777" w:rsidTr="00794077">
        <w:trPr>
          <w:trHeight w:val="300"/>
          <w:jc w:val="center"/>
        </w:trPr>
        <w:tc>
          <w:tcPr>
            <w:tcW w:w="322" w:type="dxa"/>
            <w:vAlign w:val="center"/>
          </w:tcPr>
          <w:p w14:paraId="7F5A83C3"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1</w:t>
            </w:r>
          </w:p>
        </w:tc>
        <w:tc>
          <w:tcPr>
            <w:tcW w:w="706" w:type="dxa"/>
            <w:shd w:val="clear" w:color="auto" w:fill="auto"/>
            <w:noWrap/>
            <w:vAlign w:val="center"/>
          </w:tcPr>
          <w:p w14:paraId="4E7DD270"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50573</w:t>
            </w:r>
          </w:p>
        </w:tc>
        <w:tc>
          <w:tcPr>
            <w:tcW w:w="2409" w:type="dxa"/>
            <w:shd w:val="clear" w:color="auto" w:fill="auto"/>
            <w:noWrap/>
            <w:vAlign w:val="center"/>
          </w:tcPr>
          <w:p w14:paraId="4BFF039B"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DORA LETI</w:t>
            </w:r>
          </w:p>
          <w:p w14:paraId="113A20E3" w14:textId="75046121"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 xml:space="preserve"> MARTÍNEZ FRANCISCO</w:t>
            </w:r>
          </w:p>
        </w:tc>
        <w:tc>
          <w:tcPr>
            <w:tcW w:w="2267" w:type="dxa"/>
            <w:shd w:val="clear" w:color="auto" w:fill="auto"/>
            <w:noWrap/>
            <w:vAlign w:val="center"/>
          </w:tcPr>
          <w:p w14:paraId="7E0C5431" w14:textId="36DE328E"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MARÍA MARTÍNEZ</w:t>
            </w:r>
          </w:p>
        </w:tc>
        <w:tc>
          <w:tcPr>
            <w:tcW w:w="1135" w:type="dxa"/>
            <w:shd w:val="clear" w:color="auto" w:fill="auto"/>
            <w:noWrap/>
            <w:vAlign w:val="center"/>
          </w:tcPr>
          <w:p w14:paraId="3A06D0B1"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7</w:t>
            </w:r>
          </w:p>
        </w:tc>
        <w:tc>
          <w:tcPr>
            <w:tcW w:w="851" w:type="dxa"/>
            <w:shd w:val="clear" w:color="auto" w:fill="auto"/>
            <w:noWrap/>
            <w:vAlign w:val="center"/>
          </w:tcPr>
          <w:p w14:paraId="3280D791"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3</w:t>
            </w:r>
          </w:p>
        </w:tc>
        <w:tc>
          <w:tcPr>
            <w:tcW w:w="1276" w:type="dxa"/>
            <w:vAlign w:val="center"/>
          </w:tcPr>
          <w:p w14:paraId="13DA912C"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126</w:t>
            </w:r>
          </w:p>
        </w:tc>
        <w:tc>
          <w:tcPr>
            <w:tcW w:w="1134" w:type="dxa"/>
            <w:vAlign w:val="center"/>
          </w:tcPr>
          <w:p w14:paraId="43000101"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14</w:t>
            </w:r>
          </w:p>
        </w:tc>
      </w:tr>
      <w:tr w:rsidR="00794077" w:rsidRPr="008B3DDB" w14:paraId="707B4499" w14:textId="77777777" w:rsidTr="00794077">
        <w:trPr>
          <w:trHeight w:val="300"/>
          <w:jc w:val="center"/>
        </w:trPr>
        <w:tc>
          <w:tcPr>
            <w:tcW w:w="322" w:type="dxa"/>
            <w:vAlign w:val="center"/>
          </w:tcPr>
          <w:p w14:paraId="34A2E70F"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2</w:t>
            </w:r>
          </w:p>
        </w:tc>
        <w:tc>
          <w:tcPr>
            <w:tcW w:w="706" w:type="dxa"/>
            <w:shd w:val="clear" w:color="auto" w:fill="auto"/>
            <w:noWrap/>
            <w:vAlign w:val="center"/>
          </w:tcPr>
          <w:p w14:paraId="6886FD18"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56363</w:t>
            </w:r>
          </w:p>
        </w:tc>
        <w:tc>
          <w:tcPr>
            <w:tcW w:w="2409" w:type="dxa"/>
            <w:shd w:val="clear" w:color="auto" w:fill="auto"/>
            <w:noWrap/>
            <w:vAlign w:val="center"/>
          </w:tcPr>
          <w:p w14:paraId="1DA868F9" w14:textId="736CA161"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MA. DEL CARMEN PACHECO LÓPEZ</w:t>
            </w:r>
          </w:p>
        </w:tc>
        <w:tc>
          <w:tcPr>
            <w:tcW w:w="2267" w:type="dxa"/>
            <w:shd w:val="clear" w:color="auto" w:fill="auto"/>
            <w:noWrap/>
            <w:vAlign w:val="center"/>
          </w:tcPr>
          <w:p w14:paraId="60CFD778"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CARLOS CHAVIRA BECERRA</w:t>
            </w:r>
          </w:p>
        </w:tc>
        <w:tc>
          <w:tcPr>
            <w:tcW w:w="1135" w:type="dxa"/>
            <w:shd w:val="clear" w:color="auto" w:fill="auto"/>
            <w:noWrap/>
            <w:vAlign w:val="center"/>
          </w:tcPr>
          <w:p w14:paraId="208A0D95"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1</w:t>
            </w:r>
          </w:p>
        </w:tc>
        <w:tc>
          <w:tcPr>
            <w:tcW w:w="851" w:type="dxa"/>
            <w:shd w:val="clear" w:color="auto" w:fill="auto"/>
            <w:noWrap/>
            <w:vAlign w:val="center"/>
          </w:tcPr>
          <w:p w14:paraId="6B37D1B0"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31</w:t>
            </w:r>
          </w:p>
        </w:tc>
        <w:tc>
          <w:tcPr>
            <w:tcW w:w="1276" w:type="dxa"/>
            <w:vAlign w:val="center"/>
          </w:tcPr>
          <w:p w14:paraId="57742E7E"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160</w:t>
            </w:r>
          </w:p>
        </w:tc>
        <w:tc>
          <w:tcPr>
            <w:tcW w:w="1134" w:type="dxa"/>
            <w:vAlign w:val="center"/>
          </w:tcPr>
          <w:p w14:paraId="1F2884CC"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19</w:t>
            </w:r>
          </w:p>
        </w:tc>
      </w:tr>
      <w:tr w:rsidR="00794077" w:rsidRPr="008B3DDB" w14:paraId="7CC04D0F" w14:textId="77777777" w:rsidTr="00794077">
        <w:trPr>
          <w:trHeight w:val="300"/>
          <w:jc w:val="center"/>
        </w:trPr>
        <w:tc>
          <w:tcPr>
            <w:tcW w:w="322" w:type="dxa"/>
            <w:vAlign w:val="center"/>
          </w:tcPr>
          <w:p w14:paraId="44038E27"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3</w:t>
            </w:r>
          </w:p>
        </w:tc>
        <w:tc>
          <w:tcPr>
            <w:tcW w:w="706" w:type="dxa"/>
            <w:shd w:val="clear" w:color="auto" w:fill="auto"/>
            <w:noWrap/>
            <w:vAlign w:val="center"/>
          </w:tcPr>
          <w:p w14:paraId="57714FA6"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65906</w:t>
            </w:r>
          </w:p>
        </w:tc>
        <w:tc>
          <w:tcPr>
            <w:tcW w:w="2409" w:type="dxa"/>
            <w:shd w:val="clear" w:color="auto" w:fill="auto"/>
            <w:noWrap/>
            <w:vAlign w:val="center"/>
          </w:tcPr>
          <w:p w14:paraId="31097935" w14:textId="7B543D8A"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 xml:space="preserve">MARÍA TERESA </w:t>
            </w:r>
          </w:p>
          <w:p w14:paraId="537BC14A"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ORTEGA SOTO</w:t>
            </w:r>
          </w:p>
        </w:tc>
        <w:tc>
          <w:tcPr>
            <w:tcW w:w="2267" w:type="dxa"/>
            <w:shd w:val="clear" w:color="auto" w:fill="auto"/>
            <w:noWrap/>
            <w:vAlign w:val="center"/>
          </w:tcPr>
          <w:p w14:paraId="4DB32852"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CARLOS CHAVIRA BECERRA</w:t>
            </w:r>
          </w:p>
        </w:tc>
        <w:tc>
          <w:tcPr>
            <w:tcW w:w="1135" w:type="dxa"/>
            <w:shd w:val="clear" w:color="auto" w:fill="auto"/>
            <w:noWrap/>
            <w:vAlign w:val="center"/>
          </w:tcPr>
          <w:p w14:paraId="6D1EB5F7"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33</w:t>
            </w:r>
          </w:p>
        </w:tc>
        <w:tc>
          <w:tcPr>
            <w:tcW w:w="851" w:type="dxa"/>
            <w:shd w:val="clear" w:color="auto" w:fill="auto"/>
            <w:noWrap/>
            <w:vAlign w:val="center"/>
          </w:tcPr>
          <w:p w14:paraId="4E37BF50"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2</w:t>
            </w:r>
          </w:p>
        </w:tc>
        <w:tc>
          <w:tcPr>
            <w:tcW w:w="1276" w:type="dxa"/>
            <w:vAlign w:val="center"/>
          </w:tcPr>
          <w:p w14:paraId="4BB34032"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140</w:t>
            </w:r>
          </w:p>
        </w:tc>
        <w:tc>
          <w:tcPr>
            <w:tcW w:w="1134" w:type="dxa"/>
            <w:vAlign w:val="center"/>
          </w:tcPr>
          <w:p w14:paraId="36B299BA"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10</w:t>
            </w:r>
          </w:p>
        </w:tc>
      </w:tr>
      <w:tr w:rsidR="00794077" w:rsidRPr="008B3DDB" w14:paraId="38BC89B7" w14:textId="77777777" w:rsidTr="00794077">
        <w:trPr>
          <w:trHeight w:val="300"/>
          <w:jc w:val="center"/>
        </w:trPr>
        <w:tc>
          <w:tcPr>
            <w:tcW w:w="322" w:type="dxa"/>
            <w:vAlign w:val="center"/>
          </w:tcPr>
          <w:p w14:paraId="78592624"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4</w:t>
            </w:r>
          </w:p>
        </w:tc>
        <w:tc>
          <w:tcPr>
            <w:tcW w:w="706" w:type="dxa"/>
            <w:shd w:val="clear" w:color="auto" w:fill="auto"/>
            <w:noWrap/>
            <w:vAlign w:val="center"/>
          </w:tcPr>
          <w:p w14:paraId="0F193049"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61428</w:t>
            </w:r>
          </w:p>
        </w:tc>
        <w:tc>
          <w:tcPr>
            <w:tcW w:w="2409" w:type="dxa"/>
            <w:shd w:val="clear" w:color="auto" w:fill="auto"/>
            <w:noWrap/>
            <w:vAlign w:val="center"/>
          </w:tcPr>
          <w:p w14:paraId="545E2813"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 xml:space="preserve">ARCELIA </w:t>
            </w:r>
          </w:p>
          <w:p w14:paraId="3B344CA6"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GUTIÉRREZ NÁJERA</w:t>
            </w:r>
          </w:p>
        </w:tc>
        <w:tc>
          <w:tcPr>
            <w:tcW w:w="2267" w:type="dxa"/>
            <w:shd w:val="clear" w:color="auto" w:fill="auto"/>
            <w:noWrap/>
            <w:vAlign w:val="center"/>
          </w:tcPr>
          <w:p w14:paraId="606D5DC9"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JUANITA LUNA DE ARRIETA</w:t>
            </w:r>
          </w:p>
        </w:tc>
        <w:tc>
          <w:tcPr>
            <w:tcW w:w="1135" w:type="dxa"/>
            <w:shd w:val="clear" w:color="auto" w:fill="auto"/>
            <w:noWrap/>
            <w:vAlign w:val="center"/>
          </w:tcPr>
          <w:p w14:paraId="5EB3CDEC"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O</w:t>
            </w:r>
          </w:p>
        </w:tc>
        <w:tc>
          <w:tcPr>
            <w:tcW w:w="851" w:type="dxa"/>
            <w:shd w:val="clear" w:color="auto" w:fill="auto"/>
            <w:noWrap/>
            <w:vAlign w:val="center"/>
          </w:tcPr>
          <w:p w14:paraId="32EFB1C6"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17</w:t>
            </w:r>
          </w:p>
        </w:tc>
        <w:tc>
          <w:tcPr>
            <w:tcW w:w="1276" w:type="dxa"/>
            <w:vAlign w:val="center"/>
          </w:tcPr>
          <w:p w14:paraId="3083C702"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140</w:t>
            </w:r>
          </w:p>
        </w:tc>
        <w:tc>
          <w:tcPr>
            <w:tcW w:w="1134" w:type="dxa"/>
            <w:vAlign w:val="center"/>
          </w:tcPr>
          <w:p w14:paraId="4A76558B"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17</w:t>
            </w:r>
          </w:p>
        </w:tc>
      </w:tr>
      <w:tr w:rsidR="00794077" w:rsidRPr="008B3DDB" w14:paraId="370DA3A6" w14:textId="77777777" w:rsidTr="00794077">
        <w:trPr>
          <w:trHeight w:val="300"/>
          <w:jc w:val="center"/>
        </w:trPr>
        <w:tc>
          <w:tcPr>
            <w:tcW w:w="322" w:type="dxa"/>
            <w:vAlign w:val="center"/>
          </w:tcPr>
          <w:p w14:paraId="33FC119D"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5</w:t>
            </w:r>
          </w:p>
        </w:tc>
        <w:tc>
          <w:tcPr>
            <w:tcW w:w="706" w:type="dxa"/>
            <w:shd w:val="clear" w:color="auto" w:fill="auto"/>
            <w:noWrap/>
            <w:vAlign w:val="center"/>
          </w:tcPr>
          <w:p w14:paraId="683C8F98"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68633</w:t>
            </w:r>
          </w:p>
        </w:tc>
        <w:tc>
          <w:tcPr>
            <w:tcW w:w="2409" w:type="dxa"/>
            <w:shd w:val="clear" w:color="auto" w:fill="auto"/>
            <w:noWrap/>
            <w:vAlign w:val="center"/>
          </w:tcPr>
          <w:p w14:paraId="765DB912"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 xml:space="preserve">MANUELA </w:t>
            </w:r>
          </w:p>
          <w:p w14:paraId="0491D53D"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ALDABA LECHUGA</w:t>
            </w:r>
          </w:p>
        </w:tc>
        <w:tc>
          <w:tcPr>
            <w:tcW w:w="2267" w:type="dxa"/>
            <w:shd w:val="clear" w:color="auto" w:fill="auto"/>
            <w:noWrap/>
            <w:vAlign w:val="center"/>
          </w:tcPr>
          <w:p w14:paraId="69AE35A3" w14:textId="7BFB5694"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AMPLIACIÓN FRANCISCO SARABIA 2</w:t>
            </w:r>
          </w:p>
        </w:tc>
        <w:tc>
          <w:tcPr>
            <w:tcW w:w="1135" w:type="dxa"/>
            <w:shd w:val="clear" w:color="auto" w:fill="auto"/>
            <w:noWrap/>
            <w:vAlign w:val="center"/>
          </w:tcPr>
          <w:p w14:paraId="5B4C9C0F"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208</w:t>
            </w:r>
          </w:p>
        </w:tc>
        <w:tc>
          <w:tcPr>
            <w:tcW w:w="851" w:type="dxa"/>
            <w:shd w:val="clear" w:color="auto" w:fill="auto"/>
            <w:noWrap/>
            <w:vAlign w:val="center"/>
          </w:tcPr>
          <w:p w14:paraId="250BD03B"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11 OTE</w:t>
            </w:r>
          </w:p>
        </w:tc>
        <w:tc>
          <w:tcPr>
            <w:tcW w:w="1276" w:type="dxa"/>
            <w:vAlign w:val="center"/>
          </w:tcPr>
          <w:p w14:paraId="514026AC"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137.75</w:t>
            </w:r>
          </w:p>
        </w:tc>
        <w:tc>
          <w:tcPr>
            <w:tcW w:w="1134" w:type="dxa"/>
            <w:vAlign w:val="center"/>
          </w:tcPr>
          <w:p w14:paraId="25187A04"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14</w:t>
            </w:r>
          </w:p>
        </w:tc>
      </w:tr>
      <w:tr w:rsidR="00794077" w:rsidRPr="008B3DDB" w14:paraId="4659D3BE" w14:textId="77777777" w:rsidTr="00794077">
        <w:trPr>
          <w:trHeight w:val="300"/>
          <w:jc w:val="center"/>
        </w:trPr>
        <w:tc>
          <w:tcPr>
            <w:tcW w:w="322" w:type="dxa"/>
            <w:vAlign w:val="center"/>
          </w:tcPr>
          <w:p w14:paraId="214BF9FD"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6</w:t>
            </w:r>
          </w:p>
        </w:tc>
        <w:tc>
          <w:tcPr>
            <w:tcW w:w="706" w:type="dxa"/>
            <w:shd w:val="clear" w:color="auto" w:fill="auto"/>
            <w:noWrap/>
            <w:vAlign w:val="center"/>
          </w:tcPr>
          <w:p w14:paraId="7AC21AD9"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53448</w:t>
            </w:r>
          </w:p>
        </w:tc>
        <w:tc>
          <w:tcPr>
            <w:tcW w:w="2409" w:type="dxa"/>
            <w:shd w:val="clear" w:color="auto" w:fill="auto"/>
            <w:noWrap/>
            <w:vAlign w:val="center"/>
          </w:tcPr>
          <w:p w14:paraId="038D0307" w14:textId="2D7EB925"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VIRGINIA IMELDA VALENCIANA ROSALES</w:t>
            </w:r>
          </w:p>
        </w:tc>
        <w:tc>
          <w:tcPr>
            <w:tcW w:w="2267" w:type="dxa"/>
            <w:shd w:val="clear" w:color="auto" w:fill="auto"/>
            <w:noWrap/>
            <w:vAlign w:val="center"/>
          </w:tcPr>
          <w:p w14:paraId="53B9D153"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OLIVIA ESPINOZA DE BERMUDEZ</w:t>
            </w:r>
          </w:p>
        </w:tc>
        <w:tc>
          <w:tcPr>
            <w:tcW w:w="1135" w:type="dxa"/>
            <w:shd w:val="clear" w:color="auto" w:fill="auto"/>
            <w:noWrap/>
            <w:vAlign w:val="center"/>
          </w:tcPr>
          <w:p w14:paraId="1AA03652"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2-A</w:t>
            </w:r>
          </w:p>
        </w:tc>
        <w:tc>
          <w:tcPr>
            <w:tcW w:w="851" w:type="dxa"/>
            <w:shd w:val="clear" w:color="auto" w:fill="auto"/>
            <w:noWrap/>
            <w:vAlign w:val="center"/>
          </w:tcPr>
          <w:p w14:paraId="0F50A11D"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15</w:t>
            </w:r>
          </w:p>
        </w:tc>
        <w:tc>
          <w:tcPr>
            <w:tcW w:w="1276" w:type="dxa"/>
            <w:vAlign w:val="center"/>
          </w:tcPr>
          <w:p w14:paraId="2341874A"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140</w:t>
            </w:r>
          </w:p>
        </w:tc>
        <w:tc>
          <w:tcPr>
            <w:tcW w:w="1134" w:type="dxa"/>
            <w:vAlign w:val="center"/>
          </w:tcPr>
          <w:p w14:paraId="23EFECBD"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16</w:t>
            </w:r>
          </w:p>
        </w:tc>
      </w:tr>
      <w:tr w:rsidR="00794077" w:rsidRPr="008B3DDB" w14:paraId="7ABC9B7C" w14:textId="77777777" w:rsidTr="00794077">
        <w:trPr>
          <w:trHeight w:val="300"/>
          <w:jc w:val="center"/>
        </w:trPr>
        <w:tc>
          <w:tcPr>
            <w:tcW w:w="322" w:type="dxa"/>
            <w:vAlign w:val="center"/>
          </w:tcPr>
          <w:p w14:paraId="7F1D0BFE"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7</w:t>
            </w:r>
          </w:p>
        </w:tc>
        <w:tc>
          <w:tcPr>
            <w:tcW w:w="706" w:type="dxa"/>
            <w:shd w:val="clear" w:color="auto" w:fill="auto"/>
            <w:noWrap/>
            <w:vAlign w:val="center"/>
          </w:tcPr>
          <w:p w14:paraId="186205AA"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68758</w:t>
            </w:r>
          </w:p>
        </w:tc>
        <w:tc>
          <w:tcPr>
            <w:tcW w:w="2409" w:type="dxa"/>
            <w:shd w:val="clear" w:color="auto" w:fill="auto"/>
            <w:noWrap/>
            <w:vAlign w:val="center"/>
          </w:tcPr>
          <w:p w14:paraId="037FFDF0" w14:textId="751E6445"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LAURA JANETH MARTÍNEZ YÁÑEZ</w:t>
            </w:r>
          </w:p>
        </w:tc>
        <w:tc>
          <w:tcPr>
            <w:tcW w:w="2267" w:type="dxa"/>
            <w:shd w:val="clear" w:color="auto" w:fill="auto"/>
            <w:noWrap/>
            <w:vAlign w:val="center"/>
          </w:tcPr>
          <w:p w14:paraId="603D95FC" w14:textId="6B687996"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PLUTARCO ELÍAS CALLES</w:t>
            </w:r>
          </w:p>
        </w:tc>
        <w:tc>
          <w:tcPr>
            <w:tcW w:w="1135" w:type="dxa"/>
            <w:shd w:val="clear" w:color="auto" w:fill="auto"/>
            <w:noWrap/>
            <w:vAlign w:val="center"/>
          </w:tcPr>
          <w:p w14:paraId="35AFCE6C"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53</w:t>
            </w:r>
          </w:p>
        </w:tc>
        <w:tc>
          <w:tcPr>
            <w:tcW w:w="851" w:type="dxa"/>
            <w:shd w:val="clear" w:color="auto" w:fill="auto"/>
            <w:noWrap/>
            <w:vAlign w:val="center"/>
          </w:tcPr>
          <w:p w14:paraId="348ED1F6"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7</w:t>
            </w:r>
          </w:p>
        </w:tc>
        <w:tc>
          <w:tcPr>
            <w:tcW w:w="1276" w:type="dxa"/>
            <w:vAlign w:val="center"/>
          </w:tcPr>
          <w:p w14:paraId="6619A434"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312.25</w:t>
            </w:r>
          </w:p>
        </w:tc>
        <w:tc>
          <w:tcPr>
            <w:tcW w:w="1134" w:type="dxa"/>
            <w:vAlign w:val="center"/>
          </w:tcPr>
          <w:p w14:paraId="00BD56EE"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9</w:t>
            </w:r>
          </w:p>
        </w:tc>
      </w:tr>
      <w:tr w:rsidR="00794077" w:rsidRPr="008B3DDB" w14:paraId="1F32371B" w14:textId="77777777" w:rsidTr="00794077">
        <w:trPr>
          <w:trHeight w:val="300"/>
          <w:jc w:val="center"/>
        </w:trPr>
        <w:tc>
          <w:tcPr>
            <w:tcW w:w="322" w:type="dxa"/>
            <w:vAlign w:val="center"/>
          </w:tcPr>
          <w:p w14:paraId="30A5D8A3"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8</w:t>
            </w:r>
          </w:p>
        </w:tc>
        <w:tc>
          <w:tcPr>
            <w:tcW w:w="706" w:type="dxa"/>
            <w:shd w:val="clear" w:color="auto" w:fill="auto"/>
            <w:noWrap/>
            <w:vAlign w:val="center"/>
          </w:tcPr>
          <w:p w14:paraId="6574BC81"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68394</w:t>
            </w:r>
          </w:p>
        </w:tc>
        <w:tc>
          <w:tcPr>
            <w:tcW w:w="2409" w:type="dxa"/>
            <w:shd w:val="clear" w:color="auto" w:fill="auto"/>
            <w:noWrap/>
            <w:vAlign w:val="center"/>
          </w:tcPr>
          <w:p w14:paraId="4A709228" w14:textId="06EF0640"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 xml:space="preserve">MARÍA ALICIA </w:t>
            </w:r>
          </w:p>
          <w:p w14:paraId="5BA3D495"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CASTILLO FLORES</w:t>
            </w:r>
          </w:p>
        </w:tc>
        <w:tc>
          <w:tcPr>
            <w:tcW w:w="2267" w:type="dxa"/>
            <w:shd w:val="clear" w:color="auto" w:fill="auto"/>
            <w:noWrap/>
            <w:vAlign w:val="center"/>
          </w:tcPr>
          <w:p w14:paraId="371F3FFB" w14:textId="74CB5C24"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PLUTARCO ELÍAS CALLES</w:t>
            </w:r>
          </w:p>
        </w:tc>
        <w:tc>
          <w:tcPr>
            <w:tcW w:w="1135" w:type="dxa"/>
            <w:shd w:val="clear" w:color="auto" w:fill="auto"/>
            <w:noWrap/>
            <w:vAlign w:val="center"/>
          </w:tcPr>
          <w:p w14:paraId="44E65095"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86</w:t>
            </w:r>
          </w:p>
        </w:tc>
        <w:tc>
          <w:tcPr>
            <w:tcW w:w="851" w:type="dxa"/>
            <w:shd w:val="clear" w:color="auto" w:fill="auto"/>
            <w:noWrap/>
            <w:vAlign w:val="center"/>
          </w:tcPr>
          <w:p w14:paraId="52AE3A25"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5</w:t>
            </w:r>
          </w:p>
        </w:tc>
        <w:tc>
          <w:tcPr>
            <w:tcW w:w="1276" w:type="dxa"/>
            <w:vAlign w:val="center"/>
          </w:tcPr>
          <w:p w14:paraId="00F98B5E"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207.61</w:t>
            </w:r>
          </w:p>
        </w:tc>
        <w:tc>
          <w:tcPr>
            <w:tcW w:w="1134" w:type="dxa"/>
            <w:vAlign w:val="center"/>
          </w:tcPr>
          <w:p w14:paraId="0064342C" w14:textId="77777777" w:rsidR="00794077" w:rsidRPr="008B3DDB" w:rsidRDefault="00794077" w:rsidP="00794077">
            <w:pPr>
              <w:jc w:val="center"/>
              <w:rPr>
                <w:rFonts w:ascii="Century Gothic" w:hAnsi="Century Gothic" w:cs="Arial"/>
                <w:sz w:val="18"/>
                <w:szCs w:val="18"/>
                <w:lang w:eastAsia="es-MX"/>
              </w:rPr>
            </w:pPr>
            <w:r w:rsidRPr="008B3DDB">
              <w:rPr>
                <w:rFonts w:ascii="Century Gothic" w:hAnsi="Century Gothic" w:cs="Arial"/>
                <w:sz w:val="18"/>
                <w:szCs w:val="18"/>
                <w:lang w:eastAsia="es-MX"/>
              </w:rPr>
              <w:t>25</w:t>
            </w:r>
          </w:p>
        </w:tc>
      </w:tr>
    </w:tbl>
    <w:p w14:paraId="6478D1D8" w14:textId="77777777" w:rsidR="00794077" w:rsidRPr="008B3DDB" w:rsidRDefault="00794077" w:rsidP="00794077">
      <w:pPr>
        <w:jc w:val="both"/>
        <w:rPr>
          <w:rFonts w:ascii="Century Gothic" w:hAnsi="Century Gothic" w:cs="Arial"/>
          <w:sz w:val="22"/>
          <w:szCs w:val="22"/>
        </w:rPr>
      </w:pPr>
    </w:p>
    <w:p w14:paraId="0A174767" w14:textId="77777777" w:rsidR="00794077" w:rsidRPr="008B3DDB" w:rsidRDefault="00794077" w:rsidP="00794077">
      <w:pPr>
        <w:jc w:val="both"/>
        <w:rPr>
          <w:rFonts w:ascii="Century Gothic" w:hAnsi="Century Gothic" w:cs="Arial"/>
          <w:sz w:val="22"/>
          <w:szCs w:val="22"/>
        </w:rPr>
      </w:pPr>
      <w:r w:rsidRPr="008B3DDB">
        <w:rPr>
          <w:rFonts w:ascii="Century Gothic" w:hAnsi="Century Gothic" w:cs="Arial"/>
          <w:b/>
          <w:sz w:val="22"/>
          <w:szCs w:val="22"/>
          <w:u w:val="single"/>
        </w:rPr>
        <w:t>SEGUNDO</w:t>
      </w:r>
      <w:r w:rsidRPr="008B3DDB">
        <w:rPr>
          <w:rFonts w:ascii="Century Gothic" w:hAnsi="Century Gothic" w:cs="Arial"/>
          <w:b/>
          <w:sz w:val="22"/>
          <w:szCs w:val="22"/>
        </w:rPr>
        <w:t>.-</w:t>
      </w:r>
      <w:r w:rsidRPr="008B3DDB">
        <w:rPr>
          <w:rFonts w:ascii="Century Gothic" w:hAnsi="Century Gothic" w:cs="Arial"/>
          <w:sz w:val="22"/>
          <w:szCs w:val="22"/>
        </w:rPr>
        <w:t xml:space="preserve"> Se autoriza a los ciudadanos Presidente Municipal y Secretario de la Presidencia Municipal y del Honorable Ayuntamiento y Regidor Coordinador de la Comisión de Hacienda, a formalizar las presentes enajenaciones mediante los títulos de propiedad respectivos, una vez que se hayan liquidado los precios de venta de dichos predios, en el entendido de que hasta en tanto no se liquiden, deberá celebrarse un contrato administrativo de compraventa con reserva de dominio, bajo los conceptos previstos en el presente acuerdo.</w:t>
      </w:r>
    </w:p>
    <w:p w14:paraId="3A1AFE87" w14:textId="77777777" w:rsidR="00794077" w:rsidRPr="008B3DDB" w:rsidRDefault="00794077" w:rsidP="00794077">
      <w:pPr>
        <w:jc w:val="both"/>
        <w:rPr>
          <w:rFonts w:ascii="Century Gothic" w:hAnsi="Century Gothic" w:cs="Arial"/>
          <w:sz w:val="22"/>
          <w:szCs w:val="22"/>
        </w:rPr>
      </w:pPr>
      <w:r w:rsidRPr="008B3DDB">
        <w:rPr>
          <w:rFonts w:ascii="Century Gothic" w:hAnsi="Century Gothic" w:cs="Arial"/>
          <w:b/>
          <w:sz w:val="22"/>
          <w:szCs w:val="22"/>
          <w:u w:val="single"/>
        </w:rPr>
        <w:t>TERCERO</w:t>
      </w:r>
      <w:r w:rsidRPr="008B3DDB">
        <w:rPr>
          <w:rFonts w:ascii="Century Gothic" w:hAnsi="Century Gothic" w:cs="Arial"/>
          <w:b/>
          <w:sz w:val="22"/>
          <w:szCs w:val="22"/>
        </w:rPr>
        <w:t>.-</w:t>
      </w:r>
      <w:r w:rsidRPr="008B3DDB">
        <w:rPr>
          <w:rFonts w:ascii="Century Gothic" w:hAnsi="Century Gothic" w:cs="Arial"/>
          <w:sz w:val="22"/>
          <w:szCs w:val="22"/>
        </w:rPr>
        <w:t xml:space="preserve"> L</w:t>
      </w:r>
      <w:r w:rsidRPr="008B3DDB">
        <w:rPr>
          <w:rFonts w:ascii="Century Gothic" w:hAnsi="Century Gothic" w:cs="Arial"/>
          <w:bCs/>
          <w:sz w:val="22"/>
          <w:szCs w:val="22"/>
        </w:rPr>
        <w:t>os adquirentes deberán habitar y construir en el predio, en un periodo máximo de dos años contados a partir de la fecha de expedición del título de propiedad respectivo, por lo que, en caso de incumplimiento, la propiedad volverá al patrimonio municipal</w:t>
      </w:r>
      <w:r w:rsidRPr="008B3DDB">
        <w:rPr>
          <w:rFonts w:ascii="Century Gothic" w:hAnsi="Century Gothic" w:cs="Arial"/>
          <w:sz w:val="22"/>
          <w:szCs w:val="22"/>
        </w:rPr>
        <w:t>.</w:t>
      </w:r>
    </w:p>
    <w:p w14:paraId="38A35F27" w14:textId="77777777" w:rsidR="00794077" w:rsidRPr="008B3DDB" w:rsidRDefault="00794077" w:rsidP="00794077">
      <w:pPr>
        <w:jc w:val="both"/>
        <w:rPr>
          <w:rFonts w:ascii="Century Gothic" w:hAnsi="Century Gothic" w:cs="Arial"/>
          <w:sz w:val="22"/>
          <w:szCs w:val="22"/>
        </w:rPr>
      </w:pPr>
      <w:r w:rsidRPr="008B3DDB">
        <w:rPr>
          <w:rFonts w:ascii="Century Gothic" w:hAnsi="Century Gothic" w:cs="Arial"/>
          <w:b/>
          <w:sz w:val="22"/>
          <w:szCs w:val="22"/>
          <w:u w:val="single"/>
        </w:rPr>
        <w:t>CUARTO</w:t>
      </w:r>
      <w:r w:rsidRPr="008B3DDB">
        <w:rPr>
          <w:rFonts w:ascii="Century Gothic" w:hAnsi="Century Gothic" w:cs="Arial"/>
          <w:b/>
          <w:sz w:val="22"/>
          <w:szCs w:val="22"/>
        </w:rPr>
        <w:t xml:space="preserve">.- </w:t>
      </w:r>
      <w:r w:rsidRPr="008B3DDB">
        <w:rPr>
          <w:rFonts w:ascii="Century Gothic" w:hAnsi="Century Gothic" w:cs="Arial"/>
          <w:spacing w:val="-3"/>
          <w:sz w:val="22"/>
          <w:szCs w:val="22"/>
        </w:rPr>
        <w:t>Hágase del conocimiento a los compradores que los gastos que se originen con motivo de la elaboración del documento de propiedad respectivo, correrán por su cuenta, por lo que, en caso de no realizarse el pago correspondiente, no podrá iniciarse el trámite de titulación</w:t>
      </w:r>
      <w:r w:rsidRPr="008B3DDB">
        <w:rPr>
          <w:rFonts w:ascii="Century Gothic" w:hAnsi="Century Gothic" w:cs="Arial"/>
          <w:sz w:val="22"/>
          <w:szCs w:val="22"/>
        </w:rPr>
        <w:t>.</w:t>
      </w:r>
    </w:p>
    <w:p w14:paraId="6E863A66" w14:textId="77777777" w:rsidR="00794077" w:rsidRPr="008B3DDB" w:rsidRDefault="00794077" w:rsidP="00794077">
      <w:pPr>
        <w:jc w:val="both"/>
        <w:rPr>
          <w:rFonts w:ascii="Century Gothic" w:hAnsi="Century Gothic" w:cs="Arial"/>
          <w:sz w:val="22"/>
          <w:szCs w:val="22"/>
        </w:rPr>
      </w:pPr>
      <w:r w:rsidRPr="008B3DDB">
        <w:rPr>
          <w:rFonts w:ascii="Century Gothic" w:hAnsi="Century Gothic" w:cs="Arial"/>
          <w:b/>
          <w:sz w:val="22"/>
          <w:szCs w:val="22"/>
          <w:u w:val="single"/>
        </w:rPr>
        <w:t>QUINTO</w:t>
      </w:r>
      <w:r w:rsidRPr="008B3DDB">
        <w:rPr>
          <w:rFonts w:ascii="Century Gothic" w:hAnsi="Century Gothic" w:cs="Arial"/>
          <w:b/>
          <w:sz w:val="22"/>
          <w:szCs w:val="22"/>
        </w:rPr>
        <w:t>.-</w:t>
      </w:r>
      <w:r w:rsidRPr="008B3DDB">
        <w:rPr>
          <w:rFonts w:ascii="Century Gothic" w:hAnsi="Century Gothic" w:cs="Arial"/>
          <w:sz w:val="22"/>
          <w:szCs w:val="22"/>
        </w:rPr>
        <w:t xml:space="preserve"> Notifíquese para los efectos legales a los que haya lugar.</w:t>
      </w:r>
    </w:p>
    <w:p w14:paraId="39BD8854" w14:textId="77777777" w:rsidR="00794077" w:rsidRPr="008B3DDB" w:rsidRDefault="00794077" w:rsidP="00794077">
      <w:pPr>
        <w:pStyle w:val="Sinespaciado"/>
        <w:tabs>
          <w:tab w:val="left" w:pos="851"/>
        </w:tabs>
        <w:jc w:val="both"/>
        <w:rPr>
          <w:rFonts w:ascii="Century Gothic" w:hAnsi="Century Gothic" w:cs="Arial"/>
          <w:b/>
          <w:bCs/>
          <w:spacing w:val="-3"/>
          <w:sz w:val="22"/>
          <w:szCs w:val="22"/>
          <w:lang w:val="es-MX"/>
        </w:rPr>
      </w:pPr>
    </w:p>
    <w:p w14:paraId="5D762241" w14:textId="77777777" w:rsidR="00794077" w:rsidRPr="008B3DDB" w:rsidRDefault="00794077" w:rsidP="00794077">
      <w:pPr>
        <w:pStyle w:val="Sinespaciado"/>
        <w:tabs>
          <w:tab w:val="left" w:pos="851"/>
        </w:tabs>
        <w:jc w:val="both"/>
        <w:rPr>
          <w:rFonts w:ascii="Century Gothic" w:hAnsi="Century Gothic" w:cs="Arial"/>
          <w:b/>
          <w:bCs/>
          <w:spacing w:val="-3"/>
          <w:sz w:val="22"/>
          <w:szCs w:val="22"/>
          <w:lang w:val="es-MX"/>
        </w:rPr>
      </w:pPr>
    </w:p>
    <w:p w14:paraId="19907820" w14:textId="77777777" w:rsidR="00794077" w:rsidRPr="008B3DDB" w:rsidRDefault="00794077" w:rsidP="00794077">
      <w:pPr>
        <w:pStyle w:val="Sinespaciado"/>
        <w:tabs>
          <w:tab w:val="left" w:pos="851"/>
        </w:tabs>
        <w:jc w:val="both"/>
        <w:rPr>
          <w:rFonts w:ascii="Century Gothic" w:eastAsia="Calibri" w:hAnsi="Century Gothic" w:cs="Arial"/>
          <w:sz w:val="22"/>
          <w:szCs w:val="22"/>
          <w:lang w:val="es-MX"/>
        </w:rPr>
      </w:pPr>
      <w:r w:rsidRPr="008B3DDB">
        <w:rPr>
          <w:rFonts w:ascii="Century Gothic" w:hAnsi="Century Gothic" w:cs="Arial"/>
          <w:b/>
          <w:bCs/>
          <w:spacing w:val="-3"/>
          <w:sz w:val="22"/>
          <w:szCs w:val="22"/>
          <w:lang w:val="es-MX"/>
        </w:rPr>
        <w:t>ASUNTO NÚMERO SIETE.-</w:t>
      </w:r>
      <w:r w:rsidRPr="008B3DDB">
        <w:rPr>
          <w:rFonts w:ascii="Century Gothic" w:hAnsi="Century Gothic" w:cs="Arial"/>
          <w:bCs/>
          <w:spacing w:val="-3"/>
          <w:sz w:val="22"/>
          <w:szCs w:val="22"/>
          <w:lang w:val="es-MX"/>
        </w:rPr>
        <w:t xml:space="preserve"> Relativo a la</w:t>
      </w:r>
      <w:r w:rsidRPr="008B3DDB">
        <w:rPr>
          <w:rFonts w:ascii="Century Gothic" w:hAnsi="Century Gothic" w:cs="Arial"/>
          <w:sz w:val="22"/>
          <w:szCs w:val="22"/>
          <w:lang w:val="es-MX"/>
        </w:rPr>
        <w:t xml:space="preserve"> autorización del tabulador de puestos y sueldos para el Ejercicio Fiscal 2021.</w:t>
      </w:r>
      <w:r w:rsidRPr="008B3DDB">
        <w:rPr>
          <w:rFonts w:ascii="Century Gothic" w:eastAsia="Calibri" w:hAnsi="Century Gothic" w:cs="Arial"/>
          <w:sz w:val="22"/>
          <w:szCs w:val="22"/>
          <w:lang w:val="es-MX"/>
        </w:rPr>
        <w:t xml:space="preserve"> Una vez analizado el presente asunto fue aprobado por unanimidad de votos, por lo que se emitió el siguiente:</w:t>
      </w:r>
    </w:p>
    <w:p w14:paraId="565D1A79" w14:textId="77777777" w:rsidR="00794077" w:rsidRPr="008B3DDB" w:rsidRDefault="00794077" w:rsidP="00794077">
      <w:pPr>
        <w:jc w:val="both"/>
        <w:rPr>
          <w:rFonts w:ascii="Century Gothic" w:hAnsi="Century Gothic" w:cs="Arial"/>
          <w:sz w:val="22"/>
          <w:szCs w:val="22"/>
        </w:rPr>
      </w:pPr>
      <w:r w:rsidRPr="008B3DDB">
        <w:rPr>
          <w:rFonts w:ascii="Century Gothic" w:hAnsi="Century Gothic" w:cs="Arial"/>
          <w:b/>
          <w:bCs/>
          <w:sz w:val="22"/>
          <w:szCs w:val="22"/>
        </w:rPr>
        <w:t xml:space="preserve">ACUERDO: </w:t>
      </w:r>
      <w:r w:rsidRPr="008B3DDB">
        <w:rPr>
          <w:rFonts w:ascii="Century Gothic" w:hAnsi="Century Gothic" w:cs="Arial"/>
          <w:b/>
          <w:bCs/>
          <w:sz w:val="22"/>
          <w:szCs w:val="22"/>
          <w:u w:val="single"/>
        </w:rPr>
        <w:t>PRIMERO</w:t>
      </w:r>
      <w:r w:rsidRPr="008B3DDB">
        <w:rPr>
          <w:rFonts w:ascii="Century Gothic" w:hAnsi="Century Gothic" w:cs="Arial"/>
          <w:b/>
          <w:bCs/>
          <w:sz w:val="22"/>
          <w:szCs w:val="22"/>
        </w:rPr>
        <w:t xml:space="preserve">.- </w:t>
      </w:r>
      <w:r w:rsidRPr="008B3DDB">
        <w:rPr>
          <w:rFonts w:ascii="Century Gothic" w:hAnsi="Century Gothic" w:cs="Arial"/>
          <w:sz w:val="22"/>
          <w:szCs w:val="22"/>
        </w:rPr>
        <w:t>Este Honorable Ayuntamiento autoriza el tabulador de puestos y sueldos para el Ejercicio Fiscal 2021, en los siguientes términos:</w:t>
      </w:r>
    </w:p>
    <w:p w14:paraId="4CCD6C4C" w14:textId="77777777" w:rsidR="00794077" w:rsidRPr="008B3DDB" w:rsidRDefault="00794077" w:rsidP="00794077">
      <w:pPr>
        <w:jc w:val="both"/>
        <w:rPr>
          <w:rFonts w:ascii="Century Gothic" w:hAnsi="Century Gothic" w:cs="Arial"/>
          <w:sz w:val="22"/>
          <w:szCs w:val="22"/>
        </w:rPr>
      </w:pPr>
    </w:p>
    <w:tbl>
      <w:tblPr>
        <w:tblStyle w:val="Tablaconcuadrcula"/>
        <w:tblW w:w="9492" w:type="dxa"/>
        <w:jc w:val="center"/>
        <w:tblLook w:val="04A0" w:firstRow="1" w:lastRow="0" w:firstColumn="1" w:lastColumn="0" w:noHBand="0" w:noVBand="1"/>
      </w:tblPr>
      <w:tblGrid>
        <w:gridCol w:w="4680"/>
        <w:gridCol w:w="1360"/>
        <w:gridCol w:w="1480"/>
        <w:gridCol w:w="1972"/>
      </w:tblGrid>
      <w:tr w:rsidR="00794077" w:rsidRPr="008B3DDB" w14:paraId="21257C9B" w14:textId="77777777" w:rsidTr="00794077">
        <w:trPr>
          <w:trHeight w:val="300"/>
          <w:jc w:val="center"/>
        </w:trPr>
        <w:tc>
          <w:tcPr>
            <w:tcW w:w="9492" w:type="dxa"/>
            <w:gridSpan w:val="4"/>
            <w:shd w:val="clear" w:color="auto" w:fill="D9D9D9" w:themeFill="background1" w:themeFillShade="D9"/>
            <w:noWrap/>
            <w:vAlign w:val="center"/>
            <w:hideMark/>
          </w:tcPr>
          <w:p w14:paraId="7FC07F5D" w14:textId="77777777" w:rsidR="00794077" w:rsidRPr="008B3DDB" w:rsidRDefault="00794077" w:rsidP="00794077">
            <w:pPr>
              <w:jc w:val="center"/>
              <w:rPr>
                <w:rFonts w:ascii="Century Gothic" w:hAnsi="Century Gothic" w:cs="Arial"/>
                <w:b/>
                <w:bCs/>
                <w:sz w:val="20"/>
                <w:szCs w:val="20"/>
              </w:rPr>
            </w:pPr>
            <w:r w:rsidRPr="008B3DDB">
              <w:rPr>
                <w:rFonts w:ascii="Century Gothic" w:hAnsi="Century Gothic" w:cs="Arial"/>
                <w:b/>
                <w:bCs/>
                <w:sz w:val="20"/>
                <w:szCs w:val="20"/>
              </w:rPr>
              <w:t>TABULADOR DE PUESTOS Y SUELDOS</w:t>
            </w:r>
          </w:p>
          <w:p w14:paraId="16E3183C" w14:textId="77777777" w:rsidR="00794077" w:rsidRPr="008B3DDB" w:rsidRDefault="00794077" w:rsidP="00794077">
            <w:pPr>
              <w:jc w:val="center"/>
              <w:rPr>
                <w:rFonts w:ascii="Century Gothic" w:hAnsi="Century Gothic" w:cs="Arial"/>
                <w:b/>
                <w:bCs/>
                <w:sz w:val="20"/>
                <w:szCs w:val="20"/>
                <w:lang w:eastAsia="es-MX"/>
              </w:rPr>
            </w:pPr>
            <w:r w:rsidRPr="008B3DDB">
              <w:rPr>
                <w:rFonts w:ascii="Century Gothic" w:hAnsi="Century Gothic" w:cs="Arial"/>
                <w:b/>
                <w:bCs/>
                <w:sz w:val="20"/>
                <w:szCs w:val="20"/>
              </w:rPr>
              <w:t>PARA EL EJERCICIO 2021</w:t>
            </w:r>
          </w:p>
        </w:tc>
      </w:tr>
      <w:tr w:rsidR="00794077" w:rsidRPr="008B3DDB" w14:paraId="50F140AC" w14:textId="77777777" w:rsidTr="00794077">
        <w:trPr>
          <w:trHeight w:val="315"/>
          <w:jc w:val="center"/>
        </w:trPr>
        <w:tc>
          <w:tcPr>
            <w:tcW w:w="4680" w:type="dxa"/>
            <w:shd w:val="clear" w:color="auto" w:fill="D9D9D9" w:themeFill="background1" w:themeFillShade="D9"/>
            <w:noWrap/>
            <w:vAlign w:val="center"/>
            <w:hideMark/>
          </w:tcPr>
          <w:p w14:paraId="362A12BD" w14:textId="77777777" w:rsidR="00794077" w:rsidRPr="008B3DDB" w:rsidRDefault="00794077" w:rsidP="00794077">
            <w:pPr>
              <w:jc w:val="center"/>
              <w:rPr>
                <w:rFonts w:ascii="Century Gothic" w:hAnsi="Century Gothic" w:cs="Arial"/>
                <w:b/>
                <w:bCs/>
                <w:sz w:val="20"/>
                <w:szCs w:val="20"/>
              </w:rPr>
            </w:pPr>
            <w:r w:rsidRPr="008B3DDB">
              <w:rPr>
                <w:rFonts w:ascii="Century Gothic" w:hAnsi="Century Gothic" w:cs="Arial"/>
                <w:b/>
                <w:bCs/>
                <w:sz w:val="20"/>
                <w:szCs w:val="20"/>
              </w:rPr>
              <w:t>PUESTO</w:t>
            </w:r>
          </w:p>
        </w:tc>
        <w:tc>
          <w:tcPr>
            <w:tcW w:w="1360" w:type="dxa"/>
            <w:shd w:val="clear" w:color="auto" w:fill="D9D9D9" w:themeFill="background1" w:themeFillShade="D9"/>
            <w:noWrap/>
            <w:vAlign w:val="center"/>
            <w:hideMark/>
          </w:tcPr>
          <w:p w14:paraId="071D9AA1" w14:textId="77777777" w:rsidR="00794077" w:rsidRPr="008B3DDB" w:rsidRDefault="00794077" w:rsidP="00794077">
            <w:pPr>
              <w:jc w:val="center"/>
              <w:rPr>
                <w:rFonts w:ascii="Century Gothic" w:hAnsi="Century Gothic" w:cs="Arial"/>
                <w:b/>
                <w:bCs/>
                <w:sz w:val="20"/>
                <w:szCs w:val="20"/>
              </w:rPr>
            </w:pPr>
            <w:r w:rsidRPr="008B3DDB">
              <w:rPr>
                <w:rFonts w:ascii="Century Gothic" w:hAnsi="Century Gothic" w:cs="Arial"/>
                <w:b/>
                <w:bCs/>
                <w:sz w:val="20"/>
                <w:szCs w:val="20"/>
              </w:rPr>
              <w:t>SUELDO MIN.</w:t>
            </w:r>
          </w:p>
        </w:tc>
        <w:tc>
          <w:tcPr>
            <w:tcW w:w="1480" w:type="dxa"/>
            <w:shd w:val="clear" w:color="auto" w:fill="D9D9D9" w:themeFill="background1" w:themeFillShade="D9"/>
            <w:noWrap/>
            <w:vAlign w:val="center"/>
            <w:hideMark/>
          </w:tcPr>
          <w:p w14:paraId="15C1CE49" w14:textId="77777777" w:rsidR="00794077" w:rsidRPr="008B3DDB" w:rsidRDefault="00794077" w:rsidP="00794077">
            <w:pPr>
              <w:jc w:val="center"/>
              <w:rPr>
                <w:rFonts w:ascii="Century Gothic" w:hAnsi="Century Gothic" w:cs="Arial"/>
                <w:b/>
                <w:bCs/>
                <w:sz w:val="20"/>
                <w:szCs w:val="20"/>
              </w:rPr>
            </w:pPr>
            <w:r w:rsidRPr="008B3DDB">
              <w:rPr>
                <w:rFonts w:ascii="Century Gothic" w:hAnsi="Century Gothic" w:cs="Arial"/>
                <w:b/>
                <w:bCs/>
                <w:sz w:val="20"/>
                <w:szCs w:val="20"/>
              </w:rPr>
              <w:t>SUELDO MAX.</w:t>
            </w:r>
          </w:p>
        </w:tc>
        <w:tc>
          <w:tcPr>
            <w:tcW w:w="1972" w:type="dxa"/>
            <w:shd w:val="clear" w:color="auto" w:fill="D9D9D9" w:themeFill="background1" w:themeFillShade="D9"/>
            <w:noWrap/>
            <w:vAlign w:val="center"/>
            <w:hideMark/>
          </w:tcPr>
          <w:p w14:paraId="4713780C" w14:textId="77777777" w:rsidR="00794077" w:rsidRPr="008B3DDB" w:rsidRDefault="00794077" w:rsidP="00794077">
            <w:pPr>
              <w:jc w:val="center"/>
              <w:rPr>
                <w:rFonts w:ascii="Century Gothic" w:hAnsi="Century Gothic" w:cs="Arial"/>
                <w:b/>
                <w:bCs/>
                <w:sz w:val="20"/>
                <w:szCs w:val="20"/>
              </w:rPr>
            </w:pPr>
            <w:r w:rsidRPr="008B3DDB">
              <w:rPr>
                <w:rFonts w:ascii="Century Gothic" w:hAnsi="Century Gothic" w:cs="Arial"/>
                <w:b/>
                <w:bCs/>
                <w:sz w:val="20"/>
                <w:szCs w:val="20"/>
              </w:rPr>
              <w:t>OBSERVACIONES</w:t>
            </w:r>
          </w:p>
        </w:tc>
      </w:tr>
      <w:tr w:rsidR="00794077" w:rsidRPr="008B3DDB" w14:paraId="05389E23" w14:textId="77777777" w:rsidTr="00794077">
        <w:trPr>
          <w:trHeight w:val="300"/>
          <w:jc w:val="center"/>
        </w:trPr>
        <w:tc>
          <w:tcPr>
            <w:tcW w:w="4680" w:type="dxa"/>
            <w:vAlign w:val="center"/>
            <w:hideMark/>
          </w:tcPr>
          <w:p w14:paraId="524AD7EE"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ACARREADOR DE CANALES</w:t>
            </w:r>
          </w:p>
        </w:tc>
        <w:tc>
          <w:tcPr>
            <w:tcW w:w="1360" w:type="dxa"/>
            <w:vAlign w:val="center"/>
            <w:hideMark/>
          </w:tcPr>
          <w:p w14:paraId="1C4AB050"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$6,267.30</w:t>
            </w:r>
          </w:p>
        </w:tc>
        <w:tc>
          <w:tcPr>
            <w:tcW w:w="1480" w:type="dxa"/>
            <w:vAlign w:val="center"/>
            <w:hideMark/>
          </w:tcPr>
          <w:p w14:paraId="785AA149"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$6,267.30</w:t>
            </w:r>
          </w:p>
        </w:tc>
        <w:tc>
          <w:tcPr>
            <w:tcW w:w="1972" w:type="dxa"/>
            <w:noWrap/>
            <w:vAlign w:val="center"/>
            <w:hideMark/>
          </w:tcPr>
          <w:p w14:paraId="47EA5E83"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SUTIC</w:t>
            </w:r>
          </w:p>
        </w:tc>
      </w:tr>
      <w:tr w:rsidR="00794077" w:rsidRPr="008B3DDB" w14:paraId="7E86AFF4" w14:textId="77777777" w:rsidTr="00794077">
        <w:trPr>
          <w:trHeight w:val="300"/>
          <w:jc w:val="center"/>
        </w:trPr>
        <w:tc>
          <w:tcPr>
            <w:tcW w:w="4680" w:type="dxa"/>
            <w:vAlign w:val="center"/>
            <w:hideMark/>
          </w:tcPr>
          <w:p w14:paraId="68175052"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ACARREADOR DE CUEROS</w:t>
            </w:r>
          </w:p>
        </w:tc>
        <w:tc>
          <w:tcPr>
            <w:tcW w:w="1360" w:type="dxa"/>
            <w:vAlign w:val="center"/>
            <w:hideMark/>
          </w:tcPr>
          <w:p w14:paraId="61714F0D"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$11,378.10</w:t>
            </w:r>
          </w:p>
        </w:tc>
        <w:tc>
          <w:tcPr>
            <w:tcW w:w="1480" w:type="dxa"/>
            <w:vAlign w:val="center"/>
            <w:hideMark/>
          </w:tcPr>
          <w:p w14:paraId="52F289D3"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$11,378.10</w:t>
            </w:r>
          </w:p>
        </w:tc>
        <w:tc>
          <w:tcPr>
            <w:tcW w:w="1972" w:type="dxa"/>
            <w:noWrap/>
            <w:vAlign w:val="center"/>
            <w:hideMark/>
          </w:tcPr>
          <w:p w14:paraId="3D9E5744"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SUTIC</w:t>
            </w:r>
          </w:p>
        </w:tc>
      </w:tr>
      <w:tr w:rsidR="00794077" w:rsidRPr="008B3DDB" w14:paraId="03E1EEE4" w14:textId="77777777" w:rsidTr="00794077">
        <w:trPr>
          <w:trHeight w:val="300"/>
          <w:jc w:val="center"/>
        </w:trPr>
        <w:tc>
          <w:tcPr>
            <w:tcW w:w="4680" w:type="dxa"/>
            <w:vAlign w:val="center"/>
            <w:hideMark/>
          </w:tcPr>
          <w:p w14:paraId="10192532"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AGENTE</w:t>
            </w:r>
          </w:p>
        </w:tc>
        <w:tc>
          <w:tcPr>
            <w:tcW w:w="1360" w:type="dxa"/>
            <w:vAlign w:val="center"/>
            <w:hideMark/>
          </w:tcPr>
          <w:p w14:paraId="2FB4A4E4"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$11,670.00</w:t>
            </w:r>
          </w:p>
        </w:tc>
        <w:tc>
          <w:tcPr>
            <w:tcW w:w="1480" w:type="dxa"/>
            <w:vAlign w:val="center"/>
            <w:hideMark/>
          </w:tcPr>
          <w:p w14:paraId="40267B5F"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$12,700.00</w:t>
            </w:r>
          </w:p>
        </w:tc>
        <w:tc>
          <w:tcPr>
            <w:tcW w:w="1972" w:type="dxa"/>
            <w:noWrap/>
            <w:vAlign w:val="center"/>
            <w:hideMark/>
          </w:tcPr>
          <w:p w14:paraId="1F57BC5D"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DGSP/CSV</w:t>
            </w:r>
          </w:p>
        </w:tc>
      </w:tr>
      <w:tr w:rsidR="00794077" w:rsidRPr="008B3DDB" w14:paraId="19C65B81" w14:textId="77777777" w:rsidTr="00794077">
        <w:trPr>
          <w:trHeight w:val="300"/>
          <w:jc w:val="center"/>
        </w:trPr>
        <w:tc>
          <w:tcPr>
            <w:tcW w:w="4680" w:type="dxa"/>
            <w:vAlign w:val="center"/>
            <w:hideMark/>
          </w:tcPr>
          <w:p w14:paraId="0D964FA9"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AGENTE DE TRANSITO</w:t>
            </w:r>
          </w:p>
        </w:tc>
        <w:tc>
          <w:tcPr>
            <w:tcW w:w="1360" w:type="dxa"/>
            <w:vAlign w:val="center"/>
            <w:hideMark/>
          </w:tcPr>
          <w:p w14:paraId="5A7ACE06"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$11,670.00</w:t>
            </w:r>
          </w:p>
        </w:tc>
        <w:tc>
          <w:tcPr>
            <w:tcW w:w="1480" w:type="dxa"/>
            <w:vAlign w:val="center"/>
            <w:hideMark/>
          </w:tcPr>
          <w:p w14:paraId="343EAEE5"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$11,670.00</w:t>
            </w:r>
          </w:p>
        </w:tc>
        <w:tc>
          <w:tcPr>
            <w:tcW w:w="1972" w:type="dxa"/>
            <w:noWrap/>
            <w:vAlign w:val="center"/>
            <w:hideMark/>
          </w:tcPr>
          <w:p w14:paraId="63C8648D"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DGSP/CSV</w:t>
            </w:r>
          </w:p>
        </w:tc>
      </w:tr>
      <w:tr w:rsidR="00794077" w:rsidRPr="008B3DDB" w14:paraId="1B32494A" w14:textId="77777777" w:rsidTr="00794077">
        <w:trPr>
          <w:trHeight w:val="300"/>
          <w:jc w:val="center"/>
        </w:trPr>
        <w:tc>
          <w:tcPr>
            <w:tcW w:w="4680" w:type="dxa"/>
            <w:vAlign w:val="center"/>
            <w:hideMark/>
          </w:tcPr>
          <w:p w14:paraId="69B11504"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AGENTE DELTA</w:t>
            </w:r>
          </w:p>
        </w:tc>
        <w:tc>
          <w:tcPr>
            <w:tcW w:w="1360" w:type="dxa"/>
            <w:vAlign w:val="center"/>
            <w:hideMark/>
          </w:tcPr>
          <w:p w14:paraId="49801A49"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$18,630.00</w:t>
            </w:r>
          </w:p>
        </w:tc>
        <w:tc>
          <w:tcPr>
            <w:tcW w:w="1480" w:type="dxa"/>
            <w:vAlign w:val="center"/>
            <w:hideMark/>
          </w:tcPr>
          <w:p w14:paraId="527D4892"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$18,630.00</w:t>
            </w:r>
          </w:p>
        </w:tc>
        <w:tc>
          <w:tcPr>
            <w:tcW w:w="1972" w:type="dxa"/>
            <w:noWrap/>
            <w:vAlign w:val="center"/>
            <w:hideMark/>
          </w:tcPr>
          <w:p w14:paraId="2B55F204"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DGSP</w:t>
            </w:r>
          </w:p>
        </w:tc>
      </w:tr>
      <w:tr w:rsidR="00794077" w:rsidRPr="008B3DDB" w14:paraId="55615312" w14:textId="77777777" w:rsidTr="00794077">
        <w:trPr>
          <w:trHeight w:val="300"/>
          <w:jc w:val="center"/>
        </w:trPr>
        <w:tc>
          <w:tcPr>
            <w:tcW w:w="4680" w:type="dxa"/>
            <w:vAlign w:val="center"/>
            <w:hideMark/>
          </w:tcPr>
          <w:p w14:paraId="73325A72" w14:textId="4D03C930"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AGENTE ECOLÓGICO</w:t>
            </w:r>
          </w:p>
        </w:tc>
        <w:tc>
          <w:tcPr>
            <w:tcW w:w="1360" w:type="dxa"/>
            <w:vAlign w:val="center"/>
            <w:hideMark/>
          </w:tcPr>
          <w:p w14:paraId="6DC4BAF3"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$8,310.00</w:t>
            </w:r>
          </w:p>
        </w:tc>
        <w:tc>
          <w:tcPr>
            <w:tcW w:w="1480" w:type="dxa"/>
            <w:vAlign w:val="center"/>
            <w:hideMark/>
          </w:tcPr>
          <w:p w14:paraId="2F450014"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$9,500.00</w:t>
            </w:r>
          </w:p>
        </w:tc>
        <w:tc>
          <w:tcPr>
            <w:tcW w:w="1972" w:type="dxa"/>
            <w:noWrap/>
            <w:vAlign w:val="center"/>
            <w:hideMark/>
          </w:tcPr>
          <w:p w14:paraId="0520C63A" w14:textId="77777777" w:rsidR="00794077" w:rsidRPr="008B3DDB" w:rsidRDefault="00794077" w:rsidP="00794077">
            <w:pPr>
              <w:jc w:val="center"/>
              <w:rPr>
                <w:rFonts w:ascii="Century Gothic" w:hAnsi="Century Gothic" w:cs="Arial"/>
                <w:sz w:val="20"/>
                <w:szCs w:val="20"/>
              </w:rPr>
            </w:pPr>
          </w:p>
        </w:tc>
      </w:tr>
      <w:tr w:rsidR="00794077" w:rsidRPr="008B3DDB" w14:paraId="030804F7" w14:textId="77777777" w:rsidTr="00794077">
        <w:trPr>
          <w:trHeight w:val="300"/>
          <w:jc w:val="center"/>
        </w:trPr>
        <w:tc>
          <w:tcPr>
            <w:tcW w:w="4680" w:type="dxa"/>
            <w:vAlign w:val="center"/>
            <w:hideMark/>
          </w:tcPr>
          <w:p w14:paraId="11BCB5A1"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AGENTE FISCAL</w:t>
            </w:r>
          </w:p>
        </w:tc>
        <w:tc>
          <w:tcPr>
            <w:tcW w:w="1360" w:type="dxa"/>
            <w:vAlign w:val="center"/>
            <w:hideMark/>
          </w:tcPr>
          <w:p w14:paraId="0F909E09"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$9,470.00</w:t>
            </w:r>
          </w:p>
        </w:tc>
        <w:tc>
          <w:tcPr>
            <w:tcW w:w="1480" w:type="dxa"/>
            <w:vAlign w:val="center"/>
            <w:hideMark/>
          </w:tcPr>
          <w:p w14:paraId="3A0B69C1"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$14,500.00</w:t>
            </w:r>
          </w:p>
        </w:tc>
        <w:tc>
          <w:tcPr>
            <w:tcW w:w="1972" w:type="dxa"/>
            <w:noWrap/>
            <w:vAlign w:val="center"/>
            <w:hideMark/>
          </w:tcPr>
          <w:p w14:paraId="62E4EA93" w14:textId="77777777" w:rsidR="00794077" w:rsidRPr="008B3DDB" w:rsidRDefault="00794077" w:rsidP="00794077">
            <w:pPr>
              <w:jc w:val="center"/>
              <w:rPr>
                <w:rFonts w:ascii="Century Gothic" w:hAnsi="Century Gothic" w:cs="Arial"/>
                <w:sz w:val="20"/>
                <w:szCs w:val="20"/>
              </w:rPr>
            </w:pPr>
          </w:p>
        </w:tc>
      </w:tr>
      <w:tr w:rsidR="00794077" w:rsidRPr="008B3DDB" w14:paraId="2AE175BD" w14:textId="77777777" w:rsidTr="00794077">
        <w:trPr>
          <w:trHeight w:val="300"/>
          <w:jc w:val="center"/>
        </w:trPr>
        <w:tc>
          <w:tcPr>
            <w:tcW w:w="4680" w:type="dxa"/>
            <w:vAlign w:val="center"/>
            <w:hideMark/>
          </w:tcPr>
          <w:p w14:paraId="65B318FF"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ALMACENISTA A</w:t>
            </w:r>
          </w:p>
        </w:tc>
        <w:tc>
          <w:tcPr>
            <w:tcW w:w="1360" w:type="dxa"/>
            <w:vAlign w:val="center"/>
            <w:hideMark/>
          </w:tcPr>
          <w:p w14:paraId="22D2E15B"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$25,835.00</w:t>
            </w:r>
          </w:p>
        </w:tc>
        <w:tc>
          <w:tcPr>
            <w:tcW w:w="1480" w:type="dxa"/>
            <w:vAlign w:val="center"/>
            <w:hideMark/>
          </w:tcPr>
          <w:p w14:paraId="0F1C2E10"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$25,835.00</w:t>
            </w:r>
          </w:p>
        </w:tc>
        <w:tc>
          <w:tcPr>
            <w:tcW w:w="1972" w:type="dxa"/>
            <w:noWrap/>
            <w:vAlign w:val="center"/>
            <w:hideMark/>
          </w:tcPr>
          <w:p w14:paraId="471FD2A9"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42722D6C" w14:textId="77777777" w:rsidTr="00794077">
        <w:trPr>
          <w:trHeight w:val="300"/>
          <w:jc w:val="center"/>
        </w:trPr>
        <w:tc>
          <w:tcPr>
            <w:tcW w:w="4680" w:type="dxa"/>
            <w:vAlign w:val="center"/>
            <w:hideMark/>
          </w:tcPr>
          <w:p w14:paraId="266E8D0F"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ALMACENISTA B</w:t>
            </w:r>
          </w:p>
        </w:tc>
        <w:tc>
          <w:tcPr>
            <w:tcW w:w="1360" w:type="dxa"/>
            <w:vAlign w:val="center"/>
            <w:hideMark/>
          </w:tcPr>
          <w:p w14:paraId="7A26312B"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$24,446.00</w:t>
            </w:r>
          </w:p>
        </w:tc>
        <w:tc>
          <w:tcPr>
            <w:tcW w:w="1480" w:type="dxa"/>
            <w:vAlign w:val="center"/>
            <w:hideMark/>
          </w:tcPr>
          <w:p w14:paraId="26392BB8"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$24,446.00</w:t>
            </w:r>
          </w:p>
        </w:tc>
        <w:tc>
          <w:tcPr>
            <w:tcW w:w="1972" w:type="dxa"/>
            <w:noWrap/>
            <w:vAlign w:val="center"/>
            <w:hideMark/>
          </w:tcPr>
          <w:p w14:paraId="7A4EF74D"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2429E110" w14:textId="77777777" w:rsidTr="00794077">
        <w:trPr>
          <w:trHeight w:val="300"/>
          <w:jc w:val="center"/>
        </w:trPr>
        <w:tc>
          <w:tcPr>
            <w:tcW w:w="4680" w:type="dxa"/>
            <w:vAlign w:val="center"/>
            <w:hideMark/>
          </w:tcPr>
          <w:p w14:paraId="31456A2B" w14:textId="270012B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ANALISTA DE ÁREA</w:t>
            </w:r>
          </w:p>
        </w:tc>
        <w:tc>
          <w:tcPr>
            <w:tcW w:w="1360" w:type="dxa"/>
            <w:vAlign w:val="center"/>
            <w:hideMark/>
          </w:tcPr>
          <w:p w14:paraId="4F06B69B"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$14,530.00</w:t>
            </w:r>
          </w:p>
        </w:tc>
        <w:tc>
          <w:tcPr>
            <w:tcW w:w="1480" w:type="dxa"/>
            <w:vAlign w:val="center"/>
            <w:hideMark/>
          </w:tcPr>
          <w:p w14:paraId="4F9840FC"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$27,220.00</w:t>
            </w:r>
          </w:p>
        </w:tc>
        <w:tc>
          <w:tcPr>
            <w:tcW w:w="1972" w:type="dxa"/>
            <w:noWrap/>
            <w:vAlign w:val="center"/>
            <w:hideMark/>
          </w:tcPr>
          <w:p w14:paraId="1F01D3DF" w14:textId="77777777" w:rsidR="00794077" w:rsidRPr="008B3DDB" w:rsidRDefault="00794077" w:rsidP="00794077">
            <w:pPr>
              <w:jc w:val="center"/>
              <w:rPr>
                <w:rFonts w:ascii="Century Gothic" w:hAnsi="Century Gothic" w:cs="Arial"/>
                <w:sz w:val="20"/>
                <w:szCs w:val="20"/>
              </w:rPr>
            </w:pPr>
          </w:p>
        </w:tc>
      </w:tr>
      <w:tr w:rsidR="00794077" w:rsidRPr="008B3DDB" w14:paraId="7E4C2D2F" w14:textId="77777777" w:rsidTr="00794077">
        <w:trPr>
          <w:trHeight w:val="300"/>
          <w:jc w:val="center"/>
        </w:trPr>
        <w:tc>
          <w:tcPr>
            <w:tcW w:w="4680" w:type="dxa"/>
            <w:vAlign w:val="center"/>
            <w:hideMark/>
          </w:tcPr>
          <w:p w14:paraId="75ABEE7D"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ARCHIVISTA</w:t>
            </w:r>
          </w:p>
        </w:tc>
        <w:tc>
          <w:tcPr>
            <w:tcW w:w="1360" w:type="dxa"/>
            <w:vAlign w:val="center"/>
            <w:hideMark/>
          </w:tcPr>
          <w:p w14:paraId="5FE91CC8"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$20,160.00</w:t>
            </w:r>
          </w:p>
        </w:tc>
        <w:tc>
          <w:tcPr>
            <w:tcW w:w="1480" w:type="dxa"/>
            <w:vAlign w:val="center"/>
            <w:hideMark/>
          </w:tcPr>
          <w:p w14:paraId="0D0209BD"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$20,160.00</w:t>
            </w:r>
          </w:p>
        </w:tc>
        <w:tc>
          <w:tcPr>
            <w:tcW w:w="1972" w:type="dxa"/>
            <w:noWrap/>
            <w:vAlign w:val="center"/>
            <w:hideMark/>
          </w:tcPr>
          <w:p w14:paraId="223C4C69"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20EB31B2" w14:textId="77777777" w:rsidTr="00794077">
        <w:trPr>
          <w:trHeight w:val="300"/>
          <w:jc w:val="center"/>
        </w:trPr>
        <w:tc>
          <w:tcPr>
            <w:tcW w:w="4680" w:type="dxa"/>
            <w:vAlign w:val="center"/>
            <w:hideMark/>
          </w:tcPr>
          <w:p w14:paraId="4B6E6A7F"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ASESOR</w:t>
            </w:r>
          </w:p>
        </w:tc>
        <w:tc>
          <w:tcPr>
            <w:tcW w:w="1360" w:type="dxa"/>
            <w:vAlign w:val="center"/>
            <w:hideMark/>
          </w:tcPr>
          <w:p w14:paraId="65F85EE1"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$20,000.00</w:t>
            </w:r>
          </w:p>
        </w:tc>
        <w:tc>
          <w:tcPr>
            <w:tcW w:w="1480" w:type="dxa"/>
            <w:vAlign w:val="center"/>
            <w:hideMark/>
          </w:tcPr>
          <w:p w14:paraId="045CC84A"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$53,950.00</w:t>
            </w:r>
          </w:p>
        </w:tc>
        <w:tc>
          <w:tcPr>
            <w:tcW w:w="1972" w:type="dxa"/>
            <w:noWrap/>
            <w:vAlign w:val="center"/>
            <w:hideMark/>
          </w:tcPr>
          <w:p w14:paraId="767C7D98" w14:textId="77777777" w:rsidR="00794077" w:rsidRPr="008B3DDB" w:rsidRDefault="00794077" w:rsidP="00794077">
            <w:pPr>
              <w:jc w:val="center"/>
              <w:rPr>
                <w:rFonts w:ascii="Century Gothic" w:hAnsi="Century Gothic" w:cs="Arial"/>
                <w:sz w:val="20"/>
                <w:szCs w:val="20"/>
              </w:rPr>
            </w:pPr>
          </w:p>
        </w:tc>
      </w:tr>
      <w:tr w:rsidR="00794077" w:rsidRPr="008B3DDB" w14:paraId="0F665E2F" w14:textId="77777777" w:rsidTr="00794077">
        <w:trPr>
          <w:trHeight w:val="300"/>
          <w:jc w:val="center"/>
        </w:trPr>
        <w:tc>
          <w:tcPr>
            <w:tcW w:w="4680" w:type="dxa"/>
            <w:vAlign w:val="center"/>
            <w:hideMark/>
          </w:tcPr>
          <w:p w14:paraId="79DE4EB4"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ASESOR DE REGIDOR</w:t>
            </w:r>
          </w:p>
        </w:tc>
        <w:tc>
          <w:tcPr>
            <w:tcW w:w="1360" w:type="dxa"/>
            <w:vAlign w:val="center"/>
            <w:hideMark/>
          </w:tcPr>
          <w:p w14:paraId="607E55CF"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$29,560.00</w:t>
            </w:r>
          </w:p>
        </w:tc>
        <w:tc>
          <w:tcPr>
            <w:tcW w:w="1480" w:type="dxa"/>
            <w:vAlign w:val="center"/>
            <w:hideMark/>
          </w:tcPr>
          <w:p w14:paraId="69AEE14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$29,560.00</w:t>
            </w:r>
          </w:p>
        </w:tc>
        <w:tc>
          <w:tcPr>
            <w:tcW w:w="1972" w:type="dxa"/>
            <w:noWrap/>
            <w:vAlign w:val="center"/>
            <w:hideMark/>
          </w:tcPr>
          <w:p w14:paraId="750657E2" w14:textId="77777777" w:rsidR="00794077" w:rsidRPr="008B3DDB" w:rsidRDefault="00794077" w:rsidP="00794077">
            <w:pPr>
              <w:jc w:val="center"/>
              <w:rPr>
                <w:rFonts w:ascii="Century Gothic" w:hAnsi="Century Gothic" w:cs="Arial"/>
                <w:sz w:val="20"/>
                <w:szCs w:val="20"/>
              </w:rPr>
            </w:pPr>
          </w:p>
        </w:tc>
      </w:tr>
      <w:tr w:rsidR="00794077" w:rsidRPr="008B3DDB" w14:paraId="4759C574" w14:textId="77777777" w:rsidTr="00794077">
        <w:trPr>
          <w:trHeight w:val="300"/>
          <w:jc w:val="center"/>
        </w:trPr>
        <w:tc>
          <w:tcPr>
            <w:tcW w:w="4680" w:type="dxa"/>
            <w:vAlign w:val="center"/>
            <w:hideMark/>
          </w:tcPr>
          <w:p w14:paraId="6537E5E6" w14:textId="0A157264"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ASESOR JURÍDICO</w:t>
            </w:r>
          </w:p>
        </w:tc>
        <w:tc>
          <w:tcPr>
            <w:tcW w:w="1360" w:type="dxa"/>
            <w:vAlign w:val="center"/>
            <w:hideMark/>
          </w:tcPr>
          <w:p w14:paraId="2C7B8491"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$12,220.00</w:t>
            </w:r>
          </w:p>
        </w:tc>
        <w:tc>
          <w:tcPr>
            <w:tcW w:w="1480" w:type="dxa"/>
            <w:vAlign w:val="center"/>
            <w:hideMark/>
          </w:tcPr>
          <w:p w14:paraId="19998A9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$34,000.00</w:t>
            </w:r>
          </w:p>
        </w:tc>
        <w:tc>
          <w:tcPr>
            <w:tcW w:w="1972" w:type="dxa"/>
            <w:noWrap/>
            <w:vAlign w:val="center"/>
            <w:hideMark/>
          </w:tcPr>
          <w:p w14:paraId="32677E01" w14:textId="77777777" w:rsidR="00794077" w:rsidRPr="008B3DDB" w:rsidRDefault="00794077" w:rsidP="00794077">
            <w:pPr>
              <w:jc w:val="center"/>
              <w:rPr>
                <w:rFonts w:ascii="Century Gothic" w:hAnsi="Century Gothic" w:cs="Arial"/>
                <w:sz w:val="20"/>
                <w:szCs w:val="20"/>
              </w:rPr>
            </w:pPr>
          </w:p>
        </w:tc>
      </w:tr>
      <w:tr w:rsidR="00794077" w:rsidRPr="008B3DDB" w14:paraId="70600614" w14:textId="77777777" w:rsidTr="00794077">
        <w:trPr>
          <w:trHeight w:val="300"/>
          <w:jc w:val="center"/>
        </w:trPr>
        <w:tc>
          <w:tcPr>
            <w:tcW w:w="4680" w:type="dxa"/>
            <w:vAlign w:val="center"/>
            <w:hideMark/>
          </w:tcPr>
          <w:p w14:paraId="59F8CBDB"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ASISTENTE</w:t>
            </w:r>
          </w:p>
        </w:tc>
        <w:tc>
          <w:tcPr>
            <w:tcW w:w="1360" w:type="dxa"/>
            <w:vAlign w:val="center"/>
            <w:hideMark/>
          </w:tcPr>
          <w:p w14:paraId="38B16CCC"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$23,289.00</w:t>
            </w:r>
          </w:p>
        </w:tc>
        <w:tc>
          <w:tcPr>
            <w:tcW w:w="1480" w:type="dxa"/>
            <w:vAlign w:val="center"/>
            <w:hideMark/>
          </w:tcPr>
          <w:p w14:paraId="09A79897"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$23,289.00</w:t>
            </w:r>
          </w:p>
        </w:tc>
        <w:tc>
          <w:tcPr>
            <w:tcW w:w="1972" w:type="dxa"/>
            <w:noWrap/>
            <w:vAlign w:val="center"/>
            <w:hideMark/>
          </w:tcPr>
          <w:p w14:paraId="7D95A175"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2DC3C84F" w14:textId="77777777" w:rsidTr="00794077">
        <w:trPr>
          <w:trHeight w:val="300"/>
          <w:jc w:val="center"/>
        </w:trPr>
        <w:tc>
          <w:tcPr>
            <w:tcW w:w="4680" w:type="dxa"/>
            <w:vAlign w:val="center"/>
            <w:hideMark/>
          </w:tcPr>
          <w:p w14:paraId="2ED621C8"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ASISTENTE ADMINISTRATIVO</w:t>
            </w:r>
          </w:p>
        </w:tc>
        <w:tc>
          <w:tcPr>
            <w:tcW w:w="1360" w:type="dxa"/>
            <w:vAlign w:val="center"/>
            <w:hideMark/>
          </w:tcPr>
          <w:p w14:paraId="67DABA83"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$8,000.00</w:t>
            </w:r>
          </w:p>
        </w:tc>
        <w:tc>
          <w:tcPr>
            <w:tcW w:w="1480" w:type="dxa"/>
            <w:vAlign w:val="center"/>
            <w:hideMark/>
          </w:tcPr>
          <w:p w14:paraId="4D323105"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$24,000.00</w:t>
            </w:r>
          </w:p>
        </w:tc>
        <w:tc>
          <w:tcPr>
            <w:tcW w:w="1972" w:type="dxa"/>
            <w:noWrap/>
            <w:vAlign w:val="center"/>
            <w:hideMark/>
          </w:tcPr>
          <w:p w14:paraId="198F6935" w14:textId="77777777" w:rsidR="00794077" w:rsidRPr="008B3DDB" w:rsidRDefault="00794077" w:rsidP="00794077">
            <w:pPr>
              <w:jc w:val="center"/>
              <w:rPr>
                <w:rFonts w:ascii="Century Gothic" w:hAnsi="Century Gothic" w:cs="Arial"/>
                <w:sz w:val="20"/>
                <w:szCs w:val="20"/>
              </w:rPr>
            </w:pPr>
          </w:p>
        </w:tc>
      </w:tr>
      <w:tr w:rsidR="00794077" w:rsidRPr="008B3DDB" w14:paraId="3C4613E7" w14:textId="77777777" w:rsidTr="00794077">
        <w:trPr>
          <w:trHeight w:val="300"/>
          <w:jc w:val="center"/>
        </w:trPr>
        <w:tc>
          <w:tcPr>
            <w:tcW w:w="4680" w:type="dxa"/>
            <w:vAlign w:val="center"/>
            <w:hideMark/>
          </w:tcPr>
          <w:p w14:paraId="4AE83F10" w14:textId="600F102B"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ASISTENTE DE ÁREA</w:t>
            </w:r>
          </w:p>
        </w:tc>
        <w:tc>
          <w:tcPr>
            <w:tcW w:w="1360" w:type="dxa"/>
            <w:vAlign w:val="center"/>
            <w:hideMark/>
          </w:tcPr>
          <w:p w14:paraId="4AC823C6"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$8,000.00</w:t>
            </w:r>
          </w:p>
        </w:tc>
        <w:tc>
          <w:tcPr>
            <w:tcW w:w="1480" w:type="dxa"/>
            <w:vAlign w:val="center"/>
            <w:hideMark/>
          </w:tcPr>
          <w:p w14:paraId="7B115066"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$22,000.00</w:t>
            </w:r>
          </w:p>
        </w:tc>
        <w:tc>
          <w:tcPr>
            <w:tcW w:w="1972" w:type="dxa"/>
            <w:noWrap/>
            <w:vAlign w:val="center"/>
            <w:hideMark/>
          </w:tcPr>
          <w:p w14:paraId="6246415A" w14:textId="77777777" w:rsidR="00794077" w:rsidRPr="008B3DDB" w:rsidRDefault="00794077" w:rsidP="00794077">
            <w:pPr>
              <w:jc w:val="center"/>
              <w:rPr>
                <w:rFonts w:ascii="Century Gothic" w:hAnsi="Century Gothic" w:cs="Arial"/>
                <w:sz w:val="20"/>
                <w:szCs w:val="20"/>
              </w:rPr>
            </w:pPr>
          </w:p>
        </w:tc>
      </w:tr>
      <w:tr w:rsidR="00794077" w:rsidRPr="008B3DDB" w14:paraId="05A5EE6C" w14:textId="77777777" w:rsidTr="00794077">
        <w:trPr>
          <w:trHeight w:val="300"/>
          <w:jc w:val="center"/>
        </w:trPr>
        <w:tc>
          <w:tcPr>
            <w:tcW w:w="4680" w:type="dxa"/>
            <w:vAlign w:val="center"/>
            <w:hideMark/>
          </w:tcPr>
          <w:p w14:paraId="67766892"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ASISTENTE DE DIRECTOR</w:t>
            </w:r>
          </w:p>
        </w:tc>
        <w:tc>
          <w:tcPr>
            <w:tcW w:w="1360" w:type="dxa"/>
            <w:vAlign w:val="center"/>
            <w:hideMark/>
          </w:tcPr>
          <w:p w14:paraId="44969935"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$14,000.00</w:t>
            </w:r>
          </w:p>
        </w:tc>
        <w:tc>
          <w:tcPr>
            <w:tcW w:w="1480" w:type="dxa"/>
            <w:vAlign w:val="center"/>
            <w:hideMark/>
          </w:tcPr>
          <w:p w14:paraId="60805CDF"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$25,500.00</w:t>
            </w:r>
          </w:p>
        </w:tc>
        <w:tc>
          <w:tcPr>
            <w:tcW w:w="1972" w:type="dxa"/>
            <w:noWrap/>
            <w:vAlign w:val="center"/>
            <w:hideMark/>
          </w:tcPr>
          <w:p w14:paraId="3777AFF4" w14:textId="77777777" w:rsidR="00794077" w:rsidRPr="008B3DDB" w:rsidRDefault="00794077" w:rsidP="00794077">
            <w:pPr>
              <w:jc w:val="center"/>
              <w:rPr>
                <w:rFonts w:ascii="Century Gothic" w:hAnsi="Century Gothic" w:cs="Arial"/>
                <w:sz w:val="20"/>
                <w:szCs w:val="20"/>
              </w:rPr>
            </w:pPr>
          </w:p>
        </w:tc>
      </w:tr>
      <w:tr w:rsidR="00794077" w:rsidRPr="008B3DDB" w14:paraId="2A7D6BAF" w14:textId="77777777" w:rsidTr="00794077">
        <w:trPr>
          <w:trHeight w:val="300"/>
          <w:jc w:val="center"/>
        </w:trPr>
        <w:tc>
          <w:tcPr>
            <w:tcW w:w="4680" w:type="dxa"/>
            <w:vAlign w:val="center"/>
            <w:hideMark/>
          </w:tcPr>
          <w:p w14:paraId="49B8635A"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ASISTENTE SANITARIO</w:t>
            </w:r>
          </w:p>
        </w:tc>
        <w:tc>
          <w:tcPr>
            <w:tcW w:w="1360" w:type="dxa"/>
            <w:vAlign w:val="center"/>
            <w:hideMark/>
          </w:tcPr>
          <w:p w14:paraId="41C83D6D"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$12,638.59</w:t>
            </w:r>
          </w:p>
        </w:tc>
        <w:tc>
          <w:tcPr>
            <w:tcW w:w="1480" w:type="dxa"/>
            <w:vAlign w:val="center"/>
            <w:hideMark/>
          </w:tcPr>
          <w:p w14:paraId="39E94E3F"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$12,638.59</w:t>
            </w:r>
          </w:p>
        </w:tc>
        <w:tc>
          <w:tcPr>
            <w:tcW w:w="1972" w:type="dxa"/>
            <w:noWrap/>
            <w:vAlign w:val="center"/>
            <w:hideMark/>
          </w:tcPr>
          <w:p w14:paraId="466BA3F3"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SUTIC</w:t>
            </w:r>
          </w:p>
        </w:tc>
      </w:tr>
      <w:tr w:rsidR="00794077" w:rsidRPr="008B3DDB" w14:paraId="640B2120" w14:textId="77777777" w:rsidTr="00794077">
        <w:trPr>
          <w:trHeight w:val="300"/>
          <w:jc w:val="center"/>
        </w:trPr>
        <w:tc>
          <w:tcPr>
            <w:tcW w:w="4680" w:type="dxa"/>
            <w:vAlign w:val="center"/>
            <w:hideMark/>
          </w:tcPr>
          <w:p w14:paraId="2898DA37"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ASISTENTE SOCIAL</w:t>
            </w:r>
          </w:p>
        </w:tc>
        <w:tc>
          <w:tcPr>
            <w:tcW w:w="1360" w:type="dxa"/>
            <w:vAlign w:val="center"/>
            <w:hideMark/>
          </w:tcPr>
          <w:p w14:paraId="0AF827F5"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$7,000.00</w:t>
            </w:r>
          </w:p>
        </w:tc>
        <w:tc>
          <w:tcPr>
            <w:tcW w:w="1480" w:type="dxa"/>
            <w:vAlign w:val="center"/>
            <w:hideMark/>
          </w:tcPr>
          <w:p w14:paraId="6D21896A"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$19,950.00</w:t>
            </w:r>
          </w:p>
        </w:tc>
        <w:tc>
          <w:tcPr>
            <w:tcW w:w="1972" w:type="dxa"/>
            <w:noWrap/>
            <w:vAlign w:val="center"/>
            <w:hideMark/>
          </w:tcPr>
          <w:p w14:paraId="3AA1962D" w14:textId="77777777" w:rsidR="00794077" w:rsidRPr="008B3DDB" w:rsidRDefault="00794077" w:rsidP="00794077">
            <w:pPr>
              <w:jc w:val="center"/>
              <w:rPr>
                <w:rFonts w:ascii="Century Gothic" w:hAnsi="Century Gothic" w:cs="Arial"/>
                <w:sz w:val="20"/>
                <w:szCs w:val="20"/>
              </w:rPr>
            </w:pPr>
          </w:p>
        </w:tc>
      </w:tr>
      <w:tr w:rsidR="00794077" w:rsidRPr="008B3DDB" w14:paraId="2EE2A786" w14:textId="77777777" w:rsidTr="00794077">
        <w:trPr>
          <w:trHeight w:val="300"/>
          <w:jc w:val="center"/>
        </w:trPr>
        <w:tc>
          <w:tcPr>
            <w:tcW w:w="4680" w:type="dxa"/>
            <w:vAlign w:val="center"/>
            <w:hideMark/>
          </w:tcPr>
          <w:p w14:paraId="1A02AE3B" w14:textId="4A6D3DF3"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ASISTENTE TÉCNICO</w:t>
            </w:r>
          </w:p>
        </w:tc>
        <w:tc>
          <w:tcPr>
            <w:tcW w:w="1360" w:type="dxa"/>
            <w:vAlign w:val="center"/>
            <w:hideMark/>
          </w:tcPr>
          <w:p w14:paraId="73E2CC98"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$15,000.00</w:t>
            </w:r>
          </w:p>
        </w:tc>
        <w:tc>
          <w:tcPr>
            <w:tcW w:w="1480" w:type="dxa"/>
            <w:vAlign w:val="center"/>
            <w:hideMark/>
          </w:tcPr>
          <w:p w14:paraId="5ECFE824"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$20,000.00</w:t>
            </w:r>
          </w:p>
        </w:tc>
        <w:tc>
          <w:tcPr>
            <w:tcW w:w="1972" w:type="dxa"/>
            <w:noWrap/>
            <w:vAlign w:val="center"/>
            <w:hideMark/>
          </w:tcPr>
          <w:p w14:paraId="69098FE8" w14:textId="77777777" w:rsidR="00794077" w:rsidRPr="008B3DDB" w:rsidRDefault="00794077" w:rsidP="00794077">
            <w:pPr>
              <w:jc w:val="center"/>
              <w:rPr>
                <w:rFonts w:ascii="Century Gothic" w:hAnsi="Century Gothic" w:cs="Arial"/>
                <w:sz w:val="20"/>
                <w:szCs w:val="20"/>
              </w:rPr>
            </w:pPr>
          </w:p>
        </w:tc>
      </w:tr>
      <w:tr w:rsidR="00794077" w:rsidRPr="008B3DDB" w14:paraId="393137BB" w14:textId="77777777" w:rsidTr="00794077">
        <w:trPr>
          <w:trHeight w:val="300"/>
          <w:jc w:val="center"/>
        </w:trPr>
        <w:tc>
          <w:tcPr>
            <w:tcW w:w="4680" w:type="dxa"/>
            <w:vAlign w:val="center"/>
            <w:hideMark/>
          </w:tcPr>
          <w:p w14:paraId="48419D44"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AUDITOR ADMINISTRATIVO</w:t>
            </w:r>
          </w:p>
        </w:tc>
        <w:tc>
          <w:tcPr>
            <w:tcW w:w="1360" w:type="dxa"/>
            <w:vAlign w:val="center"/>
            <w:hideMark/>
          </w:tcPr>
          <w:p w14:paraId="183B0E86"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$11,930.00</w:t>
            </w:r>
          </w:p>
        </w:tc>
        <w:tc>
          <w:tcPr>
            <w:tcW w:w="1480" w:type="dxa"/>
            <w:vAlign w:val="center"/>
            <w:hideMark/>
          </w:tcPr>
          <w:p w14:paraId="2CA8F5D6"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$12,500.00</w:t>
            </w:r>
          </w:p>
        </w:tc>
        <w:tc>
          <w:tcPr>
            <w:tcW w:w="1972" w:type="dxa"/>
            <w:noWrap/>
            <w:vAlign w:val="center"/>
            <w:hideMark/>
          </w:tcPr>
          <w:p w14:paraId="68EBCD55" w14:textId="77777777" w:rsidR="00794077" w:rsidRPr="008B3DDB" w:rsidRDefault="00794077" w:rsidP="00794077">
            <w:pPr>
              <w:jc w:val="center"/>
              <w:rPr>
                <w:rFonts w:ascii="Century Gothic" w:hAnsi="Century Gothic" w:cs="Arial"/>
                <w:sz w:val="20"/>
                <w:szCs w:val="20"/>
              </w:rPr>
            </w:pPr>
          </w:p>
        </w:tc>
      </w:tr>
      <w:tr w:rsidR="00794077" w:rsidRPr="008B3DDB" w14:paraId="43B23263" w14:textId="77777777" w:rsidTr="00794077">
        <w:trPr>
          <w:trHeight w:val="300"/>
          <w:jc w:val="center"/>
        </w:trPr>
        <w:tc>
          <w:tcPr>
            <w:tcW w:w="4680" w:type="dxa"/>
            <w:vAlign w:val="center"/>
            <w:hideMark/>
          </w:tcPr>
          <w:p w14:paraId="3033D275"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AUDITOR DE OBRAS PUBLICAS</w:t>
            </w:r>
          </w:p>
        </w:tc>
        <w:tc>
          <w:tcPr>
            <w:tcW w:w="1360" w:type="dxa"/>
            <w:vAlign w:val="center"/>
            <w:hideMark/>
          </w:tcPr>
          <w:p w14:paraId="4F1D9DF5"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$11,930.00</w:t>
            </w:r>
          </w:p>
        </w:tc>
        <w:tc>
          <w:tcPr>
            <w:tcW w:w="1480" w:type="dxa"/>
            <w:vAlign w:val="center"/>
            <w:hideMark/>
          </w:tcPr>
          <w:p w14:paraId="3E419679"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$12,500.00</w:t>
            </w:r>
          </w:p>
        </w:tc>
        <w:tc>
          <w:tcPr>
            <w:tcW w:w="1972" w:type="dxa"/>
            <w:noWrap/>
            <w:vAlign w:val="center"/>
            <w:hideMark/>
          </w:tcPr>
          <w:p w14:paraId="75366AF5" w14:textId="77777777" w:rsidR="00794077" w:rsidRPr="008B3DDB" w:rsidRDefault="00794077" w:rsidP="00794077">
            <w:pPr>
              <w:jc w:val="center"/>
              <w:rPr>
                <w:rFonts w:ascii="Century Gothic" w:hAnsi="Century Gothic" w:cs="Arial"/>
                <w:sz w:val="20"/>
                <w:szCs w:val="20"/>
              </w:rPr>
            </w:pPr>
          </w:p>
        </w:tc>
      </w:tr>
      <w:tr w:rsidR="00794077" w:rsidRPr="008B3DDB" w14:paraId="060A0E97" w14:textId="77777777" w:rsidTr="00794077">
        <w:trPr>
          <w:trHeight w:val="300"/>
          <w:jc w:val="center"/>
        </w:trPr>
        <w:tc>
          <w:tcPr>
            <w:tcW w:w="4680" w:type="dxa"/>
            <w:vAlign w:val="center"/>
            <w:hideMark/>
          </w:tcPr>
          <w:p w14:paraId="2643E3B2"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AUDITOR FINANCIERO</w:t>
            </w:r>
          </w:p>
        </w:tc>
        <w:tc>
          <w:tcPr>
            <w:tcW w:w="1360" w:type="dxa"/>
            <w:vAlign w:val="center"/>
            <w:hideMark/>
          </w:tcPr>
          <w:p w14:paraId="1582F471"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$11,930.00</w:t>
            </w:r>
          </w:p>
        </w:tc>
        <w:tc>
          <w:tcPr>
            <w:tcW w:w="1480" w:type="dxa"/>
            <w:vAlign w:val="center"/>
            <w:hideMark/>
          </w:tcPr>
          <w:p w14:paraId="5BE83F2F"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$15,500.00</w:t>
            </w:r>
          </w:p>
        </w:tc>
        <w:tc>
          <w:tcPr>
            <w:tcW w:w="1972" w:type="dxa"/>
            <w:noWrap/>
            <w:vAlign w:val="center"/>
            <w:hideMark/>
          </w:tcPr>
          <w:p w14:paraId="77CCC763" w14:textId="77777777" w:rsidR="00794077" w:rsidRPr="008B3DDB" w:rsidRDefault="00794077" w:rsidP="00794077">
            <w:pPr>
              <w:jc w:val="center"/>
              <w:rPr>
                <w:rFonts w:ascii="Century Gothic" w:hAnsi="Century Gothic" w:cs="Arial"/>
                <w:sz w:val="20"/>
                <w:szCs w:val="20"/>
              </w:rPr>
            </w:pPr>
          </w:p>
        </w:tc>
      </w:tr>
      <w:tr w:rsidR="00794077" w:rsidRPr="008B3DDB" w14:paraId="3EE24463" w14:textId="77777777" w:rsidTr="00794077">
        <w:trPr>
          <w:trHeight w:val="300"/>
          <w:jc w:val="center"/>
        </w:trPr>
        <w:tc>
          <w:tcPr>
            <w:tcW w:w="4680" w:type="dxa"/>
            <w:vAlign w:val="center"/>
            <w:hideMark/>
          </w:tcPr>
          <w:p w14:paraId="4ADE6071" w14:textId="670A907B"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AUDITOR JURÍDICO</w:t>
            </w:r>
          </w:p>
        </w:tc>
        <w:tc>
          <w:tcPr>
            <w:tcW w:w="1360" w:type="dxa"/>
            <w:vAlign w:val="center"/>
            <w:hideMark/>
          </w:tcPr>
          <w:p w14:paraId="5026A19F"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$11,930.00</w:t>
            </w:r>
          </w:p>
        </w:tc>
        <w:tc>
          <w:tcPr>
            <w:tcW w:w="1480" w:type="dxa"/>
            <w:vAlign w:val="center"/>
            <w:hideMark/>
          </w:tcPr>
          <w:p w14:paraId="7513310B"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$12,500.00</w:t>
            </w:r>
          </w:p>
        </w:tc>
        <w:tc>
          <w:tcPr>
            <w:tcW w:w="1972" w:type="dxa"/>
            <w:noWrap/>
            <w:vAlign w:val="center"/>
            <w:hideMark/>
          </w:tcPr>
          <w:p w14:paraId="7C4D5C7E" w14:textId="77777777" w:rsidR="00794077" w:rsidRPr="008B3DDB" w:rsidRDefault="00794077" w:rsidP="00794077">
            <w:pPr>
              <w:jc w:val="center"/>
              <w:rPr>
                <w:rFonts w:ascii="Century Gothic" w:hAnsi="Century Gothic" w:cs="Arial"/>
                <w:sz w:val="20"/>
                <w:szCs w:val="20"/>
              </w:rPr>
            </w:pPr>
          </w:p>
        </w:tc>
      </w:tr>
      <w:tr w:rsidR="00794077" w:rsidRPr="008B3DDB" w14:paraId="138D20CC" w14:textId="77777777" w:rsidTr="00794077">
        <w:trPr>
          <w:trHeight w:val="300"/>
          <w:jc w:val="center"/>
        </w:trPr>
        <w:tc>
          <w:tcPr>
            <w:tcW w:w="4680" w:type="dxa"/>
            <w:vAlign w:val="center"/>
            <w:hideMark/>
          </w:tcPr>
          <w:p w14:paraId="09665220"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AUXILIAR</w:t>
            </w:r>
          </w:p>
        </w:tc>
        <w:tc>
          <w:tcPr>
            <w:tcW w:w="1360" w:type="dxa"/>
            <w:vAlign w:val="center"/>
            <w:hideMark/>
          </w:tcPr>
          <w:p w14:paraId="35694608"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$17,961.00</w:t>
            </w:r>
          </w:p>
        </w:tc>
        <w:tc>
          <w:tcPr>
            <w:tcW w:w="1480" w:type="dxa"/>
            <w:vAlign w:val="center"/>
            <w:hideMark/>
          </w:tcPr>
          <w:p w14:paraId="22B0616C"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$17,961.00</w:t>
            </w:r>
          </w:p>
        </w:tc>
        <w:tc>
          <w:tcPr>
            <w:tcW w:w="1972" w:type="dxa"/>
            <w:noWrap/>
            <w:vAlign w:val="center"/>
            <w:hideMark/>
          </w:tcPr>
          <w:p w14:paraId="63962EC5"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0418E012" w14:textId="77777777" w:rsidTr="00794077">
        <w:trPr>
          <w:trHeight w:val="300"/>
          <w:jc w:val="center"/>
        </w:trPr>
        <w:tc>
          <w:tcPr>
            <w:tcW w:w="4680" w:type="dxa"/>
            <w:vAlign w:val="center"/>
            <w:hideMark/>
          </w:tcPr>
          <w:p w14:paraId="282FF4CC"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AUXILIAR ADMINISTRATIVO</w:t>
            </w:r>
          </w:p>
        </w:tc>
        <w:tc>
          <w:tcPr>
            <w:tcW w:w="1360" w:type="dxa"/>
            <w:vAlign w:val="center"/>
            <w:hideMark/>
          </w:tcPr>
          <w:p w14:paraId="52CF02E9"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$7,500.00</w:t>
            </w:r>
          </w:p>
        </w:tc>
        <w:tc>
          <w:tcPr>
            <w:tcW w:w="1480" w:type="dxa"/>
            <w:vAlign w:val="center"/>
            <w:hideMark/>
          </w:tcPr>
          <w:p w14:paraId="6AAF8573"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$19,000.00</w:t>
            </w:r>
          </w:p>
        </w:tc>
        <w:tc>
          <w:tcPr>
            <w:tcW w:w="1972" w:type="dxa"/>
            <w:noWrap/>
            <w:vAlign w:val="center"/>
            <w:hideMark/>
          </w:tcPr>
          <w:p w14:paraId="6A9F80B0" w14:textId="77777777" w:rsidR="00794077" w:rsidRPr="008B3DDB" w:rsidRDefault="00794077" w:rsidP="00794077">
            <w:pPr>
              <w:jc w:val="center"/>
              <w:rPr>
                <w:rFonts w:ascii="Century Gothic" w:hAnsi="Century Gothic" w:cs="Arial"/>
                <w:sz w:val="20"/>
                <w:szCs w:val="20"/>
              </w:rPr>
            </w:pPr>
          </w:p>
        </w:tc>
      </w:tr>
      <w:tr w:rsidR="00794077" w:rsidRPr="008B3DDB" w14:paraId="2112834D" w14:textId="77777777" w:rsidTr="00794077">
        <w:trPr>
          <w:trHeight w:val="300"/>
          <w:jc w:val="center"/>
        </w:trPr>
        <w:tc>
          <w:tcPr>
            <w:tcW w:w="4680" w:type="dxa"/>
            <w:vAlign w:val="center"/>
            <w:hideMark/>
          </w:tcPr>
          <w:p w14:paraId="4958B6E1"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AUXILIAR ADMINISTRATIVO A</w:t>
            </w:r>
          </w:p>
        </w:tc>
        <w:tc>
          <w:tcPr>
            <w:tcW w:w="1360" w:type="dxa"/>
            <w:vAlign w:val="center"/>
            <w:hideMark/>
          </w:tcPr>
          <w:p w14:paraId="6B6CB33F"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$22,243.00</w:t>
            </w:r>
          </w:p>
        </w:tc>
        <w:tc>
          <w:tcPr>
            <w:tcW w:w="1480" w:type="dxa"/>
            <w:vAlign w:val="center"/>
            <w:hideMark/>
          </w:tcPr>
          <w:p w14:paraId="44256C1A"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$22,243.00</w:t>
            </w:r>
          </w:p>
        </w:tc>
        <w:tc>
          <w:tcPr>
            <w:tcW w:w="1972" w:type="dxa"/>
            <w:noWrap/>
            <w:vAlign w:val="center"/>
            <w:hideMark/>
          </w:tcPr>
          <w:p w14:paraId="6AB0F0CB"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4CDDAC9F" w14:textId="77777777" w:rsidTr="00794077">
        <w:trPr>
          <w:trHeight w:val="300"/>
          <w:jc w:val="center"/>
        </w:trPr>
        <w:tc>
          <w:tcPr>
            <w:tcW w:w="4680" w:type="dxa"/>
            <w:vAlign w:val="center"/>
            <w:hideMark/>
          </w:tcPr>
          <w:p w14:paraId="5E43D57F"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AUXILIAR ADMINISTRATIVO B</w:t>
            </w:r>
          </w:p>
        </w:tc>
        <w:tc>
          <w:tcPr>
            <w:tcW w:w="1360" w:type="dxa"/>
            <w:vAlign w:val="center"/>
            <w:hideMark/>
          </w:tcPr>
          <w:p w14:paraId="6B624FA3"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$21,320.00</w:t>
            </w:r>
          </w:p>
        </w:tc>
        <w:tc>
          <w:tcPr>
            <w:tcW w:w="1480" w:type="dxa"/>
            <w:vAlign w:val="center"/>
            <w:hideMark/>
          </w:tcPr>
          <w:p w14:paraId="35960CA3"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$21,320.00</w:t>
            </w:r>
          </w:p>
        </w:tc>
        <w:tc>
          <w:tcPr>
            <w:tcW w:w="1972" w:type="dxa"/>
            <w:noWrap/>
            <w:vAlign w:val="center"/>
            <w:hideMark/>
          </w:tcPr>
          <w:p w14:paraId="586F9CC2"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7EAC47A3" w14:textId="77777777" w:rsidTr="00794077">
        <w:trPr>
          <w:trHeight w:val="300"/>
          <w:jc w:val="center"/>
        </w:trPr>
        <w:tc>
          <w:tcPr>
            <w:tcW w:w="4680" w:type="dxa"/>
            <w:vAlign w:val="center"/>
            <w:hideMark/>
          </w:tcPr>
          <w:p w14:paraId="6F342A0C" w14:textId="3EA39486"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AUXILIAR DE ACIDO LÁCTICO</w:t>
            </w:r>
          </w:p>
        </w:tc>
        <w:tc>
          <w:tcPr>
            <w:tcW w:w="1360" w:type="dxa"/>
            <w:vAlign w:val="center"/>
            <w:hideMark/>
          </w:tcPr>
          <w:p w14:paraId="3F3E09D7"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$9,626.70</w:t>
            </w:r>
          </w:p>
        </w:tc>
        <w:tc>
          <w:tcPr>
            <w:tcW w:w="1480" w:type="dxa"/>
            <w:vAlign w:val="center"/>
            <w:hideMark/>
          </w:tcPr>
          <w:p w14:paraId="4A0C6422"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$9,626.70</w:t>
            </w:r>
          </w:p>
        </w:tc>
        <w:tc>
          <w:tcPr>
            <w:tcW w:w="1972" w:type="dxa"/>
            <w:noWrap/>
            <w:vAlign w:val="center"/>
            <w:hideMark/>
          </w:tcPr>
          <w:p w14:paraId="586A3CD3"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SUTIC</w:t>
            </w:r>
          </w:p>
        </w:tc>
      </w:tr>
      <w:tr w:rsidR="00794077" w:rsidRPr="008B3DDB" w14:paraId="118EDFBA" w14:textId="77777777" w:rsidTr="00794077">
        <w:trPr>
          <w:trHeight w:val="300"/>
          <w:jc w:val="center"/>
        </w:trPr>
        <w:tc>
          <w:tcPr>
            <w:tcW w:w="4680" w:type="dxa"/>
            <w:vAlign w:val="center"/>
            <w:hideMark/>
          </w:tcPr>
          <w:p w14:paraId="32452204" w14:textId="371BB5A1"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AUXILIAR DE ALMACÉN</w:t>
            </w:r>
          </w:p>
        </w:tc>
        <w:tc>
          <w:tcPr>
            <w:tcW w:w="1360" w:type="dxa"/>
            <w:vAlign w:val="center"/>
            <w:hideMark/>
          </w:tcPr>
          <w:p w14:paraId="2136B937"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$16,567.00</w:t>
            </w:r>
          </w:p>
        </w:tc>
        <w:tc>
          <w:tcPr>
            <w:tcW w:w="1480" w:type="dxa"/>
            <w:vAlign w:val="center"/>
            <w:hideMark/>
          </w:tcPr>
          <w:p w14:paraId="4B6C2A94"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$16,567.00</w:t>
            </w:r>
          </w:p>
        </w:tc>
        <w:tc>
          <w:tcPr>
            <w:tcW w:w="1972" w:type="dxa"/>
            <w:noWrap/>
            <w:vAlign w:val="center"/>
            <w:hideMark/>
          </w:tcPr>
          <w:p w14:paraId="0FAA4111"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018B96C8" w14:textId="77777777" w:rsidTr="00794077">
        <w:trPr>
          <w:trHeight w:val="300"/>
          <w:jc w:val="center"/>
        </w:trPr>
        <w:tc>
          <w:tcPr>
            <w:tcW w:w="4680" w:type="dxa"/>
            <w:vAlign w:val="center"/>
            <w:hideMark/>
          </w:tcPr>
          <w:p w14:paraId="31299F0A" w14:textId="370C6DF3"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AUXILIAR DE ÁREA</w:t>
            </w:r>
          </w:p>
        </w:tc>
        <w:tc>
          <w:tcPr>
            <w:tcW w:w="1360" w:type="dxa"/>
            <w:vAlign w:val="center"/>
            <w:hideMark/>
          </w:tcPr>
          <w:p w14:paraId="24C70C84"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$8,000.00</w:t>
            </w:r>
          </w:p>
        </w:tc>
        <w:tc>
          <w:tcPr>
            <w:tcW w:w="1480" w:type="dxa"/>
            <w:vAlign w:val="center"/>
            <w:hideMark/>
          </w:tcPr>
          <w:p w14:paraId="0337DB2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$18,500.00</w:t>
            </w:r>
          </w:p>
        </w:tc>
        <w:tc>
          <w:tcPr>
            <w:tcW w:w="1972" w:type="dxa"/>
            <w:noWrap/>
            <w:vAlign w:val="center"/>
            <w:hideMark/>
          </w:tcPr>
          <w:p w14:paraId="10E0222B" w14:textId="77777777" w:rsidR="00794077" w:rsidRPr="008B3DDB" w:rsidRDefault="00794077" w:rsidP="00794077">
            <w:pPr>
              <w:jc w:val="center"/>
              <w:rPr>
                <w:rFonts w:ascii="Century Gothic" w:hAnsi="Century Gothic" w:cs="Arial"/>
                <w:sz w:val="20"/>
                <w:szCs w:val="20"/>
              </w:rPr>
            </w:pPr>
          </w:p>
        </w:tc>
      </w:tr>
      <w:tr w:rsidR="00794077" w:rsidRPr="008B3DDB" w14:paraId="32072124" w14:textId="77777777" w:rsidTr="00794077">
        <w:trPr>
          <w:trHeight w:val="300"/>
          <w:jc w:val="center"/>
        </w:trPr>
        <w:tc>
          <w:tcPr>
            <w:tcW w:w="4680" w:type="dxa"/>
            <w:vAlign w:val="center"/>
            <w:hideMark/>
          </w:tcPr>
          <w:p w14:paraId="632421E3"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AUXILIAR DE BRIGADA</w:t>
            </w:r>
          </w:p>
        </w:tc>
        <w:tc>
          <w:tcPr>
            <w:tcW w:w="1360" w:type="dxa"/>
            <w:vAlign w:val="center"/>
            <w:hideMark/>
          </w:tcPr>
          <w:p w14:paraId="7C34FA3F"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$24,446.00</w:t>
            </w:r>
          </w:p>
        </w:tc>
        <w:tc>
          <w:tcPr>
            <w:tcW w:w="1480" w:type="dxa"/>
            <w:vAlign w:val="center"/>
            <w:hideMark/>
          </w:tcPr>
          <w:p w14:paraId="17714710"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$24,446.00</w:t>
            </w:r>
          </w:p>
        </w:tc>
        <w:tc>
          <w:tcPr>
            <w:tcW w:w="1972" w:type="dxa"/>
            <w:noWrap/>
            <w:vAlign w:val="center"/>
            <w:hideMark/>
          </w:tcPr>
          <w:p w14:paraId="6FBFF42C"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0BEF42F5" w14:textId="77777777" w:rsidTr="00794077">
        <w:trPr>
          <w:trHeight w:val="300"/>
          <w:jc w:val="center"/>
        </w:trPr>
        <w:tc>
          <w:tcPr>
            <w:tcW w:w="4680" w:type="dxa"/>
            <w:vAlign w:val="center"/>
            <w:hideMark/>
          </w:tcPr>
          <w:p w14:paraId="568F1DF2"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AUXILIAR DE COCINA</w:t>
            </w:r>
          </w:p>
        </w:tc>
        <w:tc>
          <w:tcPr>
            <w:tcW w:w="1360" w:type="dxa"/>
            <w:vAlign w:val="center"/>
            <w:hideMark/>
          </w:tcPr>
          <w:p w14:paraId="4B7CABC6"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$8,110.00</w:t>
            </w:r>
          </w:p>
        </w:tc>
        <w:tc>
          <w:tcPr>
            <w:tcW w:w="1480" w:type="dxa"/>
            <w:vAlign w:val="center"/>
            <w:hideMark/>
          </w:tcPr>
          <w:p w14:paraId="08D6A320"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$10,000.00</w:t>
            </w:r>
          </w:p>
        </w:tc>
        <w:tc>
          <w:tcPr>
            <w:tcW w:w="1972" w:type="dxa"/>
            <w:noWrap/>
            <w:vAlign w:val="center"/>
            <w:hideMark/>
          </w:tcPr>
          <w:p w14:paraId="2D3CAE16" w14:textId="77777777" w:rsidR="00794077" w:rsidRPr="008B3DDB" w:rsidRDefault="00794077" w:rsidP="00794077">
            <w:pPr>
              <w:jc w:val="center"/>
              <w:rPr>
                <w:rFonts w:ascii="Century Gothic" w:hAnsi="Century Gothic" w:cs="Arial"/>
                <w:sz w:val="20"/>
                <w:szCs w:val="20"/>
              </w:rPr>
            </w:pPr>
          </w:p>
        </w:tc>
      </w:tr>
      <w:tr w:rsidR="00794077" w:rsidRPr="008B3DDB" w14:paraId="3AD20A26" w14:textId="77777777" w:rsidTr="00794077">
        <w:trPr>
          <w:trHeight w:val="300"/>
          <w:jc w:val="center"/>
        </w:trPr>
        <w:tc>
          <w:tcPr>
            <w:tcW w:w="4680" w:type="dxa"/>
            <w:vAlign w:val="center"/>
            <w:hideMark/>
          </w:tcPr>
          <w:p w14:paraId="74E876FC"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AUXILIAR DE COMISARIO</w:t>
            </w:r>
          </w:p>
        </w:tc>
        <w:tc>
          <w:tcPr>
            <w:tcW w:w="1360" w:type="dxa"/>
            <w:vAlign w:val="center"/>
            <w:hideMark/>
          </w:tcPr>
          <w:p w14:paraId="1529946A"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$6,487.06</w:t>
            </w:r>
          </w:p>
        </w:tc>
        <w:tc>
          <w:tcPr>
            <w:tcW w:w="1480" w:type="dxa"/>
            <w:vAlign w:val="center"/>
            <w:hideMark/>
          </w:tcPr>
          <w:p w14:paraId="772F6B84"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$6,487.06</w:t>
            </w:r>
          </w:p>
        </w:tc>
        <w:tc>
          <w:tcPr>
            <w:tcW w:w="1972" w:type="dxa"/>
            <w:noWrap/>
            <w:vAlign w:val="center"/>
            <w:hideMark/>
          </w:tcPr>
          <w:p w14:paraId="713C8BF4" w14:textId="77777777" w:rsidR="00794077" w:rsidRPr="008B3DDB" w:rsidRDefault="00794077" w:rsidP="00794077">
            <w:pPr>
              <w:jc w:val="center"/>
              <w:rPr>
                <w:rFonts w:ascii="Century Gothic" w:hAnsi="Century Gothic" w:cs="Arial"/>
                <w:sz w:val="20"/>
                <w:szCs w:val="20"/>
              </w:rPr>
            </w:pPr>
          </w:p>
        </w:tc>
      </w:tr>
      <w:tr w:rsidR="00794077" w:rsidRPr="008B3DDB" w14:paraId="3A8C3A74" w14:textId="77777777" w:rsidTr="00794077">
        <w:trPr>
          <w:trHeight w:val="300"/>
          <w:jc w:val="center"/>
        </w:trPr>
        <w:tc>
          <w:tcPr>
            <w:tcW w:w="4680" w:type="dxa"/>
            <w:vAlign w:val="center"/>
            <w:hideMark/>
          </w:tcPr>
          <w:p w14:paraId="26DC2D0C"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AUXILIAR DE CONTROL DE UNIDADES</w:t>
            </w:r>
          </w:p>
        </w:tc>
        <w:tc>
          <w:tcPr>
            <w:tcW w:w="1360" w:type="dxa"/>
            <w:vAlign w:val="center"/>
            <w:hideMark/>
          </w:tcPr>
          <w:p w14:paraId="67B8E5A5"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$19,950.00</w:t>
            </w:r>
          </w:p>
        </w:tc>
        <w:tc>
          <w:tcPr>
            <w:tcW w:w="1480" w:type="dxa"/>
            <w:vAlign w:val="center"/>
            <w:hideMark/>
          </w:tcPr>
          <w:p w14:paraId="3B4EE54D"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$21,500.00</w:t>
            </w:r>
          </w:p>
        </w:tc>
        <w:tc>
          <w:tcPr>
            <w:tcW w:w="1972" w:type="dxa"/>
            <w:noWrap/>
            <w:vAlign w:val="center"/>
            <w:hideMark/>
          </w:tcPr>
          <w:p w14:paraId="5CBF8633" w14:textId="77777777" w:rsidR="00794077" w:rsidRPr="008B3DDB" w:rsidRDefault="00794077" w:rsidP="00794077">
            <w:pPr>
              <w:jc w:val="center"/>
              <w:rPr>
                <w:rFonts w:ascii="Century Gothic" w:hAnsi="Century Gothic" w:cs="Arial"/>
                <w:sz w:val="20"/>
                <w:szCs w:val="20"/>
              </w:rPr>
            </w:pPr>
          </w:p>
        </w:tc>
      </w:tr>
      <w:tr w:rsidR="00794077" w:rsidRPr="008B3DDB" w14:paraId="32B33271" w14:textId="77777777" w:rsidTr="00794077">
        <w:trPr>
          <w:trHeight w:val="300"/>
          <w:jc w:val="center"/>
        </w:trPr>
        <w:tc>
          <w:tcPr>
            <w:tcW w:w="4680" w:type="dxa"/>
            <w:vAlign w:val="center"/>
            <w:hideMark/>
          </w:tcPr>
          <w:p w14:paraId="30AB4B82"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AUXILIAR DE EMERGENCIAS</w:t>
            </w:r>
          </w:p>
        </w:tc>
        <w:tc>
          <w:tcPr>
            <w:tcW w:w="1360" w:type="dxa"/>
            <w:vAlign w:val="center"/>
            <w:hideMark/>
          </w:tcPr>
          <w:p w14:paraId="367C8C20"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$7,870.00</w:t>
            </w:r>
          </w:p>
        </w:tc>
        <w:tc>
          <w:tcPr>
            <w:tcW w:w="1480" w:type="dxa"/>
            <w:vAlign w:val="center"/>
            <w:hideMark/>
          </w:tcPr>
          <w:p w14:paraId="63186F8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$10,000.00</w:t>
            </w:r>
          </w:p>
        </w:tc>
        <w:tc>
          <w:tcPr>
            <w:tcW w:w="1972" w:type="dxa"/>
            <w:noWrap/>
            <w:vAlign w:val="center"/>
            <w:hideMark/>
          </w:tcPr>
          <w:p w14:paraId="3B7C82D0" w14:textId="77777777" w:rsidR="00794077" w:rsidRPr="008B3DDB" w:rsidRDefault="00794077" w:rsidP="00794077">
            <w:pPr>
              <w:jc w:val="center"/>
              <w:rPr>
                <w:rFonts w:ascii="Century Gothic" w:hAnsi="Century Gothic" w:cs="Arial"/>
                <w:sz w:val="20"/>
                <w:szCs w:val="20"/>
              </w:rPr>
            </w:pPr>
          </w:p>
        </w:tc>
      </w:tr>
      <w:tr w:rsidR="00794077" w:rsidRPr="008B3DDB" w14:paraId="41C4148C" w14:textId="77777777" w:rsidTr="00794077">
        <w:trPr>
          <w:trHeight w:val="300"/>
          <w:jc w:val="center"/>
        </w:trPr>
        <w:tc>
          <w:tcPr>
            <w:tcW w:w="4680" w:type="dxa"/>
            <w:vAlign w:val="center"/>
            <w:hideMark/>
          </w:tcPr>
          <w:p w14:paraId="1FA2DA77"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AUXILIAR DE ENFERMERA</w:t>
            </w:r>
          </w:p>
        </w:tc>
        <w:tc>
          <w:tcPr>
            <w:tcW w:w="1360" w:type="dxa"/>
            <w:vAlign w:val="center"/>
            <w:hideMark/>
          </w:tcPr>
          <w:p w14:paraId="45A3D0A9"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$16,567.00</w:t>
            </w:r>
          </w:p>
        </w:tc>
        <w:tc>
          <w:tcPr>
            <w:tcW w:w="1480" w:type="dxa"/>
            <w:vAlign w:val="center"/>
            <w:hideMark/>
          </w:tcPr>
          <w:p w14:paraId="3888BD89"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$16,567.00</w:t>
            </w:r>
          </w:p>
        </w:tc>
        <w:tc>
          <w:tcPr>
            <w:tcW w:w="1972" w:type="dxa"/>
            <w:noWrap/>
            <w:vAlign w:val="center"/>
            <w:hideMark/>
          </w:tcPr>
          <w:p w14:paraId="70DBF7F3"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1C6CC264" w14:textId="77777777" w:rsidTr="00794077">
        <w:trPr>
          <w:trHeight w:val="300"/>
          <w:jc w:val="center"/>
        </w:trPr>
        <w:tc>
          <w:tcPr>
            <w:tcW w:w="4680" w:type="dxa"/>
            <w:vAlign w:val="center"/>
            <w:hideMark/>
          </w:tcPr>
          <w:p w14:paraId="1A550EA9" w14:textId="03AE608F"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AUXILIAR DE ENFERMERÍA</w:t>
            </w:r>
          </w:p>
        </w:tc>
        <w:tc>
          <w:tcPr>
            <w:tcW w:w="1360" w:type="dxa"/>
            <w:vAlign w:val="center"/>
            <w:hideMark/>
          </w:tcPr>
          <w:p w14:paraId="4C202E07"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$9,330.00</w:t>
            </w:r>
          </w:p>
        </w:tc>
        <w:tc>
          <w:tcPr>
            <w:tcW w:w="1480" w:type="dxa"/>
            <w:vAlign w:val="center"/>
            <w:hideMark/>
          </w:tcPr>
          <w:p w14:paraId="0992AB12"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$15,000.00</w:t>
            </w:r>
          </w:p>
        </w:tc>
        <w:tc>
          <w:tcPr>
            <w:tcW w:w="1972" w:type="dxa"/>
            <w:noWrap/>
            <w:vAlign w:val="center"/>
            <w:hideMark/>
          </w:tcPr>
          <w:p w14:paraId="5AB993ED" w14:textId="77777777" w:rsidR="00794077" w:rsidRPr="008B3DDB" w:rsidRDefault="00794077" w:rsidP="00794077">
            <w:pPr>
              <w:jc w:val="center"/>
              <w:rPr>
                <w:rFonts w:ascii="Century Gothic" w:hAnsi="Century Gothic" w:cs="Arial"/>
                <w:sz w:val="20"/>
                <w:szCs w:val="20"/>
              </w:rPr>
            </w:pPr>
          </w:p>
        </w:tc>
      </w:tr>
      <w:tr w:rsidR="00794077" w:rsidRPr="008B3DDB" w14:paraId="3C3F6431" w14:textId="77777777" w:rsidTr="00794077">
        <w:trPr>
          <w:trHeight w:val="300"/>
          <w:jc w:val="center"/>
        </w:trPr>
        <w:tc>
          <w:tcPr>
            <w:tcW w:w="4680" w:type="dxa"/>
            <w:vAlign w:val="center"/>
            <w:hideMark/>
          </w:tcPr>
          <w:p w14:paraId="136A4142" w14:textId="46FC123D"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AUXILIAR DE INFORMACIÓN</w:t>
            </w:r>
          </w:p>
        </w:tc>
        <w:tc>
          <w:tcPr>
            <w:tcW w:w="1360" w:type="dxa"/>
            <w:vAlign w:val="center"/>
            <w:hideMark/>
          </w:tcPr>
          <w:p w14:paraId="6E564D07"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$19,350.00</w:t>
            </w:r>
          </w:p>
        </w:tc>
        <w:tc>
          <w:tcPr>
            <w:tcW w:w="1480" w:type="dxa"/>
            <w:vAlign w:val="center"/>
            <w:hideMark/>
          </w:tcPr>
          <w:p w14:paraId="7FD5ED64"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$19,350.00</w:t>
            </w:r>
          </w:p>
        </w:tc>
        <w:tc>
          <w:tcPr>
            <w:tcW w:w="1972" w:type="dxa"/>
            <w:noWrap/>
            <w:vAlign w:val="center"/>
            <w:hideMark/>
          </w:tcPr>
          <w:p w14:paraId="4D010C3D"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4C6DD25B" w14:textId="77777777" w:rsidTr="00794077">
        <w:trPr>
          <w:trHeight w:val="300"/>
          <w:jc w:val="center"/>
        </w:trPr>
        <w:tc>
          <w:tcPr>
            <w:tcW w:w="4680" w:type="dxa"/>
            <w:vAlign w:val="center"/>
            <w:hideMark/>
          </w:tcPr>
          <w:p w14:paraId="66F37215" w14:textId="769694D4"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AUXILIAR DE MECÁNICO</w:t>
            </w:r>
          </w:p>
        </w:tc>
        <w:tc>
          <w:tcPr>
            <w:tcW w:w="1360" w:type="dxa"/>
            <w:vAlign w:val="center"/>
            <w:hideMark/>
          </w:tcPr>
          <w:p w14:paraId="246C7802"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$16,567.00</w:t>
            </w:r>
          </w:p>
        </w:tc>
        <w:tc>
          <w:tcPr>
            <w:tcW w:w="1480" w:type="dxa"/>
            <w:vAlign w:val="center"/>
            <w:hideMark/>
          </w:tcPr>
          <w:p w14:paraId="7044992C"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$16,567.00</w:t>
            </w:r>
          </w:p>
        </w:tc>
        <w:tc>
          <w:tcPr>
            <w:tcW w:w="1972" w:type="dxa"/>
            <w:noWrap/>
            <w:vAlign w:val="center"/>
            <w:hideMark/>
          </w:tcPr>
          <w:p w14:paraId="12B532E2"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40BAC094" w14:textId="77777777" w:rsidTr="00794077">
        <w:trPr>
          <w:trHeight w:val="300"/>
          <w:jc w:val="center"/>
        </w:trPr>
        <w:tc>
          <w:tcPr>
            <w:tcW w:w="4680" w:type="dxa"/>
            <w:vAlign w:val="center"/>
            <w:hideMark/>
          </w:tcPr>
          <w:p w14:paraId="2C2BC720"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AUXILIAR DE NOMENCLATURA</w:t>
            </w:r>
          </w:p>
        </w:tc>
        <w:tc>
          <w:tcPr>
            <w:tcW w:w="1360" w:type="dxa"/>
            <w:vAlign w:val="center"/>
            <w:hideMark/>
          </w:tcPr>
          <w:p w14:paraId="2682D6D7"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$16,567.00</w:t>
            </w:r>
          </w:p>
        </w:tc>
        <w:tc>
          <w:tcPr>
            <w:tcW w:w="1480" w:type="dxa"/>
            <w:vAlign w:val="center"/>
            <w:hideMark/>
          </w:tcPr>
          <w:p w14:paraId="0478C323"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$16,567.00</w:t>
            </w:r>
          </w:p>
        </w:tc>
        <w:tc>
          <w:tcPr>
            <w:tcW w:w="1972" w:type="dxa"/>
            <w:noWrap/>
            <w:vAlign w:val="center"/>
            <w:hideMark/>
          </w:tcPr>
          <w:p w14:paraId="27E2BEB4"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178C6869" w14:textId="77777777" w:rsidTr="00794077">
        <w:trPr>
          <w:trHeight w:val="300"/>
          <w:jc w:val="center"/>
        </w:trPr>
        <w:tc>
          <w:tcPr>
            <w:tcW w:w="4680" w:type="dxa"/>
            <w:vAlign w:val="center"/>
            <w:hideMark/>
          </w:tcPr>
          <w:p w14:paraId="577AC8A7"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AUXILIAR DE OFICINA</w:t>
            </w:r>
          </w:p>
        </w:tc>
        <w:tc>
          <w:tcPr>
            <w:tcW w:w="1360" w:type="dxa"/>
            <w:vAlign w:val="center"/>
            <w:hideMark/>
          </w:tcPr>
          <w:p w14:paraId="1C70952C"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$17,961.00</w:t>
            </w:r>
          </w:p>
        </w:tc>
        <w:tc>
          <w:tcPr>
            <w:tcW w:w="1480" w:type="dxa"/>
            <w:vAlign w:val="center"/>
            <w:hideMark/>
          </w:tcPr>
          <w:p w14:paraId="26177F0B"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$17,961.00</w:t>
            </w:r>
          </w:p>
        </w:tc>
        <w:tc>
          <w:tcPr>
            <w:tcW w:w="1972" w:type="dxa"/>
            <w:noWrap/>
            <w:vAlign w:val="center"/>
            <w:hideMark/>
          </w:tcPr>
          <w:p w14:paraId="6E719C77"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14E26557" w14:textId="77777777" w:rsidTr="00794077">
        <w:trPr>
          <w:trHeight w:val="300"/>
          <w:jc w:val="center"/>
        </w:trPr>
        <w:tc>
          <w:tcPr>
            <w:tcW w:w="4680" w:type="dxa"/>
            <w:vAlign w:val="center"/>
            <w:hideMark/>
          </w:tcPr>
          <w:p w14:paraId="008E3C45" w14:textId="507A1918"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AUXILIAR DE PEDAGOGÍA</w:t>
            </w:r>
          </w:p>
        </w:tc>
        <w:tc>
          <w:tcPr>
            <w:tcW w:w="1360" w:type="dxa"/>
            <w:vAlign w:val="center"/>
            <w:hideMark/>
          </w:tcPr>
          <w:p w14:paraId="6BAAD86A"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$17,961.00</w:t>
            </w:r>
          </w:p>
        </w:tc>
        <w:tc>
          <w:tcPr>
            <w:tcW w:w="1480" w:type="dxa"/>
            <w:vAlign w:val="center"/>
            <w:hideMark/>
          </w:tcPr>
          <w:p w14:paraId="143D40F0"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$17,961.00</w:t>
            </w:r>
          </w:p>
        </w:tc>
        <w:tc>
          <w:tcPr>
            <w:tcW w:w="1972" w:type="dxa"/>
            <w:noWrap/>
            <w:vAlign w:val="center"/>
            <w:hideMark/>
          </w:tcPr>
          <w:p w14:paraId="0CF101E5"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1B76C2BB" w14:textId="77777777" w:rsidTr="00794077">
        <w:trPr>
          <w:trHeight w:val="300"/>
          <w:jc w:val="center"/>
        </w:trPr>
        <w:tc>
          <w:tcPr>
            <w:tcW w:w="4680" w:type="dxa"/>
            <w:vAlign w:val="center"/>
            <w:hideMark/>
          </w:tcPr>
          <w:p w14:paraId="4C568875"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AUXILIAR DE REDES</w:t>
            </w:r>
          </w:p>
        </w:tc>
        <w:tc>
          <w:tcPr>
            <w:tcW w:w="1360" w:type="dxa"/>
            <w:vAlign w:val="center"/>
            <w:hideMark/>
          </w:tcPr>
          <w:p w14:paraId="2EBDBFC8"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$17,620.00</w:t>
            </w:r>
          </w:p>
        </w:tc>
        <w:tc>
          <w:tcPr>
            <w:tcW w:w="1480" w:type="dxa"/>
            <w:vAlign w:val="center"/>
            <w:hideMark/>
          </w:tcPr>
          <w:p w14:paraId="407315E0"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$17,620.00</w:t>
            </w:r>
          </w:p>
        </w:tc>
        <w:tc>
          <w:tcPr>
            <w:tcW w:w="1972" w:type="dxa"/>
            <w:noWrap/>
            <w:vAlign w:val="center"/>
            <w:hideMark/>
          </w:tcPr>
          <w:p w14:paraId="1A1B1163" w14:textId="77777777" w:rsidR="00794077" w:rsidRPr="008B3DDB" w:rsidRDefault="00794077" w:rsidP="00794077">
            <w:pPr>
              <w:jc w:val="center"/>
              <w:rPr>
                <w:rFonts w:ascii="Century Gothic" w:hAnsi="Century Gothic" w:cs="Arial"/>
                <w:sz w:val="20"/>
                <w:szCs w:val="20"/>
              </w:rPr>
            </w:pPr>
          </w:p>
        </w:tc>
      </w:tr>
      <w:tr w:rsidR="00794077" w:rsidRPr="008B3DDB" w14:paraId="0B8ECB48" w14:textId="77777777" w:rsidTr="00794077">
        <w:trPr>
          <w:trHeight w:val="300"/>
          <w:jc w:val="center"/>
        </w:trPr>
        <w:tc>
          <w:tcPr>
            <w:tcW w:w="4680" w:type="dxa"/>
            <w:vAlign w:val="center"/>
            <w:hideMark/>
          </w:tcPr>
          <w:p w14:paraId="36194984"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AUXILIAR DE SERVICIOS GENERALES</w:t>
            </w:r>
          </w:p>
        </w:tc>
        <w:tc>
          <w:tcPr>
            <w:tcW w:w="1360" w:type="dxa"/>
            <w:vAlign w:val="center"/>
            <w:hideMark/>
          </w:tcPr>
          <w:p w14:paraId="03260EAB"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$6,487.06</w:t>
            </w:r>
          </w:p>
        </w:tc>
        <w:tc>
          <w:tcPr>
            <w:tcW w:w="1480" w:type="dxa"/>
            <w:vAlign w:val="center"/>
            <w:hideMark/>
          </w:tcPr>
          <w:p w14:paraId="660D750F"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$10,500.00</w:t>
            </w:r>
          </w:p>
        </w:tc>
        <w:tc>
          <w:tcPr>
            <w:tcW w:w="1972" w:type="dxa"/>
            <w:noWrap/>
            <w:vAlign w:val="center"/>
            <w:hideMark/>
          </w:tcPr>
          <w:p w14:paraId="2D50B079" w14:textId="77777777" w:rsidR="00794077" w:rsidRPr="008B3DDB" w:rsidRDefault="00794077" w:rsidP="00794077">
            <w:pPr>
              <w:jc w:val="center"/>
              <w:rPr>
                <w:rFonts w:ascii="Century Gothic" w:hAnsi="Century Gothic" w:cs="Arial"/>
                <w:sz w:val="20"/>
                <w:szCs w:val="20"/>
              </w:rPr>
            </w:pPr>
          </w:p>
        </w:tc>
      </w:tr>
      <w:tr w:rsidR="00794077" w:rsidRPr="008B3DDB" w14:paraId="5B2BCBEE" w14:textId="77777777" w:rsidTr="00794077">
        <w:trPr>
          <w:trHeight w:val="300"/>
          <w:jc w:val="center"/>
        </w:trPr>
        <w:tc>
          <w:tcPr>
            <w:tcW w:w="4680" w:type="dxa"/>
            <w:vAlign w:val="center"/>
            <w:hideMark/>
          </w:tcPr>
          <w:p w14:paraId="00193AEA"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AUXILIAR DE SERVICIOS Y MANTENIMIENTO</w:t>
            </w:r>
          </w:p>
        </w:tc>
        <w:tc>
          <w:tcPr>
            <w:tcW w:w="1360" w:type="dxa"/>
            <w:vAlign w:val="center"/>
            <w:hideMark/>
          </w:tcPr>
          <w:p w14:paraId="62F5C77F"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$6,487.06</w:t>
            </w:r>
          </w:p>
        </w:tc>
        <w:tc>
          <w:tcPr>
            <w:tcW w:w="1480" w:type="dxa"/>
            <w:vAlign w:val="center"/>
            <w:hideMark/>
          </w:tcPr>
          <w:p w14:paraId="09F33E97"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$8,970.00</w:t>
            </w:r>
          </w:p>
        </w:tc>
        <w:tc>
          <w:tcPr>
            <w:tcW w:w="1972" w:type="dxa"/>
            <w:noWrap/>
            <w:vAlign w:val="center"/>
            <w:hideMark/>
          </w:tcPr>
          <w:p w14:paraId="53B4D3BD" w14:textId="77777777" w:rsidR="00794077" w:rsidRPr="008B3DDB" w:rsidRDefault="00794077" w:rsidP="00794077">
            <w:pPr>
              <w:jc w:val="center"/>
              <w:rPr>
                <w:rFonts w:ascii="Century Gothic" w:hAnsi="Century Gothic" w:cs="Arial"/>
                <w:sz w:val="20"/>
                <w:szCs w:val="20"/>
              </w:rPr>
            </w:pPr>
          </w:p>
        </w:tc>
      </w:tr>
      <w:tr w:rsidR="00794077" w:rsidRPr="008B3DDB" w14:paraId="24E85CF5" w14:textId="77777777" w:rsidTr="00794077">
        <w:trPr>
          <w:trHeight w:val="300"/>
          <w:jc w:val="center"/>
        </w:trPr>
        <w:tc>
          <w:tcPr>
            <w:tcW w:w="4680" w:type="dxa"/>
            <w:vAlign w:val="center"/>
            <w:hideMark/>
          </w:tcPr>
          <w:p w14:paraId="3A3B543C"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AUXILIAR MANTENIMIENTO B</w:t>
            </w:r>
          </w:p>
        </w:tc>
        <w:tc>
          <w:tcPr>
            <w:tcW w:w="1360" w:type="dxa"/>
            <w:vAlign w:val="center"/>
            <w:hideMark/>
          </w:tcPr>
          <w:p w14:paraId="111B556C"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$17,961.00</w:t>
            </w:r>
          </w:p>
        </w:tc>
        <w:tc>
          <w:tcPr>
            <w:tcW w:w="1480" w:type="dxa"/>
            <w:vAlign w:val="center"/>
            <w:hideMark/>
          </w:tcPr>
          <w:p w14:paraId="60A8B89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$17,961.00</w:t>
            </w:r>
          </w:p>
        </w:tc>
        <w:tc>
          <w:tcPr>
            <w:tcW w:w="1972" w:type="dxa"/>
            <w:noWrap/>
            <w:vAlign w:val="center"/>
            <w:hideMark/>
          </w:tcPr>
          <w:p w14:paraId="43BF81E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79D818CC" w14:textId="77777777" w:rsidTr="00794077">
        <w:trPr>
          <w:trHeight w:val="300"/>
          <w:jc w:val="center"/>
        </w:trPr>
        <w:tc>
          <w:tcPr>
            <w:tcW w:w="4680" w:type="dxa"/>
            <w:vAlign w:val="center"/>
            <w:hideMark/>
          </w:tcPr>
          <w:p w14:paraId="0142E026"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AUXILIAR MESA DE CONTROL</w:t>
            </w:r>
          </w:p>
        </w:tc>
        <w:tc>
          <w:tcPr>
            <w:tcW w:w="1360" w:type="dxa"/>
            <w:vAlign w:val="center"/>
            <w:hideMark/>
          </w:tcPr>
          <w:p w14:paraId="7D9DCDAB"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$22,243.00</w:t>
            </w:r>
          </w:p>
        </w:tc>
        <w:tc>
          <w:tcPr>
            <w:tcW w:w="1480" w:type="dxa"/>
            <w:vAlign w:val="center"/>
            <w:hideMark/>
          </w:tcPr>
          <w:p w14:paraId="29E81E59"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$22,243.00</w:t>
            </w:r>
          </w:p>
        </w:tc>
        <w:tc>
          <w:tcPr>
            <w:tcW w:w="1972" w:type="dxa"/>
            <w:noWrap/>
            <w:vAlign w:val="center"/>
            <w:hideMark/>
          </w:tcPr>
          <w:p w14:paraId="48E0F9B3"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7F7371F0" w14:textId="77777777" w:rsidTr="00794077">
        <w:trPr>
          <w:trHeight w:val="300"/>
          <w:jc w:val="center"/>
        </w:trPr>
        <w:tc>
          <w:tcPr>
            <w:tcW w:w="4680" w:type="dxa"/>
            <w:vAlign w:val="center"/>
            <w:hideMark/>
          </w:tcPr>
          <w:p w14:paraId="723C42F7"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AUXILIAR MESA DE TRABAJO A</w:t>
            </w:r>
          </w:p>
        </w:tc>
        <w:tc>
          <w:tcPr>
            <w:tcW w:w="1360" w:type="dxa"/>
            <w:vAlign w:val="center"/>
            <w:hideMark/>
          </w:tcPr>
          <w:p w14:paraId="0CE1FD7D"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$33,021.00</w:t>
            </w:r>
          </w:p>
        </w:tc>
        <w:tc>
          <w:tcPr>
            <w:tcW w:w="1480" w:type="dxa"/>
            <w:vAlign w:val="center"/>
            <w:hideMark/>
          </w:tcPr>
          <w:p w14:paraId="54C64C59"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$33,021.00</w:t>
            </w:r>
          </w:p>
        </w:tc>
        <w:tc>
          <w:tcPr>
            <w:tcW w:w="1972" w:type="dxa"/>
            <w:noWrap/>
            <w:vAlign w:val="center"/>
            <w:hideMark/>
          </w:tcPr>
          <w:p w14:paraId="566BC50D"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2EFF0A47" w14:textId="77777777" w:rsidTr="00794077">
        <w:trPr>
          <w:trHeight w:val="300"/>
          <w:jc w:val="center"/>
        </w:trPr>
        <w:tc>
          <w:tcPr>
            <w:tcW w:w="4680" w:type="dxa"/>
            <w:vAlign w:val="center"/>
            <w:hideMark/>
          </w:tcPr>
          <w:p w14:paraId="0AE70BD0"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AUXILIAR MESA DE TRABAJO B</w:t>
            </w:r>
          </w:p>
        </w:tc>
        <w:tc>
          <w:tcPr>
            <w:tcW w:w="1360" w:type="dxa"/>
            <w:vAlign w:val="center"/>
            <w:hideMark/>
          </w:tcPr>
          <w:p w14:paraId="5CBCD558"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$26,534.00</w:t>
            </w:r>
          </w:p>
        </w:tc>
        <w:tc>
          <w:tcPr>
            <w:tcW w:w="1480" w:type="dxa"/>
            <w:vAlign w:val="center"/>
            <w:hideMark/>
          </w:tcPr>
          <w:p w14:paraId="5351864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$26,534.00</w:t>
            </w:r>
          </w:p>
        </w:tc>
        <w:tc>
          <w:tcPr>
            <w:tcW w:w="1972" w:type="dxa"/>
            <w:noWrap/>
            <w:vAlign w:val="center"/>
            <w:hideMark/>
          </w:tcPr>
          <w:p w14:paraId="799A4968"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798CB829" w14:textId="77777777" w:rsidTr="00794077">
        <w:trPr>
          <w:trHeight w:val="300"/>
          <w:jc w:val="center"/>
        </w:trPr>
        <w:tc>
          <w:tcPr>
            <w:tcW w:w="4680" w:type="dxa"/>
            <w:vAlign w:val="center"/>
            <w:hideMark/>
          </w:tcPr>
          <w:p w14:paraId="093A0410"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AUXILIAR MOVIMIENTOS CATASTRALES</w:t>
            </w:r>
          </w:p>
        </w:tc>
        <w:tc>
          <w:tcPr>
            <w:tcW w:w="1360" w:type="dxa"/>
            <w:vAlign w:val="center"/>
            <w:hideMark/>
          </w:tcPr>
          <w:p w14:paraId="11BA8B1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$17,961.00</w:t>
            </w:r>
          </w:p>
        </w:tc>
        <w:tc>
          <w:tcPr>
            <w:tcW w:w="1480" w:type="dxa"/>
            <w:vAlign w:val="center"/>
            <w:hideMark/>
          </w:tcPr>
          <w:p w14:paraId="3C77C54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$17,961.00</w:t>
            </w:r>
          </w:p>
        </w:tc>
        <w:tc>
          <w:tcPr>
            <w:tcW w:w="1972" w:type="dxa"/>
            <w:noWrap/>
            <w:vAlign w:val="center"/>
            <w:hideMark/>
          </w:tcPr>
          <w:p w14:paraId="59D91F25"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5460A83B" w14:textId="77777777" w:rsidTr="00794077">
        <w:trPr>
          <w:trHeight w:val="300"/>
          <w:jc w:val="center"/>
        </w:trPr>
        <w:tc>
          <w:tcPr>
            <w:tcW w:w="4680" w:type="dxa"/>
            <w:vAlign w:val="center"/>
            <w:hideMark/>
          </w:tcPr>
          <w:p w14:paraId="2682086A" w14:textId="5CE1648B"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AUXILIAR RESPONSABLE DE BANDA DE MÚSICA</w:t>
            </w:r>
          </w:p>
        </w:tc>
        <w:tc>
          <w:tcPr>
            <w:tcW w:w="1360" w:type="dxa"/>
            <w:vAlign w:val="center"/>
            <w:hideMark/>
          </w:tcPr>
          <w:p w14:paraId="65898660"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$6,487.06</w:t>
            </w:r>
          </w:p>
        </w:tc>
        <w:tc>
          <w:tcPr>
            <w:tcW w:w="1480" w:type="dxa"/>
            <w:vAlign w:val="center"/>
            <w:hideMark/>
          </w:tcPr>
          <w:p w14:paraId="67F4EFBB"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$6,487.06</w:t>
            </w:r>
          </w:p>
        </w:tc>
        <w:tc>
          <w:tcPr>
            <w:tcW w:w="1972" w:type="dxa"/>
            <w:noWrap/>
            <w:vAlign w:val="center"/>
            <w:hideMark/>
          </w:tcPr>
          <w:p w14:paraId="3A9DD77D" w14:textId="77777777" w:rsidR="00794077" w:rsidRPr="008B3DDB" w:rsidRDefault="00794077" w:rsidP="00794077">
            <w:pPr>
              <w:jc w:val="center"/>
              <w:rPr>
                <w:rFonts w:ascii="Century Gothic" w:hAnsi="Century Gothic" w:cs="Arial"/>
                <w:sz w:val="20"/>
                <w:szCs w:val="20"/>
              </w:rPr>
            </w:pPr>
          </w:p>
        </w:tc>
      </w:tr>
      <w:tr w:rsidR="00794077" w:rsidRPr="008B3DDB" w14:paraId="45102944" w14:textId="77777777" w:rsidTr="00794077">
        <w:trPr>
          <w:trHeight w:val="300"/>
          <w:jc w:val="center"/>
        </w:trPr>
        <w:tc>
          <w:tcPr>
            <w:tcW w:w="4680" w:type="dxa"/>
            <w:vAlign w:val="center"/>
            <w:hideMark/>
          </w:tcPr>
          <w:p w14:paraId="1B22C6C3" w14:textId="659F32CB"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AUXILIAR TÉCNICO</w:t>
            </w:r>
          </w:p>
        </w:tc>
        <w:tc>
          <w:tcPr>
            <w:tcW w:w="1360" w:type="dxa"/>
            <w:vAlign w:val="center"/>
            <w:hideMark/>
          </w:tcPr>
          <w:p w14:paraId="202FECD3"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$26,877.00</w:t>
            </w:r>
          </w:p>
        </w:tc>
        <w:tc>
          <w:tcPr>
            <w:tcW w:w="1480" w:type="dxa"/>
            <w:vAlign w:val="center"/>
            <w:hideMark/>
          </w:tcPr>
          <w:p w14:paraId="699D2727"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$26,877.00</w:t>
            </w:r>
          </w:p>
        </w:tc>
        <w:tc>
          <w:tcPr>
            <w:tcW w:w="1972" w:type="dxa"/>
            <w:noWrap/>
            <w:vAlign w:val="center"/>
            <w:hideMark/>
          </w:tcPr>
          <w:p w14:paraId="4CF3EE77"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43222181" w14:textId="77777777" w:rsidTr="00794077">
        <w:trPr>
          <w:trHeight w:val="300"/>
          <w:jc w:val="center"/>
        </w:trPr>
        <w:tc>
          <w:tcPr>
            <w:tcW w:w="4680" w:type="dxa"/>
            <w:vAlign w:val="center"/>
            <w:hideMark/>
          </w:tcPr>
          <w:p w14:paraId="180BEDF9"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AYUDANTE</w:t>
            </w:r>
          </w:p>
        </w:tc>
        <w:tc>
          <w:tcPr>
            <w:tcW w:w="1360" w:type="dxa"/>
            <w:vAlign w:val="center"/>
            <w:hideMark/>
          </w:tcPr>
          <w:p w14:paraId="1CB51BE3"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$13,442.00</w:t>
            </w:r>
          </w:p>
        </w:tc>
        <w:tc>
          <w:tcPr>
            <w:tcW w:w="1480" w:type="dxa"/>
            <w:vAlign w:val="center"/>
            <w:hideMark/>
          </w:tcPr>
          <w:p w14:paraId="6AFB904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$13,442.00</w:t>
            </w:r>
          </w:p>
        </w:tc>
        <w:tc>
          <w:tcPr>
            <w:tcW w:w="1972" w:type="dxa"/>
            <w:noWrap/>
            <w:vAlign w:val="center"/>
            <w:hideMark/>
          </w:tcPr>
          <w:p w14:paraId="4FDBED0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3FC45078" w14:textId="77777777" w:rsidTr="00794077">
        <w:trPr>
          <w:trHeight w:val="300"/>
          <w:jc w:val="center"/>
        </w:trPr>
        <w:tc>
          <w:tcPr>
            <w:tcW w:w="4680" w:type="dxa"/>
            <w:vAlign w:val="center"/>
            <w:hideMark/>
          </w:tcPr>
          <w:p w14:paraId="0F6C2F87"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AYUDANTE DE CARROCERO</w:t>
            </w:r>
          </w:p>
        </w:tc>
        <w:tc>
          <w:tcPr>
            <w:tcW w:w="1360" w:type="dxa"/>
            <w:vAlign w:val="center"/>
            <w:hideMark/>
          </w:tcPr>
          <w:p w14:paraId="44680378"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$16,567.00</w:t>
            </w:r>
          </w:p>
        </w:tc>
        <w:tc>
          <w:tcPr>
            <w:tcW w:w="1480" w:type="dxa"/>
            <w:vAlign w:val="center"/>
            <w:hideMark/>
          </w:tcPr>
          <w:p w14:paraId="6559D9A0"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$16,567.00</w:t>
            </w:r>
          </w:p>
        </w:tc>
        <w:tc>
          <w:tcPr>
            <w:tcW w:w="1972" w:type="dxa"/>
            <w:noWrap/>
            <w:vAlign w:val="center"/>
            <w:hideMark/>
          </w:tcPr>
          <w:p w14:paraId="42FEB075"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506847D0" w14:textId="77777777" w:rsidTr="00794077">
        <w:trPr>
          <w:trHeight w:val="300"/>
          <w:jc w:val="center"/>
        </w:trPr>
        <w:tc>
          <w:tcPr>
            <w:tcW w:w="4680" w:type="dxa"/>
            <w:vAlign w:val="center"/>
            <w:hideMark/>
          </w:tcPr>
          <w:p w14:paraId="694FEEDF"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AYUDANTE DE ELECTRICISTA</w:t>
            </w:r>
          </w:p>
        </w:tc>
        <w:tc>
          <w:tcPr>
            <w:tcW w:w="1360" w:type="dxa"/>
            <w:vAlign w:val="center"/>
            <w:hideMark/>
          </w:tcPr>
          <w:p w14:paraId="3A8BD4B4"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$17,961.00</w:t>
            </w:r>
          </w:p>
        </w:tc>
        <w:tc>
          <w:tcPr>
            <w:tcW w:w="1480" w:type="dxa"/>
            <w:vAlign w:val="center"/>
            <w:hideMark/>
          </w:tcPr>
          <w:p w14:paraId="216BC240"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$17,961.00</w:t>
            </w:r>
          </w:p>
        </w:tc>
        <w:tc>
          <w:tcPr>
            <w:tcW w:w="1972" w:type="dxa"/>
            <w:noWrap/>
            <w:vAlign w:val="center"/>
            <w:hideMark/>
          </w:tcPr>
          <w:p w14:paraId="3E07E851"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568EE7C7" w14:textId="77777777" w:rsidTr="00794077">
        <w:trPr>
          <w:trHeight w:val="300"/>
          <w:jc w:val="center"/>
        </w:trPr>
        <w:tc>
          <w:tcPr>
            <w:tcW w:w="4680" w:type="dxa"/>
            <w:vAlign w:val="center"/>
            <w:hideMark/>
          </w:tcPr>
          <w:p w14:paraId="4B97CEFA" w14:textId="07381133"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AYUDANTE DE MECÁNICO</w:t>
            </w:r>
          </w:p>
        </w:tc>
        <w:tc>
          <w:tcPr>
            <w:tcW w:w="1360" w:type="dxa"/>
            <w:vAlign w:val="center"/>
            <w:hideMark/>
          </w:tcPr>
          <w:p w14:paraId="19EC338D"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$15,062.00</w:t>
            </w:r>
          </w:p>
        </w:tc>
        <w:tc>
          <w:tcPr>
            <w:tcW w:w="1480" w:type="dxa"/>
            <w:vAlign w:val="center"/>
            <w:hideMark/>
          </w:tcPr>
          <w:p w14:paraId="15825CD3"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$15,062.00</w:t>
            </w:r>
          </w:p>
        </w:tc>
        <w:tc>
          <w:tcPr>
            <w:tcW w:w="1972" w:type="dxa"/>
            <w:noWrap/>
            <w:vAlign w:val="center"/>
            <w:hideMark/>
          </w:tcPr>
          <w:p w14:paraId="452FD1C2"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425911F0" w14:textId="77777777" w:rsidTr="00794077">
        <w:trPr>
          <w:trHeight w:val="300"/>
          <w:jc w:val="center"/>
        </w:trPr>
        <w:tc>
          <w:tcPr>
            <w:tcW w:w="4680" w:type="dxa"/>
            <w:vAlign w:val="center"/>
            <w:hideMark/>
          </w:tcPr>
          <w:p w14:paraId="435E9123"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BIBLIOTECARIO</w:t>
            </w:r>
          </w:p>
        </w:tc>
        <w:tc>
          <w:tcPr>
            <w:tcW w:w="1360" w:type="dxa"/>
            <w:vAlign w:val="center"/>
            <w:hideMark/>
          </w:tcPr>
          <w:p w14:paraId="1DF2CF5F"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$19,120.00</w:t>
            </w:r>
          </w:p>
        </w:tc>
        <w:tc>
          <w:tcPr>
            <w:tcW w:w="1480" w:type="dxa"/>
            <w:vAlign w:val="center"/>
            <w:hideMark/>
          </w:tcPr>
          <w:p w14:paraId="070A3952"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$19,120.00</w:t>
            </w:r>
          </w:p>
        </w:tc>
        <w:tc>
          <w:tcPr>
            <w:tcW w:w="1972" w:type="dxa"/>
            <w:noWrap/>
            <w:vAlign w:val="center"/>
            <w:hideMark/>
          </w:tcPr>
          <w:p w14:paraId="2E45AF0B"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6096D422" w14:textId="77777777" w:rsidTr="00794077">
        <w:trPr>
          <w:trHeight w:val="300"/>
          <w:jc w:val="center"/>
        </w:trPr>
        <w:tc>
          <w:tcPr>
            <w:tcW w:w="4680" w:type="dxa"/>
            <w:vAlign w:val="center"/>
            <w:hideMark/>
          </w:tcPr>
          <w:p w14:paraId="6E11EEF7"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BOMBERO</w:t>
            </w:r>
          </w:p>
        </w:tc>
        <w:tc>
          <w:tcPr>
            <w:tcW w:w="1360" w:type="dxa"/>
            <w:vAlign w:val="center"/>
            <w:hideMark/>
          </w:tcPr>
          <w:p w14:paraId="41095E36"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$14,300.00</w:t>
            </w:r>
          </w:p>
        </w:tc>
        <w:tc>
          <w:tcPr>
            <w:tcW w:w="1480" w:type="dxa"/>
            <w:vAlign w:val="center"/>
            <w:hideMark/>
          </w:tcPr>
          <w:p w14:paraId="1F70076D"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$16,850.00</w:t>
            </w:r>
          </w:p>
        </w:tc>
        <w:tc>
          <w:tcPr>
            <w:tcW w:w="1972" w:type="dxa"/>
            <w:noWrap/>
            <w:vAlign w:val="center"/>
            <w:hideMark/>
          </w:tcPr>
          <w:p w14:paraId="27D990DA" w14:textId="374C6F6E"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PROTECCIÓN CIVIL</w:t>
            </w:r>
          </w:p>
        </w:tc>
      </w:tr>
      <w:tr w:rsidR="00794077" w:rsidRPr="008B3DDB" w14:paraId="3DC4A776" w14:textId="77777777" w:rsidTr="00794077">
        <w:trPr>
          <w:trHeight w:val="300"/>
          <w:jc w:val="center"/>
        </w:trPr>
        <w:tc>
          <w:tcPr>
            <w:tcW w:w="4680" w:type="dxa"/>
            <w:vAlign w:val="center"/>
            <w:hideMark/>
          </w:tcPr>
          <w:p w14:paraId="15550D7F"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CABO BACHEO</w:t>
            </w:r>
          </w:p>
        </w:tc>
        <w:tc>
          <w:tcPr>
            <w:tcW w:w="1360" w:type="dxa"/>
            <w:vAlign w:val="center"/>
            <w:hideMark/>
          </w:tcPr>
          <w:p w14:paraId="7AF37F40"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$15,760.00</w:t>
            </w:r>
          </w:p>
        </w:tc>
        <w:tc>
          <w:tcPr>
            <w:tcW w:w="1480" w:type="dxa"/>
            <w:vAlign w:val="center"/>
            <w:hideMark/>
          </w:tcPr>
          <w:p w14:paraId="6A65AA57"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$15,760.00</w:t>
            </w:r>
          </w:p>
        </w:tc>
        <w:tc>
          <w:tcPr>
            <w:tcW w:w="1972" w:type="dxa"/>
            <w:noWrap/>
            <w:vAlign w:val="center"/>
            <w:hideMark/>
          </w:tcPr>
          <w:p w14:paraId="5944C19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3CA80A9B" w14:textId="77777777" w:rsidTr="00794077">
        <w:trPr>
          <w:trHeight w:val="300"/>
          <w:jc w:val="center"/>
        </w:trPr>
        <w:tc>
          <w:tcPr>
            <w:tcW w:w="4680" w:type="dxa"/>
            <w:vAlign w:val="center"/>
            <w:hideMark/>
          </w:tcPr>
          <w:p w14:paraId="3C592446"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CADENERO</w:t>
            </w:r>
          </w:p>
        </w:tc>
        <w:tc>
          <w:tcPr>
            <w:tcW w:w="1360" w:type="dxa"/>
            <w:vAlign w:val="center"/>
            <w:hideMark/>
          </w:tcPr>
          <w:p w14:paraId="42D15311"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$13,903.00</w:t>
            </w:r>
          </w:p>
        </w:tc>
        <w:tc>
          <w:tcPr>
            <w:tcW w:w="1480" w:type="dxa"/>
            <w:vAlign w:val="center"/>
            <w:hideMark/>
          </w:tcPr>
          <w:p w14:paraId="736C9182"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$13,903.00</w:t>
            </w:r>
          </w:p>
        </w:tc>
        <w:tc>
          <w:tcPr>
            <w:tcW w:w="1972" w:type="dxa"/>
            <w:noWrap/>
            <w:vAlign w:val="center"/>
            <w:hideMark/>
          </w:tcPr>
          <w:p w14:paraId="27171C5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1FD507EF" w14:textId="77777777" w:rsidTr="00794077">
        <w:trPr>
          <w:trHeight w:val="300"/>
          <w:jc w:val="center"/>
        </w:trPr>
        <w:tc>
          <w:tcPr>
            <w:tcW w:w="4680" w:type="dxa"/>
            <w:vAlign w:val="center"/>
            <w:hideMark/>
          </w:tcPr>
          <w:p w14:paraId="15ABA897"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CAJERO</w:t>
            </w:r>
          </w:p>
        </w:tc>
        <w:tc>
          <w:tcPr>
            <w:tcW w:w="1360" w:type="dxa"/>
            <w:vAlign w:val="center"/>
            <w:hideMark/>
          </w:tcPr>
          <w:p w14:paraId="756F58E2"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$8,450.00</w:t>
            </w:r>
          </w:p>
        </w:tc>
        <w:tc>
          <w:tcPr>
            <w:tcW w:w="1480" w:type="dxa"/>
            <w:vAlign w:val="center"/>
            <w:hideMark/>
          </w:tcPr>
          <w:p w14:paraId="4BB1C080"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$8,450.00</w:t>
            </w:r>
          </w:p>
        </w:tc>
        <w:tc>
          <w:tcPr>
            <w:tcW w:w="1972" w:type="dxa"/>
            <w:noWrap/>
            <w:vAlign w:val="center"/>
            <w:hideMark/>
          </w:tcPr>
          <w:p w14:paraId="7D32C5A3" w14:textId="77777777" w:rsidR="00794077" w:rsidRPr="008B3DDB" w:rsidRDefault="00794077" w:rsidP="00794077">
            <w:pPr>
              <w:jc w:val="center"/>
              <w:rPr>
                <w:rFonts w:ascii="Century Gothic" w:hAnsi="Century Gothic" w:cs="Arial"/>
                <w:sz w:val="20"/>
                <w:szCs w:val="20"/>
              </w:rPr>
            </w:pPr>
          </w:p>
        </w:tc>
      </w:tr>
      <w:tr w:rsidR="00794077" w:rsidRPr="008B3DDB" w14:paraId="5018F1EB" w14:textId="77777777" w:rsidTr="00794077">
        <w:trPr>
          <w:trHeight w:val="300"/>
          <w:jc w:val="center"/>
        </w:trPr>
        <w:tc>
          <w:tcPr>
            <w:tcW w:w="4680" w:type="dxa"/>
            <w:vAlign w:val="center"/>
            <w:hideMark/>
          </w:tcPr>
          <w:p w14:paraId="4A9E3045" w14:textId="77C9A4C4"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CAPITÁN I</w:t>
            </w:r>
          </w:p>
        </w:tc>
        <w:tc>
          <w:tcPr>
            <w:tcW w:w="1360" w:type="dxa"/>
            <w:vAlign w:val="center"/>
            <w:hideMark/>
          </w:tcPr>
          <w:p w14:paraId="31AE95B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$23,680.00</w:t>
            </w:r>
          </w:p>
        </w:tc>
        <w:tc>
          <w:tcPr>
            <w:tcW w:w="1480" w:type="dxa"/>
            <w:vAlign w:val="center"/>
            <w:hideMark/>
          </w:tcPr>
          <w:p w14:paraId="11B3693A"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$25,060.00</w:t>
            </w:r>
          </w:p>
        </w:tc>
        <w:tc>
          <w:tcPr>
            <w:tcW w:w="1972" w:type="dxa"/>
            <w:noWrap/>
            <w:vAlign w:val="center"/>
            <w:hideMark/>
          </w:tcPr>
          <w:p w14:paraId="2AD88953" w14:textId="07E1927C"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PROTECCIÓN CIVIL</w:t>
            </w:r>
          </w:p>
        </w:tc>
      </w:tr>
      <w:tr w:rsidR="00794077" w:rsidRPr="008B3DDB" w14:paraId="5F37F674" w14:textId="77777777" w:rsidTr="00794077">
        <w:trPr>
          <w:trHeight w:val="300"/>
          <w:jc w:val="center"/>
        </w:trPr>
        <w:tc>
          <w:tcPr>
            <w:tcW w:w="4680" w:type="dxa"/>
            <w:vAlign w:val="center"/>
            <w:hideMark/>
          </w:tcPr>
          <w:p w14:paraId="6805AA1F" w14:textId="41448E2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CAPITÁN II</w:t>
            </w:r>
          </w:p>
        </w:tc>
        <w:tc>
          <w:tcPr>
            <w:tcW w:w="1360" w:type="dxa"/>
            <w:vAlign w:val="center"/>
            <w:hideMark/>
          </w:tcPr>
          <w:p w14:paraId="3C5C5ABA"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$18,030.00</w:t>
            </w:r>
          </w:p>
        </w:tc>
        <w:tc>
          <w:tcPr>
            <w:tcW w:w="1480" w:type="dxa"/>
            <w:vAlign w:val="center"/>
            <w:hideMark/>
          </w:tcPr>
          <w:p w14:paraId="3E1167E3"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$18,030.00</w:t>
            </w:r>
          </w:p>
        </w:tc>
        <w:tc>
          <w:tcPr>
            <w:tcW w:w="1972" w:type="dxa"/>
            <w:noWrap/>
            <w:vAlign w:val="center"/>
            <w:hideMark/>
          </w:tcPr>
          <w:p w14:paraId="3CCB52E5" w14:textId="05DEBB8A"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PROTECCIÓN CIVIL</w:t>
            </w:r>
          </w:p>
        </w:tc>
      </w:tr>
      <w:tr w:rsidR="00794077" w:rsidRPr="008B3DDB" w14:paraId="10DBE0D3" w14:textId="77777777" w:rsidTr="00794077">
        <w:trPr>
          <w:trHeight w:val="300"/>
          <w:jc w:val="center"/>
        </w:trPr>
        <w:tc>
          <w:tcPr>
            <w:tcW w:w="4680" w:type="dxa"/>
            <w:vAlign w:val="center"/>
            <w:hideMark/>
          </w:tcPr>
          <w:p w14:paraId="00F6A320"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CAPTURISTA</w:t>
            </w:r>
          </w:p>
        </w:tc>
        <w:tc>
          <w:tcPr>
            <w:tcW w:w="1360" w:type="dxa"/>
            <w:vAlign w:val="center"/>
            <w:hideMark/>
          </w:tcPr>
          <w:p w14:paraId="10DCB415"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$21,320.00</w:t>
            </w:r>
          </w:p>
        </w:tc>
        <w:tc>
          <w:tcPr>
            <w:tcW w:w="1480" w:type="dxa"/>
            <w:vAlign w:val="center"/>
            <w:hideMark/>
          </w:tcPr>
          <w:p w14:paraId="7DF5389B"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$21,320.00</w:t>
            </w:r>
          </w:p>
        </w:tc>
        <w:tc>
          <w:tcPr>
            <w:tcW w:w="1972" w:type="dxa"/>
            <w:noWrap/>
            <w:vAlign w:val="center"/>
            <w:hideMark/>
          </w:tcPr>
          <w:p w14:paraId="438999B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16E15766" w14:textId="77777777" w:rsidTr="00794077">
        <w:trPr>
          <w:trHeight w:val="300"/>
          <w:jc w:val="center"/>
        </w:trPr>
        <w:tc>
          <w:tcPr>
            <w:tcW w:w="4680" w:type="dxa"/>
            <w:vAlign w:val="center"/>
            <w:hideMark/>
          </w:tcPr>
          <w:p w14:paraId="5E4CA71D"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CARROCERO</w:t>
            </w:r>
          </w:p>
        </w:tc>
        <w:tc>
          <w:tcPr>
            <w:tcW w:w="1360" w:type="dxa"/>
            <w:vAlign w:val="center"/>
            <w:hideMark/>
          </w:tcPr>
          <w:p w14:paraId="3DB3E0AC"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$22,243.00</w:t>
            </w:r>
          </w:p>
        </w:tc>
        <w:tc>
          <w:tcPr>
            <w:tcW w:w="1480" w:type="dxa"/>
            <w:vAlign w:val="center"/>
            <w:hideMark/>
          </w:tcPr>
          <w:p w14:paraId="38BEF7DB"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$22,243.00</w:t>
            </w:r>
          </w:p>
        </w:tc>
        <w:tc>
          <w:tcPr>
            <w:tcW w:w="1972" w:type="dxa"/>
            <w:noWrap/>
            <w:vAlign w:val="center"/>
            <w:hideMark/>
          </w:tcPr>
          <w:p w14:paraId="11377071"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45497CE8" w14:textId="77777777" w:rsidTr="00794077">
        <w:trPr>
          <w:trHeight w:val="300"/>
          <w:jc w:val="center"/>
        </w:trPr>
        <w:tc>
          <w:tcPr>
            <w:tcW w:w="4680" w:type="dxa"/>
            <w:vAlign w:val="center"/>
            <w:hideMark/>
          </w:tcPr>
          <w:p w14:paraId="5DE2AE4F"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CHOFER</w:t>
            </w:r>
          </w:p>
        </w:tc>
        <w:tc>
          <w:tcPr>
            <w:tcW w:w="1360" w:type="dxa"/>
            <w:vAlign w:val="center"/>
            <w:hideMark/>
          </w:tcPr>
          <w:p w14:paraId="5C45E6C3"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$17,961.00</w:t>
            </w:r>
          </w:p>
        </w:tc>
        <w:tc>
          <w:tcPr>
            <w:tcW w:w="1480" w:type="dxa"/>
            <w:vAlign w:val="center"/>
            <w:hideMark/>
          </w:tcPr>
          <w:p w14:paraId="00B2AD6C"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$17,961.00</w:t>
            </w:r>
          </w:p>
        </w:tc>
        <w:tc>
          <w:tcPr>
            <w:tcW w:w="1972" w:type="dxa"/>
            <w:noWrap/>
            <w:vAlign w:val="center"/>
            <w:hideMark/>
          </w:tcPr>
          <w:p w14:paraId="61B3AEE5"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0BB69A11" w14:textId="77777777" w:rsidTr="00794077">
        <w:trPr>
          <w:trHeight w:val="300"/>
          <w:jc w:val="center"/>
        </w:trPr>
        <w:tc>
          <w:tcPr>
            <w:tcW w:w="4680" w:type="dxa"/>
            <w:vAlign w:val="center"/>
            <w:hideMark/>
          </w:tcPr>
          <w:p w14:paraId="2F499CEF"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CHOFER SUTIC</w:t>
            </w:r>
          </w:p>
        </w:tc>
        <w:tc>
          <w:tcPr>
            <w:tcW w:w="1360" w:type="dxa"/>
            <w:noWrap/>
            <w:vAlign w:val="center"/>
            <w:hideMark/>
          </w:tcPr>
          <w:p w14:paraId="36164FB2"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$16,098.60</w:t>
            </w:r>
          </w:p>
        </w:tc>
        <w:tc>
          <w:tcPr>
            <w:tcW w:w="1480" w:type="dxa"/>
            <w:vAlign w:val="center"/>
            <w:hideMark/>
          </w:tcPr>
          <w:p w14:paraId="10FC3576"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$16,098.60</w:t>
            </w:r>
          </w:p>
        </w:tc>
        <w:tc>
          <w:tcPr>
            <w:tcW w:w="1972" w:type="dxa"/>
            <w:noWrap/>
            <w:vAlign w:val="center"/>
            <w:hideMark/>
          </w:tcPr>
          <w:p w14:paraId="369BA285"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SUTIC</w:t>
            </w:r>
          </w:p>
        </w:tc>
      </w:tr>
      <w:tr w:rsidR="00794077" w:rsidRPr="008B3DDB" w14:paraId="16D7A409" w14:textId="77777777" w:rsidTr="00794077">
        <w:trPr>
          <w:trHeight w:val="300"/>
          <w:jc w:val="center"/>
        </w:trPr>
        <w:tc>
          <w:tcPr>
            <w:tcW w:w="4680" w:type="dxa"/>
            <w:vAlign w:val="center"/>
            <w:hideMark/>
          </w:tcPr>
          <w:p w14:paraId="7741382B"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COCINERA</w:t>
            </w:r>
          </w:p>
        </w:tc>
        <w:tc>
          <w:tcPr>
            <w:tcW w:w="1360" w:type="dxa"/>
            <w:vAlign w:val="center"/>
            <w:hideMark/>
          </w:tcPr>
          <w:p w14:paraId="1C14BA17"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$16,567.00</w:t>
            </w:r>
          </w:p>
        </w:tc>
        <w:tc>
          <w:tcPr>
            <w:tcW w:w="1480" w:type="dxa"/>
            <w:vAlign w:val="center"/>
            <w:hideMark/>
          </w:tcPr>
          <w:p w14:paraId="6233D08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$16,567.00</w:t>
            </w:r>
          </w:p>
        </w:tc>
        <w:tc>
          <w:tcPr>
            <w:tcW w:w="1972" w:type="dxa"/>
            <w:noWrap/>
            <w:vAlign w:val="center"/>
            <w:hideMark/>
          </w:tcPr>
          <w:p w14:paraId="78D4CD5F"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2E3EBCDF" w14:textId="77777777" w:rsidTr="00794077">
        <w:trPr>
          <w:trHeight w:val="300"/>
          <w:jc w:val="center"/>
        </w:trPr>
        <w:tc>
          <w:tcPr>
            <w:tcW w:w="4680" w:type="dxa"/>
            <w:vAlign w:val="center"/>
            <w:hideMark/>
          </w:tcPr>
          <w:p w14:paraId="69BC9DBF"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COMANDANTE</w:t>
            </w:r>
          </w:p>
        </w:tc>
        <w:tc>
          <w:tcPr>
            <w:tcW w:w="1360" w:type="dxa"/>
            <w:vAlign w:val="center"/>
            <w:hideMark/>
          </w:tcPr>
          <w:p w14:paraId="03FC963C"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$33,690.00</w:t>
            </w:r>
          </w:p>
        </w:tc>
        <w:tc>
          <w:tcPr>
            <w:tcW w:w="1480" w:type="dxa"/>
            <w:vAlign w:val="center"/>
            <w:hideMark/>
          </w:tcPr>
          <w:p w14:paraId="0C1C3A37"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$35,270.00</w:t>
            </w:r>
          </w:p>
        </w:tc>
        <w:tc>
          <w:tcPr>
            <w:tcW w:w="1972" w:type="dxa"/>
            <w:noWrap/>
            <w:vAlign w:val="center"/>
            <w:hideMark/>
          </w:tcPr>
          <w:p w14:paraId="31F20F39" w14:textId="77777777" w:rsidR="00794077" w:rsidRPr="008B3DDB" w:rsidRDefault="00794077" w:rsidP="00794077">
            <w:pPr>
              <w:jc w:val="center"/>
              <w:rPr>
                <w:rFonts w:ascii="Century Gothic" w:hAnsi="Century Gothic" w:cs="Arial"/>
                <w:sz w:val="20"/>
                <w:szCs w:val="20"/>
              </w:rPr>
            </w:pPr>
          </w:p>
        </w:tc>
      </w:tr>
      <w:tr w:rsidR="00794077" w:rsidRPr="008B3DDB" w14:paraId="32C746FF" w14:textId="77777777" w:rsidTr="00794077">
        <w:trPr>
          <w:trHeight w:val="300"/>
          <w:jc w:val="center"/>
        </w:trPr>
        <w:tc>
          <w:tcPr>
            <w:tcW w:w="4680" w:type="dxa"/>
            <w:vAlign w:val="center"/>
            <w:hideMark/>
          </w:tcPr>
          <w:p w14:paraId="37E09592"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COMISARIO DE EJIDO</w:t>
            </w:r>
          </w:p>
        </w:tc>
        <w:tc>
          <w:tcPr>
            <w:tcW w:w="1360" w:type="dxa"/>
            <w:vAlign w:val="center"/>
            <w:hideMark/>
          </w:tcPr>
          <w:p w14:paraId="3DD6E4B8"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$7,140.00</w:t>
            </w:r>
          </w:p>
        </w:tc>
        <w:tc>
          <w:tcPr>
            <w:tcW w:w="1480" w:type="dxa"/>
            <w:vAlign w:val="center"/>
            <w:hideMark/>
          </w:tcPr>
          <w:p w14:paraId="78114926"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$7,140.00</w:t>
            </w:r>
          </w:p>
        </w:tc>
        <w:tc>
          <w:tcPr>
            <w:tcW w:w="1972" w:type="dxa"/>
            <w:noWrap/>
            <w:vAlign w:val="center"/>
            <w:hideMark/>
          </w:tcPr>
          <w:p w14:paraId="4A301CA2" w14:textId="77777777" w:rsidR="00794077" w:rsidRPr="008B3DDB" w:rsidRDefault="00794077" w:rsidP="00794077">
            <w:pPr>
              <w:jc w:val="center"/>
              <w:rPr>
                <w:rFonts w:ascii="Century Gothic" w:hAnsi="Century Gothic" w:cs="Arial"/>
                <w:sz w:val="20"/>
                <w:szCs w:val="20"/>
              </w:rPr>
            </w:pPr>
          </w:p>
        </w:tc>
      </w:tr>
      <w:tr w:rsidR="00794077" w:rsidRPr="008B3DDB" w14:paraId="4F2213FA" w14:textId="77777777" w:rsidTr="00794077">
        <w:trPr>
          <w:trHeight w:val="300"/>
          <w:jc w:val="center"/>
        </w:trPr>
        <w:tc>
          <w:tcPr>
            <w:tcW w:w="4680" w:type="dxa"/>
            <w:vAlign w:val="center"/>
            <w:hideMark/>
          </w:tcPr>
          <w:p w14:paraId="21FB7DCE"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COORDINADOR ADMINISTRATIVO</w:t>
            </w:r>
          </w:p>
        </w:tc>
        <w:tc>
          <w:tcPr>
            <w:tcW w:w="1360" w:type="dxa"/>
            <w:vAlign w:val="center"/>
            <w:hideMark/>
          </w:tcPr>
          <w:p w14:paraId="48160128"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$19,950.00</w:t>
            </w:r>
          </w:p>
        </w:tc>
        <w:tc>
          <w:tcPr>
            <w:tcW w:w="1480" w:type="dxa"/>
            <w:vAlign w:val="center"/>
            <w:hideMark/>
          </w:tcPr>
          <w:p w14:paraId="0F3733A6"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$46,110.00</w:t>
            </w:r>
          </w:p>
        </w:tc>
        <w:tc>
          <w:tcPr>
            <w:tcW w:w="1972" w:type="dxa"/>
            <w:noWrap/>
            <w:vAlign w:val="center"/>
            <w:hideMark/>
          </w:tcPr>
          <w:p w14:paraId="53C53228" w14:textId="77777777" w:rsidR="00794077" w:rsidRPr="008B3DDB" w:rsidRDefault="00794077" w:rsidP="00794077">
            <w:pPr>
              <w:jc w:val="center"/>
              <w:rPr>
                <w:rFonts w:ascii="Century Gothic" w:hAnsi="Century Gothic" w:cs="Arial"/>
                <w:sz w:val="20"/>
                <w:szCs w:val="20"/>
              </w:rPr>
            </w:pPr>
          </w:p>
        </w:tc>
      </w:tr>
      <w:tr w:rsidR="00794077" w:rsidRPr="008B3DDB" w14:paraId="4B0A35D6" w14:textId="77777777" w:rsidTr="00794077">
        <w:trPr>
          <w:trHeight w:val="300"/>
          <w:jc w:val="center"/>
        </w:trPr>
        <w:tc>
          <w:tcPr>
            <w:tcW w:w="4680" w:type="dxa"/>
            <w:vAlign w:val="center"/>
            <w:hideMark/>
          </w:tcPr>
          <w:p w14:paraId="696549CA" w14:textId="7B6C4469"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COORDINADOR DE ÁREA</w:t>
            </w:r>
          </w:p>
        </w:tc>
        <w:tc>
          <w:tcPr>
            <w:tcW w:w="1360" w:type="dxa"/>
            <w:vAlign w:val="center"/>
            <w:hideMark/>
          </w:tcPr>
          <w:p w14:paraId="6DCCC0C4"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$16,620.00</w:t>
            </w:r>
          </w:p>
        </w:tc>
        <w:tc>
          <w:tcPr>
            <w:tcW w:w="1480" w:type="dxa"/>
            <w:vAlign w:val="center"/>
            <w:hideMark/>
          </w:tcPr>
          <w:p w14:paraId="630C1F1B"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$47,760.00</w:t>
            </w:r>
          </w:p>
        </w:tc>
        <w:tc>
          <w:tcPr>
            <w:tcW w:w="1972" w:type="dxa"/>
            <w:noWrap/>
            <w:vAlign w:val="center"/>
            <w:hideMark/>
          </w:tcPr>
          <w:p w14:paraId="63122B0B" w14:textId="77777777" w:rsidR="00794077" w:rsidRPr="008B3DDB" w:rsidRDefault="00794077" w:rsidP="00794077">
            <w:pPr>
              <w:jc w:val="center"/>
              <w:rPr>
                <w:rFonts w:ascii="Century Gothic" w:hAnsi="Century Gothic" w:cs="Arial"/>
                <w:sz w:val="20"/>
                <w:szCs w:val="20"/>
              </w:rPr>
            </w:pPr>
          </w:p>
        </w:tc>
      </w:tr>
      <w:tr w:rsidR="00794077" w:rsidRPr="008B3DDB" w14:paraId="6275E566" w14:textId="77777777" w:rsidTr="00794077">
        <w:trPr>
          <w:trHeight w:val="300"/>
          <w:jc w:val="center"/>
        </w:trPr>
        <w:tc>
          <w:tcPr>
            <w:tcW w:w="4680" w:type="dxa"/>
            <w:vAlign w:val="center"/>
            <w:hideMark/>
          </w:tcPr>
          <w:p w14:paraId="61C041B6"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COORDINADOR DE AUDITORIA</w:t>
            </w:r>
          </w:p>
        </w:tc>
        <w:tc>
          <w:tcPr>
            <w:tcW w:w="1360" w:type="dxa"/>
            <w:vAlign w:val="center"/>
            <w:hideMark/>
          </w:tcPr>
          <w:p w14:paraId="27A5BD55"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$30,130.00</w:t>
            </w:r>
          </w:p>
        </w:tc>
        <w:tc>
          <w:tcPr>
            <w:tcW w:w="1480" w:type="dxa"/>
            <w:vAlign w:val="center"/>
            <w:hideMark/>
          </w:tcPr>
          <w:p w14:paraId="1C5D3408"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$31,030.00</w:t>
            </w:r>
          </w:p>
        </w:tc>
        <w:tc>
          <w:tcPr>
            <w:tcW w:w="1972" w:type="dxa"/>
            <w:noWrap/>
            <w:vAlign w:val="center"/>
            <w:hideMark/>
          </w:tcPr>
          <w:p w14:paraId="3EA1DBB1" w14:textId="77777777" w:rsidR="00794077" w:rsidRPr="008B3DDB" w:rsidRDefault="00794077" w:rsidP="00794077">
            <w:pPr>
              <w:jc w:val="center"/>
              <w:rPr>
                <w:rFonts w:ascii="Century Gothic" w:hAnsi="Century Gothic" w:cs="Arial"/>
                <w:sz w:val="20"/>
                <w:szCs w:val="20"/>
              </w:rPr>
            </w:pPr>
          </w:p>
        </w:tc>
      </w:tr>
      <w:tr w:rsidR="00794077" w:rsidRPr="008B3DDB" w14:paraId="0AB2CF80" w14:textId="77777777" w:rsidTr="00794077">
        <w:trPr>
          <w:trHeight w:val="300"/>
          <w:jc w:val="center"/>
        </w:trPr>
        <w:tc>
          <w:tcPr>
            <w:tcW w:w="4680" w:type="dxa"/>
            <w:vAlign w:val="center"/>
            <w:hideMark/>
          </w:tcPr>
          <w:p w14:paraId="5FEE5A90"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COORDINADOR DE CENTROS</w:t>
            </w:r>
          </w:p>
        </w:tc>
        <w:tc>
          <w:tcPr>
            <w:tcW w:w="1360" w:type="dxa"/>
            <w:vAlign w:val="center"/>
            <w:hideMark/>
          </w:tcPr>
          <w:p w14:paraId="56151E5A"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$23,980.00</w:t>
            </w:r>
          </w:p>
        </w:tc>
        <w:tc>
          <w:tcPr>
            <w:tcW w:w="1480" w:type="dxa"/>
            <w:vAlign w:val="center"/>
            <w:hideMark/>
          </w:tcPr>
          <w:p w14:paraId="033A4CF3"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$28,820.00</w:t>
            </w:r>
          </w:p>
        </w:tc>
        <w:tc>
          <w:tcPr>
            <w:tcW w:w="1972" w:type="dxa"/>
            <w:noWrap/>
            <w:vAlign w:val="center"/>
            <w:hideMark/>
          </w:tcPr>
          <w:p w14:paraId="6EA6A91E" w14:textId="77777777" w:rsidR="00794077" w:rsidRPr="008B3DDB" w:rsidRDefault="00794077" w:rsidP="00794077">
            <w:pPr>
              <w:jc w:val="center"/>
              <w:rPr>
                <w:rFonts w:ascii="Century Gothic" w:hAnsi="Century Gothic" w:cs="Arial"/>
                <w:sz w:val="20"/>
                <w:szCs w:val="20"/>
              </w:rPr>
            </w:pPr>
          </w:p>
        </w:tc>
      </w:tr>
      <w:tr w:rsidR="00794077" w:rsidRPr="008B3DDB" w14:paraId="7BD17773" w14:textId="77777777" w:rsidTr="00794077">
        <w:trPr>
          <w:trHeight w:val="300"/>
          <w:jc w:val="center"/>
        </w:trPr>
        <w:tc>
          <w:tcPr>
            <w:tcW w:w="4680" w:type="dxa"/>
            <w:vAlign w:val="center"/>
            <w:hideMark/>
          </w:tcPr>
          <w:p w14:paraId="08CF25C3" w14:textId="48F8AB7A"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COORDINADOR DE EDUCACIÓN VIAL</w:t>
            </w:r>
          </w:p>
        </w:tc>
        <w:tc>
          <w:tcPr>
            <w:tcW w:w="1360" w:type="dxa"/>
            <w:vAlign w:val="center"/>
            <w:hideMark/>
          </w:tcPr>
          <w:p w14:paraId="0DE86F87"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$26,370.00</w:t>
            </w:r>
          </w:p>
        </w:tc>
        <w:tc>
          <w:tcPr>
            <w:tcW w:w="1480" w:type="dxa"/>
            <w:vAlign w:val="center"/>
            <w:hideMark/>
          </w:tcPr>
          <w:p w14:paraId="290B3EAC"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$26,370.00</w:t>
            </w:r>
          </w:p>
        </w:tc>
        <w:tc>
          <w:tcPr>
            <w:tcW w:w="1972" w:type="dxa"/>
            <w:noWrap/>
            <w:vAlign w:val="center"/>
            <w:hideMark/>
          </w:tcPr>
          <w:p w14:paraId="2F7021E7" w14:textId="77777777" w:rsidR="00794077" w:rsidRPr="008B3DDB" w:rsidRDefault="00794077" w:rsidP="00794077">
            <w:pPr>
              <w:jc w:val="center"/>
              <w:rPr>
                <w:rFonts w:ascii="Century Gothic" w:hAnsi="Century Gothic" w:cs="Arial"/>
                <w:sz w:val="20"/>
                <w:szCs w:val="20"/>
              </w:rPr>
            </w:pPr>
          </w:p>
        </w:tc>
      </w:tr>
      <w:tr w:rsidR="00794077" w:rsidRPr="008B3DDB" w14:paraId="22D98DA5" w14:textId="77777777" w:rsidTr="00794077">
        <w:trPr>
          <w:trHeight w:val="300"/>
          <w:jc w:val="center"/>
        </w:trPr>
        <w:tc>
          <w:tcPr>
            <w:tcW w:w="4680" w:type="dxa"/>
            <w:vAlign w:val="center"/>
            <w:hideMark/>
          </w:tcPr>
          <w:p w14:paraId="2DE0837E"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COORDINADOR DE ESTANCIA INFANTIL</w:t>
            </w:r>
          </w:p>
        </w:tc>
        <w:tc>
          <w:tcPr>
            <w:tcW w:w="1360" w:type="dxa"/>
            <w:vAlign w:val="center"/>
            <w:hideMark/>
          </w:tcPr>
          <w:p w14:paraId="19215769"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$26,390.00</w:t>
            </w:r>
          </w:p>
        </w:tc>
        <w:tc>
          <w:tcPr>
            <w:tcW w:w="1480" w:type="dxa"/>
            <w:vAlign w:val="center"/>
            <w:hideMark/>
          </w:tcPr>
          <w:p w14:paraId="2F231A6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$26,730.00</w:t>
            </w:r>
          </w:p>
        </w:tc>
        <w:tc>
          <w:tcPr>
            <w:tcW w:w="1972" w:type="dxa"/>
            <w:noWrap/>
            <w:vAlign w:val="center"/>
            <w:hideMark/>
          </w:tcPr>
          <w:p w14:paraId="70B9CC25" w14:textId="77777777" w:rsidR="00794077" w:rsidRPr="008B3DDB" w:rsidRDefault="00794077" w:rsidP="00794077">
            <w:pPr>
              <w:jc w:val="center"/>
              <w:rPr>
                <w:rFonts w:ascii="Century Gothic" w:hAnsi="Century Gothic" w:cs="Arial"/>
                <w:sz w:val="20"/>
                <w:szCs w:val="20"/>
              </w:rPr>
            </w:pPr>
          </w:p>
        </w:tc>
      </w:tr>
      <w:tr w:rsidR="00794077" w:rsidRPr="008B3DDB" w14:paraId="2C82A43A" w14:textId="77777777" w:rsidTr="00794077">
        <w:trPr>
          <w:trHeight w:val="300"/>
          <w:jc w:val="center"/>
        </w:trPr>
        <w:tc>
          <w:tcPr>
            <w:tcW w:w="4680" w:type="dxa"/>
            <w:vAlign w:val="center"/>
            <w:hideMark/>
          </w:tcPr>
          <w:p w14:paraId="0F1BC37E"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COORDINADOR DE FINANZAS</w:t>
            </w:r>
          </w:p>
        </w:tc>
        <w:tc>
          <w:tcPr>
            <w:tcW w:w="1360" w:type="dxa"/>
            <w:vAlign w:val="center"/>
            <w:hideMark/>
          </w:tcPr>
          <w:p w14:paraId="3727765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$32,410.00</w:t>
            </w:r>
          </w:p>
        </w:tc>
        <w:tc>
          <w:tcPr>
            <w:tcW w:w="1480" w:type="dxa"/>
            <w:vAlign w:val="center"/>
            <w:hideMark/>
          </w:tcPr>
          <w:p w14:paraId="7FF4B376"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$32,410.00</w:t>
            </w:r>
          </w:p>
        </w:tc>
        <w:tc>
          <w:tcPr>
            <w:tcW w:w="1972" w:type="dxa"/>
            <w:noWrap/>
            <w:vAlign w:val="center"/>
            <w:hideMark/>
          </w:tcPr>
          <w:p w14:paraId="6995A25C" w14:textId="77777777" w:rsidR="00794077" w:rsidRPr="008B3DDB" w:rsidRDefault="00794077" w:rsidP="00794077">
            <w:pPr>
              <w:jc w:val="center"/>
              <w:rPr>
                <w:rFonts w:ascii="Century Gothic" w:hAnsi="Century Gothic" w:cs="Arial"/>
                <w:sz w:val="20"/>
                <w:szCs w:val="20"/>
              </w:rPr>
            </w:pPr>
          </w:p>
        </w:tc>
      </w:tr>
      <w:tr w:rsidR="00794077" w:rsidRPr="008B3DDB" w14:paraId="1C690762" w14:textId="77777777" w:rsidTr="00794077">
        <w:trPr>
          <w:trHeight w:val="300"/>
          <w:jc w:val="center"/>
        </w:trPr>
        <w:tc>
          <w:tcPr>
            <w:tcW w:w="4680" w:type="dxa"/>
            <w:vAlign w:val="center"/>
            <w:hideMark/>
          </w:tcPr>
          <w:p w14:paraId="2AE301C4"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COORDINADOR DE RELACIONES LABORALES</w:t>
            </w:r>
          </w:p>
        </w:tc>
        <w:tc>
          <w:tcPr>
            <w:tcW w:w="1360" w:type="dxa"/>
            <w:vAlign w:val="center"/>
            <w:hideMark/>
          </w:tcPr>
          <w:p w14:paraId="61C7749F"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$37,420.00</w:t>
            </w:r>
          </w:p>
        </w:tc>
        <w:tc>
          <w:tcPr>
            <w:tcW w:w="1480" w:type="dxa"/>
            <w:vAlign w:val="center"/>
            <w:hideMark/>
          </w:tcPr>
          <w:p w14:paraId="3BD1EF59"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$37,420.00</w:t>
            </w:r>
          </w:p>
        </w:tc>
        <w:tc>
          <w:tcPr>
            <w:tcW w:w="1972" w:type="dxa"/>
            <w:noWrap/>
            <w:vAlign w:val="center"/>
            <w:hideMark/>
          </w:tcPr>
          <w:p w14:paraId="7FD7FF45" w14:textId="77777777" w:rsidR="00794077" w:rsidRPr="008B3DDB" w:rsidRDefault="00794077" w:rsidP="00794077">
            <w:pPr>
              <w:jc w:val="center"/>
              <w:rPr>
                <w:rFonts w:ascii="Century Gothic" w:hAnsi="Century Gothic" w:cs="Arial"/>
                <w:sz w:val="20"/>
                <w:szCs w:val="20"/>
              </w:rPr>
            </w:pPr>
          </w:p>
        </w:tc>
      </w:tr>
      <w:tr w:rsidR="00794077" w:rsidRPr="008B3DDB" w14:paraId="6D65BE3F" w14:textId="77777777" w:rsidTr="00794077">
        <w:trPr>
          <w:trHeight w:val="300"/>
          <w:jc w:val="center"/>
        </w:trPr>
        <w:tc>
          <w:tcPr>
            <w:tcW w:w="4680" w:type="dxa"/>
            <w:vAlign w:val="center"/>
            <w:hideMark/>
          </w:tcPr>
          <w:p w14:paraId="044D0443" w14:textId="0C8C60D1"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COORDINADOR DE VINCULACIÓN</w:t>
            </w:r>
          </w:p>
        </w:tc>
        <w:tc>
          <w:tcPr>
            <w:tcW w:w="1360" w:type="dxa"/>
            <w:vAlign w:val="center"/>
            <w:hideMark/>
          </w:tcPr>
          <w:p w14:paraId="19A920A9"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$41,360.00</w:t>
            </w:r>
          </w:p>
        </w:tc>
        <w:tc>
          <w:tcPr>
            <w:tcW w:w="1480" w:type="dxa"/>
            <w:vAlign w:val="center"/>
            <w:hideMark/>
          </w:tcPr>
          <w:p w14:paraId="0856AE38"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$41,360.00</w:t>
            </w:r>
          </w:p>
        </w:tc>
        <w:tc>
          <w:tcPr>
            <w:tcW w:w="1972" w:type="dxa"/>
            <w:noWrap/>
            <w:vAlign w:val="center"/>
            <w:hideMark/>
          </w:tcPr>
          <w:p w14:paraId="00663E04" w14:textId="77777777" w:rsidR="00794077" w:rsidRPr="008B3DDB" w:rsidRDefault="00794077" w:rsidP="00794077">
            <w:pPr>
              <w:jc w:val="center"/>
              <w:rPr>
                <w:rFonts w:ascii="Century Gothic" w:hAnsi="Century Gothic" w:cs="Arial"/>
                <w:sz w:val="20"/>
                <w:szCs w:val="20"/>
              </w:rPr>
            </w:pPr>
          </w:p>
        </w:tc>
      </w:tr>
      <w:tr w:rsidR="00794077" w:rsidRPr="008B3DDB" w14:paraId="108D71FD" w14:textId="77777777" w:rsidTr="00794077">
        <w:trPr>
          <w:trHeight w:val="300"/>
          <w:jc w:val="center"/>
        </w:trPr>
        <w:tc>
          <w:tcPr>
            <w:tcW w:w="4680" w:type="dxa"/>
            <w:vAlign w:val="center"/>
            <w:hideMark/>
          </w:tcPr>
          <w:p w14:paraId="734069D3"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COORDINADOR GENERAL CERI</w:t>
            </w:r>
          </w:p>
        </w:tc>
        <w:tc>
          <w:tcPr>
            <w:tcW w:w="1360" w:type="dxa"/>
            <w:vAlign w:val="center"/>
            <w:hideMark/>
          </w:tcPr>
          <w:p w14:paraId="0928C44F"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$50,000.00</w:t>
            </w:r>
          </w:p>
        </w:tc>
        <w:tc>
          <w:tcPr>
            <w:tcW w:w="1480" w:type="dxa"/>
            <w:vAlign w:val="center"/>
            <w:hideMark/>
          </w:tcPr>
          <w:p w14:paraId="7BFFB987"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$50,000.00</w:t>
            </w:r>
          </w:p>
        </w:tc>
        <w:tc>
          <w:tcPr>
            <w:tcW w:w="1972" w:type="dxa"/>
            <w:noWrap/>
            <w:vAlign w:val="center"/>
            <w:hideMark/>
          </w:tcPr>
          <w:p w14:paraId="1C7D5E0A" w14:textId="77777777" w:rsidR="00794077" w:rsidRPr="008B3DDB" w:rsidRDefault="00794077" w:rsidP="00794077">
            <w:pPr>
              <w:jc w:val="center"/>
              <w:rPr>
                <w:rFonts w:ascii="Century Gothic" w:hAnsi="Century Gothic" w:cs="Arial"/>
                <w:sz w:val="20"/>
                <w:szCs w:val="20"/>
              </w:rPr>
            </w:pPr>
          </w:p>
        </w:tc>
      </w:tr>
      <w:tr w:rsidR="00794077" w:rsidRPr="008B3DDB" w14:paraId="0F4EC8DE" w14:textId="77777777" w:rsidTr="00794077">
        <w:trPr>
          <w:trHeight w:val="300"/>
          <w:jc w:val="center"/>
        </w:trPr>
        <w:tc>
          <w:tcPr>
            <w:tcW w:w="4680" w:type="dxa"/>
            <w:vAlign w:val="center"/>
            <w:hideMark/>
          </w:tcPr>
          <w:p w14:paraId="1D5AADE9" w14:textId="224DF6CE"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COORDINADOR JURÍDICO</w:t>
            </w:r>
          </w:p>
        </w:tc>
        <w:tc>
          <w:tcPr>
            <w:tcW w:w="1360" w:type="dxa"/>
            <w:vAlign w:val="center"/>
            <w:hideMark/>
          </w:tcPr>
          <w:p w14:paraId="3ACE838F"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$19,800.00</w:t>
            </w:r>
          </w:p>
        </w:tc>
        <w:tc>
          <w:tcPr>
            <w:tcW w:w="1480" w:type="dxa"/>
            <w:vAlign w:val="center"/>
            <w:hideMark/>
          </w:tcPr>
          <w:p w14:paraId="1F99DC78"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$46,110.00</w:t>
            </w:r>
          </w:p>
        </w:tc>
        <w:tc>
          <w:tcPr>
            <w:tcW w:w="1972" w:type="dxa"/>
            <w:noWrap/>
            <w:vAlign w:val="center"/>
            <w:hideMark/>
          </w:tcPr>
          <w:p w14:paraId="6CABA110" w14:textId="77777777" w:rsidR="00794077" w:rsidRPr="008B3DDB" w:rsidRDefault="00794077" w:rsidP="00794077">
            <w:pPr>
              <w:jc w:val="center"/>
              <w:rPr>
                <w:rFonts w:ascii="Century Gothic" w:hAnsi="Century Gothic" w:cs="Arial"/>
                <w:sz w:val="20"/>
                <w:szCs w:val="20"/>
              </w:rPr>
            </w:pPr>
          </w:p>
        </w:tc>
      </w:tr>
      <w:tr w:rsidR="00794077" w:rsidRPr="008B3DDB" w14:paraId="22AB881A" w14:textId="77777777" w:rsidTr="00794077">
        <w:trPr>
          <w:trHeight w:val="300"/>
          <w:jc w:val="center"/>
        </w:trPr>
        <w:tc>
          <w:tcPr>
            <w:tcW w:w="4680" w:type="dxa"/>
            <w:vAlign w:val="center"/>
            <w:hideMark/>
          </w:tcPr>
          <w:p w14:paraId="5C7CAF68"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COORDINADOR MEDICO</w:t>
            </w:r>
          </w:p>
        </w:tc>
        <w:tc>
          <w:tcPr>
            <w:tcW w:w="1360" w:type="dxa"/>
            <w:vAlign w:val="center"/>
            <w:hideMark/>
          </w:tcPr>
          <w:p w14:paraId="366222EA"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$23,410.00</w:t>
            </w:r>
          </w:p>
        </w:tc>
        <w:tc>
          <w:tcPr>
            <w:tcW w:w="1480" w:type="dxa"/>
            <w:vAlign w:val="center"/>
            <w:hideMark/>
          </w:tcPr>
          <w:p w14:paraId="6DE247B1"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$35,010.00</w:t>
            </w:r>
          </w:p>
        </w:tc>
        <w:tc>
          <w:tcPr>
            <w:tcW w:w="1972" w:type="dxa"/>
            <w:noWrap/>
            <w:vAlign w:val="center"/>
            <w:hideMark/>
          </w:tcPr>
          <w:p w14:paraId="1CE54598" w14:textId="77777777" w:rsidR="00794077" w:rsidRPr="008B3DDB" w:rsidRDefault="00794077" w:rsidP="00794077">
            <w:pPr>
              <w:jc w:val="center"/>
              <w:rPr>
                <w:rFonts w:ascii="Century Gothic" w:hAnsi="Century Gothic" w:cs="Arial"/>
                <w:sz w:val="20"/>
                <w:szCs w:val="20"/>
              </w:rPr>
            </w:pPr>
          </w:p>
        </w:tc>
      </w:tr>
      <w:tr w:rsidR="00794077" w:rsidRPr="008B3DDB" w14:paraId="0292754A" w14:textId="77777777" w:rsidTr="00794077">
        <w:trPr>
          <w:trHeight w:val="300"/>
          <w:jc w:val="center"/>
        </w:trPr>
        <w:tc>
          <w:tcPr>
            <w:tcW w:w="4680" w:type="dxa"/>
            <w:vAlign w:val="center"/>
            <w:hideMark/>
          </w:tcPr>
          <w:p w14:paraId="2991038C"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COORDINADOR OPERATIVO</w:t>
            </w:r>
          </w:p>
        </w:tc>
        <w:tc>
          <w:tcPr>
            <w:tcW w:w="1360" w:type="dxa"/>
            <w:vAlign w:val="center"/>
            <w:hideMark/>
          </w:tcPr>
          <w:p w14:paraId="3B41CAE1"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$19,080.00</w:t>
            </w:r>
          </w:p>
        </w:tc>
        <w:tc>
          <w:tcPr>
            <w:tcW w:w="1480" w:type="dxa"/>
            <w:vAlign w:val="center"/>
            <w:hideMark/>
          </w:tcPr>
          <w:p w14:paraId="6610FC58"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$19,080.00</w:t>
            </w:r>
          </w:p>
        </w:tc>
        <w:tc>
          <w:tcPr>
            <w:tcW w:w="1972" w:type="dxa"/>
            <w:noWrap/>
            <w:vAlign w:val="center"/>
            <w:hideMark/>
          </w:tcPr>
          <w:p w14:paraId="34AD974F" w14:textId="77777777" w:rsidR="00794077" w:rsidRPr="008B3DDB" w:rsidRDefault="00794077" w:rsidP="00794077">
            <w:pPr>
              <w:jc w:val="center"/>
              <w:rPr>
                <w:rFonts w:ascii="Century Gothic" w:hAnsi="Century Gothic" w:cs="Arial"/>
                <w:sz w:val="20"/>
                <w:szCs w:val="20"/>
              </w:rPr>
            </w:pPr>
          </w:p>
        </w:tc>
      </w:tr>
      <w:tr w:rsidR="00794077" w:rsidRPr="008B3DDB" w14:paraId="7F19D8FB" w14:textId="77777777" w:rsidTr="00794077">
        <w:trPr>
          <w:trHeight w:val="300"/>
          <w:jc w:val="center"/>
        </w:trPr>
        <w:tc>
          <w:tcPr>
            <w:tcW w:w="4680" w:type="dxa"/>
            <w:vAlign w:val="center"/>
            <w:hideMark/>
          </w:tcPr>
          <w:p w14:paraId="47AA4537" w14:textId="7B4754E5"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COORDINADOR TÉCNICO</w:t>
            </w:r>
          </w:p>
        </w:tc>
        <w:tc>
          <w:tcPr>
            <w:tcW w:w="1360" w:type="dxa"/>
            <w:vAlign w:val="center"/>
            <w:hideMark/>
          </w:tcPr>
          <w:p w14:paraId="6A2E24B3"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$32,410.00</w:t>
            </w:r>
          </w:p>
        </w:tc>
        <w:tc>
          <w:tcPr>
            <w:tcW w:w="1480" w:type="dxa"/>
            <w:vAlign w:val="center"/>
            <w:hideMark/>
          </w:tcPr>
          <w:p w14:paraId="0742D015"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$32,410.00</w:t>
            </w:r>
          </w:p>
        </w:tc>
        <w:tc>
          <w:tcPr>
            <w:tcW w:w="1972" w:type="dxa"/>
            <w:noWrap/>
            <w:vAlign w:val="center"/>
            <w:hideMark/>
          </w:tcPr>
          <w:p w14:paraId="29355C12" w14:textId="77777777" w:rsidR="00794077" w:rsidRPr="008B3DDB" w:rsidRDefault="00794077" w:rsidP="00794077">
            <w:pPr>
              <w:jc w:val="center"/>
              <w:rPr>
                <w:rFonts w:ascii="Century Gothic" w:hAnsi="Century Gothic" w:cs="Arial"/>
                <w:sz w:val="20"/>
                <w:szCs w:val="20"/>
              </w:rPr>
            </w:pPr>
          </w:p>
        </w:tc>
      </w:tr>
      <w:tr w:rsidR="00794077" w:rsidRPr="008B3DDB" w14:paraId="11A8F14A" w14:textId="77777777" w:rsidTr="00794077">
        <w:trPr>
          <w:trHeight w:val="300"/>
          <w:jc w:val="center"/>
        </w:trPr>
        <w:tc>
          <w:tcPr>
            <w:tcW w:w="4680" w:type="dxa"/>
            <w:vAlign w:val="center"/>
            <w:hideMark/>
          </w:tcPr>
          <w:p w14:paraId="1DA6091A"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DENTISTA</w:t>
            </w:r>
          </w:p>
        </w:tc>
        <w:tc>
          <w:tcPr>
            <w:tcW w:w="1360" w:type="dxa"/>
            <w:vAlign w:val="center"/>
            <w:hideMark/>
          </w:tcPr>
          <w:p w14:paraId="05B7DDED"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$19,185.00</w:t>
            </w:r>
          </w:p>
        </w:tc>
        <w:tc>
          <w:tcPr>
            <w:tcW w:w="1480" w:type="dxa"/>
            <w:vAlign w:val="center"/>
            <w:hideMark/>
          </w:tcPr>
          <w:p w14:paraId="79C97867"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$19,185.00</w:t>
            </w:r>
          </w:p>
        </w:tc>
        <w:tc>
          <w:tcPr>
            <w:tcW w:w="1972" w:type="dxa"/>
            <w:noWrap/>
            <w:vAlign w:val="center"/>
            <w:hideMark/>
          </w:tcPr>
          <w:p w14:paraId="411D072C"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2D5EB8D4" w14:textId="77777777" w:rsidTr="00794077">
        <w:trPr>
          <w:trHeight w:val="300"/>
          <w:jc w:val="center"/>
        </w:trPr>
        <w:tc>
          <w:tcPr>
            <w:tcW w:w="4680" w:type="dxa"/>
            <w:vAlign w:val="center"/>
            <w:hideMark/>
          </w:tcPr>
          <w:p w14:paraId="193D503E"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DESARROLLADOR DE SISTEMA</w:t>
            </w:r>
          </w:p>
        </w:tc>
        <w:tc>
          <w:tcPr>
            <w:tcW w:w="1360" w:type="dxa"/>
            <w:vAlign w:val="center"/>
            <w:hideMark/>
          </w:tcPr>
          <w:p w14:paraId="603C2261"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$19,890.00</w:t>
            </w:r>
          </w:p>
        </w:tc>
        <w:tc>
          <w:tcPr>
            <w:tcW w:w="1480" w:type="dxa"/>
            <w:vAlign w:val="center"/>
            <w:hideMark/>
          </w:tcPr>
          <w:p w14:paraId="7DFFC47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$23,590.00</w:t>
            </w:r>
          </w:p>
        </w:tc>
        <w:tc>
          <w:tcPr>
            <w:tcW w:w="1972" w:type="dxa"/>
            <w:noWrap/>
            <w:vAlign w:val="center"/>
            <w:hideMark/>
          </w:tcPr>
          <w:p w14:paraId="58220D22" w14:textId="77777777" w:rsidR="00794077" w:rsidRPr="008B3DDB" w:rsidRDefault="00794077" w:rsidP="00794077">
            <w:pPr>
              <w:jc w:val="center"/>
              <w:rPr>
                <w:rFonts w:ascii="Century Gothic" w:hAnsi="Century Gothic" w:cs="Arial"/>
                <w:sz w:val="20"/>
                <w:szCs w:val="20"/>
              </w:rPr>
            </w:pPr>
          </w:p>
        </w:tc>
      </w:tr>
      <w:tr w:rsidR="00794077" w:rsidRPr="008B3DDB" w14:paraId="28BFBE28" w14:textId="77777777" w:rsidTr="00794077">
        <w:trPr>
          <w:trHeight w:val="300"/>
          <w:jc w:val="center"/>
        </w:trPr>
        <w:tc>
          <w:tcPr>
            <w:tcW w:w="4680" w:type="dxa"/>
            <w:vAlign w:val="center"/>
            <w:hideMark/>
          </w:tcPr>
          <w:p w14:paraId="25E570F0" w14:textId="27D577E3"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DESPACHADOR VÍSCERAS</w:t>
            </w:r>
          </w:p>
        </w:tc>
        <w:tc>
          <w:tcPr>
            <w:tcW w:w="1360" w:type="dxa"/>
            <w:vAlign w:val="center"/>
            <w:hideMark/>
          </w:tcPr>
          <w:p w14:paraId="6E2A6B72"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$9,447.46</w:t>
            </w:r>
          </w:p>
        </w:tc>
        <w:tc>
          <w:tcPr>
            <w:tcW w:w="1480" w:type="dxa"/>
            <w:vAlign w:val="center"/>
            <w:hideMark/>
          </w:tcPr>
          <w:p w14:paraId="6C68E075"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$9,447.46</w:t>
            </w:r>
          </w:p>
        </w:tc>
        <w:tc>
          <w:tcPr>
            <w:tcW w:w="1972" w:type="dxa"/>
            <w:noWrap/>
            <w:vAlign w:val="center"/>
            <w:hideMark/>
          </w:tcPr>
          <w:p w14:paraId="0E77E603"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SUTIC</w:t>
            </w:r>
          </w:p>
        </w:tc>
      </w:tr>
      <w:tr w:rsidR="00794077" w:rsidRPr="008B3DDB" w14:paraId="1E200F45" w14:textId="77777777" w:rsidTr="00794077">
        <w:trPr>
          <w:trHeight w:val="300"/>
          <w:jc w:val="center"/>
        </w:trPr>
        <w:tc>
          <w:tcPr>
            <w:tcW w:w="4680" w:type="dxa"/>
            <w:vAlign w:val="center"/>
            <w:hideMark/>
          </w:tcPr>
          <w:p w14:paraId="5EEEDFCB"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DESPONCHADOR A</w:t>
            </w:r>
          </w:p>
        </w:tc>
        <w:tc>
          <w:tcPr>
            <w:tcW w:w="1360" w:type="dxa"/>
            <w:vAlign w:val="center"/>
            <w:hideMark/>
          </w:tcPr>
          <w:p w14:paraId="0D0C51BB"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$18,655.00</w:t>
            </w:r>
          </w:p>
        </w:tc>
        <w:tc>
          <w:tcPr>
            <w:tcW w:w="1480" w:type="dxa"/>
            <w:vAlign w:val="center"/>
            <w:hideMark/>
          </w:tcPr>
          <w:p w14:paraId="2CA82463"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$18,655.00</w:t>
            </w:r>
          </w:p>
        </w:tc>
        <w:tc>
          <w:tcPr>
            <w:tcW w:w="1972" w:type="dxa"/>
            <w:noWrap/>
            <w:vAlign w:val="center"/>
            <w:hideMark/>
          </w:tcPr>
          <w:p w14:paraId="4988BF4F"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026E7E19" w14:textId="77777777" w:rsidTr="00794077">
        <w:trPr>
          <w:trHeight w:val="300"/>
          <w:jc w:val="center"/>
        </w:trPr>
        <w:tc>
          <w:tcPr>
            <w:tcW w:w="4680" w:type="dxa"/>
            <w:vAlign w:val="center"/>
            <w:hideMark/>
          </w:tcPr>
          <w:p w14:paraId="4EF68E2D"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DESPONCHADOR B</w:t>
            </w:r>
          </w:p>
        </w:tc>
        <w:tc>
          <w:tcPr>
            <w:tcW w:w="1360" w:type="dxa"/>
            <w:vAlign w:val="center"/>
            <w:hideMark/>
          </w:tcPr>
          <w:p w14:paraId="63B93275"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$16,567.00</w:t>
            </w:r>
          </w:p>
        </w:tc>
        <w:tc>
          <w:tcPr>
            <w:tcW w:w="1480" w:type="dxa"/>
            <w:vAlign w:val="center"/>
            <w:hideMark/>
          </w:tcPr>
          <w:p w14:paraId="52D191BD"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$16,567.00</w:t>
            </w:r>
          </w:p>
        </w:tc>
        <w:tc>
          <w:tcPr>
            <w:tcW w:w="1972" w:type="dxa"/>
            <w:noWrap/>
            <w:vAlign w:val="center"/>
            <w:hideMark/>
          </w:tcPr>
          <w:p w14:paraId="4CD0D454"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6E497785" w14:textId="77777777" w:rsidTr="00794077">
        <w:trPr>
          <w:trHeight w:val="300"/>
          <w:jc w:val="center"/>
        </w:trPr>
        <w:tc>
          <w:tcPr>
            <w:tcW w:w="4680" w:type="dxa"/>
            <w:vAlign w:val="center"/>
            <w:hideMark/>
          </w:tcPr>
          <w:p w14:paraId="63E847EB"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DIBUJANTE</w:t>
            </w:r>
          </w:p>
        </w:tc>
        <w:tc>
          <w:tcPr>
            <w:tcW w:w="1360" w:type="dxa"/>
            <w:vAlign w:val="center"/>
            <w:hideMark/>
          </w:tcPr>
          <w:p w14:paraId="611BDD1C"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$24,446.00</w:t>
            </w:r>
          </w:p>
        </w:tc>
        <w:tc>
          <w:tcPr>
            <w:tcW w:w="1480" w:type="dxa"/>
            <w:vAlign w:val="center"/>
            <w:hideMark/>
          </w:tcPr>
          <w:p w14:paraId="04FE6AB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$24,446.00</w:t>
            </w:r>
          </w:p>
        </w:tc>
        <w:tc>
          <w:tcPr>
            <w:tcW w:w="1972" w:type="dxa"/>
            <w:noWrap/>
            <w:vAlign w:val="center"/>
            <w:hideMark/>
          </w:tcPr>
          <w:p w14:paraId="2F51C042"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49E95780" w14:textId="77777777" w:rsidTr="00794077">
        <w:trPr>
          <w:trHeight w:val="300"/>
          <w:jc w:val="center"/>
        </w:trPr>
        <w:tc>
          <w:tcPr>
            <w:tcW w:w="4680" w:type="dxa"/>
            <w:vAlign w:val="center"/>
            <w:hideMark/>
          </w:tcPr>
          <w:p w14:paraId="137B1777" w14:textId="1F4D9CE0"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DIRECTOR DE ÁREA</w:t>
            </w:r>
          </w:p>
        </w:tc>
        <w:tc>
          <w:tcPr>
            <w:tcW w:w="1360" w:type="dxa"/>
            <w:vAlign w:val="center"/>
            <w:hideMark/>
          </w:tcPr>
          <w:p w14:paraId="743FE44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$26,390.00</w:t>
            </w:r>
          </w:p>
        </w:tc>
        <w:tc>
          <w:tcPr>
            <w:tcW w:w="1480" w:type="dxa"/>
            <w:vAlign w:val="center"/>
            <w:hideMark/>
          </w:tcPr>
          <w:p w14:paraId="52266764"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$69,170.00</w:t>
            </w:r>
          </w:p>
        </w:tc>
        <w:tc>
          <w:tcPr>
            <w:tcW w:w="1972" w:type="dxa"/>
            <w:noWrap/>
            <w:vAlign w:val="center"/>
            <w:hideMark/>
          </w:tcPr>
          <w:p w14:paraId="26594644" w14:textId="77777777" w:rsidR="00794077" w:rsidRPr="008B3DDB" w:rsidRDefault="00794077" w:rsidP="00794077">
            <w:pPr>
              <w:jc w:val="center"/>
              <w:rPr>
                <w:rFonts w:ascii="Century Gothic" w:hAnsi="Century Gothic" w:cs="Arial"/>
                <w:sz w:val="20"/>
                <w:szCs w:val="20"/>
              </w:rPr>
            </w:pPr>
          </w:p>
        </w:tc>
      </w:tr>
      <w:tr w:rsidR="00794077" w:rsidRPr="008B3DDB" w14:paraId="405A3FD2" w14:textId="77777777" w:rsidTr="00794077">
        <w:trPr>
          <w:trHeight w:val="300"/>
          <w:jc w:val="center"/>
        </w:trPr>
        <w:tc>
          <w:tcPr>
            <w:tcW w:w="4680" w:type="dxa"/>
            <w:vAlign w:val="center"/>
            <w:hideMark/>
          </w:tcPr>
          <w:p w14:paraId="17CE9734"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DIRECTOR GENERAL</w:t>
            </w:r>
          </w:p>
        </w:tc>
        <w:tc>
          <w:tcPr>
            <w:tcW w:w="1360" w:type="dxa"/>
            <w:vAlign w:val="center"/>
            <w:hideMark/>
          </w:tcPr>
          <w:p w14:paraId="6B8B673A"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$44,770.00</w:t>
            </w:r>
          </w:p>
        </w:tc>
        <w:tc>
          <w:tcPr>
            <w:tcW w:w="1480" w:type="dxa"/>
            <w:vAlign w:val="center"/>
            <w:hideMark/>
          </w:tcPr>
          <w:p w14:paraId="5E0404E5"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$77,920.00</w:t>
            </w:r>
          </w:p>
        </w:tc>
        <w:tc>
          <w:tcPr>
            <w:tcW w:w="1972" w:type="dxa"/>
            <w:noWrap/>
            <w:vAlign w:val="center"/>
            <w:hideMark/>
          </w:tcPr>
          <w:p w14:paraId="5B3CA386" w14:textId="77777777" w:rsidR="00794077" w:rsidRPr="008B3DDB" w:rsidRDefault="00794077" w:rsidP="00794077">
            <w:pPr>
              <w:jc w:val="center"/>
              <w:rPr>
                <w:rFonts w:ascii="Century Gothic" w:hAnsi="Century Gothic" w:cs="Arial"/>
                <w:sz w:val="20"/>
                <w:szCs w:val="20"/>
              </w:rPr>
            </w:pPr>
          </w:p>
        </w:tc>
      </w:tr>
      <w:tr w:rsidR="00794077" w:rsidRPr="008B3DDB" w14:paraId="2DFA194C" w14:textId="77777777" w:rsidTr="00794077">
        <w:trPr>
          <w:trHeight w:val="300"/>
          <w:jc w:val="center"/>
        </w:trPr>
        <w:tc>
          <w:tcPr>
            <w:tcW w:w="4680" w:type="dxa"/>
            <w:vAlign w:val="center"/>
            <w:hideMark/>
          </w:tcPr>
          <w:p w14:paraId="614F2398" w14:textId="166F2633"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DISEÑADOR</w:t>
            </w:r>
          </w:p>
        </w:tc>
        <w:tc>
          <w:tcPr>
            <w:tcW w:w="1360" w:type="dxa"/>
            <w:vAlign w:val="center"/>
            <w:hideMark/>
          </w:tcPr>
          <w:p w14:paraId="341562EC"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$18,340.00</w:t>
            </w:r>
          </w:p>
        </w:tc>
        <w:tc>
          <w:tcPr>
            <w:tcW w:w="1480" w:type="dxa"/>
            <w:vAlign w:val="center"/>
            <w:hideMark/>
          </w:tcPr>
          <w:p w14:paraId="3380D65F"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$24,000.00</w:t>
            </w:r>
          </w:p>
        </w:tc>
        <w:tc>
          <w:tcPr>
            <w:tcW w:w="1972" w:type="dxa"/>
            <w:noWrap/>
            <w:vAlign w:val="center"/>
            <w:hideMark/>
          </w:tcPr>
          <w:p w14:paraId="70ACBDCB" w14:textId="77777777" w:rsidR="00794077" w:rsidRPr="008B3DDB" w:rsidRDefault="00794077" w:rsidP="00794077">
            <w:pPr>
              <w:jc w:val="center"/>
              <w:rPr>
                <w:rFonts w:ascii="Century Gothic" w:hAnsi="Century Gothic" w:cs="Arial"/>
                <w:sz w:val="20"/>
                <w:szCs w:val="20"/>
              </w:rPr>
            </w:pPr>
          </w:p>
        </w:tc>
      </w:tr>
      <w:tr w:rsidR="00794077" w:rsidRPr="008B3DDB" w14:paraId="733CADDB" w14:textId="77777777" w:rsidTr="00794077">
        <w:trPr>
          <w:trHeight w:val="300"/>
          <w:jc w:val="center"/>
        </w:trPr>
        <w:tc>
          <w:tcPr>
            <w:tcW w:w="4680" w:type="dxa"/>
            <w:vAlign w:val="center"/>
            <w:hideMark/>
          </w:tcPr>
          <w:p w14:paraId="6EA93885"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EDUCADOR</w:t>
            </w:r>
          </w:p>
        </w:tc>
        <w:tc>
          <w:tcPr>
            <w:tcW w:w="1360" w:type="dxa"/>
            <w:vAlign w:val="center"/>
            <w:hideMark/>
          </w:tcPr>
          <w:p w14:paraId="6CEA4432"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$34,978.00</w:t>
            </w:r>
          </w:p>
        </w:tc>
        <w:tc>
          <w:tcPr>
            <w:tcW w:w="1480" w:type="dxa"/>
            <w:vAlign w:val="center"/>
            <w:hideMark/>
          </w:tcPr>
          <w:p w14:paraId="724711FF"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$34,978.00</w:t>
            </w:r>
          </w:p>
        </w:tc>
        <w:tc>
          <w:tcPr>
            <w:tcW w:w="1972" w:type="dxa"/>
            <w:noWrap/>
            <w:vAlign w:val="center"/>
            <w:hideMark/>
          </w:tcPr>
          <w:p w14:paraId="2B8A49C4"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7D388FB1" w14:textId="77777777" w:rsidTr="00794077">
        <w:trPr>
          <w:trHeight w:val="300"/>
          <w:jc w:val="center"/>
        </w:trPr>
        <w:tc>
          <w:tcPr>
            <w:tcW w:w="4680" w:type="dxa"/>
            <w:vAlign w:val="center"/>
            <w:hideMark/>
          </w:tcPr>
          <w:p w14:paraId="79E69999"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EDUCADORA</w:t>
            </w:r>
          </w:p>
        </w:tc>
        <w:tc>
          <w:tcPr>
            <w:tcW w:w="1360" w:type="dxa"/>
            <w:vAlign w:val="center"/>
            <w:hideMark/>
          </w:tcPr>
          <w:p w14:paraId="1E9F8A48"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$34,978.00</w:t>
            </w:r>
          </w:p>
        </w:tc>
        <w:tc>
          <w:tcPr>
            <w:tcW w:w="1480" w:type="dxa"/>
            <w:vAlign w:val="center"/>
            <w:hideMark/>
          </w:tcPr>
          <w:p w14:paraId="69889DD5"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$34,978.00</w:t>
            </w:r>
          </w:p>
        </w:tc>
        <w:tc>
          <w:tcPr>
            <w:tcW w:w="1972" w:type="dxa"/>
            <w:noWrap/>
            <w:vAlign w:val="center"/>
            <w:hideMark/>
          </w:tcPr>
          <w:p w14:paraId="391BDEA1"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5336776E" w14:textId="77777777" w:rsidTr="00794077">
        <w:trPr>
          <w:trHeight w:val="300"/>
          <w:jc w:val="center"/>
        </w:trPr>
        <w:tc>
          <w:tcPr>
            <w:tcW w:w="4680" w:type="dxa"/>
            <w:vAlign w:val="center"/>
            <w:hideMark/>
          </w:tcPr>
          <w:p w14:paraId="7DED64E5"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EJECUTIVO DE ATM</w:t>
            </w:r>
          </w:p>
        </w:tc>
        <w:tc>
          <w:tcPr>
            <w:tcW w:w="1360" w:type="dxa"/>
            <w:vAlign w:val="center"/>
            <w:hideMark/>
          </w:tcPr>
          <w:p w14:paraId="17449F1A"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$13,850.00</w:t>
            </w:r>
          </w:p>
        </w:tc>
        <w:tc>
          <w:tcPr>
            <w:tcW w:w="1480" w:type="dxa"/>
            <w:vAlign w:val="center"/>
            <w:hideMark/>
          </w:tcPr>
          <w:p w14:paraId="3E98704D"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$16,000.00</w:t>
            </w:r>
          </w:p>
        </w:tc>
        <w:tc>
          <w:tcPr>
            <w:tcW w:w="1972" w:type="dxa"/>
            <w:noWrap/>
            <w:vAlign w:val="center"/>
            <w:hideMark/>
          </w:tcPr>
          <w:p w14:paraId="79191B3A" w14:textId="77777777" w:rsidR="00794077" w:rsidRPr="008B3DDB" w:rsidRDefault="00794077" w:rsidP="00794077">
            <w:pPr>
              <w:jc w:val="center"/>
              <w:rPr>
                <w:rFonts w:ascii="Century Gothic" w:hAnsi="Century Gothic" w:cs="Arial"/>
                <w:sz w:val="20"/>
                <w:szCs w:val="20"/>
              </w:rPr>
            </w:pPr>
          </w:p>
        </w:tc>
      </w:tr>
      <w:tr w:rsidR="00794077" w:rsidRPr="008B3DDB" w14:paraId="0A161E5F" w14:textId="77777777" w:rsidTr="00794077">
        <w:trPr>
          <w:trHeight w:val="300"/>
          <w:jc w:val="center"/>
        </w:trPr>
        <w:tc>
          <w:tcPr>
            <w:tcW w:w="4680" w:type="dxa"/>
            <w:vAlign w:val="center"/>
            <w:hideMark/>
          </w:tcPr>
          <w:p w14:paraId="6B909E6F"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EJECUTIVO DE PROYECTOS</w:t>
            </w:r>
          </w:p>
        </w:tc>
        <w:tc>
          <w:tcPr>
            <w:tcW w:w="1360" w:type="dxa"/>
            <w:vAlign w:val="center"/>
            <w:hideMark/>
          </w:tcPr>
          <w:p w14:paraId="261B029C"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$35,970.00</w:t>
            </w:r>
          </w:p>
        </w:tc>
        <w:tc>
          <w:tcPr>
            <w:tcW w:w="1480" w:type="dxa"/>
            <w:vAlign w:val="center"/>
            <w:hideMark/>
          </w:tcPr>
          <w:p w14:paraId="753FDEE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$46,110.00</w:t>
            </w:r>
          </w:p>
        </w:tc>
        <w:tc>
          <w:tcPr>
            <w:tcW w:w="1972" w:type="dxa"/>
            <w:noWrap/>
            <w:vAlign w:val="center"/>
            <w:hideMark/>
          </w:tcPr>
          <w:p w14:paraId="2E583C82" w14:textId="77777777" w:rsidR="00794077" w:rsidRPr="008B3DDB" w:rsidRDefault="00794077" w:rsidP="00794077">
            <w:pPr>
              <w:jc w:val="center"/>
              <w:rPr>
                <w:rFonts w:ascii="Century Gothic" w:hAnsi="Century Gothic" w:cs="Arial"/>
                <w:sz w:val="20"/>
                <w:szCs w:val="20"/>
              </w:rPr>
            </w:pPr>
          </w:p>
        </w:tc>
      </w:tr>
      <w:tr w:rsidR="00794077" w:rsidRPr="008B3DDB" w14:paraId="104DA51D" w14:textId="77777777" w:rsidTr="00794077">
        <w:trPr>
          <w:trHeight w:val="300"/>
          <w:jc w:val="center"/>
        </w:trPr>
        <w:tc>
          <w:tcPr>
            <w:tcW w:w="4680" w:type="dxa"/>
            <w:vAlign w:val="center"/>
            <w:hideMark/>
          </w:tcPr>
          <w:p w14:paraId="0D97DF82"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ELECTRICISTA</w:t>
            </w:r>
          </w:p>
        </w:tc>
        <w:tc>
          <w:tcPr>
            <w:tcW w:w="1360" w:type="dxa"/>
            <w:vAlign w:val="center"/>
            <w:hideMark/>
          </w:tcPr>
          <w:p w14:paraId="16662C29"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$21,320.00</w:t>
            </w:r>
          </w:p>
        </w:tc>
        <w:tc>
          <w:tcPr>
            <w:tcW w:w="1480" w:type="dxa"/>
            <w:vAlign w:val="center"/>
            <w:hideMark/>
          </w:tcPr>
          <w:p w14:paraId="68B8E1A1"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$21,320.00</w:t>
            </w:r>
          </w:p>
        </w:tc>
        <w:tc>
          <w:tcPr>
            <w:tcW w:w="1972" w:type="dxa"/>
            <w:noWrap/>
            <w:vAlign w:val="center"/>
            <w:hideMark/>
          </w:tcPr>
          <w:p w14:paraId="17B4DB4C"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46F97997" w14:textId="77777777" w:rsidTr="00794077">
        <w:trPr>
          <w:trHeight w:val="300"/>
          <w:jc w:val="center"/>
        </w:trPr>
        <w:tc>
          <w:tcPr>
            <w:tcW w:w="4680" w:type="dxa"/>
            <w:vAlign w:val="center"/>
            <w:hideMark/>
          </w:tcPr>
          <w:p w14:paraId="0DC40D59"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ENCARGADO ADMINISTRATIVO</w:t>
            </w:r>
          </w:p>
        </w:tc>
        <w:tc>
          <w:tcPr>
            <w:tcW w:w="1360" w:type="dxa"/>
            <w:vAlign w:val="center"/>
            <w:hideMark/>
          </w:tcPr>
          <w:p w14:paraId="3540D192"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$10,250.00</w:t>
            </w:r>
          </w:p>
        </w:tc>
        <w:tc>
          <w:tcPr>
            <w:tcW w:w="1480" w:type="dxa"/>
            <w:vAlign w:val="center"/>
            <w:hideMark/>
          </w:tcPr>
          <w:p w14:paraId="12B49766"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$34,000.00</w:t>
            </w:r>
          </w:p>
        </w:tc>
        <w:tc>
          <w:tcPr>
            <w:tcW w:w="1972" w:type="dxa"/>
            <w:noWrap/>
            <w:vAlign w:val="center"/>
            <w:hideMark/>
          </w:tcPr>
          <w:p w14:paraId="3520D0DD" w14:textId="77777777" w:rsidR="00794077" w:rsidRPr="008B3DDB" w:rsidRDefault="00794077" w:rsidP="00794077">
            <w:pPr>
              <w:jc w:val="center"/>
              <w:rPr>
                <w:rFonts w:ascii="Century Gothic" w:hAnsi="Century Gothic" w:cs="Arial"/>
                <w:sz w:val="20"/>
                <w:szCs w:val="20"/>
              </w:rPr>
            </w:pPr>
          </w:p>
        </w:tc>
      </w:tr>
      <w:tr w:rsidR="00794077" w:rsidRPr="008B3DDB" w14:paraId="08DE30AD" w14:textId="77777777" w:rsidTr="00794077">
        <w:trPr>
          <w:trHeight w:val="300"/>
          <w:jc w:val="center"/>
        </w:trPr>
        <w:tc>
          <w:tcPr>
            <w:tcW w:w="4680" w:type="dxa"/>
            <w:vAlign w:val="center"/>
            <w:hideMark/>
          </w:tcPr>
          <w:p w14:paraId="6BBA5E62" w14:textId="2082869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ENCARGADO DE ÁREA</w:t>
            </w:r>
          </w:p>
        </w:tc>
        <w:tc>
          <w:tcPr>
            <w:tcW w:w="1360" w:type="dxa"/>
            <w:vAlign w:val="center"/>
            <w:hideMark/>
          </w:tcPr>
          <w:p w14:paraId="67C3CF35"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$10,000.00</w:t>
            </w:r>
          </w:p>
        </w:tc>
        <w:tc>
          <w:tcPr>
            <w:tcW w:w="1480" w:type="dxa"/>
            <w:vAlign w:val="center"/>
            <w:hideMark/>
          </w:tcPr>
          <w:p w14:paraId="5DF11CF6"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$28,000.00</w:t>
            </w:r>
          </w:p>
        </w:tc>
        <w:tc>
          <w:tcPr>
            <w:tcW w:w="1972" w:type="dxa"/>
            <w:noWrap/>
            <w:vAlign w:val="center"/>
            <w:hideMark/>
          </w:tcPr>
          <w:p w14:paraId="05F0FB1D" w14:textId="77777777" w:rsidR="00794077" w:rsidRPr="008B3DDB" w:rsidRDefault="00794077" w:rsidP="00794077">
            <w:pPr>
              <w:jc w:val="center"/>
              <w:rPr>
                <w:rFonts w:ascii="Century Gothic" w:hAnsi="Century Gothic" w:cs="Arial"/>
                <w:sz w:val="20"/>
                <w:szCs w:val="20"/>
              </w:rPr>
            </w:pPr>
          </w:p>
        </w:tc>
      </w:tr>
      <w:tr w:rsidR="00794077" w:rsidRPr="008B3DDB" w14:paraId="1E58D0B3" w14:textId="77777777" w:rsidTr="00794077">
        <w:trPr>
          <w:trHeight w:val="300"/>
          <w:jc w:val="center"/>
        </w:trPr>
        <w:tc>
          <w:tcPr>
            <w:tcW w:w="4680" w:type="dxa"/>
            <w:vAlign w:val="center"/>
            <w:hideMark/>
          </w:tcPr>
          <w:p w14:paraId="4EFE059C"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ENCARGADO DE CENTRO</w:t>
            </w:r>
          </w:p>
        </w:tc>
        <w:tc>
          <w:tcPr>
            <w:tcW w:w="1360" w:type="dxa"/>
            <w:vAlign w:val="center"/>
            <w:hideMark/>
          </w:tcPr>
          <w:p w14:paraId="022A0452"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$11,000.00</w:t>
            </w:r>
          </w:p>
        </w:tc>
        <w:tc>
          <w:tcPr>
            <w:tcW w:w="1480" w:type="dxa"/>
            <w:vAlign w:val="center"/>
            <w:hideMark/>
          </w:tcPr>
          <w:p w14:paraId="20F47EA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$14,000.00</w:t>
            </w:r>
          </w:p>
        </w:tc>
        <w:tc>
          <w:tcPr>
            <w:tcW w:w="1972" w:type="dxa"/>
            <w:noWrap/>
            <w:vAlign w:val="center"/>
            <w:hideMark/>
          </w:tcPr>
          <w:p w14:paraId="5EAC983A" w14:textId="77777777" w:rsidR="00794077" w:rsidRPr="008B3DDB" w:rsidRDefault="00794077" w:rsidP="00794077">
            <w:pPr>
              <w:jc w:val="center"/>
              <w:rPr>
                <w:rFonts w:ascii="Century Gothic" w:hAnsi="Century Gothic" w:cs="Arial"/>
                <w:sz w:val="20"/>
                <w:szCs w:val="20"/>
              </w:rPr>
            </w:pPr>
          </w:p>
        </w:tc>
      </w:tr>
      <w:tr w:rsidR="00794077" w:rsidRPr="008B3DDB" w14:paraId="5189997F" w14:textId="77777777" w:rsidTr="00794077">
        <w:trPr>
          <w:trHeight w:val="300"/>
          <w:jc w:val="center"/>
        </w:trPr>
        <w:tc>
          <w:tcPr>
            <w:tcW w:w="4680" w:type="dxa"/>
            <w:vAlign w:val="center"/>
            <w:hideMark/>
          </w:tcPr>
          <w:p w14:paraId="504B1E85"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ENCARGADO DE DEPARTAMENTO</w:t>
            </w:r>
          </w:p>
        </w:tc>
        <w:tc>
          <w:tcPr>
            <w:tcW w:w="1360" w:type="dxa"/>
            <w:vAlign w:val="center"/>
            <w:hideMark/>
          </w:tcPr>
          <w:p w14:paraId="6CDEB6B2"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$12,000.00</w:t>
            </w:r>
          </w:p>
        </w:tc>
        <w:tc>
          <w:tcPr>
            <w:tcW w:w="1480" w:type="dxa"/>
            <w:vAlign w:val="center"/>
            <w:hideMark/>
          </w:tcPr>
          <w:p w14:paraId="3713B776"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$33,240.00</w:t>
            </w:r>
          </w:p>
        </w:tc>
        <w:tc>
          <w:tcPr>
            <w:tcW w:w="1972" w:type="dxa"/>
            <w:noWrap/>
            <w:vAlign w:val="center"/>
            <w:hideMark/>
          </w:tcPr>
          <w:p w14:paraId="0A71F9D2" w14:textId="77777777" w:rsidR="00794077" w:rsidRPr="008B3DDB" w:rsidRDefault="00794077" w:rsidP="00794077">
            <w:pPr>
              <w:jc w:val="center"/>
              <w:rPr>
                <w:rFonts w:ascii="Century Gothic" w:hAnsi="Century Gothic" w:cs="Arial"/>
                <w:sz w:val="20"/>
                <w:szCs w:val="20"/>
              </w:rPr>
            </w:pPr>
          </w:p>
        </w:tc>
      </w:tr>
      <w:tr w:rsidR="00794077" w:rsidRPr="008B3DDB" w14:paraId="06514068" w14:textId="77777777" w:rsidTr="00794077">
        <w:trPr>
          <w:trHeight w:val="300"/>
          <w:jc w:val="center"/>
        </w:trPr>
        <w:tc>
          <w:tcPr>
            <w:tcW w:w="4680" w:type="dxa"/>
            <w:noWrap/>
            <w:vAlign w:val="center"/>
            <w:hideMark/>
          </w:tcPr>
          <w:p w14:paraId="26D27D6C"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ENCARGADO DE MANTENIMIENTO</w:t>
            </w:r>
          </w:p>
        </w:tc>
        <w:tc>
          <w:tcPr>
            <w:tcW w:w="1360" w:type="dxa"/>
            <w:noWrap/>
            <w:vAlign w:val="center"/>
            <w:hideMark/>
          </w:tcPr>
          <w:p w14:paraId="74225B5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$10,000.00</w:t>
            </w:r>
          </w:p>
        </w:tc>
        <w:tc>
          <w:tcPr>
            <w:tcW w:w="1480" w:type="dxa"/>
            <w:vAlign w:val="center"/>
            <w:hideMark/>
          </w:tcPr>
          <w:p w14:paraId="65181BC2"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$14,420.00</w:t>
            </w:r>
          </w:p>
        </w:tc>
        <w:tc>
          <w:tcPr>
            <w:tcW w:w="1972" w:type="dxa"/>
            <w:noWrap/>
            <w:vAlign w:val="center"/>
            <w:hideMark/>
          </w:tcPr>
          <w:p w14:paraId="68EDCFFE" w14:textId="77777777" w:rsidR="00794077" w:rsidRPr="008B3DDB" w:rsidRDefault="00794077" w:rsidP="00794077">
            <w:pPr>
              <w:jc w:val="center"/>
              <w:rPr>
                <w:rFonts w:ascii="Century Gothic" w:hAnsi="Century Gothic" w:cs="Arial"/>
                <w:sz w:val="20"/>
                <w:szCs w:val="20"/>
              </w:rPr>
            </w:pPr>
          </w:p>
        </w:tc>
      </w:tr>
      <w:tr w:rsidR="00794077" w:rsidRPr="008B3DDB" w14:paraId="22B04DCA" w14:textId="77777777" w:rsidTr="00794077">
        <w:trPr>
          <w:trHeight w:val="300"/>
          <w:jc w:val="center"/>
        </w:trPr>
        <w:tc>
          <w:tcPr>
            <w:tcW w:w="4680" w:type="dxa"/>
            <w:vAlign w:val="center"/>
            <w:hideMark/>
          </w:tcPr>
          <w:p w14:paraId="7620964B"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ENCARGADO DE PRESUPUESTO</w:t>
            </w:r>
          </w:p>
        </w:tc>
        <w:tc>
          <w:tcPr>
            <w:tcW w:w="1360" w:type="dxa"/>
            <w:vAlign w:val="center"/>
            <w:hideMark/>
          </w:tcPr>
          <w:p w14:paraId="5B32A425"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$31,670.00</w:t>
            </w:r>
          </w:p>
        </w:tc>
        <w:tc>
          <w:tcPr>
            <w:tcW w:w="1480" w:type="dxa"/>
            <w:vAlign w:val="center"/>
            <w:hideMark/>
          </w:tcPr>
          <w:p w14:paraId="40D004AB"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$33,000.00</w:t>
            </w:r>
          </w:p>
        </w:tc>
        <w:tc>
          <w:tcPr>
            <w:tcW w:w="1972" w:type="dxa"/>
            <w:noWrap/>
            <w:vAlign w:val="center"/>
            <w:hideMark/>
          </w:tcPr>
          <w:p w14:paraId="074FFD2D" w14:textId="77777777" w:rsidR="00794077" w:rsidRPr="008B3DDB" w:rsidRDefault="00794077" w:rsidP="00794077">
            <w:pPr>
              <w:jc w:val="center"/>
              <w:rPr>
                <w:rFonts w:ascii="Century Gothic" w:hAnsi="Century Gothic" w:cs="Arial"/>
                <w:sz w:val="20"/>
                <w:szCs w:val="20"/>
              </w:rPr>
            </w:pPr>
          </w:p>
        </w:tc>
      </w:tr>
      <w:tr w:rsidR="00794077" w:rsidRPr="008B3DDB" w14:paraId="163B84A0" w14:textId="77777777" w:rsidTr="00794077">
        <w:trPr>
          <w:trHeight w:val="300"/>
          <w:jc w:val="center"/>
        </w:trPr>
        <w:tc>
          <w:tcPr>
            <w:tcW w:w="4680" w:type="dxa"/>
            <w:vAlign w:val="center"/>
            <w:hideMark/>
          </w:tcPr>
          <w:p w14:paraId="60A4F8D3"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ENCARGADO MUSEO CASA ADOBE</w:t>
            </w:r>
          </w:p>
        </w:tc>
        <w:tc>
          <w:tcPr>
            <w:tcW w:w="1360" w:type="dxa"/>
            <w:vAlign w:val="center"/>
            <w:hideMark/>
          </w:tcPr>
          <w:p w14:paraId="33EAAA91"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$16,620.00</w:t>
            </w:r>
          </w:p>
        </w:tc>
        <w:tc>
          <w:tcPr>
            <w:tcW w:w="1480" w:type="dxa"/>
            <w:vAlign w:val="center"/>
            <w:hideMark/>
          </w:tcPr>
          <w:p w14:paraId="4C9E5670"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$17,500.00</w:t>
            </w:r>
          </w:p>
        </w:tc>
        <w:tc>
          <w:tcPr>
            <w:tcW w:w="1972" w:type="dxa"/>
            <w:noWrap/>
            <w:vAlign w:val="center"/>
            <w:hideMark/>
          </w:tcPr>
          <w:p w14:paraId="7166F7C0" w14:textId="77777777" w:rsidR="00794077" w:rsidRPr="008B3DDB" w:rsidRDefault="00794077" w:rsidP="00794077">
            <w:pPr>
              <w:jc w:val="center"/>
              <w:rPr>
                <w:rFonts w:ascii="Century Gothic" w:hAnsi="Century Gothic" w:cs="Arial"/>
                <w:sz w:val="20"/>
                <w:szCs w:val="20"/>
              </w:rPr>
            </w:pPr>
          </w:p>
        </w:tc>
      </w:tr>
      <w:tr w:rsidR="00794077" w:rsidRPr="008B3DDB" w14:paraId="1A905550" w14:textId="77777777" w:rsidTr="00794077">
        <w:trPr>
          <w:trHeight w:val="300"/>
          <w:jc w:val="center"/>
        </w:trPr>
        <w:tc>
          <w:tcPr>
            <w:tcW w:w="4680" w:type="dxa"/>
            <w:vAlign w:val="center"/>
            <w:hideMark/>
          </w:tcPr>
          <w:p w14:paraId="045BBBFB"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ENFERMERA GENERAL</w:t>
            </w:r>
          </w:p>
        </w:tc>
        <w:tc>
          <w:tcPr>
            <w:tcW w:w="1360" w:type="dxa"/>
            <w:vAlign w:val="center"/>
            <w:hideMark/>
          </w:tcPr>
          <w:p w14:paraId="4E473518"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$12,680.00</w:t>
            </w:r>
          </w:p>
        </w:tc>
        <w:tc>
          <w:tcPr>
            <w:tcW w:w="1480" w:type="dxa"/>
            <w:vAlign w:val="center"/>
            <w:hideMark/>
          </w:tcPr>
          <w:p w14:paraId="1CCCBA4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$15,000.00</w:t>
            </w:r>
          </w:p>
        </w:tc>
        <w:tc>
          <w:tcPr>
            <w:tcW w:w="1972" w:type="dxa"/>
            <w:noWrap/>
            <w:vAlign w:val="center"/>
            <w:hideMark/>
          </w:tcPr>
          <w:p w14:paraId="7513FAFB" w14:textId="77777777" w:rsidR="00794077" w:rsidRPr="008B3DDB" w:rsidRDefault="00794077" w:rsidP="00794077">
            <w:pPr>
              <w:jc w:val="center"/>
              <w:rPr>
                <w:rFonts w:ascii="Century Gothic" w:hAnsi="Century Gothic" w:cs="Arial"/>
                <w:sz w:val="20"/>
                <w:szCs w:val="20"/>
              </w:rPr>
            </w:pPr>
          </w:p>
        </w:tc>
      </w:tr>
      <w:tr w:rsidR="00794077" w:rsidRPr="008B3DDB" w14:paraId="7ACA8B74" w14:textId="77777777" w:rsidTr="00794077">
        <w:trPr>
          <w:trHeight w:val="300"/>
          <w:jc w:val="center"/>
        </w:trPr>
        <w:tc>
          <w:tcPr>
            <w:tcW w:w="4680" w:type="dxa"/>
            <w:vAlign w:val="center"/>
            <w:hideMark/>
          </w:tcPr>
          <w:p w14:paraId="2E25A7B8"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ESCOLTA</w:t>
            </w:r>
          </w:p>
        </w:tc>
        <w:tc>
          <w:tcPr>
            <w:tcW w:w="1360" w:type="dxa"/>
            <w:vAlign w:val="center"/>
            <w:hideMark/>
          </w:tcPr>
          <w:p w14:paraId="75A00685"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$21,780.00</w:t>
            </w:r>
          </w:p>
        </w:tc>
        <w:tc>
          <w:tcPr>
            <w:tcW w:w="1480" w:type="dxa"/>
            <w:vAlign w:val="center"/>
            <w:hideMark/>
          </w:tcPr>
          <w:p w14:paraId="172723DD"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$22,000.00</w:t>
            </w:r>
          </w:p>
        </w:tc>
        <w:tc>
          <w:tcPr>
            <w:tcW w:w="1972" w:type="dxa"/>
            <w:noWrap/>
            <w:vAlign w:val="center"/>
            <w:hideMark/>
          </w:tcPr>
          <w:p w14:paraId="53979F63" w14:textId="77777777" w:rsidR="00794077" w:rsidRPr="008B3DDB" w:rsidRDefault="00794077" w:rsidP="00794077">
            <w:pPr>
              <w:jc w:val="center"/>
              <w:rPr>
                <w:rFonts w:ascii="Century Gothic" w:hAnsi="Century Gothic" w:cs="Arial"/>
                <w:sz w:val="20"/>
                <w:szCs w:val="20"/>
              </w:rPr>
            </w:pPr>
          </w:p>
        </w:tc>
      </w:tr>
      <w:tr w:rsidR="00794077" w:rsidRPr="008B3DDB" w14:paraId="1BD3D224" w14:textId="77777777" w:rsidTr="00794077">
        <w:trPr>
          <w:trHeight w:val="300"/>
          <w:jc w:val="center"/>
        </w:trPr>
        <w:tc>
          <w:tcPr>
            <w:tcW w:w="4680" w:type="dxa"/>
            <w:vAlign w:val="center"/>
            <w:hideMark/>
          </w:tcPr>
          <w:p w14:paraId="4754CFF6" w14:textId="13EFBB9F"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ESPECIALISTA DE ÁREA</w:t>
            </w:r>
          </w:p>
        </w:tc>
        <w:tc>
          <w:tcPr>
            <w:tcW w:w="1360" w:type="dxa"/>
            <w:vAlign w:val="center"/>
            <w:hideMark/>
          </w:tcPr>
          <w:p w14:paraId="1BBADCB9"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$12,880.00</w:t>
            </w:r>
          </w:p>
        </w:tc>
        <w:tc>
          <w:tcPr>
            <w:tcW w:w="1480" w:type="dxa"/>
            <w:vAlign w:val="center"/>
            <w:hideMark/>
          </w:tcPr>
          <w:p w14:paraId="6AB25C34"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$44,360.00</w:t>
            </w:r>
          </w:p>
        </w:tc>
        <w:tc>
          <w:tcPr>
            <w:tcW w:w="1972" w:type="dxa"/>
            <w:noWrap/>
            <w:vAlign w:val="center"/>
            <w:hideMark/>
          </w:tcPr>
          <w:p w14:paraId="57881D2B" w14:textId="77777777" w:rsidR="00794077" w:rsidRPr="008B3DDB" w:rsidRDefault="00794077" w:rsidP="00794077">
            <w:pPr>
              <w:jc w:val="center"/>
              <w:rPr>
                <w:rFonts w:ascii="Century Gothic" w:hAnsi="Century Gothic" w:cs="Arial"/>
                <w:sz w:val="20"/>
                <w:szCs w:val="20"/>
              </w:rPr>
            </w:pPr>
          </w:p>
        </w:tc>
      </w:tr>
      <w:tr w:rsidR="00794077" w:rsidRPr="008B3DDB" w14:paraId="4A503426" w14:textId="77777777" w:rsidTr="00794077">
        <w:trPr>
          <w:trHeight w:val="300"/>
          <w:jc w:val="center"/>
        </w:trPr>
        <w:tc>
          <w:tcPr>
            <w:tcW w:w="4680" w:type="dxa"/>
            <w:vAlign w:val="center"/>
            <w:hideMark/>
          </w:tcPr>
          <w:p w14:paraId="2831688D"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FOSERO</w:t>
            </w:r>
          </w:p>
        </w:tc>
        <w:tc>
          <w:tcPr>
            <w:tcW w:w="1360" w:type="dxa"/>
            <w:vAlign w:val="center"/>
            <w:hideMark/>
          </w:tcPr>
          <w:p w14:paraId="0A84A8EA"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$13,442.00</w:t>
            </w:r>
          </w:p>
        </w:tc>
        <w:tc>
          <w:tcPr>
            <w:tcW w:w="1480" w:type="dxa"/>
            <w:vAlign w:val="center"/>
            <w:hideMark/>
          </w:tcPr>
          <w:p w14:paraId="1E50DB9F"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$13,442.00</w:t>
            </w:r>
          </w:p>
        </w:tc>
        <w:tc>
          <w:tcPr>
            <w:tcW w:w="1972" w:type="dxa"/>
            <w:noWrap/>
            <w:vAlign w:val="center"/>
            <w:hideMark/>
          </w:tcPr>
          <w:p w14:paraId="1F062899"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1D7BC655" w14:textId="77777777" w:rsidTr="00794077">
        <w:trPr>
          <w:trHeight w:val="300"/>
          <w:jc w:val="center"/>
        </w:trPr>
        <w:tc>
          <w:tcPr>
            <w:tcW w:w="4680" w:type="dxa"/>
            <w:vAlign w:val="center"/>
            <w:hideMark/>
          </w:tcPr>
          <w:p w14:paraId="01ED62FC" w14:textId="7BE810A3"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FOTÓGRAFO</w:t>
            </w:r>
          </w:p>
        </w:tc>
        <w:tc>
          <w:tcPr>
            <w:tcW w:w="1360" w:type="dxa"/>
            <w:vAlign w:val="center"/>
            <w:hideMark/>
          </w:tcPr>
          <w:p w14:paraId="0AFB1479"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$22,243.00</w:t>
            </w:r>
          </w:p>
        </w:tc>
        <w:tc>
          <w:tcPr>
            <w:tcW w:w="1480" w:type="dxa"/>
            <w:vAlign w:val="center"/>
            <w:hideMark/>
          </w:tcPr>
          <w:p w14:paraId="5D4D1EE7"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$22,243.00</w:t>
            </w:r>
          </w:p>
        </w:tc>
        <w:tc>
          <w:tcPr>
            <w:tcW w:w="1972" w:type="dxa"/>
            <w:noWrap/>
            <w:vAlign w:val="center"/>
            <w:hideMark/>
          </w:tcPr>
          <w:p w14:paraId="72A7768C"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08120973" w14:textId="77777777" w:rsidTr="00794077">
        <w:trPr>
          <w:trHeight w:val="300"/>
          <w:jc w:val="center"/>
        </w:trPr>
        <w:tc>
          <w:tcPr>
            <w:tcW w:w="4680" w:type="dxa"/>
            <w:vAlign w:val="center"/>
            <w:hideMark/>
          </w:tcPr>
          <w:p w14:paraId="30746CE4"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HIELERO I</w:t>
            </w:r>
          </w:p>
        </w:tc>
        <w:tc>
          <w:tcPr>
            <w:tcW w:w="1360" w:type="dxa"/>
            <w:vAlign w:val="center"/>
            <w:hideMark/>
          </w:tcPr>
          <w:p w14:paraId="7D8241A3"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$7,876.50</w:t>
            </w:r>
          </w:p>
        </w:tc>
        <w:tc>
          <w:tcPr>
            <w:tcW w:w="1480" w:type="dxa"/>
            <w:vAlign w:val="center"/>
            <w:hideMark/>
          </w:tcPr>
          <w:p w14:paraId="091D101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$7,876.50</w:t>
            </w:r>
          </w:p>
        </w:tc>
        <w:tc>
          <w:tcPr>
            <w:tcW w:w="1972" w:type="dxa"/>
            <w:noWrap/>
            <w:vAlign w:val="center"/>
            <w:hideMark/>
          </w:tcPr>
          <w:p w14:paraId="3AFFF2CA"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SUTIC</w:t>
            </w:r>
          </w:p>
        </w:tc>
      </w:tr>
      <w:tr w:rsidR="00794077" w:rsidRPr="008B3DDB" w14:paraId="2BC5237F" w14:textId="77777777" w:rsidTr="00794077">
        <w:trPr>
          <w:trHeight w:val="300"/>
          <w:jc w:val="center"/>
        </w:trPr>
        <w:tc>
          <w:tcPr>
            <w:tcW w:w="4680" w:type="dxa"/>
            <w:vAlign w:val="center"/>
            <w:hideMark/>
          </w:tcPr>
          <w:p w14:paraId="370140FE"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HIELERO II</w:t>
            </w:r>
          </w:p>
        </w:tc>
        <w:tc>
          <w:tcPr>
            <w:tcW w:w="1360" w:type="dxa"/>
            <w:vAlign w:val="center"/>
            <w:hideMark/>
          </w:tcPr>
          <w:p w14:paraId="46271D4D"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$10,286.40</w:t>
            </w:r>
          </w:p>
        </w:tc>
        <w:tc>
          <w:tcPr>
            <w:tcW w:w="1480" w:type="dxa"/>
            <w:vAlign w:val="center"/>
            <w:hideMark/>
          </w:tcPr>
          <w:p w14:paraId="659BE252"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$10,286.40</w:t>
            </w:r>
          </w:p>
        </w:tc>
        <w:tc>
          <w:tcPr>
            <w:tcW w:w="1972" w:type="dxa"/>
            <w:noWrap/>
            <w:vAlign w:val="center"/>
            <w:hideMark/>
          </w:tcPr>
          <w:p w14:paraId="28464B57"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SUTIC</w:t>
            </w:r>
          </w:p>
        </w:tc>
      </w:tr>
      <w:tr w:rsidR="00794077" w:rsidRPr="008B3DDB" w14:paraId="793C393B" w14:textId="77777777" w:rsidTr="00794077">
        <w:trPr>
          <w:trHeight w:val="300"/>
          <w:jc w:val="center"/>
        </w:trPr>
        <w:tc>
          <w:tcPr>
            <w:tcW w:w="4680" w:type="dxa"/>
            <w:vAlign w:val="center"/>
            <w:hideMark/>
          </w:tcPr>
          <w:p w14:paraId="44EF7F46" w14:textId="0E18038A"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INSPECTOR DE ÁREA</w:t>
            </w:r>
          </w:p>
        </w:tc>
        <w:tc>
          <w:tcPr>
            <w:tcW w:w="1360" w:type="dxa"/>
            <w:vAlign w:val="center"/>
            <w:hideMark/>
          </w:tcPr>
          <w:p w14:paraId="32F28CDA"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$7,780.00</w:t>
            </w:r>
          </w:p>
        </w:tc>
        <w:tc>
          <w:tcPr>
            <w:tcW w:w="1480" w:type="dxa"/>
            <w:vAlign w:val="center"/>
            <w:hideMark/>
          </w:tcPr>
          <w:p w14:paraId="1E125AAB"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$14,000.00</w:t>
            </w:r>
          </w:p>
        </w:tc>
        <w:tc>
          <w:tcPr>
            <w:tcW w:w="1972" w:type="dxa"/>
            <w:noWrap/>
            <w:vAlign w:val="center"/>
            <w:hideMark/>
          </w:tcPr>
          <w:p w14:paraId="412D12EF" w14:textId="77777777" w:rsidR="00794077" w:rsidRPr="008B3DDB" w:rsidRDefault="00794077" w:rsidP="00794077">
            <w:pPr>
              <w:jc w:val="center"/>
              <w:rPr>
                <w:rFonts w:ascii="Century Gothic" w:hAnsi="Century Gothic" w:cs="Arial"/>
                <w:sz w:val="20"/>
                <w:szCs w:val="20"/>
              </w:rPr>
            </w:pPr>
          </w:p>
        </w:tc>
      </w:tr>
      <w:tr w:rsidR="00794077" w:rsidRPr="008B3DDB" w14:paraId="09FBCFE3" w14:textId="77777777" w:rsidTr="00794077">
        <w:trPr>
          <w:trHeight w:val="300"/>
          <w:jc w:val="center"/>
        </w:trPr>
        <w:tc>
          <w:tcPr>
            <w:tcW w:w="4680" w:type="dxa"/>
            <w:vAlign w:val="center"/>
            <w:hideMark/>
          </w:tcPr>
          <w:p w14:paraId="166C878B"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INSPECTOR DE CAMPO</w:t>
            </w:r>
          </w:p>
        </w:tc>
        <w:tc>
          <w:tcPr>
            <w:tcW w:w="1360" w:type="dxa"/>
            <w:vAlign w:val="center"/>
            <w:hideMark/>
          </w:tcPr>
          <w:p w14:paraId="5C98A3C1"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$20,160.00</w:t>
            </w:r>
          </w:p>
        </w:tc>
        <w:tc>
          <w:tcPr>
            <w:tcW w:w="1480" w:type="dxa"/>
            <w:vAlign w:val="center"/>
            <w:hideMark/>
          </w:tcPr>
          <w:p w14:paraId="66CF0F28"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$20,160.00</w:t>
            </w:r>
          </w:p>
        </w:tc>
        <w:tc>
          <w:tcPr>
            <w:tcW w:w="1972" w:type="dxa"/>
            <w:noWrap/>
            <w:vAlign w:val="center"/>
            <w:hideMark/>
          </w:tcPr>
          <w:p w14:paraId="30856EE3"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76DB5DBC" w14:textId="77777777" w:rsidTr="00794077">
        <w:trPr>
          <w:trHeight w:val="300"/>
          <w:jc w:val="center"/>
        </w:trPr>
        <w:tc>
          <w:tcPr>
            <w:tcW w:w="4680" w:type="dxa"/>
            <w:vAlign w:val="center"/>
            <w:hideMark/>
          </w:tcPr>
          <w:p w14:paraId="1C62EDA4"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INSPECTOR DE COMERCIO</w:t>
            </w:r>
          </w:p>
        </w:tc>
        <w:tc>
          <w:tcPr>
            <w:tcW w:w="1360" w:type="dxa"/>
            <w:vAlign w:val="center"/>
            <w:hideMark/>
          </w:tcPr>
          <w:p w14:paraId="1A436C92"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$10,600.00</w:t>
            </w:r>
          </w:p>
        </w:tc>
        <w:tc>
          <w:tcPr>
            <w:tcW w:w="1480" w:type="dxa"/>
            <w:vAlign w:val="center"/>
            <w:hideMark/>
          </w:tcPr>
          <w:p w14:paraId="27A8D52A"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$11,670.00</w:t>
            </w:r>
          </w:p>
        </w:tc>
        <w:tc>
          <w:tcPr>
            <w:tcW w:w="1972" w:type="dxa"/>
            <w:noWrap/>
            <w:vAlign w:val="center"/>
            <w:hideMark/>
          </w:tcPr>
          <w:p w14:paraId="1306619C" w14:textId="77777777" w:rsidR="00794077" w:rsidRPr="008B3DDB" w:rsidRDefault="00794077" w:rsidP="00794077">
            <w:pPr>
              <w:jc w:val="center"/>
              <w:rPr>
                <w:rFonts w:ascii="Century Gothic" w:hAnsi="Century Gothic" w:cs="Arial"/>
                <w:sz w:val="20"/>
                <w:szCs w:val="20"/>
              </w:rPr>
            </w:pPr>
          </w:p>
        </w:tc>
      </w:tr>
      <w:tr w:rsidR="00794077" w:rsidRPr="008B3DDB" w14:paraId="4D8685DF" w14:textId="77777777" w:rsidTr="00794077">
        <w:trPr>
          <w:trHeight w:val="300"/>
          <w:jc w:val="center"/>
        </w:trPr>
        <w:tc>
          <w:tcPr>
            <w:tcW w:w="4680" w:type="dxa"/>
            <w:vAlign w:val="center"/>
            <w:hideMark/>
          </w:tcPr>
          <w:p w14:paraId="58A7DAC0"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INSPECTOR DE INGRESOS</w:t>
            </w:r>
          </w:p>
        </w:tc>
        <w:tc>
          <w:tcPr>
            <w:tcW w:w="1360" w:type="dxa"/>
            <w:vAlign w:val="center"/>
            <w:hideMark/>
          </w:tcPr>
          <w:p w14:paraId="3A7FCF7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$7,780.00</w:t>
            </w:r>
          </w:p>
        </w:tc>
        <w:tc>
          <w:tcPr>
            <w:tcW w:w="1480" w:type="dxa"/>
            <w:vAlign w:val="center"/>
            <w:hideMark/>
          </w:tcPr>
          <w:p w14:paraId="5447E326"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$8,500.00</w:t>
            </w:r>
          </w:p>
        </w:tc>
        <w:tc>
          <w:tcPr>
            <w:tcW w:w="1972" w:type="dxa"/>
            <w:noWrap/>
            <w:vAlign w:val="center"/>
            <w:hideMark/>
          </w:tcPr>
          <w:p w14:paraId="64E2027E" w14:textId="77777777" w:rsidR="00794077" w:rsidRPr="008B3DDB" w:rsidRDefault="00794077" w:rsidP="00794077">
            <w:pPr>
              <w:jc w:val="center"/>
              <w:rPr>
                <w:rFonts w:ascii="Century Gothic" w:hAnsi="Century Gothic" w:cs="Arial"/>
                <w:sz w:val="20"/>
                <w:szCs w:val="20"/>
              </w:rPr>
            </w:pPr>
          </w:p>
        </w:tc>
      </w:tr>
      <w:tr w:rsidR="00794077" w:rsidRPr="008B3DDB" w14:paraId="0D9ADA0E" w14:textId="77777777" w:rsidTr="00794077">
        <w:trPr>
          <w:trHeight w:val="300"/>
          <w:jc w:val="center"/>
        </w:trPr>
        <w:tc>
          <w:tcPr>
            <w:tcW w:w="4680" w:type="dxa"/>
            <w:vAlign w:val="center"/>
            <w:hideMark/>
          </w:tcPr>
          <w:p w14:paraId="3CCA9DA5"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INSPECTOR DE LABORATORIO</w:t>
            </w:r>
          </w:p>
        </w:tc>
        <w:tc>
          <w:tcPr>
            <w:tcW w:w="1360" w:type="dxa"/>
            <w:vAlign w:val="center"/>
            <w:hideMark/>
          </w:tcPr>
          <w:p w14:paraId="440E906B"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$21,320.00</w:t>
            </w:r>
          </w:p>
        </w:tc>
        <w:tc>
          <w:tcPr>
            <w:tcW w:w="1480" w:type="dxa"/>
            <w:vAlign w:val="center"/>
            <w:hideMark/>
          </w:tcPr>
          <w:p w14:paraId="7DC72BAA"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$21,320.00</w:t>
            </w:r>
          </w:p>
        </w:tc>
        <w:tc>
          <w:tcPr>
            <w:tcW w:w="1972" w:type="dxa"/>
            <w:noWrap/>
            <w:vAlign w:val="center"/>
            <w:hideMark/>
          </w:tcPr>
          <w:p w14:paraId="5CE30DF2"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152C0191" w14:textId="77777777" w:rsidTr="00794077">
        <w:trPr>
          <w:trHeight w:val="300"/>
          <w:jc w:val="center"/>
        </w:trPr>
        <w:tc>
          <w:tcPr>
            <w:tcW w:w="4680" w:type="dxa"/>
            <w:vAlign w:val="center"/>
            <w:hideMark/>
          </w:tcPr>
          <w:p w14:paraId="08ABF619"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INSPECTOR DE PATRIMONIO</w:t>
            </w:r>
          </w:p>
        </w:tc>
        <w:tc>
          <w:tcPr>
            <w:tcW w:w="1360" w:type="dxa"/>
            <w:vAlign w:val="center"/>
            <w:hideMark/>
          </w:tcPr>
          <w:p w14:paraId="480CDA99"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$11,530.00</w:t>
            </w:r>
          </w:p>
        </w:tc>
        <w:tc>
          <w:tcPr>
            <w:tcW w:w="1480" w:type="dxa"/>
            <w:vAlign w:val="center"/>
            <w:hideMark/>
          </w:tcPr>
          <w:p w14:paraId="302AFE4B"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$12,500.00</w:t>
            </w:r>
          </w:p>
        </w:tc>
        <w:tc>
          <w:tcPr>
            <w:tcW w:w="1972" w:type="dxa"/>
            <w:noWrap/>
            <w:vAlign w:val="center"/>
            <w:hideMark/>
          </w:tcPr>
          <w:p w14:paraId="7C6A4D7F" w14:textId="77777777" w:rsidR="00794077" w:rsidRPr="008B3DDB" w:rsidRDefault="00794077" w:rsidP="00794077">
            <w:pPr>
              <w:jc w:val="center"/>
              <w:rPr>
                <w:rFonts w:ascii="Century Gothic" w:hAnsi="Century Gothic" w:cs="Arial"/>
                <w:sz w:val="20"/>
                <w:szCs w:val="20"/>
              </w:rPr>
            </w:pPr>
          </w:p>
        </w:tc>
      </w:tr>
      <w:tr w:rsidR="00794077" w:rsidRPr="008B3DDB" w14:paraId="2EAE6DE1" w14:textId="77777777" w:rsidTr="00794077">
        <w:trPr>
          <w:trHeight w:val="300"/>
          <w:jc w:val="center"/>
        </w:trPr>
        <w:tc>
          <w:tcPr>
            <w:tcW w:w="4680" w:type="dxa"/>
            <w:vAlign w:val="center"/>
            <w:hideMark/>
          </w:tcPr>
          <w:p w14:paraId="5444D80A"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INSPECTOR II</w:t>
            </w:r>
          </w:p>
        </w:tc>
        <w:tc>
          <w:tcPr>
            <w:tcW w:w="1360" w:type="dxa"/>
            <w:vAlign w:val="center"/>
            <w:hideMark/>
          </w:tcPr>
          <w:p w14:paraId="7020D298"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$12,970.00</w:t>
            </w:r>
          </w:p>
        </w:tc>
        <w:tc>
          <w:tcPr>
            <w:tcW w:w="1480" w:type="dxa"/>
            <w:vAlign w:val="center"/>
            <w:hideMark/>
          </w:tcPr>
          <w:p w14:paraId="363BFEB1"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$12,970.00</w:t>
            </w:r>
          </w:p>
        </w:tc>
        <w:tc>
          <w:tcPr>
            <w:tcW w:w="1972" w:type="dxa"/>
            <w:noWrap/>
            <w:vAlign w:val="center"/>
            <w:hideMark/>
          </w:tcPr>
          <w:p w14:paraId="36A68E50" w14:textId="77777777" w:rsidR="00794077" w:rsidRPr="008B3DDB" w:rsidRDefault="00794077" w:rsidP="00794077">
            <w:pPr>
              <w:jc w:val="center"/>
              <w:rPr>
                <w:rFonts w:ascii="Century Gothic" w:hAnsi="Century Gothic" w:cs="Arial"/>
                <w:sz w:val="20"/>
                <w:szCs w:val="20"/>
              </w:rPr>
            </w:pPr>
          </w:p>
        </w:tc>
      </w:tr>
      <w:tr w:rsidR="00794077" w:rsidRPr="008B3DDB" w14:paraId="6290A46C" w14:textId="77777777" w:rsidTr="00794077">
        <w:trPr>
          <w:trHeight w:val="300"/>
          <w:jc w:val="center"/>
        </w:trPr>
        <w:tc>
          <w:tcPr>
            <w:tcW w:w="4680" w:type="dxa"/>
            <w:vAlign w:val="center"/>
            <w:hideMark/>
          </w:tcPr>
          <w:p w14:paraId="74BA09E8"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INTENDENTE</w:t>
            </w:r>
          </w:p>
        </w:tc>
        <w:tc>
          <w:tcPr>
            <w:tcW w:w="1360" w:type="dxa"/>
            <w:vAlign w:val="center"/>
            <w:hideMark/>
          </w:tcPr>
          <w:p w14:paraId="201AF9D3"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$13,442.00</w:t>
            </w:r>
          </w:p>
        </w:tc>
        <w:tc>
          <w:tcPr>
            <w:tcW w:w="1480" w:type="dxa"/>
            <w:vAlign w:val="center"/>
            <w:hideMark/>
          </w:tcPr>
          <w:p w14:paraId="45EEE6E6"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$13,442.00</w:t>
            </w:r>
          </w:p>
        </w:tc>
        <w:tc>
          <w:tcPr>
            <w:tcW w:w="1972" w:type="dxa"/>
            <w:noWrap/>
            <w:vAlign w:val="center"/>
            <w:hideMark/>
          </w:tcPr>
          <w:p w14:paraId="791CD7D3"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7810F0E0" w14:textId="77777777" w:rsidTr="00794077">
        <w:trPr>
          <w:trHeight w:val="300"/>
          <w:jc w:val="center"/>
        </w:trPr>
        <w:tc>
          <w:tcPr>
            <w:tcW w:w="4680" w:type="dxa"/>
            <w:noWrap/>
            <w:vAlign w:val="center"/>
            <w:hideMark/>
          </w:tcPr>
          <w:p w14:paraId="6200BD4A"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INTENDENTE SUTIC</w:t>
            </w:r>
          </w:p>
        </w:tc>
        <w:tc>
          <w:tcPr>
            <w:tcW w:w="1360" w:type="dxa"/>
            <w:noWrap/>
            <w:vAlign w:val="center"/>
            <w:hideMark/>
          </w:tcPr>
          <w:p w14:paraId="516ABBF7"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$8,330.96</w:t>
            </w:r>
          </w:p>
        </w:tc>
        <w:tc>
          <w:tcPr>
            <w:tcW w:w="1480" w:type="dxa"/>
            <w:vAlign w:val="center"/>
            <w:hideMark/>
          </w:tcPr>
          <w:p w14:paraId="06B9C4C8"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$8,330.96</w:t>
            </w:r>
          </w:p>
        </w:tc>
        <w:tc>
          <w:tcPr>
            <w:tcW w:w="1972" w:type="dxa"/>
            <w:noWrap/>
            <w:vAlign w:val="center"/>
            <w:hideMark/>
          </w:tcPr>
          <w:p w14:paraId="1FBEDC2A"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SUTIC</w:t>
            </w:r>
          </w:p>
        </w:tc>
      </w:tr>
      <w:tr w:rsidR="00794077" w:rsidRPr="008B3DDB" w14:paraId="69F0C361" w14:textId="77777777" w:rsidTr="00794077">
        <w:trPr>
          <w:trHeight w:val="300"/>
          <w:jc w:val="center"/>
        </w:trPr>
        <w:tc>
          <w:tcPr>
            <w:tcW w:w="4680" w:type="dxa"/>
            <w:vAlign w:val="center"/>
            <w:hideMark/>
          </w:tcPr>
          <w:p w14:paraId="3CF5B55D"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INVESTIGADOR A</w:t>
            </w:r>
          </w:p>
        </w:tc>
        <w:tc>
          <w:tcPr>
            <w:tcW w:w="1360" w:type="dxa"/>
            <w:vAlign w:val="center"/>
            <w:hideMark/>
          </w:tcPr>
          <w:p w14:paraId="393B9185"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$66,119.00</w:t>
            </w:r>
          </w:p>
        </w:tc>
        <w:tc>
          <w:tcPr>
            <w:tcW w:w="1480" w:type="dxa"/>
            <w:vAlign w:val="center"/>
            <w:hideMark/>
          </w:tcPr>
          <w:p w14:paraId="3D4A61E6"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$66,119.00</w:t>
            </w:r>
          </w:p>
        </w:tc>
        <w:tc>
          <w:tcPr>
            <w:tcW w:w="1972" w:type="dxa"/>
            <w:noWrap/>
            <w:vAlign w:val="center"/>
            <w:hideMark/>
          </w:tcPr>
          <w:p w14:paraId="699A9270"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7C796851" w14:textId="77777777" w:rsidTr="00794077">
        <w:trPr>
          <w:trHeight w:val="300"/>
          <w:jc w:val="center"/>
        </w:trPr>
        <w:tc>
          <w:tcPr>
            <w:tcW w:w="4680" w:type="dxa"/>
            <w:vAlign w:val="center"/>
            <w:hideMark/>
          </w:tcPr>
          <w:p w14:paraId="54844145"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INVESTIGADOR B</w:t>
            </w:r>
          </w:p>
        </w:tc>
        <w:tc>
          <w:tcPr>
            <w:tcW w:w="1360" w:type="dxa"/>
            <w:vAlign w:val="center"/>
            <w:hideMark/>
          </w:tcPr>
          <w:p w14:paraId="70C8D685"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$58,049.00</w:t>
            </w:r>
          </w:p>
        </w:tc>
        <w:tc>
          <w:tcPr>
            <w:tcW w:w="1480" w:type="dxa"/>
            <w:vAlign w:val="center"/>
            <w:hideMark/>
          </w:tcPr>
          <w:p w14:paraId="63DAA014"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$58,049.00</w:t>
            </w:r>
          </w:p>
        </w:tc>
        <w:tc>
          <w:tcPr>
            <w:tcW w:w="1972" w:type="dxa"/>
            <w:noWrap/>
            <w:vAlign w:val="center"/>
            <w:hideMark/>
          </w:tcPr>
          <w:p w14:paraId="553C1188"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67D44E70" w14:textId="77777777" w:rsidTr="00794077">
        <w:trPr>
          <w:trHeight w:val="300"/>
          <w:jc w:val="center"/>
        </w:trPr>
        <w:tc>
          <w:tcPr>
            <w:tcW w:w="4680" w:type="dxa"/>
            <w:vAlign w:val="center"/>
            <w:hideMark/>
          </w:tcPr>
          <w:p w14:paraId="58A3EA6E"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INVESTIGADOR RPP</w:t>
            </w:r>
          </w:p>
        </w:tc>
        <w:tc>
          <w:tcPr>
            <w:tcW w:w="1360" w:type="dxa"/>
            <w:vAlign w:val="center"/>
            <w:hideMark/>
          </w:tcPr>
          <w:p w14:paraId="2365534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$39,513.00</w:t>
            </w:r>
          </w:p>
        </w:tc>
        <w:tc>
          <w:tcPr>
            <w:tcW w:w="1480" w:type="dxa"/>
            <w:vAlign w:val="center"/>
            <w:hideMark/>
          </w:tcPr>
          <w:p w14:paraId="0139ACE9"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$39,513.00</w:t>
            </w:r>
          </w:p>
        </w:tc>
        <w:tc>
          <w:tcPr>
            <w:tcW w:w="1972" w:type="dxa"/>
            <w:noWrap/>
            <w:vAlign w:val="center"/>
            <w:hideMark/>
          </w:tcPr>
          <w:p w14:paraId="1CAB0465"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117263BA" w14:textId="77777777" w:rsidTr="00794077">
        <w:trPr>
          <w:trHeight w:val="300"/>
          <w:jc w:val="center"/>
        </w:trPr>
        <w:tc>
          <w:tcPr>
            <w:tcW w:w="4680" w:type="dxa"/>
            <w:vAlign w:val="center"/>
            <w:hideMark/>
          </w:tcPr>
          <w:p w14:paraId="56D2096C"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JARDINERO</w:t>
            </w:r>
          </w:p>
        </w:tc>
        <w:tc>
          <w:tcPr>
            <w:tcW w:w="1360" w:type="dxa"/>
            <w:vAlign w:val="center"/>
            <w:hideMark/>
          </w:tcPr>
          <w:p w14:paraId="52C05797"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$13,442.00</w:t>
            </w:r>
          </w:p>
        </w:tc>
        <w:tc>
          <w:tcPr>
            <w:tcW w:w="1480" w:type="dxa"/>
            <w:vAlign w:val="center"/>
            <w:hideMark/>
          </w:tcPr>
          <w:p w14:paraId="37ED1027"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$13,442.00</w:t>
            </w:r>
          </w:p>
        </w:tc>
        <w:tc>
          <w:tcPr>
            <w:tcW w:w="1972" w:type="dxa"/>
            <w:noWrap/>
            <w:vAlign w:val="center"/>
            <w:hideMark/>
          </w:tcPr>
          <w:p w14:paraId="1C9168E9"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30D35C0E" w14:textId="77777777" w:rsidTr="00794077">
        <w:trPr>
          <w:trHeight w:val="300"/>
          <w:jc w:val="center"/>
        </w:trPr>
        <w:tc>
          <w:tcPr>
            <w:tcW w:w="4680" w:type="dxa"/>
            <w:vAlign w:val="center"/>
            <w:hideMark/>
          </w:tcPr>
          <w:p w14:paraId="6C688912"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JEFE ADMINISTRATIVO</w:t>
            </w:r>
          </w:p>
        </w:tc>
        <w:tc>
          <w:tcPr>
            <w:tcW w:w="1360" w:type="dxa"/>
            <w:vAlign w:val="center"/>
            <w:hideMark/>
          </w:tcPr>
          <w:p w14:paraId="015F61B7"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$14,990.00</w:t>
            </w:r>
          </w:p>
        </w:tc>
        <w:tc>
          <w:tcPr>
            <w:tcW w:w="1480" w:type="dxa"/>
            <w:vAlign w:val="center"/>
            <w:hideMark/>
          </w:tcPr>
          <w:p w14:paraId="43346BCB"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$31,130.00</w:t>
            </w:r>
          </w:p>
        </w:tc>
        <w:tc>
          <w:tcPr>
            <w:tcW w:w="1972" w:type="dxa"/>
            <w:noWrap/>
            <w:vAlign w:val="center"/>
            <w:hideMark/>
          </w:tcPr>
          <w:p w14:paraId="4D181B12" w14:textId="77777777" w:rsidR="00794077" w:rsidRPr="008B3DDB" w:rsidRDefault="00794077" w:rsidP="00794077">
            <w:pPr>
              <w:jc w:val="center"/>
              <w:rPr>
                <w:rFonts w:ascii="Century Gothic" w:hAnsi="Century Gothic" w:cs="Arial"/>
                <w:sz w:val="20"/>
                <w:szCs w:val="20"/>
              </w:rPr>
            </w:pPr>
          </w:p>
        </w:tc>
      </w:tr>
      <w:tr w:rsidR="00794077" w:rsidRPr="008B3DDB" w14:paraId="10A923F7" w14:textId="77777777" w:rsidTr="00794077">
        <w:trPr>
          <w:trHeight w:val="300"/>
          <w:jc w:val="center"/>
        </w:trPr>
        <w:tc>
          <w:tcPr>
            <w:tcW w:w="4680" w:type="dxa"/>
            <w:vAlign w:val="center"/>
            <w:hideMark/>
          </w:tcPr>
          <w:p w14:paraId="377F48BF"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JEFE DE ADQUISICIONES</w:t>
            </w:r>
          </w:p>
        </w:tc>
        <w:tc>
          <w:tcPr>
            <w:tcW w:w="1360" w:type="dxa"/>
            <w:vAlign w:val="center"/>
            <w:hideMark/>
          </w:tcPr>
          <w:p w14:paraId="2916A20D"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$32,720.00</w:t>
            </w:r>
          </w:p>
        </w:tc>
        <w:tc>
          <w:tcPr>
            <w:tcW w:w="1480" w:type="dxa"/>
            <w:vAlign w:val="center"/>
            <w:hideMark/>
          </w:tcPr>
          <w:p w14:paraId="64539E51"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$36,000.00</w:t>
            </w:r>
          </w:p>
        </w:tc>
        <w:tc>
          <w:tcPr>
            <w:tcW w:w="1972" w:type="dxa"/>
            <w:noWrap/>
            <w:vAlign w:val="center"/>
            <w:hideMark/>
          </w:tcPr>
          <w:p w14:paraId="76ED8235" w14:textId="77777777" w:rsidR="00794077" w:rsidRPr="008B3DDB" w:rsidRDefault="00794077" w:rsidP="00794077">
            <w:pPr>
              <w:jc w:val="center"/>
              <w:rPr>
                <w:rFonts w:ascii="Century Gothic" w:hAnsi="Century Gothic" w:cs="Arial"/>
                <w:sz w:val="20"/>
                <w:szCs w:val="20"/>
              </w:rPr>
            </w:pPr>
          </w:p>
        </w:tc>
      </w:tr>
      <w:tr w:rsidR="00794077" w:rsidRPr="008B3DDB" w14:paraId="031AB0EC" w14:textId="77777777" w:rsidTr="00794077">
        <w:trPr>
          <w:trHeight w:val="300"/>
          <w:jc w:val="center"/>
        </w:trPr>
        <w:tc>
          <w:tcPr>
            <w:tcW w:w="4680" w:type="dxa"/>
            <w:vAlign w:val="center"/>
            <w:hideMark/>
          </w:tcPr>
          <w:p w14:paraId="43D5862F" w14:textId="11BD1112"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JEFE DE ALCAIDÍA</w:t>
            </w:r>
          </w:p>
        </w:tc>
        <w:tc>
          <w:tcPr>
            <w:tcW w:w="1360" w:type="dxa"/>
            <w:vAlign w:val="center"/>
            <w:hideMark/>
          </w:tcPr>
          <w:p w14:paraId="71898F8A"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$25,920.00</w:t>
            </w:r>
          </w:p>
        </w:tc>
        <w:tc>
          <w:tcPr>
            <w:tcW w:w="1480" w:type="dxa"/>
            <w:vAlign w:val="center"/>
            <w:hideMark/>
          </w:tcPr>
          <w:p w14:paraId="45549280"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$26,500.00</w:t>
            </w:r>
          </w:p>
        </w:tc>
        <w:tc>
          <w:tcPr>
            <w:tcW w:w="1972" w:type="dxa"/>
            <w:noWrap/>
            <w:vAlign w:val="center"/>
            <w:hideMark/>
          </w:tcPr>
          <w:p w14:paraId="58850B98" w14:textId="77777777" w:rsidR="00794077" w:rsidRPr="008B3DDB" w:rsidRDefault="00794077" w:rsidP="00794077">
            <w:pPr>
              <w:jc w:val="center"/>
              <w:rPr>
                <w:rFonts w:ascii="Century Gothic" w:hAnsi="Century Gothic" w:cs="Arial"/>
                <w:sz w:val="20"/>
                <w:szCs w:val="20"/>
              </w:rPr>
            </w:pPr>
          </w:p>
        </w:tc>
      </w:tr>
      <w:tr w:rsidR="00794077" w:rsidRPr="008B3DDB" w14:paraId="4410F146" w14:textId="77777777" w:rsidTr="00794077">
        <w:trPr>
          <w:trHeight w:val="300"/>
          <w:jc w:val="center"/>
        </w:trPr>
        <w:tc>
          <w:tcPr>
            <w:tcW w:w="4680" w:type="dxa"/>
            <w:vAlign w:val="center"/>
            <w:hideMark/>
          </w:tcPr>
          <w:p w14:paraId="3201F406" w14:textId="7556AC56"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JEFE DE ÁREA</w:t>
            </w:r>
          </w:p>
        </w:tc>
        <w:tc>
          <w:tcPr>
            <w:tcW w:w="1360" w:type="dxa"/>
            <w:vAlign w:val="center"/>
            <w:hideMark/>
          </w:tcPr>
          <w:p w14:paraId="0FFB5D0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$15,000.00</w:t>
            </w:r>
          </w:p>
        </w:tc>
        <w:tc>
          <w:tcPr>
            <w:tcW w:w="1480" w:type="dxa"/>
            <w:vAlign w:val="center"/>
            <w:hideMark/>
          </w:tcPr>
          <w:p w14:paraId="392DA885"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$32,000.00</w:t>
            </w:r>
          </w:p>
        </w:tc>
        <w:tc>
          <w:tcPr>
            <w:tcW w:w="1972" w:type="dxa"/>
            <w:noWrap/>
            <w:vAlign w:val="center"/>
            <w:hideMark/>
          </w:tcPr>
          <w:p w14:paraId="27A6C644" w14:textId="77777777" w:rsidR="00794077" w:rsidRPr="008B3DDB" w:rsidRDefault="00794077" w:rsidP="00794077">
            <w:pPr>
              <w:jc w:val="center"/>
              <w:rPr>
                <w:rFonts w:ascii="Century Gothic" w:hAnsi="Century Gothic" w:cs="Arial"/>
                <w:sz w:val="20"/>
                <w:szCs w:val="20"/>
              </w:rPr>
            </w:pPr>
          </w:p>
        </w:tc>
      </w:tr>
      <w:tr w:rsidR="00794077" w:rsidRPr="008B3DDB" w14:paraId="2252C7C4" w14:textId="77777777" w:rsidTr="00794077">
        <w:trPr>
          <w:trHeight w:val="300"/>
          <w:jc w:val="center"/>
        </w:trPr>
        <w:tc>
          <w:tcPr>
            <w:tcW w:w="4680" w:type="dxa"/>
            <w:vAlign w:val="center"/>
            <w:hideMark/>
          </w:tcPr>
          <w:p w14:paraId="5904EAB6"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JEFE DE DEPARTAMENTO</w:t>
            </w:r>
          </w:p>
        </w:tc>
        <w:tc>
          <w:tcPr>
            <w:tcW w:w="1360" w:type="dxa"/>
            <w:vAlign w:val="center"/>
            <w:hideMark/>
          </w:tcPr>
          <w:p w14:paraId="2CAD319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$17,000.00</w:t>
            </w:r>
          </w:p>
        </w:tc>
        <w:tc>
          <w:tcPr>
            <w:tcW w:w="1480" w:type="dxa"/>
            <w:vAlign w:val="center"/>
            <w:hideMark/>
          </w:tcPr>
          <w:p w14:paraId="0B554AA6"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$38,900.00</w:t>
            </w:r>
          </w:p>
        </w:tc>
        <w:tc>
          <w:tcPr>
            <w:tcW w:w="1972" w:type="dxa"/>
            <w:noWrap/>
            <w:vAlign w:val="center"/>
            <w:hideMark/>
          </w:tcPr>
          <w:p w14:paraId="621D8A62" w14:textId="77777777" w:rsidR="00794077" w:rsidRPr="008B3DDB" w:rsidRDefault="00794077" w:rsidP="00794077">
            <w:pPr>
              <w:jc w:val="center"/>
              <w:rPr>
                <w:rFonts w:ascii="Century Gothic" w:hAnsi="Century Gothic" w:cs="Arial"/>
                <w:sz w:val="20"/>
                <w:szCs w:val="20"/>
              </w:rPr>
            </w:pPr>
          </w:p>
        </w:tc>
      </w:tr>
      <w:tr w:rsidR="00794077" w:rsidRPr="008B3DDB" w14:paraId="78987340" w14:textId="77777777" w:rsidTr="00794077">
        <w:trPr>
          <w:trHeight w:val="300"/>
          <w:jc w:val="center"/>
        </w:trPr>
        <w:tc>
          <w:tcPr>
            <w:tcW w:w="4680" w:type="dxa"/>
            <w:vAlign w:val="center"/>
            <w:hideMark/>
          </w:tcPr>
          <w:p w14:paraId="5CC66ED6"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JEFE DE HIELEROS</w:t>
            </w:r>
          </w:p>
        </w:tc>
        <w:tc>
          <w:tcPr>
            <w:tcW w:w="1360" w:type="dxa"/>
            <w:vAlign w:val="center"/>
            <w:hideMark/>
          </w:tcPr>
          <w:p w14:paraId="4396F044"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$16,098.75</w:t>
            </w:r>
          </w:p>
        </w:tc>
        <w:tc>
          <w:tcPr>
            <w:tcW w:w="1480" w:type="dxa"/>
            <w:vAlign w:val="center"/>
            <w:hideMark/>
          </w:tcPr>
          <w:p w14:paraId="108C4975"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$16,098.75</w:t>
            </w:r>
          </w:p>
        </w:tc>
        <w:tc>
          <w:tcPr>
            <w:tcW w:w="1972" w:type="dxa"/>
            <w:noWrap/>
            <w:vAlign w:val="center"/>
            <w:hideMark/>
          </w:tcPr>
          <w:p w14:paraId="70EABE6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SUTIC</w:t>
            </w:r>
          </w:p>
        </w:tc>
      </w:tr>
      <w:tr w:rsidR="00794077" w:rsidRPr="008B3DDB" w14:paraId="607D9BB5" w14:textId="77777777" w:rsidTr="00794077">
        <w:trPr>
          <w:trHeight w:val="300"/>
          <w:jc w:val="center"/>
        </w:trPr>
        <w:tc>
          <w:tcPr>
            <w:tcW w:w="4680" w:type="dxa"/>
            <w:vAlign w:val="center"/>
            <w:hideMark/>
          </w:tcPr>
          <w:p w14:paraId="0B8A50AB"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JEFE MEDICO</w:t>
            </w:r>
          </w:p>
        </w:tc>
        <w:tc>
          <w:tcPr>
            <w:tcW w:w="1360" w:type="dxa"/>
            <w:vAlign w:val="center"/>
            <w:hideMark/>
          </w:tcPr>
          <w:p w14:paraId="544571AF"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$19,940.00</w:t>
            </w:r>
          </w:p>
        </w:tc>
        <w:tc>
          <w:tcPr>
            <w:tcW w:w="1480" w:type="dxa"/>
            <w:vAlign w:val="center"/>
            <w:hideMark/>
          </w:tcPr>
          <w:p w14:paraId="07271DF2"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$22,000.00</w:t>
            </w:r>
          </w:p>
        </w:tc>
        <w:tc>
          <w:tcPr>
            <w:tcW w:w="1972" w:type="dxa"/>
            <w:noWrap/>
            <w:vAlign w:val="center"/>
            <w:hideMark/>
          </w:tcPr>
          <w:p w14:paraId="02B47874" w14:textId="77777777" w:rsidR="00794077" w:rsidRPr="008B3DDB" w:rsidRDefault="00794077" w:rsidP="00794077">
            <w:pPr>
              <w:jc w:val="center"/>
              <w:rPr>
                <w:rFonts w:ascii="Century Gothic" w:hAnsi="Century Gothic" w:cs="Arial"/>
                <w:sz w:val="20"/>
                <w:szCs w:val="20"/>
              </w:rPr>
            </w:pPr>
          </w:p>
        </w:tc>
      </w:tr>
      <w:tr w:rsidR="00794077" w:rsidRPr="008B3DDB" w14:paraId="79A56FE3" w14:textId="77777777" w:rsidTr="00794077">
        <w:trPr>
          <w:trHeight w:val="300"/>
          <w:jc w:val="center"/>
        </w:trPr>
        <w:tc>
          <w:tcPr>
            <w:tcW w:w="4680" w:type="dxa"/>
            <w:vAlign w:val="center"/>
            <w:hideMark/>
          </w:tcPr>
          <w:p w14:paraId="4DCB56FB"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JUEZ</w:t>
            </w:r>
          </w:p>
        </w:tc>
        <w:tc>
          <w:tcPr>
            <w:tcW w:w="1360" w:type="dxa"/>
            <w:vAlign w:val="center"/>
            <w:hideMark/>
          </w:tcPr>
          <w:p w14:paraId="0CD4BF11"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$15,560.00</w:t>
            </w:r>
          </w:p>
        </w:tc>
        <w:tc>
          <w:tcPr>
            <w:tcW w:w="1480" w:type="dxa"/>
            <w:vAlign w:val="center"/>
            <w:hideMark/>
          </w:tcPr>
          <w:p w14:paraId="58B2A785"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$19,450.00</w:t>
            </w:r>
          </w:p>
        </w:tc>
        <w:tc>
          <w:tcPr>
            <w:tcW w:w="1972" w:type="dxa"/>
            <w:noWrap/>
            <w:vAlign w:val="center"/>
            <w:hideMark/>
          </w:tcPr>
          <w:p w14:paraId="58D189EF" w14:textId="77777777" w:rsidR="00794077" w:rsidRPr="008B3DDB" w:rsidRDefault="00794077" w:rsidP="00794077">
            <w:pPr>
              <w:jc w:val="center"/>
              <w:rPr>
                <w:rFonts w:ascii="Century Gothic" w:hAnsi="Century Gothic" w:cs="Arial"/>
                <w:sz w:val="20"/>
                <w:szCs w:val="20"/>
              </w:rPr>
            </w:pPr>
          </w:p>
        </w:tc>
      </w:tr>
      <w:tr w:rsidR="00794077" w:rsidRPr="008B3DDB" w14:paraId="6590464F" w14:textId="77777777" w:rsidTr="00794077">
        <w:trPr>
          <w:trHeight w:val="300"/>
          <w:jc w:val="center"/>
        </w:trPr>
        <w:tc>
          <w:tcPr>
            <w:tcW w:w="4680" w:type="dxa"/>
            <w:vAlign w:val="center"/>
            <w:hideMark/>
          </w:tcPr>
          <w:p w14:paraId="5AC23E0A"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LAVACARROS</w:t>
            </w:r>
          </w:p>
        </w:tc>
        <w:tc>
          <w:tcPr>
            <w:tcW w:w="1360" w:type="dxa"/>
            <w:vAlign w:val="center"/>
            <w:hideMark/>
          </w:tcPr>
          <w:p w14:paraId="68D2F918"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$13,442.00</w:t>
            </w:r>
          </w:p>
        </w:tc>
        <w:tc>
          <w:tcPr>
            <w:tcW w:w="1480" w:type="dxa"/>
            <w:vAlign w:val="center"/>
            <w:hideMark/>
          </w:tcPr>
          <w:p w14:paraId="00AB0A67"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$13,442.00</w:t>
            </w:r>
          </w:p>
        </w:tc>
        <w:tc>
          <w:tcPr>
            <w:tcW w:w="1972" w:type="dxa"/>
            <w:noWrap/>
            <w:vAlign w:val="center"/>
            <w:hideMark/>
          </w:tcPr>
          <w:p w14:paraId="3CBACE7C"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0FCA87BB" w14:textId="77777777" w:rsidTr="00794077">
        <w:trPr>
          <w:trHeight w:val="300"/>
          <w:jc w:val="center"/>
        </w:trPr>
        <w:tc>
          <w:tcPr>
            <w:tcW w:w="4680" w:type="dxa"/>
            <w:vAlign w:val="center"/>
            <w:hideMark/>
          </w:tcPr>
          <w:p w14:paraId="6AE63324"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LAVANDERA</w:t>
            </w:r>
          </w:p>
        </w:tc>
        <w:tc>
          <w:tcPr>
            <w:tcW w:w="1360" w:type="dxa"/>
            <w:vAlign w:val="center"/>
            <w:hideMark/>
          </w:tcPr>
          <w:p w14:paraId="1C44E23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$13,442.00</w:t>
            </w:r>
          </w:p>
        </w:tc>
        <w:tc>
          <w:tcPr>
            <w:tcW w:w="1480" w:type="dxa"/>
            <w:vAlign w:val="center"/>
            <w:hideMark/>
          </w:tcPr>
          <w:p w14:paraId="19A8293C"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$13,442.00</w:t>
            </w:r>
          </w:p>
        </w:tc>
        <w:tc>
          <w:tcPr>
            <w:tcW w:w="1972" w:type="dxa"/>
            <w:noWrap/>
            <w:vAlign w:val="center"/>
            <w:hideMark/>
          </w:tcPr>
          <w:p w14:paraId="6342ABED"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443781CB" w14:textId="77777777" w:rsidTr="00794077">
        <w:trPr>
          <w:trHeight w:val="300"/>
          <w:jc w:val="center"/>
        </w:trPr>
        <w:tc>
          <w:tcPr>
            <w:tcW w:w="4680" w:type="dxa"/>
            <w:vAlign w:val="center"/>
            <w:hideMark/>
          </w:tcPr>
          <w:p w14:paraId="67C5C23C"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LIMPIADOR DE CORRALES</w:t>
            </w:r>
          </w:p>
        </w:tc>
        <w:tc>
          <w:tcPr>
            <w:tcW w:w="1360" w:type="dxa"/>
            <w:vAlign w:val="center"/>
            <w:hideMark/>
          </w:tcPr>
          <w:p w14:paraId="28B96592"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$8,118.60</w:t>
            </w:r>
          </w:p>
        </w:tc>
        <w:tc>
          <w:tcPr>
            <w:tcW w:w="1480" w:type="dxa"/>
            <w:vAlign w:val="center"/>
            <w:hideMark/>
          </w:tcPr>
          <w:p w14:paraId="6B7A497C"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$8,118.60</w:t>
            </w:r>
          </w:p>
        </w:tc>
        <w:tc>
          <w:tcPr>
            <w:tcW w:w="1972" w:type="dxa"/>
            <w:noWrap/>
            <w:vAlign w:val="center"/>
            <w:hideMark/>
          </w:tcPr>
          <w:p w14:paraId="4D6203C5"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SUTIC</w:t>
            </w:r>
          </w:p>
        </w:tc>
      </w:tr>
      <w:tr w:rsidR="00794077" w:rsidRPr="008B3DDB" w14:paraId="1F10AD24" w14:textId="77777777" w:rsidTr="00794077">
        <w:trPr>
          <w:trHeight w:val="300"/>
          <w:jc w:val="center"/>
        </w:trPr>
        <w:tc>
          <w:tcPr>
            <w:tcW w:w="4680" w:type="dxa"/>
            <w:vAlign w:val="center"/>
            <w:hideMark/>
          </w:tcPr>
          <w:p w14:paraId="207B31CC"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MAESTRA DE INGLES</w:t>
            </w:r>
          </w:p>
        </w:tc>
        <w:tc>
          <w:tcPr>
            <w:tcW w:w="1360" w:type="dxa"/>
            <w:vAlign w:val="center"/>
            <w:hideMark/>
          </w:tcPr>
          <w:p w14:paraId="31322BE9"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$23,424.00</w:t>
            </w:r>
          </w:p>
        </w:tc>
        <w:tc>
          <w:tcPr>
            <w:tcW w:w="1480" w:type="dxa"/>
            <w:vAlign w:val="center"/>
            <w:hideMark/>
          </w:tcPr>
          <w:p w14:paraId="6CCB6A73"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$23,424.00</w:t>
            </w:r>
          </w:p>
        </w:tc>
        <w:tc>
          <w:tcPr>
            <w:tcW w:w="1972" w:type="dxa"/>
            <w:noWrap/>
            <w:vAlign w:val="center"/>
            <w:hideMark/>
          </w:tcPr>
          <w:p w14:paraId="52BFB1B1"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316AAF55" w14:textId="77777777" w:rsidTr="00794077">
        <w:trPr>
          <w:trHeight w:val="300"/>
          <w:jc w:val="center"/>
        </w:trPr>
        <w:tc>
          <w:tcPr>
            <w:tcW w:w="4680" w:type="dxa"/>
            <w:vAlign w:val="center"/>
            <w:hideMark/>
          </w:tcPr>
          <w:p w14:paraId="5DCF0FC0" w14:textId="3DA225C4"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MECÁNICO A</w:t>
            </w:r>
          </w:p>
        </w:tc>
        <w:tc>
          <w:tcPr>
            <w:tcW w:w="1360" w:type="dxa"/>
            <w:vAlign w:val="center"/>
            <w:hideMark/>
          </w:tcPr>
          <w:p w14:paraId="6B9C1223"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$22,243.00</w:t>
            </w:r>
          </w:p>
        </w:tc>
        <w:tc>
          <w:tcPr>
            <w:tcW w:w="1480" w:type="dxa"/>
            <w:vAlign w:val="center"/>
            <w:hideMark/>
          </w:tcPr>
          <w:p w14:paraId="5D70BD4D"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$22,243.00</w:t>
            </w:r>
          </w:p>
        </w:tc>
        <w:tc>
          <w:tcPr>
            <w:tcW w:w="1972" w:type="dxa"/>
            <w:noWrap/>
            <w:vAlign w:val="center"/>
            <w:hideMark/>
          </w:tcPr>
          <w:p w14:paraId="491B2517"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78337A99" w14:textId="77777777" w:rsidTr="00794077">
        <w:trPr>
          <w:trHeight w:val="300"/>
          <w:jc w:val="center"/>
        </w:trPr>
        <w:tc>
          <w:tcPr>
            <w:tcW w:w="4680" w:type="dxa"/>
            <w:vAlign w:val="center"/>
            <w:hideMark/>
          </w:tcPr>
          <w:p w14:paraId="64D530C2" w14:textId="6FB5399C"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MECÁNICO B</w:t>
            </w:r>
          </w:p>
        </w:tc>
        <w:tc>
          <w:tcPr>
            <w:tcW w:w="1360" w:type="dxa"/>
            <w:vAlign w:val="center"/>
            <w:hideMark/>
          </w:tcPr>
          <w:p w14:paraId="61BC7D5B"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$21,320.00</w:t>
            </w:r>
          </w:p>
        </w:tc>
        <w:tc>
          <w:tcPr>
            <w:tcW w:w="1480" w:type="dxa"/>
            <w:vAlign w:val="center"/>
            <w:hideMark/>
          </w:tcPr>
          <w:p w14:paraId="17220811"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$21,320.00</w:t>
            </w:r>
          </w:p>
        </w:tc>
        <w:tc>
          <w:tcPr>
            <w:tcW w:w="1972" w:type="dxa"/>
            <w:noWrap/>
            <w:vAlign w:val="center"/>
            <w:hideMark/>
          </w:tcPr>
          <w:p w14:paraId="0F9C3F42"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32960836" w14:textId="77777777" w:rsidTr="00794077">
        <w:trPr>
          <w:trHeight w:val="300"/>
          <w:jc w:val="center"/>
        </w:trPr>
        <w:tc>
          <w:tcPr>
            <w:tcW w:w="4680" w:type="dxa"/>
            <w:vAlign w:val="center"/>
            <w:hideMark/>
          </w:tcPr>
          <w:p w14:paraId="69F3458D" w14:textId="6243C3E1"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MECÁNICO DE CLIMAS</w:t>
            </w:r>
          </w:p>
        </w:tc>
        <w:tc>
          <w:tcPr>
            <w:tcW w:w="1360" w:type="dxa"/>
            <w:vAlign w:val="center"/>
            <w:hideMark/>
          </w:tcPr>
          <w:p w14:paraId="34C029BC"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$25,835.00</w:t>
            </w:r>
          </w:p>
        </w:tc>
        <w:tc>
          <w:tcPr>
            <w:tcW w:w="1480" w:type="dxa"/>
            <w:vAlign w:val="center"/>
            <w:hideMark/>
          </w:tcPr>
          <w:p w14:paraId="4B0DE045"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$25,835.00</w:t>
            </w:r>
          </w:p>
        </w:tc>
        <w:tc>
          <w:tcPr>
            <w:tcW w:w="1972" w:type="dxa"/>
            <w:noWrap/>
            <w:vAlign w:val="center"/>
            <w:hideMark/>
          </w:tcPr>
          <w:p w14:paraId="6E61A223"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7646324B" w14:textId="77777777" w:rsidTr="00794077">
        <w:trPr>
          <w:trHeight w:val="300"/>
          <w:jc w:val="center"/>
        </w:trPr>
        <w:tc>
          <w:tcPr>
            <w:tcW w:w="4680" w:type="dxa"/>
            <w:vAlign w:val="center"/>
            <w:hideMark/>
          </w:tcPr>
          <w:p w14:paraId="40C5BDE2" w14:textId="1398BB15"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MECÁNICO DIESEL</w:t>
            </w:r>
          </w:p>
        </w:tc>
        <w:tc>
          <w:tcPr>
            <w:tcW w:w="1360" w:type="dxa"/>
            <w:vAlign w:val="center"/>
            <w:hideMark/>
          </w:tcPr>
          <w:p w14:paraId="7D125EC4"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$29,893.00</w:t>
            </w:r>
          </w:p>
        </w:tc>
        <w:tc>
          <w:tcPr>
            <w:tcW w:w="1480" w:type="dxa"/>
            <w:vAlign w:val="center"/>
            <w:hideMark/>
          </w:tcPr>
          <w:p w14:paraId="44CA72F9"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$29,893.00</w:t>
            </w:r>
          </w:p>
        </w:tc>
        <w:tc>
          <w:tcPr>
            <w:tcW w:w="1972" w:type="dxa"/>
            <w:noWrap/>
            <w:vAlign w:val="center"/>
            <w:hideMark/>
          </w:tcPr>
          <w:p w14:paraId="25A99858"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254F861A" w14:textId="77777777" w:rsidTr="00794077">
        <w:trPr>
          <w:trHeight w:val="300"/>
          <w:jc w:val="center"/>
        </w:trPr>
        <w:tc>
          <w:tcPr>
            <w:tcW w:w="4680" w:type="dxa"/>
            <w:vAlign w:val="center"/>
            <w:hideMark/>
          </w:tcPr>
          <w:p w14:paraId="7E046EA3" w14:textId="6CBFDB7E"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MECÁNICO ELÉCTRICO</w:t>
            </w:r>
          </w:p>
        </w:tc>
        <w:tc>
          <w:tcPr>
            <w:tcW w:w="1360" w:type="dxa"/>
            <w:vAlign w:val="center"/>
            <w:hideMark/>
          </w:tcPr>
          <w:p w14:paraId="0B156C1D"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$22,243.00</w:t>
            </w:r>
          </w:p>
        </w:tc>
        <w:tc>
          <w:tcPr>
            <w:tcW w:w="1480" w:type="dxa"/>
            <w:vAlign w:val="center"/>
            <w:hideMark/>
          </w:tcPr>
          <w:p w14:paraId="4FE1429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$22,243.00</w:t>
            </w:r>
          </w:p>
        </w:tc>
        <w:tc>
          <w:tcPr>
            <w:tcW w:w="1972" w:type="dxa"/>
            <w:noWrap/>
            <w:vAlign w:val="center"/>
            <w:hideMark/>
          </w:tcPr>
          <w:p w14:paraId="0FC57614"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3B01CA14" w14:textId="77777777" w:rsidTr="00794077">
        <w:trPr>
          <w:trHeight w:val="300"/>
          <w:jc w:val="center"/>
        </w:trPr>
        <w:tc>
          <w:tcPr>
            <w:tcW w:w="4680" w:type="dxa"/>
            <w:vAlign w:val="center"/>
            <w:hideMark/>
          </w:tcPr>
          <w:p w14:paraId="76D86D0E" w14:textId="380B1B15"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MECÁNICO SOLDADOR</w:t>
            </w:r>
          </w:p>
        </w:tc>
        <w:tc>
          <w:tcPr>
            <w:tcW w:w="1360" w:type="dxa"/>
            <w:vAlign w:val="center"/>
            <w:hideMark/>
          </w:tcPr>
          <w:p w14:paraId="67DCBB94"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$22,243.00</w:t>
            </w:r>
          </w:p>
        </w:tc>
        <w:tc>
          <w:tcPr>
            <w:tcW w:w="1480" w:type="dxa"/>
            <w:vAlign w:val="center"/>
            <w:hideMark/>
          </w:tcPr>
          <w:p w14:paraId="1A150299"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$22,243.00</w:t>
            </w:r>
          </w:p>
        </w:tc>
        <w:tc>
          <w:tcPr>
            <w:tcW w:w="1972" w:type="dxa"/>
            <w:noWrap/>
            <w:vAlign w:val="center"/>
            <w:hideMark/>
          </w:tcPr>
          <w:p w14:paraId="3311554A"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000E50D2" w14:textId="77777777" w:rsidTr="00794077">
        <w:trPr>
          <w:trHeight w:val="300"/>
          <w:jc w:val="center"/>
        </w:trPr>
        <w:tc>
          <w:tcPr>
            <w:tcW w:w="4680" w:type="dxa"/>
            <w:vAlign w:val="center"/>
            <w:hideMark/>
          </w:tcPr>
          <w:p w14:paraId="4EB24512"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MEDICO</w:t>
            </w:r>
          </w:p>
        </w:tc>
        <w:tc>
          <w:tcPr>
            <w:tcW w:w="1360" w:type="dxa"/>
            <w:vAlign w:val="center"/>
            <w:hideMark/>
          </w:tcPr>
          <w:p w14:paraId="28109B48"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$17,740.00</w:t>
            </w:r>
          </w:p>
        </w:tc>
        <w:tc>
          <w:tcPr>
            <w:tcW w:w="1480" w:type="dxa"/>
            <w:vAlign w:val="center"/>
            <w:hideMark/>
          </w:tcPr>
          <w:p w14:paraId="2021E789"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$17,740.00</w:t>
            </w:r>
          </w:p>
        </w:tc>
        <w:tc>
          <w:tcPr>
            <w:tcW w:w="1972" w:type="dxa"/>
            <w:noWrap/>
            <w:vAlign w:val="center"/>
            <w:hideMark/>
          </w:tcPr>
          <w:p w14:paraId="4FBC2618" w14:textId="77777777" w:rsidR="00794077" w:rsidRPr="008B3DDB" w:rsidRDefault="00794077" w:rsidP="00794077">
            <w:pPr>
              <w:jc w:val="center"/>
              <w:rPr>
                <w:rFonts w:ascii="Century Gothic" w:hAnsi="Century Gothic" w:cs="Arial"/>
                <w:sz w:val="20"/>
                <w:szCs w:val="20"/>
              </w:rPr>
            </w:pPr>
          </w:p>
        </w:tc>
      </w:tr>
      <w:tr w:rsidR="00794077" w:rsidRPr="008B3DDB" w14:paraId="56E6BC30" w14:textId="77777777" w:rsidTr="00794077">
        <w:trPr>
          <w:trHeight w:val="300"/>
          <w:jc w:val="center"/>
        </w:trPr>
        <w:tc>
          <w:tcPr>
            <w:tcW w:w="4680" w:type="dxa"/>
            <w:vAlign w:val="center"/>
            <w:hideMark/>
          </w:tcPr>
          <w:p w14:paraId="403F438F"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MEDICO ESPECIALISTA</w:t>
            </w:r>
          </w:p>
        </w:tc>
        <w:tc>
          <w:tcPr>
            <w:tcW w:w="1360" w:type="dxa"/>
            <w:vAlign w:val="center"/>
            <w:hideMark/>
          </w:tcPr>
          <w:p w14:paraId="560F926D"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$27,977.00</w:t>
            </w:r>
          </w:p>
        </w:tc>
        <w:tc>
          <w:tcPr>
            <w:tcW w:w="1480" w:type="dxa"/>
            <w:vAlign w:val="center"/>
            <w:hideMark/>
          </w:tcPr>
          <w:p w14:paraId="2E714008"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$27,977.00</w:t>
            </w:r>
          </w:p>
        </w:tc>
        <w:tc>
          <w:tcPr>
            <w:tcW w:w="1972" w:type="dxa"/>
            <w:noWrap/>
            <w:vAlign w:val="center"/>
            <w:hideMark/>
          </w:tcPr>
          <w:p w14:paraId="49B243FA"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7D9D4EB7" w14:textId="77777777" w:rsidTr="00794077">
        <w:trPr>
          <w:trHeight w:val="300"/>
          <w:jc w:val="center"/>
        </w:trPr>
        <w:tc>
          <w:tcPr>
            <w:tcW w:w="4680" w:type="dxa"/>
            <w:vAlign w:val="center"/>
            <w:hideMark/>
          </w:tcPr>
          <w:p w14:paraId="6CCE6CA1"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MEDICO ESPECIALISTA COVID</w:t>
            </w:r>
          </w:p>
        </w:tc>
        <w:tc>
          <w:tcPr>
            <w:tcW w:w="1360" w:type="dxa"/>
            <w:vAlign w:val="center"/>
            <w:hideMark/>
          </w:tcPr>
          <w:p w14:paraId="462A4B9B"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$56,650.00</w:t>
            </w:r>
          </w:p>
        </w:tc>
        <w:tc>
          <w:tcPr>
            <w:tcW w:w="1480" w:type="dxa"/>
            <w:vAlign w:val="center"/>
            <w:hideMark/>
          </w:tcPr>
          <w:p w14:paraId="5FA36188"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$56,650.00</w:t>
            </w:r>
          </w:p>
        </w:tc>
        <w:tc>
          <w:tcPr>
            <w:tcW w:w="1972" w:type="dxa"/>
            <w:noWrap/>
            <w:vAlign w:val="center"/>
            <w:hideMark/>
          </w:tcPr>
          <w:p w14:paraId="19E191A6" w14:textId="77777777" w:rsidR="00794077" w:rsidRPr="008B3DDB" w:rsidRDefault="00794077" w:rsidP="00794077">
            <w:pPr>
              <w:jc w:val="center"/>
              <w:rPr>
                <w:rFonts w:ascii="Century Gothic" w:hAnsi="Century Gothic" w:cs="Arial"/>
                <w:sz w:val="20"/>
                <w:szCs w:val="20"/>
              </w:rPr>
            </w:pPr>
          </w:p>
        </w:tc>
      </w:tr>
      <w:tr w:rsidR="00794077" w:rsidRPr="008B3DDB" w14:paraId="0DC62A81" w14:textId="77777777" w:rsidTr="00794077">
        <w:trPr>
          <w:trHeight w:val="300"/>
          <w:jc w:val="center"/>
        </w:trPr>
        <w:tc>
          <w:tcPr>
            <w:tcW w:w="4680" w:type="dxa"/>
            <w:vAlign w:val="center"/>
            <w:hideMark/>
          </w:tcPr>
          <w:p w14:paraId="16E1B247"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MEDICO GENERAL</w:t>
            </w:r>
          </w:p>
        </w:tc>
        <w:tc>
          <w:tcPr>
            <w:tcW w:w="1360" w:type="dxa"/>
            <w:vAlign w:val="center"/>
            <w:hideMark/>
          </w:tcPr>
          <w:p w14:paraId="6B810191"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$19,185.00</w:t>
            </w:r>
          </w:p>
        </w:tc>
        <w:tc>
          <w:tcPr>
            <w:tcW w:w="1480" w:type="dxa"/>
            <w:vAlign w:val="center"/>
            <w:hideMark/>
          </w:tcPr>
          <w:p w14:paraId="4F260538"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$19,185.00</w:t>
            </w:r>
          </w:p>
        </w:tc>
        <w:tc>
          <w:tcPr>
            <w:tcW w:w="1972" w:type="dxa"/>
            <w:noWrap/>
            <w:vAlign w:val="center"/>
            <w:hideMark/>
          </w:tcPr>
          <w:p w14:paraId="00A324C4"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411AF772" w14:textId="77777777" w:rsidTr="00794077">
        <w:trPr>
          <w:trHeight w:val="300"/>
          <w:jc w:val="center"/>
        </w:trPr>
        <w:tc>
          <w:tcPr>
            <w:tcW w:w="4680" w:type="dxa"/>
            <w:vAlign w:val="center"/>
            <w:hideMark/>
          </w:tcPr>
          <w:p w14:paraId="06594C4B"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MEDICO VETERINARIO</w:t>
            </w:r>
          </w:p>
        </w:tc>
        <w:tc>
          <w:tcPr>
            <w:tcW w:w="1360" w:type="dxa"/>
            <w:vAlign w:val="center"/>
            <w:hideMark/>
          </w:tcPr>
          <w:p w14:paraId="2AD0856B"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$13,340.00</w:t>
            </w:r>
          </w:p>
        </w:tc>
        <w:tc>
          <w:tcPr>
            <w:tcW w:w="1480" w:type="dxa"/>
            <w:vAlign w:val="center"/>
            <w:hideMark/>
          </w:tcPr>
          <w:p w14:paraId="1C9B237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$15,000.00</w:t>
            </w:r>
          </w:p>
        </w:tc>
        <w:tc>
          <w:tcPr>
            <w:tcW w:w="1972" w:type="dxa"/>
            <w:noWrap/>
            <w:vAlign w:val="center"/>
            <w:hideMark/>
          </w:tcPr>
          <w:p w14:paraId="06AD4ACB" w14:textId="77777777" w:rsidR="00794077" w:rsidRPr="008B3DDB" w:rsidRDefault="00794077" w:rsidP="00794077">
            <w:pPr>
              <w:jc w:val="center"/>
              <w:rPr>
                <w:rFonts w:ascii="Century Gothic" w:hAnsi="Century Gothic" w:cs="Arial"/>
                <w:sz w:val="20"/>
                <w:szCs w:val="20"/>
              </w:rPr>
            </w:pPr>
          </w:p>
        </w:tc>
      </w:tr>
      <w:tr w:rsidR="00794077" w:rsidRPr="008B3DDB" w14:paraId="1C38AF63" w14:textId="77777777" w:rsidTr="00794077">
        <w:trPr>
          <w:trHeight w:val="300"/>
          <w:jc w:val="center"/>
        </w:trPr>
        <w:tc>
          <w:tcPr>
            <w:tcW w:w="4680" w:type="dxa"/>
            <w:vAlign w:val="center"/>
            <w:hideMark/>
          </w:tcPr>
          <w:p w14:paraId="42939A42"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MENSAJERO</w:t>
            </w:r>
          </w:p>
        </w:tc>
        <w:tc>
          <w:tcPr>
            <w:tcW w:w="1360" w:type="dxa"/>
            <w:vAlign w:val="center"/>
            <w:hideMark/>
          </w:tcPr>
          <w:p w14:paraId="33919CDC"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$11,000.00</w:t>
            </w:r>
          </w:p>
        </w:tc>
        <w:tc>
          <w:tcPr>
            <w:tcW w:w="1480" w:type="dxa"/>
            <w:vAlign w:val="center"/>
            <w:hideMark/>
          </w:tcPr>
          <w:p w14:paraId="743B7750"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$14,000.00</w:t>
            </w:r>
          </w:p>
        </w:tc>
        <w:tc>
          <w:tcPr>
            <w:tcW w:w="1972" w:type="dxa"/>
            <w:noWrap/>
            <w:vAlign w:val="center"/>
            <w:hideMark/>
          </w:tcPr>
          <w:p w14:paraId="285D3EA3" w14:textId="77777777" w:rsidR="00794077" w:rsidRPr="008B3DDB" w:rsidRDefault="00794077" w:rsidP="00794077">
            <w:pPr>
              <w:jc w:val="center"/>
              <w:rPr>
                <w:rFonts w:ascii="Century Gothic" w:hAnsi="Century Gothic" w:cs="Arial"/>
                <w:sz w:val="20"/>
                <w:szCs w:val="20"/>
              </w:rPr>
            </w:pPr>
          </w:p>
        </w:tc>
      </w:tr>
      <w:tr w:rsidR="00794077" w:rsidRPr="008B3DDB" w14:paraId="23DC9404" w14:textId="77777777" w:rsidTr="00794077">
        <w:trPr>
          <w:trHeight w:val="300"/>
          <w:jc w:val="center"/>
        </w:trPr>
        <w:tc>
          <w:tcPr>
            <w:tcW w:w="4680" w:type="dxa"/>
            <w:vAlign w:val="center"/>
            <w:hideMark/>
          </w:tcPr>
          <w:p w14:paraId="45AD16F9"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MENSAJERO A</w:t>
            </w:r>
          </w:p>
        </w:tc>
        <w:tc>
          <w:tcPr>
            <w:tcW w:w="1360" w:type="dxa"/>
            <w:vAlign w:val="center"/>
            <w:hideMark/>
          </w:tcPr>
          <w:p w14:paraId="1C57162A"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$18,883.00</w:t>
            </w:r>
          </w:p>
        </w:tc>
        <w:tc>
          <w:tcPr>
            <w:tcW w:w="1480" w:type="dxa"/>
            <w:vAlign w:val="center"/>
            <w:hideMark/>
          </w:tcPr>
          <w:p w14:paraId="53FA1C94"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$18,883.00</w:t>
            </w:r>
          </w:p>
        </w:tc>
        <w:tc>
          <w:tcPr>
            <w:tcW w:w="1972" w:type="dxa"/>
            <w:noWrap/>
            <w:vAlign w:val="center"/>
            <w:hideMark/>
          </w:tcPr>
          <w:p w14:paraId="3D273301"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79760125" w14:textId="77777777" w:rsidTr="00794077">
        <w:trPr>
          <w:trHeight w:val="300"/>
          <w:jc w:val="center"/>
        </w:trPr>
        <w:tc>
          <w:tcPr>
            <w:tcW w:w="4680" w:type="dxa"/>
            <w:vAlign w:val="center"/>
            <w:hideMark/>
          </w:tcPr>
          <w:p w14:paraId="60273172"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MENSAJERO B</w:t>
            </w:r>
          </w:p>
        </w:tc>
        <w:tc>
          <w:tcPr>
            <w:tcW w:w="1360" w:type="dxa"/>
            <w:vAlign w:val="center"/>
            <w:hideMark/>
          </w:tcPr>
          <w:p w14:paraId="5AA0D401"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$17,961.00</w:t>
            </w:r>
          </w:p>
        </w:tc>
        <w:tc>
          <w:tcPr>
            <w:tcW w:w="1480" w:type="dxa"/>
            <w:vAlign w:val="center"/>
            <w:hideMark/>
          </w:tcPr>
          <w:p w14:paraId="66F21249"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$17,961.00</w:t>
            </w:r>
          </w:p>
        </w:tc>
        <w:tc>
          <w:tcPr>
            <w:tcW w:w="1972" w:type="dxa"/>
            <w:noWrap/>
            <w:vAlign w:val="center"/>
            <w:hideMark/>
          </w:tcPr>
          <w:p w14:paraId="6FB4783F"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1286B6CA" w14:textId="77777777" w:rsidTr="00794077">
        <w:trPr>
          <w:trHeight w:val="300"/>
          <w:jc w:val="center"/>
        </w:trPr>
        <w:tc>
          <w:tcPr>
            <w:tcW w:w="4680" w:type="dxa"/>
            <w:vAlign w:val="center"/>
            <w:hideMark/>
          </w:tcPr>
          <w:p w14:paraId="3F16D6D0" w14:textId="18D60E2A"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MÚSICO</w:t>
            </w:r>
          </w:p>
        </w:tc>
        <w:tc>
          <w:tcPr>
            <w:tcW w:w="1360" w:type="dxa"/>
            <w:vAlign w:val="center"/>
            <w:hideMark/>
          </w:tcPr>
          <w:p w14:paraId="6A3BB277"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$6,487.06</w:t>
            </w:r>
          </w:p>
        </w:tc>
        <w:tc>
          <w:tcPr>
            <w:tcW w:w="1480" w:type="dxa"/>
            <w:vAlign w:val="center"/>
            <w:hideMark/>
          </w:tcPr>
          <w:p w14:paraId="0F3A7552"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$6,487.06</w:t>
            </w:r>
          </w:p>
        </w:tc>
        <w:tc>
          <w:tcPr>
            <w:tcW w:w="1972" w:type="dxa"/>
            <w:noWrap/>
            <w:vAlign w:val="center"/>
            <w:hideMark/>
          </w:tcPr>
          <w:p w14:paraId="50B38874" w14:textId="77777777" w:rsidR="00794077" w:rsidRPr="008B3DDB" w:rsidRDefault="00794077" w:rsidP="00794077">
            <w:pPr>
              <w:jc w:val="center"/>
              <w:rPr>
                <w:rFonts w:ascii="Century Gothic" w:hAnsi="Century Gothic" w:cs="Arial"/>
                <w:sz w:val="20"/>
                <w:szCs w:val="20"/>
              </w:rPr>
            </w:pPr>
          </w:p>
        </w:tc>
      </w:tr>
      <w:tr w:rsidR="00794077" w:rsidRPr="008B3DDB" w14:paraId="104BB1E5" w14:textId="77777777" w:rsidTr="00794077">
        <w:trPr>
          <w:trHeight w:val="300"/>
          <w:jc w:val="center"/>
        </w:trPr>
        <w:tc>
          <w:tcPr>
            <w:tcW w:w="4680" w:type="dxa"/>
            <w:vAlign w:val="center"/>
            <w:hideMark/>
          </w:tcPr>
          <w:p w14:paraId="551F2565"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NOTIFICADOR</w:t>
            </w:r>
          </w:p>
        </w:tc>
        <w:tc>
          <w:tcPr>
            <w:tcW w:w="1360" w:type="dxa"/>
            <w:vAlign w:val="center"/>
            <w:hideMark/>
          </w:tcPr>
          <w:p w14:paraId="26EA6E82"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$17,961.00</w:t>
            </w:r>
          </w:p>
        </w:tc>
        <w:tc>
          <w:tcPr>
            <w:tcW w:w="1480" w:type="dxa"/>
            <w:vAlign w:val="center"/>
            <w:hideMark/>
          </w:tcPr>
          <w:p w14:paraId="0A9E2A67"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$17,961.00</w:t>
            </w:r>
          </w:p>
        </w:tc>
        <w:tc>
          <w:tcPr>
            <w:tcW w:w="1972" w:type="dxa"/>
            <w:noWrap/>
            <w:vAlign w:val="center"/>
            <w:hideMark/>
          </w:tcPr>
          <w:p w14:paraId="70CD553B"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0384E9B3" w14:textId="77777777" w:rsidTr="00794077">
        <w:trPr>
          <w:trHeight w:val="300"/>
          <w:jc w:val="center"/>
        </w:trPr>
        <w:tc>
          <w:tcPr>
            <w:tcW w:w="4680" w:type="dxa"/>
            <w:vAlign w:val="center"/>
            <w:hideMark/>
          </w:tcPr>
          <w:p w14:paraId="42F4629A" w14:textId="406EBC56"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NUTRIÓLOGA</w:t>
            </w:r>
          </w:p>
        </w:tc>
        <w:tc>
          <w:tcPr>
            <w:tcW w:w="1360" w:type="dxa"/>
            <w:vAlign w:val="center"/>
            <w:hideMark/>
          </w:tcPr>
          <w:p w14:paraId="34778191"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$18,670.00</w:t>
            </w:r>
          </w:p>
        </w:tc>
        <w:tc>
          <w:tcPr>
            <w:tcW w:w="1480" w:type="dxa"/>
            <w:vAlign w:val="center"/>
            <w:hideMark/>
          </w:tcPr>
          <w:p w14:paraId="67B2666C"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$20,000.00</w:t>
            </w:r>
          </w:p>
        </w:tc>
        <w:tc>
          <w:tcPr>
            <w:tcW w:w="1972" w:type="dxa"/>
            <w:noWrap/>
            <w:vAlign w:val="center"/>
            <w:hideMark/>
          </w:tcPr>
          <w:p w14:paraId="421039C4" w14:textId="77777777" w:rsidR="00794077" w:rsidRPr="008B3DDB" w:rsidRDefault="00794077" w:rsidP="00794077">
            <w:pPr>
              <w:jc w:val="center"/>
              <w:rPr>
                <w:rFonts w:ascii="Century Gothic" w:hAnsi="Century Gothic" w:cs="Arial"/>
                <w:sz w:val="20"/>
                <w:szCs w:val="20"/>
              </w:rPr>
            </w:pPr>
          </w:p>
        </w:tc>
      </w:tr>
      <w:tr w:rsidR="00794077" w:rsidRPr="008B3DDB" w14:paraId="6D8B409D" w14:textId="77777777" w:rsidTr="00794077">
        <w:trPr>
          <w:trHeight w:val="300"/>
          <w:jc w:val="center"/>
        </w:trPr>
        <w:tc>
          <w:tcPr>
            <w:tcW w:w="4680" w:type="dxa"/>
            <w:noWrap/>
            <w:vAlign w:val="center"/>
            <w:hideMark/>
          </w:tcPr>
          <w:p w14:paraId="1D06352C" w14:textId="5FA5AE4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ODONTÓLOGO</w:t>
            </w:r>
          </w:p>
        </w:tc>
        <w:tc>
          <w:tcPr>
            <w:tcW w:w="1360" w:type="dxa"/>
            <w:noWrap/>
            <w:vAlign w:val="center"/>
            <w:hideMark/>
          </w:tcPr>
          <w:p w14:paraId="123294DB"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$13,500.00</w:t>
            </w:r>
          </w:p>
        </w:tc>
        <w:tc>
          <w:tcPr>
            <w:tcW w:w="1480" w:type="dxa"/>
            <w:vAlign w:val="center"/>
            <w:hideMark/>
          </w:tcPr>
          <w:p w14:paraId="39854E0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$16,500.00</w:t>
            </w:r>
          </w:p>
        </w:tc>
        <w:tc>
          <w:tcPr>
            <w:tcW w:w="1972" w:type="dxa"/>
            <w:noWrap/>
            <w:vAlign w:val="center"/>
            <w:hideMark/>
          </w:tcPr>
          <w:p w14:paraId="4A104747" w14:textId="77777777" w:rsidR="00794077" w:rsidRPr="008B3DDB" w:rsidRDefault="00794077" w:rsidP="00794077">
            <w:pPr>
              <w:jc w:val="center"/>
              <w:rPr>
                <w:rFonts w:ascii="Century Gothic" w:hAnsi="Century Gothic" w:cs="Arial"/>
                <w:sz w:val="20"/>
                <w:szCs w:val="20"/>
              </w:rPr>
            </w:pPr>
          </w:p>
        </w:tc>
      </w:tr>
      <w:tr w:rsidR="00794077" w:rsidRPr="008B3DDB" w14:paraId="515543EF" w14:textId="77777777" w:rsidTr="00794077">
        <w:trPr>
          <w:trHeight w:val="300"/>
          <w:jc w:val="center"/>
        </w:trPr>
        <w:tc>
          <w:tcPr>
            <w:tcW w:w="4680" w:type="dxa"/>
            <w:vAlign w:val="center"/>
            <w:hideMark/>
          </w:tcPr>
          <w:p w14:paraId="123AAE5D"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OFICIAL</w:t>
            </w:r>
          </w:p>
        </w:tc>
        <w:tc>
          <w:tcPr>
            <w:tcW w:w="1360" w:type="dxa"/>
            <w:vAlign w:val="center"/>
            <w:hideMark/>
          </w:tcPr>
          <w:p w14:paraId="703FEBD7"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$43,820.00</w:t>
            </w:r>
          </w:p>
        </w:tc>
        <w:tc>
          <w:tcPr>
            <w:tcW w:w="1480" w:type="dxa"/>
            <w:vAlign w:val="center"/>
            <w:hideMark/>
          </w:tcPr>
          <w:p w14:paraId="5F4790F0"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$43,820.00</w:t>
            </w:r>
          </w:p>
        </w:tc>
        <w:tc>
          <w:tcPr>
            <w:tcW w:w="1972" w:type="dxa"/>
            <w:noWrap/>
            <w:vAlign w:val="center"/>
            <w:hideMark/>
          </w:tcPr>
          <w:p w14:paraId="57902E83" w14:textId="77777777" w:rsidR="00794077" w:rsidRPr="008B3DDB" w:rsidRDefault="00794077" w:rsidP="00794077">
            <w:pPr>
              <w:jc w:val="center"/>
              <w:rPr>
                <w:rFonts w:ascii="Century Gothic" w:hAnsi="Century Gothic" w:cs="Arial"/>
                <w:sz w:val="20"/>
                <w:szCs w:val="20"/>
              </w:rPr>
            </w:pPr>
          </w:p>
        </w:tc>
      </w:tr>
      <w:tr w:rsidR="00794077" w:rsidRPr="008B3DDB" w14:paraId="1AF60DBC" w14:textId="77777777" w:rsidTr="00794077">
        <w:trPr>
          <w:trHeight w:val="300"/>
          <w:jc w:val="center"/>
        </w:trPr>
        <w:tc>
          <w:tcPr>
            <w:tcW w:w="4680" w:type="dxa"/>
            <w:vAlign w:val="center"/>
            <w:hideMark/>
          </w:tcPr>
          <w:p w14:paraId="4F1C1AB0"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OFICIAL SUPERVISOR</w:t>
            </w:r>
          </w:p>
        </w:tc>
        <w:tc>
          <w:tcPr>
            <w:tcW w:w="1360" w:type="dxa"/>
            <w:vAlign w:val="center"/>
            <w:hideMark/>
          </w:tcPr>
          <w:p w14:paraId="0438BD3D"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$15,560.00</w:t>
            </w:r>
          </w:p>
        </w:tc>
        <w:tc>
          <w:tcPr>
            <w:tcW w:w="1480" w:type="dxa"/>
            <w:vAlign w:val="center"/>
            <w:hideMark/>
          </w:tcPr>
          <w:p w14:paraId="0FC084D6"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$15,560.00</w:t>
            </w:r>
          </w:p>
        </w:tc>
        <w:tc>
          <w:tcPr>
            <w:tcW w:w="1972" w:type="dxa"/>
            <w:noWrap/>
            <w:vAlign w:val="center"/>
            <w:hideMark/>
          </w:tcPr>
          <w:p w14:paraId="67B4B7A4" w14:textId="77777777" w:rsidR="00794077" w:rsidRPr="008B3DDB" w:rsidRDefault="00794077" w:rsidP="00794077">
            <w:pPr>
              <w:jc w:val="center"/>
              <w:rPr>
                <w:rFonts w:ascii="Century Gothic" w:hAnsi="Century Gothic" w:cs="Arial"/>
                <w:sz w:val="20"/>
                <w:szCs w:val="20"/>
              </w:rPr>
            </w:pPr>
          </w:p>
        </w:tc>
      </w:tr>
      <w:tr w:rsidR="00794077" w:rsidRPr="008B3DDB" w14:paraId="52A14583" w14:textId="77777777" w:rsidTr="00794077">
        <w:trPr>
          <w:trHeight w:val="300"/>
          <w:jc w:val="center"/>
        </w:trPr>
        <w:tc>
          <w:tcPr>
            <w:tcW w:w="4680" w:type="dxa"/>
            <w:vAlign w:val="center"/>
            <w:hideMark/>
          </w:tcPr>
          <w:p w14:paraId="6C79A223"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OPERADOR</w:t>
            </w:r>
          </w:p>
        </w:tc>
        <w:tc>
          <w:tcPr>
            <w:tcW w:w="1360" w:type="dxa"/>
            <w:vAlign w:val="center"/>
            <w:hideMark/>
          </w:tcPr>
          <w:p w14:paraId="114E0570"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$7,500.00</w:t>
            </w:r>
          </w:p>
        </w:tc>
        <w:tc>
          <w:tcPr>
            <w:tcW w:w="1480" w:type="dxa"/>
            <w:vAlign w:val="center"/>
            <w:hideMark/>
          </w:tcPr>
          <w:p w14:paraId="793362BD"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$10,500.00</w:t>
            </w:r>
          </w:p>
        </w:tc>
        <w:tc>
          <w:tcPr>
            <w:tcW w:w="1972" w:type="dxa"/>
            <w:noWrap/>
            <w:vAlign w:val="center"/>
            <w:hideMark/>
          </w:tcPr>
          <w:p w14:paraId="435FF0AF" w14:textId="77777777" w:rsidR="00794077" w:rsidRPr="008B3DDB" w:rsidRDefault="00794077" w:rsidP="00794077">
            <w:pPr>
              <w:jc w:val="center"/>
              <w:rPr>
                <w:rFonts w:ascii="Century Gothic" w:hAnsi="Century Gothic" w:cs="Arial"/>
                <w:sz w:val="20"/>
                <w:szCs w:val="20"/>
              </w:rPr>
            </w:pPr>
          </w:p>
        </w:tc>
      </w:tr>
      <w:tr w:rsidR="00794077" w:rsidRPr="008B3DDB" w14:paraId="71648784" w14:textId="77777777" w:rsidTr="00794077">
        <w:trPr>
          <w:trHeight w:val="300"/>
          <w:jc w:val="center"/>
        </w:trPr>
        <w:tc>
          <w:tcPr>
            <w:tcW w:w="4680" w:type="dxa"/>
            <w:vAlign w:val="center"/>
            <w:hideMark/>
          </w:tcPr>
          <w:p w14:paraId="0FF48790"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OPERADOR DE CONMUTADOR</w:t>
            </w:r>
          </w:p>
        </w:tc>
        <w:tc>
          <w:tcPr>
            <w:tcW w:w="1360" w:type="dxa"/>
            <w:vAlign w:val="center"/>
            <w:hideMark/>
          </w:tcPr>
          <w:p w14:paraId="3301520A"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$17,961.00</w:t>
            </w:r>
          </w:p>
        </w:tc>
        <w:tc>
          <w:tcPr>
            <w:tcW w:w="1480" w:type="dxa"/>
            <w:vAlign w:val="center"/>
            <w:hideMark/>
          </w:tcPr>
          <w:p w14:paraId="54B52259"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$17,961.00</w:t>
            </w:r>
          </w:p>
        </w:tc>
        <w:tc>
          <w:tcPr>
            <w:tcW w:w="1972" w:type="dxa"/>
            <w:noWrap/>
            <w:vAlign w:val="center"/>
            <w:hideMark/>
          </w:tcPr>
          <w:p w14:paraId="43F38C92"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6D9F9BAF" w14:textId="77777777" w:rsidTr="00794077">
        <w:trPr>
          <w:trHeight w:val="300"/>
          <w:jc w:val="center"/>
        </w:trPr>
        <w:tc>
          <w:tcPr>
            <w:tcW w:w="4680" w:type="dxa"/>
            <w:vAlign w:val="center"/>
            <w:hideMark/>
          </w:tcPr>
          <w:p w14:paraId="38AFC1EC"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OPERADOR DE MAQUINARIA</w:t>
            </w:r>
          </w:p>
        </w:tc>
        <w:tc>
          <w:tcPr>
            <w:tcW w:w="1360" w:type="dxa"/>
            <w:vAlign w:val="center"/>
            <w:hideMark/>
          </w:tcPr>
          <w:p w14:paraId="49AF5506"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$7,500.00</w:t>
            </w:r>
          </w:p>
        </w:tc>
        <w:tc>
          <w:tcPr>
            <w:tcW w:w="1480" w:type="dxa"/>
            <w:vAlign w:val="center"/>
            <w:hideMark/>
          </w:tcPr>
          <w:p w14:paraId="665D9C4C"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$11,000.00</w:t>
            </w:r>
          </w:p>
        </w:tc>
        <w:tc>
          <w:tcPr>
            <w:tcW w:w="1972" w:type="dxa"/>
            <w:noWrap/>
            <w:vAlign w:val="center"/>
            <w:hideMark/>
          </w:tcPr>
          <w:p w14:paraId="3041F6A3" w14:textId="77777777" w:rsidR="00794077" w:rsidRPr="008B3DDB" w:rsidRDefault="00794077" w:rsidP="00794077">
            <w:pPr>
              <w:jc w:val="center"/>
              <w:rPr>
                <w:rFonts w:ascii="Century Gothic" w:hAnsi="Century Gothic" w:cs="Arial"/>
                <w:sz w:val="20"/>
                <w:szCs w:val="20"/>
              </w:rPr>
            </w:pPr>
          </w:p>
        </w:tc>
      </w:tr>
      <w:tr w:rsidR="00794077" w:rsidRPr="008B3DDB" w14:paraId="7E3FAFDC" w14:textId="77777777" w:rsidTr="00794077">
        <w:trPr>
          <w:trHeight w:val="300"/>
          <w:jc w:val="center"/>
        </w:trPr>
        <w:tc>
          <w:tcPr>
            <w:tcW w:w="4680" w:type="dxa"/>
            <w:vAlign w:val="center"/>
            <w:hideMark/>
          </w:tcPr>
          <w:p w14:paraId="1F248BED"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OPERADOR DE MAQUINARIA PESADA</w:t>
            </w:r>
          </w:p>
        </w:tc>
        <w:tc>
          <w:tcPr>
            <w:tcW w:w="1360" w:type="dxa"/>
            <w:vAlign w:val="center"/>
            <w:hideMark/>
          </w:tcPr>
          <w:p w14:paraId="5818C69B"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$14,480.00</w:t>
            </w:r>
          </w:p>
        </w:tc>
        <w:tc>
          <w:tcPr>
            <w:tcW w:w="1480" w:type="dxa"/>
            <w:vAlign w:val="center"/>
            <w:hideMark/>
          </w:tcPr>
          <w:p w14:paraId="49881B66"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$15,500.00</w:t>
            </w:r>
          </w:p>
        </w:tc>
        <w:tc>
          <w:tcPr>
            <w:tcW w:w="1972" w:type="dxa"/>
            <w:noWrap/>
            <w:vAlign w:val="center"/>
            <w:hideMark/>
          </w:tcPr>
          <w:p w14:paraId="058FF1E6" w14:textId="77777777" w:rsidR="00794077" w:rsidRPr="008B3DDB" w:rsidRDefault="00794077" w:rsidP="00794077">
            <w:pPr>
              <w:jc w:val="center"/>
              <w:rPr>
                <w:rFonts w:ascii="Century Gothic" w:hAnsi="Century Gothic" w:cs="Arial"/>
                <w:sz w:val="20"/>
                <w:szCs w:val="20"/>
              </w:rPr>
            </w:pPr>
          </w:p>
        </w:tc>
      </w:tr>
      <w:tr w:rsidR="00794077" w:rsidRPr="008B3DDB" w14:paraId="44F788B5" w14:textId="77777777" w:rsidTr="00794077">
        <w:trPr>
          <w:trHeight w:val="300"/>
          <w:jc w:val="center"/>
        </w:trPr>
        <w:tc>
          <w:tcPr>
            <w:tcW w:w="4680" w:type="dxa"/>
            <w:vAlign w:val="center"/>
            <w:hideMark/>
          </w:tcPr>
          <w:p w14:paraId="6C4A8AAC"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OPERADOR QUINTA RUEDA A</w:t>
            </w:r>
          </w:p>
        </w:tc>
        <w:tc>
          <w:tcPr>
            <w:tcW w:w="1360" w:type="dxa"/>
            <w:vAlign w:val="center"/>
            <w:hideMark/>
          </w:tcPr>
          <w:p w14:paraId="02B6DD27"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$22,243.00</w:t>
            </w:r>
          </w:p>
        </w:tc>
        <w:tc>
          <w:tcPr>
            <w:tcW w:w="1480" w:type="dxa"/>
            <w:vAlign w:val="center"/>
            <w:hideMark/>
          </w:tcPr>
          <w:p w14:paraId="3C4ECD9A"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$22,243.00</w:t>
            </w:r>
          </w:p>
        </w:tc>
        <w:tc>
          <w:tcPr>
            <w:tcW w:w="1972" w:type="dxa"/>
            <w:noWrap/>
            <w:vAlign w:val="center"/>
            <w:hideMark/>
          </w:tcPr>
          <w:p w14:paraId="36325BC6"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22674773" w14:textId="77777777" w:rsidTr="00794077">
        <w:trPr>
          <w:trHeight w:val="300"/>
          <w:jc w:val="center"/>
        </w:trPr>
        <w:tc>
          <w:tcPr>
            <w:tcW w:w="4680" w:type="dxa"/>
            <w:vAlign w:val="center"/>
            <w:hideMark/>
          </w:tcPr>
          <w:p w14:paraId="6744500F"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OPERADOR QUINTA RUEDA B</w:t>
            </w:r>
          </w:p>
        </w:tc>
        <w:tc>
          <w:tcPr>
            <w:tcW w:w="1360" w:type="dxa"/>
            <w:vAlign w:val="center"/>
            <w:hideMark/>
          </w:tcPr>
          <w:p w14:paraId="42C03427"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$19,350.00</w:t>
            </w:r>
          </w:p>
        </w:tc>
        <w:tc>
          <w:tcPr>
            <w:tcW w:w="1480" w:type="dxa"/>
            <w:vAlign w:val="center"/>
            <w:hideMark/>
          </w:tcPr>
          <w:p w14:paraId="629D9ACD"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$19,350.00</w:t>
            </w:r>
          </w:p>
        </w:tc>
        <w:tc>
          <w:tcPr>
            <w:tcW w:w="1972" w:type="dxa"/>
            <w:noWrap/>
            <w:vAlign w:val="center"/>
            <w:hideMark/>
          </w:tcPr>
          <w:p w14:paraId="5348941F"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1759BEB1" w14:textId="77777777" w:rsidTr="00794077">
        <w:trPr>
          <w:trHeight w:val="300"/>
          <w:jc w:val="center"/>
        </w:trPr>
        <w:tc>
          <w:tcPr>
            <w:tcW w:w="4680" w:type="dxa"/>
            <w:noWrap/>
            <w:vAlign w:val="center"/>
            <w:hideMark/>
          </w:tcPr>
          <w:p w14:paraId="6F2CC69D"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OPERADOR URBANO</w:t>
            </w:r>
          </w:p>
        </w:tc>
        <w:tc>
          <w:tcPr>
            <w:tcW w:w="1360" w:type="dxa"/>
            <w:noWrap/>
            <w:vAlign w:val="center"/>
            <w:hideMark/>
          </w:tcPr>
          <w:p w14:paraId="23CC6BF3"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$8,000.00</w:t>
            </w:r>
          </w:p>
        </w:tc>
        <w:tc>
          <w:tcPr>
            <w:tcW w:w="1480" w:type="dxa"/>
            <w:vAlign w:val="center"/>
            <w:hideMark/>
          </w:tcPr>
          <w:p w14:paraId="745606F1"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$13,500.00</w:t>
            </w:r>
          </w:p>
        </w:tc>
        <w:tc>
          <w:tcPr>
            <w:tcW w:w="1972" w:type="dxa"/>
            <w:noWrap/>
            <w:vAlign w:val="center"/>
            <w:hideMark/>
          </w:tcPr>
          <w:p w14:paraId="23553833" w14:textId="77777777" w:rsidR="00794077" w:rsidRPr="008B3DDB" w:rsidRDefault="00794077" w:rsidP="00794077">
            <w:pPr>
              <w:jc w:val="center"/>
              <w:rPr>
                <w:rFonts w:ascii="Century Gothic" w:hAnsi="Century Gothic" w:cs="Arial"/>
                <w:sz w:val="20"/>
                <w:szCs w:val="20"/>
              </w:rPr>
            </w:pPr>
          </w:p>
        </w:tc>
      </w:tr>
      <w:tr w:rsidR="00794077" w:rsidRPr="008B3DDB" w14:paraId="289DDBAB" w14:textId="77777777" w:rsidTr="00794077">
        <w:trPr>
          <w:trHeight w:val="300"/>
          <w:jc w:val="center"/>
        </w:trPr>
        <w:tc>
          <w:tcPr>
            <w:tcW w:w="4680" w:type="dxa"/>
            <w:noWrap/>
            <w:vAlign w:val="center"/>
            <w:hideMark/>
          </w:tcPr>
          <w:p w14:paraId="68F54EAF"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OPTOMETRISTA</w:t>
            </w:r>
          </w:p>
        </w:tc>
        <w:tc>
          <w:tcPr>
            <w:tcW w:w="1360" w:type="dxa"/>
            <w:noWrap/>
            <w:vAlign w:val="center"/>
            <w:hideMark/>
          </w:tcPr>
          <w:p w14:paraId="25D88D3B"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$9,500.00</w:t>
            </w:r>
          </w:p>
        </w:tc>
        <w:tc>
          <w:tcPr>
            <w:tcW w:w="1480" w:type="dxa"/>
            <w:vAlign w:val="center"/>
            <w:hideMark/>
          </w:tcPr>
          <w:p w14:paraId="7FAEDB5C"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$16,000.00</w:t>
            </w:r>
          </w:p>
        </w:tc>
        <w:tc>
          <w:tcPr>
            <w:tcW w:w="1972" w:type="dxa"/>
            <w:noWrap/>
            <w:vAlign w:val="center"/>
            <w:hideMark/>
          </w:tcPr>
          <w:p w14:paraId="72224AD6" w14:textId="77777777" w:rsidR="00794077" w:rsidRPr="008B3DDB" w:rsidRDefault="00794077" w:rsidP="00794077">
            <w:pPr>
              <w:jc w:val="center"/>
              <w:rPr>
                <w:rFonts w:ascii="Century Gothic" w:hAnsi="Century Gothic" w:cs="Arial"/>
                <w:sz w:val="20"/>
                <w:szCs w:val="20"/>
              </w:rPr>
            </w:pPr>
          </w:p>
        </w:tc>
      </w:tr>
      <w:tr w:rsidR="00794077" w:rsidRPr="008B3DDB" w14:paraId="1C6CB93B" w14:textId="77777777" w:rsidTr="00794077">
        <w:trPr>
          <w:trHeight w:val="300"/>
          <w:jc w:val="center"/>
        </w:trPr>
        <w:tc>
          <w:tcPr>
            <w:tcW w:w="4680" w:type="dxa"/>
            <w:vAlign w:val="center"/>
            <w:hideMark/>
          </w:tcPr>
          <w:p w14:paraId="4B010690" w14:textId="2B5424B3"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PARAMÉDICO</w:t>
            </w:r>
          </w:p>
        </w:tc>
        <w:tc>
          <w:tcPr>
            <w:tcW w:w="1360" w:type="dxa"/>
            <w:vAlign w:val="center"/>
            <w:hideMark/>
          </w:tcPr>
          <w:p w14:paraId="01659B2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$14,300.00</w:t>
            </w:r>
          </w:p>
        </w:tc>
        <w:tc>
          <w:tcPr>
            <w:tcW w:w="1480" w:type="dxa"/>
            <w:vAlign w:val="center"/>
            <w:hideMark/>
          </w:tcPr>
          <w:p w14:paraId="31FEF786"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$14,300.00</w:t>
            </w:r>
          </w:p>
        </w:tc>
        <w:tc>
          <w:tcPr>
            <w:tcW w:w="1972" w:type="dxa"/>
            <w:noWrap/>
            <w:vAlign w:val="center"/>
            <w:hideMark/>
          </w:tcPr>
          <w:p w14:paraId="1D6A91EB" w14:textId="77777777" w:rsidR="00794077" w:rsidRPr="008B3DDB" w:rsidRDefault="00794077" w:rsidP="00794077">
            <w:pPr>
              <w:jc w:val="center"/>
              <w:rPr>
                <w:rFonts w:ascii="Century Gothic" w:hAnsi="Century Gothic" w:cs="Arial"/>
                <w:sz w:val="20"/>
                <w:szCs w:val="20"/>
              </w:rPr>
            </w:pPr>
          </w:p>
        </w:tc>
      </w:tr>
      <w:tr w:rsidR="00794077" w:rsidRPr="008B3DDB" w14:paraId="39D9E3C9" w14:textId="77777777" w:rsidTr="00794077">
        <w:trPr>
          <w:trHeight w:val="300"/>
          <w:jc w:val="center"/>
        </w:trPr>
        <w:tc>
          <w:tcPr>
            <w:tcW w:w="4680" w:type="dxa"/>
            <w:vAlign w:val="center"/>
            <w:hideMark/>
          </w:tcPr>
          <w:p w14:paraId="120AC7E4" w14:textId="57AD8565"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PEÓN</w:t>
            </w:r>
          </w:p>
        </w:tc>
        <w:tc>
          <w:tcPr>
            <w:tcW w:w="1360" w:type="dxa"/>
            <w:vAlign w:val="center"/>
            <w:hideMark/>
          </w:tcPr>
          <w:p w14:paraId="42A3418B"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$6,487.00</w:t>
            </w:r>
          </w:p>
        </w:tc>
        <w:tc>
          <w:tcPr>
            <w:tcW w:w="1480" w:type="dxa"/>
            <w:vAlign w:val="center"/>
            <w:hideMark/>
          </w:tcPr>
          <w:p w14:paraId="0C164D2D"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$7,500.00</w:t>
            </w:r>
          </w:p>
        </w:tc>
        <w:tc>
          <w:tcPr>
            <w:tcW w:w="1972" w:type="dxa"/>
            <w:noWrap/>
            <w:vAlign w:val="center"/>
            <w:hideMark/>
          </w:tcPr>
          <w:p w14:paraId="4E9B60B5" w14:textId="77777777" w:rsidR="00794077" w:rsidRPr="008B3DDB" w:rsidRDefault="00794077" w:rsidP="00794077">
            <w:pPr>
              <w:jc w:val="center"/>
              <w:rPr>
                <w:rFonts w:ascii="Century Gothic" w:hAnsi="Century Gothic" w:cs="Arial"/>
                <w:sz w:val="20"/>
                <w:szCs w:val="20"/>
              </w:rPr>
            </w:pPr>
          </w:p>
        </w:tc>
      </w:tr>
      <w:tr w:rsidR="00794077" w:rsidRPr="008B3DDB" w14:paraId="49C2DBC3" w14:textId="77777777" w:rsidTr="00794077">
        <w:trPr>
          <w:trHeight w:val="300"/>
          <w:jc w:val="center"/>
        </w:trPr>
        <w:tc>
          <w:tcPr>
            <w:tcW w:w="4680" w:type="dxa"/>
            <w:vAlign w:val="center"/>
            <w:hideMark/>
          </w:tcPr>
          <w:p w14:paraId="77045C4D"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PERITO I</w:t>
            </w:r>
          </w:p>
        </w:tc>
        <w:tc>
          <w:tcPr>
            <w:tcW w:w="1360" w:type="dxa"/>
            <w:vAlign w:val="center"/>
            <w:hideMark/>
          </w:tcPr>
          <w:p w14:paraId="7D55DE58"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$15,560.00</w:t>
            </w:r>
          </w:p>
        </w:tc>
        <w:tc>
          <w:tcPr>
            <w:tcW w:w="1480" w:type="dxa"/>
            <w:vAlign w:val="center"/>
            <w:hideMark/>
          </w:tcPr>
          <w:p w14:paraId="623FD738"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$15,560.00</w:t>
            </w:r>
          </w:p>
        </w:tc>
        <w:tc>
          <w:tcPr>
            <w:tcW w:w="1972" w:type="dxa"/>
            <w:noWrap/>
            <w:vAlign w:val="center"/>
            <w:hideMark/>
          </w:tcPr>
          <w:p w14:paraId="463065EC" w14:textId="77777777" w:rsidR="00794077" w:rsidRPr="008B3DDB" w:rsidRDefault="00794077" w:rsidP="00794077">
            <w:pPr>
              <w:jc w:val="center"/>
              <w:rPr>
                <w:rFonts w:ascii="Century Gothic" w:hAnsi="Century Gothic" w:cs="Arial"/>
                <w:sz w:val="20"/>
                <w:szCs w:val="20"/>
              </w:rPr>
            </w:pPr>
          </w:p>
        </w:tc>
      </w:tr>
      <w:tr w:rsidR="00794077" w:rsidRPr="008B3DDB" w14:paraId="54348818" w14:textId="77777777" w:rsidTr="00794077">
        <w:trPr>
          <w:trHeight w:val="300"/>
          <w:jc w:val="center"/>
        </w:trPr>
        <w:tc>
          <w:tcPr>
            <w:tcW w:w="4680" w:type="dxa"/>
            <w:vAlign w:val="center"/>
            <w:hideMark/>
          </w:tcPr>
          <w:p w14:paraId="53759730"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PERSONAL ESPECIALIZADO EN GUARDIA</w:t>
            </w:r>
          </w:p>
        </w:tc>
        <w:tc>
          <w:tcPr>
            <w:tcW w:w="1360" w:type="dxa"/>
            <w:vAlign w:val="center"/>
            <w:hideMark/>
          </w:tcPr>
          <w:p w14:paraId="6135F3FD"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$12,650.00</w:t>
            </w:r>
          </w:p>
        </w:tc>
        <w:tc>
          <w:tcPr>
            <w:tcW w:w="1480" w:type="dxa"/>
            <w:vAlign w:val="center"/>
            <w:hideMark/>
          </w:tcPr>
          <w:p w14:paraId="6DDE0BCC"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$26,500.00</w:t>
            </w:r>
          </w:p>
        </w:tc>
        <w:tc>
          <w:tcPr>
            <w:tcW w:w="1972" w:type="dxa"/>
            <w:noWrap/>
            <w:vAlign w:val="center"/>
            <w:hideMark/>
          </w:tcPr>
          <w:p w14:paraId="7A77779C" w14:textId="77777777" w:rsidR="00794077" w:rsidRPr="008B3DDB" w:rsidRDefault="00794077" w:rsidP="00794077">
            <w:pPr>
              <w:jc w:val="center"/>
              <w:rPr>
                <w:rFonts w:ascii="Century Gothic" w:hAnsi="Century Gothic" w:cs="Arial"/>
                <w:sz w:val="20"/>
                <w:szCs w:val="20"/>
              </w:rPr>
            </w:pPr>
          </w:p>
        </w:tc>
      </w:tr>
      <w:tr w:rsidR="00794077" w:rsidRPr="008B3DDB" w14:paraId="00816F3C" w14:textId="77777777" w:rsidTr="00794077">
        <w:trPr>
          <w:trHeight w:val="300"/>
          <w:jc w:val="center"/>
        </w:trPr>
        <w:tc>
          <w:tcPr>
            <w:tcW w:w="4680" w:type="dxa"/>
            <w:vAlign w:val="center"/>
            <w:hideMark/>
          </w:tcPr>
          <w:p w14:paraId="7E55D443"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PESADOR</w:t>
            </w:r>
          </w:p>
        </w:tc>
        <w:tc>
          <w:tcPr>
            <w:tcW w:w="1360" w:type="dxa"/>
            <w:vAlign w:val="center"/>
            <w:hideMark/>
          </w:tcPr>
          <w:p w14:paraId="3DBCFC7C"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$11,378.36</w:t>
            </w:r>
          </w:p>
        </w:tc>
        <w:tc>
          <w:tcPr>
            <w:tcW w:w="1480" w:type="dxa"/>
            <w:vAlign w:val="center"/>
            <w:hideMark/>
          </w:tcPr>
          <w:p w14:paraId="162EFB7D"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$11,378.36</w:t>
            </w:r>
          </w:p>
        </w:tc>
        <w:tc>
          <w:tcPr>
            <w:tcW w:w="1972" w:type="dxa"/>
            <w:noWrap/>
            <w:vAlign w:val="center"/>
            <w:hideMark/>
          </w:tcPr>
          <w:p w14:paraId="2372A71B"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SUTIC</w:t>
            </w:r>
          </w:p>
        </w:tc>
      </w:tr>
      <w:tr w:rsidR="00794077" w:rsidRPr="008B3DDB" w14:paraId="6BFE8C23" w14:textId="77777777" w:rsidTr="00794077">
        <w:trPr>
          <w:trHeight w:val="300"/>
          <w:jc w:val="center"/>
        </w:trPr>
        <w:tc>
          <w:tcPr>
            <w:tcW w:w="4680" w:type="dxa"/>
            <w:vAlign w:val="center"/>
            <w:hideMark/>
          </w:tcPr>
          <w:p w14:paraId="0094FBA9"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PINTOR</w:t>
            </w:r>
          </w:p>
        </w:tc>
        <w:tc>
          <w:tcPr>
            <w:tcW w:w="1360" w:type="dxa"/>
            <w:vAlign w:val="center"/>
            <w:hideMark/>
          </w:tcPr>
          <w:p w14:paraId="6E8731F9"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$17,961.00</w:t>
            </w:r>
          </w:p>
        </w:tc>
        <w:tc>
          <w:tcPr>
            <w:tcW w:w="1480" w:type="dxa"/>
            <w:vAlign w:val="center"/>
            <w:hideMark/>
          </w:tcPr>
          <w:p w14:paraId="53950FE8"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$17,961.00</w:t>
            </w:r>
          </w:p>
        </w:tc>
        <w:tc>
          <w:tcPr>
            <w:tcW w:w="1972" w:type="dxa"/>
            <w:noWrap/>
            <w:vAlign w:val="center"/>
            <w:hideMark/>
          </w:tcPr>
          <w:p w14:paraId="18901EE9"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331F50E6" w14:textId="77777777" w:rsidTr="00794077">
        <w:trPr>
          <w:trHeight w:val="300"/>
          <w:jc w:val="center"/>
        </w:trPr>
        <w:tc>
          <w:tcPr>
            <w:tcW w:w="4680" w:type="dxa"/>
            <w:vAlign w:val="center"/>
            <w:hideMark/>
          </w:tcPr>
          <w:p w14:paraId="1F52FD19" w14:textId="49A66621"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POLICÍA</w:t>
            </w:r>
          </w:p>
        </w:tc>
        <w:tc>
          <w:tcPr>
            <w:tcW w:w="1360" w:type="dxa"/>
            <w:vAlign w:val="center"/>
            <w:hideMark/>
          </w:tcPr>
          <w:p w14:paraId="4DC46E97"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$15,730.00</w:t>
            </w:r>
          </w:p>
        </w:tc>
        <w:tc>
          <w:tcPr>
            <w:tcW w:w="1480" w:type="dxa"/>
            <w:vAlign w:val="center"/>
            <w:hideMark/>
          </w:tcPr>
          <w:p w14:paraId="03D36DC7"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$15,730.00</w:t>
            </w:r>
          </w:p>
        </w:tc>
        <w:tc>
          <w:tcPr>
            <w:tcW w:w="1972" w:type="dxa"/>
            <w:noWrap/>
            <w:vAlign w:val="center"/>
            <w:hideMark/>
          </w:tcPr>
          <w:p w14:paraId="61271361" w14:textId="77777777" w:rsidR="00794077" w:rsidRPr="008B3DDB" w:rsidRDefault="00794077" w:rsidP="00794077">
            <w:pPr>
              <w:jc w:val="center"/>
              <w:rPr>
                <w:rFonts w:ascii="Century Gothic" w:hAnsi="Century Gothic" w:cs="Arial"/>
                <w:sz w:val="20"/>
                <w:szCs w:val="20"/>
              </w:rPr>
            </w:pPr>
          </w:p>
        </w:tc>
      </w:tr>
      <w:tr w:rsidR="00794077" w:rsidRPr="008B3DDB" w14:paraId="55AEE1F3" w14:textId="77777777" w:rsidTr="00794077">
        <w:trPr>
          <w:trHeight w:val="300"/>
          <w:jc w:val="center"/>
        </w:trPr>
        <w:tc>
          <w:tcPr>
            <w:tcW w:w="4680" w:type="dxa"/>
            <w:vAlign w:val="center"/>
            <w:hideMark/>
          </w:tcPr>
          <w:p w14:paraId="536F472B" w14:textId="5BFE6895"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POLICÍA PRIMERO</w:t>
            </w:r>
          </w:p>
        </w:tc>
        <w:tc>
          <w:tcPr>
            <w:tcW w:w="1360" w:type="dxa"/>
            <w:vAlign w:val="center"/>
            <w:hideMark/>
          </w:tcPr>
          <w:p w14:paraId="6F0A1EA0"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$27,180.00</w:t>
            </w:r>
          </w:p>
        </w:tc>
        <w:tc>
          <w:tcPr>
            <w:tcW w:w="1480" w:type="dxa"/>
            <w:vAlign w:val="center"/>
            <w:hideMark/>
          </w:tcPr>
          <w:p w14:paraId="7245D071"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$27,180.00</w:t>
            </w:r>
          </w:p>
        </w:tc>
        <w:tc>
          <w:tcPr>
            <w:tcW w:w="1972" w:type="dxa"/>
            <w:noWrap/>
            <w:vAlign w:val="center"/>
            <w:hideMark/>
          </w:tcPr>
          <w:p w14:paraId="7B5A63AD" w14:textId="77777777" w:rsidR="00794077" w:rsidRPr="008B3DDB" w:rsidRDefault="00794077" w:rsidP="00794077">
            <w:pPr>
              <w:jc w:val="center"/>
              <w:rPr>
                <w:rFonts w:ascii="Century Gothic" w:hAnsi="Century Gothic" w:cs="Arial"/>
                <w:sz w:val="20"/>
                <w:szCs w:val="20"/>
              </w:rPr>
            </w:pPr>
          </w:p>
        </w:tc>
      </w:tr>
      <w:tr w:rsidR="00794077" w:rsidRPr="008B3DDB" w14:paraId="09062708" w14:textId="77777777" w:rsidTr="00794077">
        <w:trPr>
          <w:trHeight w:val="300"/>
          <w:jc w:val="center"/>
        </w:trPr>
        <w:tc>
          <w:tcPr>
            <w:tcW w:w="4680" w:type="dxa"/>
            <w:vAlign w:val="center"/>
            <w:hideMark/>
          </w:tcPr>
          <w:p w14:paraId="311F1C17" w14:textId="578AA19B"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POLICÍA SEGUNDO</w:t>
            </w:r>
          </w:p>
        </w:tc>
        <w:tc>
          <w:tcPr>
            <w:tcW w:w="1360" w:type="dxa"/>
            <w:vAlign w:val="center"/>
            <w:hideMark/>
          </w:tcPr>
          <w:p w14:paraId="11857F04"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$22,650.00</w:t>
            </w:r>
          </w:p>
        </w:tc>
        <w:tc>
          <w:tcPr>
            <w:tcW w:w="1480" w:type="dxa"/>
            <w:vAlign w:val="center"/>
            <w:hideMark/>
          </w:tcPr>
          <w:p w14:paraId="49667C11"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$22,650.00</w:t>
            </w:r>
          </w:p>
        </w:tc>
        <w:tc>
          <w:tcPr>
            <w:tcW w:w="1972" w:type="dxa"/>
            <w:noWrap/>
            <w:vAlign w:val="center"/>
            <w:hideMark/>
          </w:tcPr>
          <w:p w14:paraId="7BB27A2E" w14:textId="77777777" w:rsidR="00794077" w:rsidRPr="008B3DDB" w:rsidRDefault="00794077" w:rsidP="00794077">
            <w:pPr>
              <w:jc w:val="center"/>
              <w:rPr>
                <w:rFonts w:ascii="Century Gothic" w:hAnsi="Century Gothic" w:cs="Arial"/>
                <w:sz w:val="20"/>
                <w:szCs w:val="20"/>
              </w:rPr>
            </w:pPr>
          </w:p>
        </w:tc>
      </w:tr>
      <w:tr w:rsidR="00794077" w:rsidRPr="008B3DDB" w14:paraId="176E12D8" w14:textId="77777777" w:rsidTr="00794077">
        <w:trPr>
          <w:trHeight w:val="300"/>
          <w:jc w:val="center"/>
        </w:trPr>
        <w:tc>
          <w:tcPr>
            <w:tcW w:w="4680" w:type="dxa"/>
            <w:vAlign w:val="center"/>
            <w:hideMark/>
          </w:tcPr>
          <w:p w14:paraId="4C141C2C" w14:textId="0853940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POLICÍA TERCERO</w:t>
            </w:r>
          </w:p>
        </w:tc>
        <w:tc>
          <w:tcPr>
            <w:tcW w:w="1360" w:type="dxa"/>
            <w:vAlign w:val="center"/>
            <w:hideMark/>
          </w:tcPr>
          <w:p w14:paraId="3A899BA7"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$18,880.00</w:t>
            </w:r>
          </w:p>
        </w:tc>
        <w:tc>
          <w:tcPr>
            <w:tcW w:w="1480" w:type="dxa"/>
            <w:vAlign w:val="center"/>
            <w:hideMark/>
          </w:tcPr>
          <w:p w14:paraId="4C251D13"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$18,880.00</w:t>
            </w:r>
          </w:p>
        </w:tc>
        <w:tc>
          <w:tcPr>
            <w:tcW w:w="1972" w:type="dxa"/>
            <w:noWrap/>
            <w:vAlign w:val="center"/>
            <w:hideMark/>
          </w:tcPr>
          <w:p w14:paraId="46D93FB6" w14:textId="77777777" w:rsidR="00794077" w:rsidRPr="008B3DDB" w:rsidRDefault="00794077" w:rsidP="00794077">
            <w:pPr>
              <w:jc w:val="center"/>
              <w:rPr>
                <w:rFonts w:ascii="Century Gothic" w:hAnsi="Century Gothic" w:cs="Arial"/>
                <w:sz w:val="20"/>
                <w:szCs w:val="20"/>
              </w:rPr>
            </w:pPr>
          </w:p>
        </w:tc>
      </w:tr>
      <w:tr w:rsidR="00794077" w:rsidRPr="008B3DDB" w14:paraId="72DC6FE0" w14:textId="77777777" w:rsidTr="00794077">
        <w:trPr>
          <w:trHeight w:val="300"/>
          <w:jc w:val="center"/>
        </w:trPr>
        <w:tc>
          <w:tcPr>
            <w:tcW w:w="4680" w:type="dxa"/>
            <w:vAlign w:val="center"/>
            <w:hideMark/>
          </w:tcPr>
          <w:p w14:paraId="74D5A741"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PRESIDENTE DEL TRIBUNAL DE ARBITRAJE MUNICIPAL</w:t>
            </w:r>
          </w:p>
        </w:tc>
        <w:tc>
          <w:tcPr>
            <w:tcW w:w="1360" w:type="dxa"/>
            <w:vAlign w:val="center"/>
            <w:hideMark/>
          </w:tcPr>
          <w:p w14:paraId="437E710F"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$24,780.00</w:t>
            </w:r>
          </w:p>
        </w:tc>
        <w:tc>
          <w:tcPr>
            <w:tcW w:w="1480" w:type="dxa"/>
            <w:vAlign w:val="center"/>
            <w:hideMark/>
          </w:tcPr>
          <w:p w14:paraId="64C41D72"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$30,000.00</w:t>
            </w:r>
          </w:p>
        </w:tc>
        <w:tc>
          <w:tcPr>
            <w:tcW w:w="1972" w:type="dxa"/>
            <w:noWrap/>
            <w:vAlign w:val="center"/>
            <w:hideMark/>
          </w:tcPr>
          <w:p w14:paraId="52AA85D0" w14:textId="77777777" w:rsidR="00794077" w:rsidRPr="008B3DDB" w:rsidRDefault="00794077" w:rsidP="00794077">
            <w:pPr>
              <w:jc w:val="center"/>
              <w:rPr>
                <w:rFonts w:ascii="Century Gothic" w:hAnsi="Century Gothic" w:cs="Arial"/>
                <w:sz w:val="20"/>
                <w:szCs w:val="20"/>
              </w:rPr>
            </w:pPr>
          </w:p>
        </w:tc>
      </w:tr>
      <w:tr w:rsidR="00794077" w:rsidRPr="008B3DDB" w14:paraId="123712F5" w14:textId="77777777" w:rsidTr="00794077">
        <w:trPr>
          <w:trHeight w:val="300"/>
          <w:jc w:val="center"/>
        </w:trPr>
        <w:tc>
          <w:tcPr>
            <w:tcW w:w="4680" w:type="dxa"/>
            <w:vAlign w:val="center"/>
            <w:hideMark/>
          </w:tcPr>
          <w:p w14:paraId="0DBCD31F"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PRESIDENTE SECCIONAL</w:t>
            </w:r>
          </w:p>
        </w:tc>
        <w:tc>
          <w:tcPr>
            <w:tcW w:w="1360" w:type="dxa"/>
            <w:vAlign w:val="center"/>
            <w:hideMark/>
          </w:tcPr>
          <w:p w14:paraId="1FFC11B9"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$29,060.00</w:t>
            </w:r>
          </w:p>
        </w:tc>
        <w:tc>
          <w:tcPr>
            <w:tcW w:w="1480" w:type="dxa"/>
            <w:vAlign w:val="center"/>
            <w:hideMark/>
          </w:tcPr>
          <w:p w14:paraId="2440A84C"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$32,000.00</w:t>
            </w:r>
          </w:p>
        </w:tc>
        <w:tc>
          <w:tcPr>
            <w:tcW w:w="1972" w:type="dxa"/>
            <w:noWrap/>
            <w:vAlign w:val="center"/>
            <w:hideMark/>
          </w:tcPr>
          <w:p w14:paraId="5F852707" w14:textId="77777777" w:rsidR="00794077" w:rsidRPr="008B3DDB" w:rsidRDefault="00794077" w:rsidP="00794077">
            <w:pPr>
              <w:jc w:val="center"/>
              <w:rPr>
                <w:rFonts w:ascii="Century Gothic" w:hAnsi="Century Gothic" w:cs="Arial"/>
                <w:sz w:val="20"/>
                <w:szCs w:val="20"/>
              </w:rPr>
            </w:pPr>
          </w:p>
        </w:tc>
      </w:tr>
      <w:tr w:rsidR="00794077" w:rsidRPr="008B3DDB" w14:paraId="4E1A81C4" w14:textId="77777777" w:rsidTr="00794077">
        <w:trPr>
          <w:trHeight w:val="300"/>
          <w:jc w:val="center"/>
        </w:trPr>
        <w:tc>
          <w:tcPr>
            <w:tcW w:w="4680" w:type="dxa"/>
            <w:vAlign w:val="center"/>
            <w:hideMark/>
          </w:tcPr>
          <w:p w14:paraId="65DF0B8E"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PROGRAMADOR DE MANTENIMIENTO</w:t>
            </w:r>
          </w:p>
        </w:tc>
        <w:tc>
          <w:tcPr>
            <w:tcW w:w="1360" w:type="dxa"/>
            <w:vAlign w:val="center"/>
            <w:hideMark/>
          </w:tcPr>
          <w:p w14:paraId="38CB3C86"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$22,243.00</w:t>
            </w:r>
          </w:p>
        </w:tc>
        <w:tc>
          <w:tcPr>
            <w:tcW w:w="1480" w:type="dxa"/>
            <w:vAlign w:val="center"/>
            <w:hideMark/>
          </w:tcPr>
          <w:p w14:paraId="67DDB6C5"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$22,243.00</w:t>
            </w:r>
          </w:p>
        </w:tc>
        <w:tc>
          <w:tcPr>
            <w:tcW w:w="1972" w:type="dxa"/>
            <w:noWrap/>
            <w:vAlign w:val="center"/>
            <w:hideMark/>
          </w:tcPr>
          <w:p w14:paraId="3FB99874"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321FBF29" w14:textId="77777777" w:rsidTr="00794077">
        <w:trPr>
          <w:trHeight w:val="300"/>
          <w:jc w:val="center"/>
        </w:trPr>
        <w:tc>
          <w:tcPr>
            <w:tcW w:w="4680" w:type="dxa"/>
            <w:vAlign w:val="center"/>
            <w:hideMark/>
          </w:tcPr>
          <w:p w14:paraId="69F11E0F"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PROGRAMADOR JUNIOR</w:t>
            </w:r>
          </w:p>
        </w:tc>
        <w:tc>
          <w:tcPr>
            <w:tcW w:w="1360" w:type="dxa"/>
            <w:vAlign w:val="center"/>
            <w:hideMark/>
          </w:tcPr>
          <w:p w14:paraId="621B07D4"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$15,500.00</w:t>
            </w:r>
          </w:p>
        </w:tc>
        <w:tc>
          <w:tcPr>
            <w:tcW w:w="1480" w:type="dxa"/>
            <w:vAlign w:val="center"/>
            <w:hideMark/>
          </w:tcPr>
          <w:p w14:paraId="42083CD0"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$26,000.00</w:t>
            </w:r>
          </w:p>
        </w:tc>
        <w:tc>
          <w:tcPr>
            <w:tcW w:w="1972" w:type="dxa"/>
            <w:noWrap/>
            <w:vAlign w:val="center"/>
            <w:hideMark/>
          </w:tcPr>
          <w:p w14:paraId="5111C783" w14:textId="77777777" w:rsidR="00794077" w:rsidRPr="008B3DDB" w:rsidRDefault="00794077" w:rsidP="00794077">
            <w:pPr>
              <w:jc w:val="center"/>
              <w:rPr>
                <w:rFonts w:ascii="Century Gothic" w:hAnsi="Century Gothic" w:cs="Arial"/>
                <w:sz w:val="20"/>
                <w:szCs w:val="20"/>
              </w:rPr>
            </w:pPr>
          </w:p>
        </w:tc>
      </w:tr>
      <w:tr w:rsidR="00794077" w:rsidRPr="008B3DDB" w14:paraId="788416EA" w14:textId="77777777" w:rsidTr="00794077">
        <w:trPr>
          <w:trHeight w:val="300"/>
          <w:jc w:val="center"/>
        </w:trPr>
        <w:tc>
          <w:tcPr>
            <w:tcW w:w="4680" w:type="dxa"/>
            <w:vAlign w:val="center"/>
            <w:hideMark/>
          </w:tcPr>
          <w:p w14:paraId="06F5682E"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PROGRAMADOR SEMISENIOR</w:t>
            </w:r>
          </w:p>
        </w:tc>
        <w:tc>
          <w:tcPr>
            <w:tcW w:w="1360" w:type="dxa"/>
            <w:vAlign w:val="center"/>
            <w:hideMark/>
          </w:tcPr>
          <w:p w14:paraId="0FAA6FDA"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$25,000.00</w:t>
            </w:r>
          </w:p>
        </w:tc>
        <w:tc>
          <w:tcPr>
            <w:tcW w:w="1480" w:type="dxa"/>
            <w:vAlign w:val="center"/>
            <w:hideMark/>
          </w:tcPr>
          <w:p w14:paraId="1891A815"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$27,000.00</w:t>
            </w:r>
          </w:p>
        </w:tc>
        <w:tc>
          <w:tcPr>
            <w:tcW w:w="1972" w:type="dxa"/>
            <w:noWrap/>
            <w:vAlign w:val="center"/>
            <w:hideMark/>
          </w:tcPr>
          <w:p w14:paraId="26E9F5B6" w14:textId="77777777" w:rsidR="00794077" w:rsidRPr="008B3DDB" w:rsidRDefault="00794077" w:rsidP="00794077">
            <w:pPr>
              <w:jc w:val="center"/>
              <w:rPr>
                <w:rFonts w:ascii="Century Gothic" w:hAnsi="Century Gothic" w:cs="Arial"/>
                <w:sz w:val="20"/>
                <w:szCs w:val="20"/>
              </w:rPr>
            </w:pPr>
          </w:p>
        </w:tc>
      </w:tr>
      <w:tr w:rsidR="00794077" w:rsidRPr="008B3DDB" w14:paraId="1C27C840" w14:textId="77777777" w:rsidTr="00794077">
        <w:trPr>
          <w:trHeight w:val="300"/>
          <w:jc w:val="center"/>
        </w:trPr>
        <w:tc>
          <w:tcPr>
            <w:tcW w:w="4680" w:type="dxa"/>
            <w:vAlign w:val="center"/>
            <w:hideMark/>
          </w:tcPr>
          <w:p w14:paraId="7E6FFA00"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PROGRAMADOR SENIOR</w:t>
            </w:r>
          </w:p>
        </w:tc>
        <w:tc>
          <w:tcPr>
            <w:tcW w:w="1360" w:type="dxa"/>
            <w:vAlign w:val="center"/>
            <w:hideMark/>
          </w:tcPr>
          <w:p w14:paraId="28D6E0E4"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$28,000.00</w:t>
            </w:r>
          </w:p>
        </w:tc>
        <w:tc>
          <w:tcPr>
            <w:tcW w:w="1480" w:type="dxa"/>
            <w:vAlign w:val="center"/>
            <w:hideMark/>
          </w:tcPr>
          <w:p w14:paraId="567E4D4A"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$32,000.00</w:t>
            </w:r>
          </w:p>
        </w:tc>
        <w:tc>
          <w:tcPr>
            <w:tcW w:w="1972" w:type="dxa"/>
            <w:noWrap/>
            <w:vAlign w:val="center"/>
            <w:hideMark/>
          </w:tcPr>
          <w:p w14:paraId="4667EE24" w14:textId="77777777" w:rsidR="00794077" w:rsidRPr="008B3DDB" w:rsidRDefault="00794077" w:rsidP="00794077">
            <w:pPr>
              <w:jc w:val="center"/>
              <w:rPr>
                <w:rFonts w:ascii="Century Gothic" w:hAnsi="Century Gothic" w:cs="Arial"/>
                <w:sz w:val="20"/>
                <w:szCs w:val="20"/>
              </w:rPr>
            </w:pPr>
          </w:p>
        </w:tc>
      </w:tr>
      <w:tr w:rsidR="00794077" w:rsidRPr="008B3DDB" w14:paraId="30CA342B" w14:textId="77777777" w:rsidTr="00794077">
        <w:trPr>
          <w:trHeight w:val="300"/>
          <w:jc w:val="center"/>
        </w:trPr>
        <w:tc>
          <w:tcPr>
            <w:tcW w:w="4680" w:type="dxa"/>
            <w:vAlign w:val="center"/>
            <w:hideMark/>
          </w:tcPr>
          <w:p w14:paraId="3D3A0BAD"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PROMOTOR</w:t>
            </w:r>
          </w:p>
        </w:tc>
        <w:tc>
          <w:tcPr>
            <w:tcW w:w="1360" w:type="dxa"/>
            <w:vAlign w:val="center"/>
            <w:hideMark/>
          </w:tcPr>
          <w:p w14:paraId="76DED02C"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$8,950.00</w:t>
            </w:r>
          </w:p>
        </w:tc>
        <w:tc>
          <w:tcPr>
            <w:tcW w:w="1480" w:type="dxa"/>
            <w:vAlign w:val="center"/>
            <w:hideMark/>
          </w:tcPr>
          <w:p w14:paraId="5CE53081"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$18,000.00</w:t>
            </w:r>
          </w:p>
        </w:tc>
        <w:tc>
          <w:tcPr>
            <w:tcW w:w="1972" w:type="dxa"/>
            <w:noWrap/>
            <w:vAlign w:val="center"/>
            <w:hideMark/>
          </w:tcPr>
          <w:p w14:paraId="5F829CE7" w14:textId="77777777" w:rsidR="00794077" w:rsidRPr="008B3DDB" w:rsidRDefault="00794077" w:rsidP="00794077">
            <w:pPr>
              <w:jc w:val="center"/>
              <w:rPr>
                <w:rFonts w:ascii="Century Gothic" w:hAnsi="Century Gothic" w:cs="Arial"/>
                <w:sz w:val="20"/>
                <w:szCs w:val="20"/>
              </w:rPr>
            </w:pPr>
          </w:p>
        </w:tc>
      </w:tr>
      <w:tr w:rsidR="00794077" w:rsidRPr="008B3DDB" w14:paraId="7A18C41D" w14:textId="77777777" w:rsidTr="00794077">
        <w:trPr>
          <w:trHeight w:val="300"/>
          <w:jc w:val="center"/>
        </w:trPr>
        <w:tc>
          <w:tcPr>
            <w:tcW w:w="4680" w:type="dxa"/>
            <w:vAlign w:val="center"/>
            <w:hideMark/>
          </w:tcPr>
          <w:p w14:paraId="58401ED3"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PROYECTISTA</w:t>
            </w:r>
          </w:p>
        </w:tc>
        <w:tc>
          <w:tcPr>
            <w:tcW w:w="1360" w:type="dxa"/>
            <w:vAlign w:val="center"/>
            <w:hideMark/>
          </w:tcPr>
          <w:p w14:paraId="2EEB7040"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$18,450.00</w:t>
            </w:r>
          </w:p>
        </w:tc>
        <w:tc>
          <w:tcPr>
            <w:tcW w:w="1480" w:type="dxa"/>
            <w:vAlign w:val="center"/>
            <w:hideMark/>
          </w:tcPr>
          <w:p w14:paraId="193E1ACC"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$20,000.00</w:t>
            </w:r>
          </w:p>
        </w:tc>
        <w:tc>
          <w:tcPr>
            <w:tcW w:w="1972" w:type="dxa"/>
            <w:noWrap/>
            <w:vAlign w:val="center"/>
            <w:hideMark/>
          </w:tcPr>
          <w:p w14:paraId="7E96CBE3" w14:textId="77777777" w:rsidR="00794077" w:rsidRPr="008B3DDB" w:rsidRDefault="00794077" w:rsidP="00794077">
            <w:pPr>
              <w:jc w:val="center"/>
              <w:rPr>
                <w:rFonts w:ascii="Century Gothic" w:hAnsi="Century Gothic" w:cs="Arial"/>
                <w:sz w:val="20"/>
                <w:szCs w:val="20"/>
              </w:rPr>
            </w:pPr>
          </w:p>
        </w:tc>
      </w:tr>
      <w:tr w:rsidR="00794077" w:rsidRPr="008B3DDB" w14:paraId="3B876753" w14:textId="77777777" w:rsidTr="00794077">
        <w:trPr>
          <w:trHeight w:val="300"/>
          <w:jc w:val="center"/>
        </w:trPr>
        <w:tc>
          <w:tcPr>
            <w:tcW w:w="4680" w:type="dxa"/>
            <w:vAlign w:val="center"/>
            <w:hideMark/>
          </w:tcPr>
          <w:p w14:paraId="23288818" w14:textId="25806DB2"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PSICÓLOGA</w:t>
            </w:r>
          </w:p>
        </w:tc>
        <w:tc>
          <w:tcPr>
            <w:tcW w:w="1360" w:type="dxa"/>
            <w:vAlign w:val="center"/>
            <w:hideMark/>
          </w:tcPr>
          <w:p w14:paraId="64F9C86C"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$19,185.00</w:t>
            </w:r>
          </w:p>
        </w:tc>
        <w:tc>
          <w:tcPr>
            <w:tcW w:w="1480" w:type="dxa"/>
            <w:vAlign w:val="center"/>
            <w:hideMark/>
          </w:tcPr>
          <w:p w14:paraId="5D8AD0EB"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$19,185.00</w:t>
            </w:r>
          </w:p>
        </w:tc>
        <w:tc>
          <w:tcPr>
            <w:tcW w:w="1972" w:type="dxa"/>
            <w:noWrap/>
            <w:vAlign w:val="center"/>
            <w:hideMark/>
          </w:tcPr>
          <w:p w14:paraId="317DA09D"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047BA54A" w14:textId="77777777" w:rsidTr="00794077">
        <w:trPr>
          <w:trHeight w:val="300"/>
          <w:jc w:val="center"/>
        </w:trPr>
        <w:tc>
          <w:tcPr>
            <w:tcW w:w="4680" w:type="dxa"/>
            <w:vAlign w:val="center"/>
            <w:hideMark/>
          </w:tcPr>
          <w:p w14:paraId="5493AF25" w14:textId="67365D01"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PSICÓLOGO</w:t>
            </w:r>
          </w:p>
        </w:tc>
        <w:tc>
          <w:tcPr>
            <w:tcW w:w="1360" w:type="dxa"/>
            <w:vAlign w:val="center"/>
            <w:hideMark/>
          </w:tcPr>
          <w:p w14:paraId="40B31008"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$19,185.00</w:t>
            </w:r>
          </w:p>
        </w:tc>
        <w:tc>
          <w:tcPr>
            <w:tcW w:w="1480" w:type="dxa"/>
            <w:vAlign w:val="center"/>
            <w:hideMark/>
          </w:tcPr>
          <w:p w14:paraId="307AEAD5"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$19,185.00</w:t>
            </w:r>
          </w:p>
        </w:tc>
        <w:tc>
          <w:tcPr>
            <w:tcW w:w="1972" w:type="dxa"/>
            <w:noWrap/>
            <w:vAlign w:val="center"/>
            <w:hideMark/>
          </w:tcPr>
          <w:p w14:paraId="768FC4B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5AC70EFC" w14:textId="77777777" w:rsidTr="00794077">
        <w:trPr>
          <w:trHeight w:val="300"/>
          <w:jc w:val="center"/>
        </w:trPr>
        <w:tc>
          <w:tcPr>
            <w:tcW w:w="4680" w:type="dxa"/>
            <w:vAlign w:val="center"/>
            <w:hideMark/>
          </w:tcPr>
          <w:p w14:paraId="1680A987"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RASTRILLERO</w:t>
            </w:r>
          </w:p>
        </w:tc>
        <w:tc>
          <w:tcPr>
            <w:tcW w:w="1360" w:type="dxa"/>
            <w:vAlign w:val="center"/>
            <w:hideMark/>
          </w:tcPr>
          <w:p w14:paraId="60F468DF"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$6,487.06</w:t>
            </w:r>
          </w:p>
        </w:tc>
        <w:tc>
          <w:tcPr>
            <w:tcW w:w="1480" w:type="dxa"/>
            <w:vAlign w:val="center"/>
            <w:hideMark/>
          </w:tcPr>
          <w:p w14:paraId="1B682222"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$6,487.06</w:t>
            </w:r>
          </w:p>
        </w:tc>
        <w:tc>
          <w:tcPr>
            <w:tcW w:w="1972" w:type="dxa"/>
            <w:noWrap/>
            <w:vAlign w:val="center"/>
            <w:hideMark/>
          </w:tcPr>
          <w:p w14:paraId="04F23424" w14:textId="77777777" w:rsidR="00794077" w:rsidRPr="008B3DDB" w:rsidRDefault="00794077" w:rsidP="00794077">
            <w:pPr>
              <w:jc w:val="center"/>
              <w:rPr>
                <w:rFonts w:ascii="Century Gothic" w:hAnsi="Century Gothic" w:cs="Arial"/>
                <w:sz w:val="20"/>
                <w:szCs w:val="20"/>
              </w:rPr>
            </w:pPr>
          </w:p>
        </w:tc>
      </w:tr>
      <w:tr w:rsidR="00794077" w:rsidRPr="008B3DDB" w14:paraId="51D45773" w14:textId="77777777" w:rsidTr="00794077">
        <w:trPr>
          <w:trHeight w:val="300"/>
          <w:jc w:val="center"/>
        </w:trPr>
        <w:tc>
          <w:tcPr>
            <w:tcW w:w="4680" w:type="dxa"/>
            <w:vAlign w:val="center"/>
            <w:hideMark/>
          </w:tcPr>
          <w:p w14:paraId="2196C572"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RECIBIDOR DE GANADO I</w:t>
            </w:r>
          </w:p>
        </w:tc>
        <w:tc>
          <w:tcPr>
            <w:tcW w:w="1360" w:type="dxa"/>
            <w:vAlign w:val="center"/>
            <w:hideMark/>
          </w:tcPr>
          <w:p w14:paraId="30216F78"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$8,118.60</w:t>
            </w:r>
          </w:p>
        </w:tc>
        <w:tc>
          <w:tcPr>
            <w:tcW w:w="1480" w:type="dxa"/>
            <w:vAlign w:val="center"/>
            <w:hideMark/>
          </w:tcPr>
          <w:p w14:paraId="0DBE2C42"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$8,118.60</w:t>
            </w:r>
          </w:p>
        </w:tc>
        <w:tc>
          <w:tcPr>
            <w:tcW w:w="1972" w:type="dxa"/>
            <w:noWrap/>
            <w:vAlign w:val="center"/>
            <w:hideMark/>
          </w:tcPr>
          <w:p w14:paraId="53B49566"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SUTIC</w:t>
            </w:r>
          </w:p>
        </w:tc>
      </w:tr>
      <w:tr w:rsidR="00794077" w:rsidRPr="008B3DDB" w14:paraId="1BA33298" w14:textId="77777777" w:rsidTr="00794077">
        <w:trPr>
          <w:trHeight w:val="300"/>
          <w:jc w:val="center"/>
        </w:trPr>
        <w:tc>
          <w:tcPr>
            <w:tcW w:w="4680" w:type="dxa"/>
            <w:vAlign w:val="center"/>
            <w:hideMark/>
          </w:tcPr>
          <w:p w14:paraId="5A2BB81C"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RECIBIDOR GANADO II</w:t>
            </w:r>
          </w:p>
        </w:tc>
        <w:tc>
          <w:tcPr>
            <w:tcW w:w="1360" w:type="dxa"/>
            <w:vAlign w:val="center"/>
            <w:hideMark/>
          </w:tcPr>
          <w:p w14:paraId="5A42E223"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$14,934.90</w:t>
            </w:r>
          </w:p>
        </w:tc>
        <w:tc>
          <w:tcPr>
            <w:tcW w:w="1480" w:type="dxa"/>
            <w:vAlign w:val="center"/>
            <w:hideMark/>
          </w:tcPr>
          <w:p w14:paraId="52EA3BF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$14,934.90</w:t>
            </w:r>
          </w:p>
        </w:tc>
        <w:tc>
          <w:tcPr>
            <w:tcW w:w="1972" w:type="dxa"/>
            <w:noWrap/>
            <w:vAlign w:val="center"/>
            <w:hideMark/>
          </w:tcPr>
          <w:p w14:paraId="7F0C72F6"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SUTIC</w:t>
            </w:r>
          </w:p>
        </w:tc>
      </w:tr>
      <w:tr w:rsidR="00794077" w:rsidRPr="008B3DDB" w14:paraId="6A1818BB" w14:textId="77777777" w:rsidTr="00794077">
        <w:trPr>
          <w:trHeight w:val="300"/>
          <w:jc w:val="center"/>
        </w:trPr>
        <w:tc>
          <w:tcPr>
            <w:tcW w:w="4680" w:type="dxa"/>
            <w:vAlign w:val="center"/>
            <w:hideMark/>
          </w:tcPr>
          <w:p w14:paraId="5ED8A1FF"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REPORTERO</w:t>
            </w:r>
          </w:p>
        </w:tc>
        <w:tc>
          <w:tcPr>
            <w:tcW w:w="1360" w:type="dxa"/>
            <w:vAlign w:val="center"/>
            <w:hideMark/>
          </w:tcPr>
          <w:p w14:paraId="37CB96F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$11,080.00</w:t>
            </w:r>
          </w:p>
        </w:tc>
        <w:tc>
          <w:tcPr>
            <w:tcW w:w="1480" w:type="dxa"/>
            <w:vAlign w:val="center"/>
            <w:hideMark/>
          </w:tcPr>
          <w:p w14:paraId="186C6292"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$22,760.00</w:t>
            </w:r>
          </w:p>
        </w:tc>
        <w:tc>
          <w:tcPr>
            <w:tcW w:w="1972" w:type="dxa"/>
            <w:noWrap/>
            <w:vAlign w:val="center"/>
            <w:hideMark/>
          </w:tcPr>
          <w:p w14:paraId="110E3BC8" w14:textId="77777777" w:rsidR="00794077" w:rsidRPr="008B3DDB" w:rsidRDefault="00794077" w:rsidP="00794077">
            <w:pPr>
              <w:jc w:val="center"/>
              <w:rPr>
                <w:rFonts w:ascii="Century Gothic" w:hAnsi="Century Gothic" w:cs="Arial"/>
                <w:sz w:val="20"/>
                <w:szCs w:val="20"/>
              </w:rPr>
            </w:pPr>
          </w:p>
        </w:tc>
      </w:tr>
      <w:tr w:rsidR="00794077" w:rsidRPr="008B3DDB" w14:paraId="4FEDAE79" w14:textId="77777777" w:rsidTr="00794077">
        <w:trPr>
          <w:trHeight w:val="300"/>
          <w:jc w:val="center"/>
        </w:trPr>
        <w:tc>
          <w:tcPr>
            <w:tcW w:w="4680" w:type="dxa"/>
            <w:noWrap/>
            <w:vAlign w:val="center"/>
            <w:hideMark/>
          </w:tcPr>
          <w:p w14:paraId="3979BD2A"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REPORTERO GRAFICO</w:t>
            </w:r>
          </w:p>
        </w:tc>
        <w:tc>
          <w:tcPr>
            <w:tcW w:w="1360" w:type="dxa"/>
            <w:noWrap/>
            <w:vAlign w:val="center"/>
            <w:hideMark/>
          </w:tcPr>
          <w:p w14:paraId="0E5AB812"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$12,000.00</w:t>
            </w:r>
          </w:p>
        </w:tc>
        <w:tc>
          <w:tcPr>
            <w:tcW w:w="1480" w:type="dxa"/>
            <w:vAlign w:val="center"/>
            <w:hideMark/>
          </w:tcPr>
          <w:p w14:paraId="49544CC7"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$22,760.00</w:t>
            </w:r>
          </w:p>
        </w:tc>
        <w:tc>
          <w:tcPr>
            <w:tcW w:w="1972" w:type="dxa"/>
            <w:noWrap/>
            <w:vAlign w:val="center"/>
            <w:hideMark/>
          </w:tcPr>
          <w:p w14:paraId="421237A6" w14:textId="77777777" w:rsidR="00794077" w:rsidRPr="008B3DDB" w:rsidRDefault="00794077" w:rsidP="00794077">
            <w:pPr>
              <w:jc w:val="center"/>
              <w:rPr>
                <w:rFonts w:ascii="Century Gothic" w:hAnsi="Century Gothic" w:cs="Arial"/>
                <w:sz w:val="20"/>
                <w:szCs w:val="20"/>
              </w:rPr>
            </w:pPr>
          </w:p>
        </w:tc>
      </w:tr>
      <w:tr w:rsidR="00794077" w:rsidRPr="008B3DDB" w14:paraId="460C91BC" w14:textId="77777777" w:rsidTr="00794077">
        <w:trPr>
          <w:trHeight w:val="300"/>
          <w:jc w:val="center"/>
        </w:trPr>
        <w:tc>
          <w:tcPr>
            <w:tcW w:w="4680" w:type="dxa"/>
            <w:vAlign w:val="center"/>
            <w:hideMark/>
          </w:tcPr>
          <w:p w14:paraId="6C4B499F"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RONDANERO</w:t>
            </w:r>
          </w:p>
        </w:tc>
        <w:tc>
          <w:tcPr>
            <w:tcW w:w="1360" w:type="dxa"/>
            <w:vAlign w:val="center"/>
            <w:hideMark/>
          </w:tcPr>
          <w:p w14:paraId="1F5447A8"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$11,378.10</w:t>
            </w:r>
          </w:p>
        </w:tc>
        <w:tc>
          <w:tcPr>
            <w:tcW w:w="1480" w:type="dxa"/>
            <w:vAlign w:val="center"/>
            <w:hideMark/>
          </w:tcPr>
          <w:p w14:paraId="7F4DCB46"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$11,378.10</w:t>
            </w:r>
          </w:p>
        </w:tc>
        <w:tc>
          <w:tcPr>
            <w:tcW w:w="1972" w:type="dxa"/>
            <w:noWrap/>
            <w:vAlign w:val="center"/>
            <w:hideMark/>
          </w:tcPr>
          <w:p w14:paraId="667C3510"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SUTIC</w:t>
            </w:r>
          </w:p>
        </w:tc>
      </w:tr>
      <w:tr w:rsidR="00794077" w:rsidRPr="008B3DDB" w14:paraId="2745B42C" w14:textId="77777777" w:rsidTr="00794077">
        <w:trPr>
          <w:trHeight w:val="300"/>
          <w:jc w:val="center"/>
        </w:trPr>
        <w:tc>
          <w:tcPr>
            <w:tcW w:w="4680" w:type="dxa"/>
            <w:vAlign w:val="center"/>
            <w:hideMark/>
          </w:tcPr>
          <w:p w14:paraId="6B3FBADA"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SARGENTO</w:t>
            </w:r>
          </w:p>
        </w:tc>
        <w:tc>
          <w:tcPr>
            <w:tcW w:w="1360" w:type="dxa"/>
            <w:vAlign w:val="center"/>
            <w:hideMark/>
          </w:tcPr>
          <w:p w14:paraId="06F02A12"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$15,560.00</w:t>
            </w:r>
          </w:p>
        </w:tc>
        <w:tc>
          <w:tcPr>
            <w:tcW w:w="1480" w:type="dxa"/>
            <w:vAlign w:val="center"/>
            <w:hideMark/>
          </w:tcPr>
          <w:p w14:paraId="468AA52B"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$15,560.00</w:t>
            </w:r>
          </w:p>
        </w:tc>
        <w:tc>
          <w:tcPr>
            <w:tcW w:w="1972" w:type="dxa"/>
            <w:noWrap/>
            <w:vAlign w:val="center"/>
            <w:hideMark/>
          </w:tcPr>
          <w:p w14:paraId="4FEF380A" w14:textId="2461F1F4"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PROTECCIÓN CIVIL</w:t>
            </w:r>
          </w:p>
        </w:tc>
      </w:tr>
      <w:tr w:rsidR="00794077" w:rsidRPr="008B3DDB" w14:paraId="6ED586BA" w14:textId="77777777" w:rsidTr="00794077">
        <w:trPr>
          <w:trHeight w:val="300"/>
          <w:jc w:val="center"/>
        </w:trPr>
        <w:tc>
          <w:tcPr>
            <w:tcW w:w="4680" w:type="dxa"/>
            <w:vAlign w:val="center"/>
            <w:hideMark/>
          </w:tcPr>
          <w:p w14:paraId="381DBBF9"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SECRETARIA A</w:t>
            </w:r>
          </w:p>
        </w:tc>
        <w:tc>
          <w:tcPr>
            <w:tcW w:w="1360" w:type="dxa"/>
            <w:vAlign w:val="center"/>
            <w:hideMark/>
          </w:tcPr>
          <w:p w14:paraId="67C11DF1"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$20,392.00</w:t>
            </w:r>
          </w:p>
        </w:tc>
        <w:tc>
          <w:tcPr>
            <w:tcW w:w="1480" w:type="dxa"/>
            <w:vAlign w:val="center"/>
            <w:hideMark/>
          </w:tcPr>
          <w:p w14:paraId="76A68243"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$20,392.00</w:t>
            </w:r>
          </w:p>
        </w:tc>
        <w:tc>
          <w:tcPr>
            <w:tcW w:w="1972" w:type="dxa"/>
            <w:noWrap/>
            <w:vAlign w:val="center"/>
            <w:hideMark/>
          </w:tcPr>
          <w:p w14:paraId="6CE02AC4"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5412DF2A" w14:textId="77777777" w:rsidTr="00794077">
        <w:trPr>
          <w:trHeight w:val="300"/>
          <w:jc w:val="center"/>
        </w:trPr>
        <w:tc>
          <w:tcPr>
            <w:tcW w:w="4680" w:type="dxa"/>
            <w:vAlign w:val="center"/>
            <w:hideMark/>
          </w:tcPr>
          <w:p w14:paraId="109E9292"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SECRETARIA B</w:t>
            </w:r>
          </w:p>
        </w:tc>
        <w:tc>
          <w:tcPr>
            <w:tcW w:w="1360" w:type="dxa"/>
            <w:vAlign w:val="center"/>
            <w:hideMark/>
          </w:tcPr>
          <w:p w14:paraId="2E69AE67"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$17,961.00</w:t>
            </w:r>
          </w:p>
        </w:tc>
        <w:tc>
          <w:tcPr>
            <w:tcW w:w="1480" w:type="dxa"/>
            <w:vAlign w:val="center"/>
            <w:hideMark/>
          </w:tcPr>
          <w:p w14:paraId="27546436"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$17,961.00</w:t>
            </w:r>
          </w:p>
        </w:tc>
        <w:tc>
          <w:tcPr>
            <w:tcW w:w="1972" w:type="dxa"/>
            <w:noWrap/>
            <w:vAlign w:val="center"/>
            <w:hideMark/>
          </w:tcPr>
          <w:p w14:paraId="6B952755"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5D95F682" w14:textId="77777777" w:rsidTr="00794077">
        <w:trPr>
          <w:trHeight w:val="300"/>
          <w:jc w:val="center"/>
        </w:trPr>
        <w:tc>
          <w:tcPr>
            <w:tcW w:w="4680" w:type="dxa"/>
            <w:vAlign w:val="center"/>
            <w:hideMark/>
          </w:tcPr>
          <w:p w14:paraId="73082EB0"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SECRETARIA EJECUTIVA</w:t>
            </w:r>
          </w:p>
        </w:tc>
        <w:tc>
          <w:tcPr>
            <w:tcW w:w="1360" w:type="dxa"/>
            <w:vAlign w:val="center"/>
            <w:hideMark/>
          </w:tcPr>
          <w:p w14:paraId="1BF40D60"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$17,420.00</w:t>
            </w:r>
          </w:p>
        </w:tc>
        <w:tc>
          <w:tcPr>
            <w:tcW w:w="1480" w:type="dxa"/>
            <w:vAlign w:val="center"/>
            <w:hideMark/>
          </w:tcPr>
          <w:p w14:paraId="7CB1E407"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$18,500.00</w:t>
            </w:r>
          </w:p>
        </w:tc>
        <w:tc>
          <w:tcPr>
            <w:tcW w:w="1972" w:type="dxa"/>
            <w:noWrap/>
            <w:vAlign w:val="center"/>
            <w:hideMark/>
          </w:tcPr>
          <w:p w14:paraId="4F85DDAC" w14:textId="77777777" w:rsidR="00794077" w:rsidRPr="008B3DDB" w:rsidRDefault="00794077" w:rsidP="00794077">
            <w:pPr>
              <w:jc w:val="center"/>
              <w:rPr>
                <w:rFonts w:ascii="Century Gothic" w:hAnsi="Century Gothic" w:cs="Arial"/>
                <w:sz w:val="20"/>
                <w:szCs w:val="20"/>
              </w:rPr>
            </w:pPr>
          </w:p>
        </w:tc>
      </w:tr>
      <w:tr w:rsidR="00794077" w:rsidRPr="008B3DDB" w14:paraId="08360162" w14:textId="77777777" w:rsidTr="00794077">
        <w:trPr>
          <w:trHeight w:val="300"/>
          <w:jc w:val="center"/>
        </w:trPr>
        <w:tc>
          <w:tcPr>
            <w:tcW w:w="4680" w:type="dxa"/>
            <w:vAlign w:val="center"/>
            <w:hideMark/>
          </w:tcPr>
          <w:p w14:paraId="5D1ED010"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SECRETARIO</w:t>
            </w:r>
          </w:p>
        </w:tc>
        <w:tc>
          <w:tcPr>
            <w:tcW w:w="1360" w:type="dxa"/>
            <w:vAlign w:val="center"/>
            <w:hideMark/>
          </w:tcPr>
          <w:p w14:paraId="0220D2CD"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$11,530.00</w:t>
            </w:r>
          </w:p>
        </w:tc>
        <w:tc>
          <w:tcPr>
            <w:tcW w:w="1480" w:type="dxa"/>
            <w:vAlign w:val="center"/>
            <w:hideMark/>
          </w:tcPr>
          <w:p w14:paraId="4043C5E9"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$13,000.00</w:t>
            </w:r>
          </w:p>
        </w:tc>
        <w:tc>
          <w:tcPr>
            <w:tcW w:w="1972" w:type="dxa"/>
            <w:noWrap/>
            <w:vAlign w:val="center"/>
            <w:hideMark/>
          </w:tcPr>
          <w:p w14:paraId="030C4169" w14:textId="77777777" w:rsidR="00794077" w:rsidRPr="008B3DDB" w:rsidRDefault="00794077" w:rsidP="00794077">
            <w:pPr>
              <w:jc w:val="center"/>
              <w:rPr>
                <w:rFonts w:ascii="Century Gothic" w:hAnsi="Century Gothic" w:cs="Arial"/>
                <w:sz w:val="20"/>
                <w:szCs w:val="20"/>
              </w:rPr>
            </w:pPr>
          </w:p>
        </w:tc>
      </w:tr>
      <w:tr w:rsidR="00794077" w:rsidRPr="008B3DDB" w14:paraId="61B4A5B2" w14:textId="77777777" w:rsidTr="00794077">
        <w:trPr>
          <w:trHeight w:val="300"/>
          <w:jc w:val="center"/>
        </w:trPr>
        <w:tc>
          <w:tcPr>
            <w:tcW w:w="4680" w:type="dxa"/>
            <w:vAlign w:val="center"/>
            <w:hideMark/>
          </w:tcPr>
          <w:p w14:paraId="1ADFD4D6"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SECRETARIO AUXILIAR</w:t>
            </w:r>
          </w:p>
        </w:tc>
        <w:tc>
          <w:tcPr>
            <w:tcW w:w="1360" w:type="dxa"/>
            <w:vAlign w:val="center"/>
            <w:hideMark/>
          </w:tcPr>
          <w:p w14:paraId="17F4E41C"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$22,170.00</w:t>
            </w:r>
          </w:p>
        </w:tc>
        <w:tc>
          <w:tcPr>
            <w:tcW w:w="1480" w:type="dxa"/>
            <w:vAlign w:val="center"/>
            <w:hideMark/>
          </w:tcPr>
          <w:p w14:paraId="28DFD09D"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$23,000.00</w:t>
            </w:r>
          </w:p>
        </w:tc>
        <w:tc>
          <w:tcPr>
            <w:tcW w:w="1972" w:type="dxa"/>
            <w:noWrap/>
            <w:vAlign w:val="center"/>
            <w:hideMark/>
          </w:tcPr>
          <w:p w14:paraId="2D52EF57" w14:textId="77777777" w:rsidR="00794077" w:rsidRPr="008B3DDB" w:rsidRDefault="00794077" w:rsidP="00794077">
            <w:pPr>
              <w:jc w:val="center"/>
              <w:rPr>
                <w:rFonts w:ascii="Century Gothic" w:hAnsi="Century Gothic" w:cs="Arial"/>
                <w:sz w:val="20"/>
                <w:szCs w:val="20"/>
              </w:rPr>
            </w:pPr>
          </w:p>
        </w:tc>
      </w:tr>
      <w:tr w:rsidR="00794077" w:rsidRPr="008B3DDB" w14:paraId="077F530F" w14:textId="77777777" w:rsidTr="00794077">
        <w:trPr>
          <w:trHeight w:val="300"/>
          <w:jc w:val="center"/>
        </w:trPr>
        <w:tc>
          <w:tcPr>
            <w:tcW w:w="4680" w:type="dxa"/>
            <w:vAlign w:val="center"/>
            <w:hideMark/>
          </w:tcPr>
          <w:p w14:paraId="6A4591FD"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SECRETARIO EJECUTIVO DEL CONSEJO</w:t>
            </w:r>
          </w:p>
        </w:tc>
        <w:tc>
          <w:tcPr>
            <w:tcW w:w="1360" w:type="dxa"/>
            <w:vAlign w:val="center"/>
            <w:hideMark/>
          </w:tcPr>
          <w:p w14:paraId="09FE83DC"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$16,200.00</w:t>
            </w:r>
          </w:p>
        </w:tc>
        <w:tc>
          <w:tcPr>
            <w:tcW w:w="1480" w:type="dxa"/>
            <w:vAlign w:val="center"/>
            <w:hideMark/>
          </w:tcPr>
          <w:p w14:paraId="04154673"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$17,500.00</w:t>
            </w:r>
          </w:p>
        </w:tc>
        <w:tc>
          <w:tcPr>
            <w:tcW w:w="1972" w:type="dxa"/>
            <w:noWrap/>
            <w:vAlign w:val="center"/>
            <w:hideMark/>
          </w:tcPr>
          <w:p w14:paraId="3F3C4DBE" w14:textId="77777777" w:rsidR="00794077" w:rsidRPr="008B3DDB" w:rsidRDefault="00794077" w:rsidP="00794077">
            <w:pPr>
              <w:jc w:val="center"/>
              <w:rPr>
                <w:rFonts w:ascii="Century Gothic" w:hAnsi="Century Gothic" w:cs="Arial"/>
                <w:sz w:val="20"/>
                <w:szCs w:val="20"/>
              </w:rPr>
            </w:pPr>
          </w:p>
        </w:tc>
      </w:tr>
      <w:tr w:rsidR="00794077" w:rsidRPr="008B3DDB" w14:paraId="1D7A939F" w14:textId="77777777" w:rsidTr="00794077">
        <w:trPr>
          <w:trHeight w:val="300"/>
          <w:jc w:val="center"/>
        </w:trPr>
        <w:tc>
          <w:tcPr>
            <w:tcW w:w="4680" w:type="dxa"/>
            <w:vAlign w:val="center"/>
            <w:hideMark/>
          </w:tcPr>
          <w:p w14:paraId="3AA2228B"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SOBRESTANTE A</w:t>
            </w:r>
          </w:p>
        </w:tc>
        <w:tc>
          <w:tcPr>
            <w:tcW w:w="1360" w:type="dxa"/>
            <w:vAlign w:val="center"/>
            <w:hideMark/>
          </w:tcPr>
          <w:p w14:paraId="7913FBE5"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$21,780.00</w:t>
            </w:r>
          </w:p>
        </w:tc>
        <w:tc>
          <w:tcPr>
            <w:tcW w:w="1480" w:type="dxa"/>
            <w:vAlign w:val="center"/>
            <w:hideMark/>
          </w:tcPr>
          <w:p w14:paraId="0EB37263"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$21,780.00</w:t>
            </w:r>
          </w:p>
        </w:tc>
        <w:tc>
          <w:tcPr>
            <w:tcW w:w="1972" w:type="dxa"/>
            <w:noWrap/>
            <w:vAlign w:val="center"/>
            <w:hideMark/>
          </w:tcPr>
          <w:p w14:paraId="1537EC8D"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01C8085F" w14:textId="77777777" w:rsidTr="00794077">
        <w:trPr>
          <w:trHeight w:val="300"/>
          <w:jc w:val="center"/>
        </w:trPr>
        <w:tc>
          <w:tcPr>
            <w:tcW w:w="4680" w:type="dxa"/>
            <w:vAlign w:val="center"/>
            <w:hideMark/>
          </w:tcPr>
          <w:p w14:paraId="027E0FA9"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SOBRESTANTE B</w:t>
            </w:r>
          </w:p>
        </w:tc>
        <w:tc>
          <w:tcPr>
            <w:tcW w:w="1360" w:type="dxa"/>
            <w:vAlign w:val="center"/>
            <w:hideMark/>
          </w:tcPr>
          <w:p w14:paraId="392B7227"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$20,624.00</w:t>
            </w:r>
          </w:p>
        </w:tc>
        <w:tc>
          <w:tcPr>
            <w:tcW w:w="1480" w:type="dxa"/>
            <w:vAlign w:val="center"/>
            <w:hideMark/>
          </w:tcPr>
          <w:p w14:paraId="52C71F01"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$20,624.00</w:t>
            </w:r>
          </w:p>
        </w:tc>
        <w:tc>
          <w:tcPr>
            <w:tcW w:w="1972" w:type="dxa"/>
            <w:noWrap/>
            <w:vAlign w:val="center"/>
            <w:hideMark/>
          </w:tcPr>
          <w:p w14:paraId="3BFD5C3B"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69F6FFE4" w14:textId="77777777" w:rsidTr="00794077">
        <w:trPr>
          <w:trHeight w:val="300"/>
          <w:jc w:val="center"/>
        </w:trPr>
        <w:tc>
          <w:tcPr>
            <w:tcW w:w="4680" w:type="dxa"/>
            <w:vAlign w:val="center"/>
            <w:hideMark/>
          </w:tcPr>
          <w:p w14:paraId="71F5DC2E"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SOLDADOR</w:t>
            </w:r>
          </w:p>
        </w:tc>
        <w:tc>
          <w:tcPr>
            <w:tcW w:w="1360" w:type="dxa"/>
            <w:vAlign w:val="center"/>
            <w:hideMark/>
          </w:tcPr>
          <w:p w14:paraId="000CCF59"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$19,120.00</w:t>
            </w:r>
          </w:p>
        </w:tc>
        <w:tc>
          <w:tcPr>
            <w:tcW w:w="1480" w:type="dxa"/>
            <w:vAlign w:val="center"/>
            <w:hideMark/>
          </w:tcPr>
          <w:p w14:paraId="067B2C7A"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$19,120.00</w:t>
            </w:r>
          </w:p>
        </w:tc>
        <w:tc>
          <w:tcPr>
            <w:tcW w:w="1972" w:type="dxa"/>
            <w:noWrap/>
            <w:vAlign w:val="center"/>
            <w:hideMark/>
          </w:tcPr>
          <w:p w14:paraId="3E65FF11"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161BB602" w14:textId="77777777" w:rsidTr="00794077">
        <w:trPr>
          <w:trHeight w:val="300"/>
          <w:jc w:val="center"/>
        </w:trPr>
        <w:tc>
          <w:tcPr>
            <w:tcW w:w="4680" w:type="dxa"/>
            <w:vAlign w:val="center"/>
            <w:hideMark/>
          </w:tcPr>
          <w:p w14:paraId="43C3B7DA"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SUB OFICIAL</w:t>
            </w:r>
          </w:p>
        </w:tc>
        <w:tc>
          <w:tcPr>
            <w:tcW w:w="1360" w:type="dxa"/>
            <w:vAlign w:val="center"/>
            <w:hideMark/>
          </w:tcPr>
          <w:p w14:paraId="467100DC"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$32,610.00</w:t>
            </w:r>
          </w:p>
        </w:tc>
        <w:tc>
          <w:tcPr>
            <w:tcW w:w="1480" w:type="dxa"/>
            <w:vAlign w:val="center"/>
            <w:hideMark/>
          </w:tcPr>
          <w:p w14:paraId="783AC984"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$39,660.00</w:t>
            </w:r>
          </w:p>
        </w:tc>
        <w:tc>
          <w:tcPr>
            <w:tcW w:w="1972" w:type="dxa"/>
            <w:noWrap/>
            <w:vAlign w:val="center"/>
            <w:hideMark/>
          </w:tcPr>
          <w:p w14:paraId="0251C5BE" w14:textId="77777777" w:rsidR="00794077" w:rsidRPr="008B3DDB" w:rsidRDefault="00794077" w:rsidP="00794077">
            <w:pPr>
              <w:jc w:val="center"/>
              <w:rPr>
                <w:rFonts w:ascii="Century Gothic" w:hAnsi="Century Gothic" w:cs="Arial"/>
                <w:sz w:val="20"/>
                <w:szCs w:val="20"/>
              </w:rPr>
            </w:pPr>
          </w:p>
        </w:tc>
      </w:tr>
      <w:tr w:rsidR="00794077" w:rsidRPr="008B3DDB" w14:paraId="2DC94FFB" w14:textId="77777777" w:rsidTr="00794077">
        <w:trPr>
          <w:trHeight w:val="300"/>
          <w:jc w:val="center"/>
        </w:trPr>
        <w:tc>
          <w:tcPr>
            <w:tcW w:w="4680" w:type="dxa"/>
            <w:vAlign w:val="center"/>
            <w:hideMark/>
          </w:tcPr>
          <w:p w14:paraId="4022361B" w14:textId="7F4BEABE"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SUBDIRECTOR DE ÁREA</w:t>
            </w:r>
          </w:p>
        </w:tc>
        <w:tc>
          <w:tcPr>
            <w:tcW w:w="1360" w:type="dxa"/>
            <w:vAlign w:val="center"/>
            <w:hideMark/>
          </w:tcPr>
          <w:p w14:paraId="7B82904F"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$38,800.00</w:t>
            </w:r>
          </w:p>
        </w:tc>
        <w:tc>
          <w:tcPr>
            <w:tcW w:w="1480" w:type="dxa"/>
            <w:vAlign w:val="center"/>
            <w:hideMark/>
          </w:tcPr>
          <w:p w14:paraId="5AE7131F"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$38,800.00</w:t>
            </w:r>
          </w:p>
        </w:tc>
        <w:tc>
          <w:tcPr>
            <w:tcW w:w="1972" w:type="dxa"/>
            <w:noWrap/>
            <w:vAlign w:val="center"/>
            <w:hideMark/>
          </w:tcPr>
          <w:p w14:paraId="6DD55FCE" w14:textId="77777777" w:rsidR="00794077" w:rsidRPr="008B3DDB" w:rsidRDefault="00794077" w:rsidP="00794077">
            <w:pPr>
              <w:jc w:val="center"/>
              <w:rPr>
                <w:rFonts w:ascii="Century Gothic" w:hAnsi="Century Gothic" w:cs="Arial"/>
                <w:sz w:val="20"/>
                <w:szCs w:val="20"/>
              </w:rPr>
            </w:pPr>
          </w:p>
        </w:tc>
      </w:tr>
      <w:tr w:rsidR="00794077" w:rsidRPr="008B3DDB" w14:paraId="3696A26B" w14:textId="77777777" w:rsidTr="00794077">
        <w:trPr>
          <w:trHeight w:val="300"/>
          <w:jc w:val="center"/>
        </w:trPr>
        <w:tc>
          <w:tcPr>
            <w:tcW w:w="4680" w:type="dxa"/>
            <w:vAlign w:val="center"/>
            <w:hideMark/>
          </w:tcPr>
          <w:p w14:paraId="1F0E2AA0" w14:textId="3428E106"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SUPERVISOR DE ÁREA</w:t>
            </w:r>
          </w:p>
        </w:tc>
        <w:tc>
          <w:tcPr>
            <w:tcW w:w="1360" w:type="dxa"/>
            <w:vAlign w:val="center"/>
            <w:hideMark/>
          </w:tcPr>
          <w:p w14:paraId="7D85F8D0"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$8,090.00</w:t>
            </w:r>
          </w:p>
        </w:tc>
        <w:tc>
          <w:tcPr>
            <w:tcW w:w="1480" w:type="dxa"/>
            <w:vAlign w:val="center"/>
            <w:hideMark/>
          </w:tcPr>
          <w:p w14:paraId="17A748B6"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$28,000.00</w:t>
            </w:r>
          </w:p>
        </w:tc>
        <w:tc>
          <w:tcPr>
            <w:tcW w:w="1972" w:type="dxa"/>
            <w:noWrap/>
            <w:vAlign w:val="center"/>
            <w:hideMark/>
          </w:tcPr>
          <w:p w14:paraId="079D3F6B" w14:textId="77777777" w:rsidR="00794077" w:rsidRPr="008B3DDB" w:rsidRDefault="00794077" w:rsidP="00794077">
            <w:pPr>
              <w:jc w:val="center"/>
              <w:rPr>
                <w:rFonts w:ascii="Century Gothic" w:hAnsi="Century Gothic" w:cs="Arial"/>
                <w:sz w:val="20"/>
                <w:szCs w:val="20"/>
              </w:rPr>
            </w:pPr>
          </w:p>
        </w:tc>
      </w:tr>
      <w:tr w:rsidR="00794077" w:rsidRPr="008B3DDB" w14:paraId="03B18D91" w14:textId="77777777" w:rsidTr="00794077">
        <w:trPr>
          <w:trHeight w:val="300"/>
          <w:jc w:val="center"/>
        </w:trPr>
        <w:tc>
          <w:tcPr>
            <w:tcW w:w="4680" w:type="dxa"/>
            <w:vAlign w:val="center"/>
            <w:hideMark/>
          </w:tcPr>
          <w:p w14:paraId="4BE1C5B3"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SUPERVISOR DE OBRA</w:t>
            </w:r>
          </w:p>
        </w:tc>
        <w:tc>
          <w:tcPr>
            <w:tcW w:w="1360" w:type="dxa"/>
            <w:vAlign w:val="center"/>
            <w:hideMark/>
          </w:tcPr>
          <w:p w14:paraId="2F6A5445"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$15,380.00</w:t>
            </w:r>
          </w:p>
        </w:tc>
        <w:tc>
          <w:tcPr>
            <w:tcW w:w="1480" w:type="dxa"/>
            <w:vAlign w:val="center"/>
            <w:hideMark/>
          </w:tcPr>
          <w:p w14:paraId="1D2FB8A7"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$30,000.00</w:t>
            </w:r>
          </w:p>
        </w:tc>
        <w:tc>
          <w:tcPr>
            <w:tcW w:w="1972" w:type="dxa"/>
            <w:noWrap/>
            <w:vAlign w:val="center"/>
            <w:hideMark/>
          </w:tcPr>
          <w:p w14:paraId="4ACBB37D" w14:textId="77777777" w:rsidR="00794077" w:rsidRPr="008B3DDB" w:rsidRDefault="00794077" w:rsidP="00794077">
            <w:pPr>
              <w:jc w:val="center"/>
              <w:rPr>
                <w:rFonts w:ascii="Century Gothic" w:hAnsi="Century Gothic" w:cs="Arial"/>
                <w:sz w:val="20"/>
                <w:szCs w:val="20"/>
              </w:rPr>
            </w:pPr>
          </w:p>
        </w:tc>
      </w:tr>
      <w:tr w:rsidR="00794077" w:rsidRPr="008B3DDB" w14:paraId="3CBD62AB" w14:textId="77777777" w:rsidTr="00794077">
        <w:trPr>
          <w:trHeight w:val="300"/>
          <w:jc w:val="center"/>
        </w:trPr>
        <w:tc>
          <w:tcPr>
            <w:tcW w:w="4680" w:type="dxa"/>
            <w:vAlign w:val="center"/>
            <w:hideMark/>
          </w:tcPr>
          <w:p w14:paraId="4D90AE45"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SUPERVISOR DE UNIDADES</w:t>
            </w:r>
          </w:p>
        </w:tc>
        <w:tc>
          <w:tcPr>
            <w:tcW w:w="1360" w:type="dxa"/>
            <w:vAlign w:val="center"/>
            <w:hideMark/>
          </w:tcPr>
          <w:p w14:paraId="427A688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$8,060.00</w:t>
            </w:r>
          </w:p>
        </w:tc>
        <w:tc>
          <w:tcPr>
            <w:tcW w:w="1480" w:type="dxa"/>
            <w:vAlign w:val="center"/>
            <w:hideMark/>
          </w:tcPr>
          <w:p w14:paraId="6D09E11B"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$12,500.00</w:t>
            </w:r>
          </w:p>
        </w:tc>
        <w:tc>
          <w:tcPr>
            <w:tcW w:w="1972" w:type="dxa"/>
            <w:noWrap/>
            <w:vAlign w:val="center"/>
            <w:hideMark/>
          </w:tcPr>
          <w:p w14:paraId="2F0DBAA0" w14:textId="77777777" w:rsidR="00794077" w:rsidRPr="008B3DDB" w:rsidRDefault="00794077" w:rsidP="00794077">
            <w:pPr>
              <w:jc w:val="center"/>
              <w:rPr>
                <w:rFonts w:ascii="Century Gothic" w:hAnsi="Century Gothic" w:cs="Arial"/>
                <w:sz w:val="20"/>
                <w:szCs w:val="20"/>
              </w:rPr>
            </w:pPr>
          </w:p>
        </w:tc>
      </w:tr>
      <w:tr w:rsidR="00794077" w:rsidRPr="008B3DDB" w14:paraId="42E33ECA" w14:textId="77777777" w:rsidTr="00794077">
        <w:trPr>
          <w:trHeight w:val="300"/>
          <w:jc w:val="center"/>
        </w:trPr>
        <w:tc>
          <w:tcPr>
            <w:tcW w:w="4680" w:type="dxa"/>
            <w:vAlign w:val="center"/>
            <w:hideMark/>
          </w:tcPr>
          <w:p w14:paraId="487F0C18" w14:textId="3C42BC63"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TÉCNICO DE ÁREA</w:t>
            </w:r>
          </w:p>
        </w:tc>
        <w:tc>
          <w:tcPr>
            <w:tcW w:w="1360" w:type="dxa"/>
            <w:vAlign w:val="center"/>
            <w:hideMark/>
          </w:tcPr>
          <w:p w14:paraId="4CFFC39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$8,000.00</w:t>
            </w:r>
          </w:p>
        </w:tc>
        <w:tc>
          <w:tcPr>
            <w:tcW w:w="1480" w:type="dxa"/>
            <w:vAlign w:val="center"/>
            <w:hideMark/>
          </w:tcPr>
          <w:p w14:paraId="0B006882"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$10,500.00</w:t>
            </w:r>
          </w:p>
        </w:tc>
        <w:tc>
          <w:tcPr>
            <w:tcW w:w="1972" w:type="dxa"/>
            <w:noWrap/>
            <w:vAlign w:val="center"/>
            <w:hideMark/>
          </w:tcPr>
          <w:p w14:paraId="29B5EA1E" w14:textId="77777777" w:rsidR="00794077" w:rsidRPr="008B3DDB" w:rsidRDefault="00794077" w:rsidP="00794077">
            <w:pPr>
              <w:jc w:val="center"/>
              <w:rPr>
                <w:rFonts w:ascii="Century Gothic" w:hAnsi="Century Gothic" w:cs="Arial"/>
                <w:sz w:val="20"/>
                <w:szCs w:val="20"/>
              </w:rPr>
            </w:pPr>
          </w:p>
        </w:tc>
      </w:tr>
      <w:tr w:rsidR="00794077" w:rsidRPr="008B3DDB" w14:paraId="6CF325BE" w14:textId="77777777" w:rsidTr="00794077">
        <w:trPr>
          <w:trHeight w:val="300"/>
          <w:jc w:val="center"/>
        </w:trPr>
        <w:tc>
          <w:tcPr>
            <w:tcW w:w="4680" w:type="dxa"/>
            <w:noWrap/>
            <w:vAlign w:val="center"/>
            <w:hideMark/>
          </w:tcPr>
          <w:p w14:paraId="22ECA693" w14:textId="7069F06A"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TÉCNICO EN COMPUTACIÓN</w:t>
            </w:r>
          </w:p>
        </w:tc>
        <w:tc>
          <w:tcPr>
            <w:tcW w:w="1360" w:type="dxa"/>
            <w:noWrap/>
            <w:vAlign w:val="center"/>
            <w:hideMark/>
          </w:tcPr>
          <w:p w14:paraId="6BBF0B0C"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$15,000.00</w:t>
            </w:r>
          </w:p>
        </w:tc>
        <w:tc>
          <w:tcPr>
            <w:tcW w:w="1480" w:type="dxa"/>
            <w:vAlign w:val="center"/>
            <w:hideMark/>
          </w:tcPr>
          <w:p w14:paraId="1B17CDAA"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$20,000.00</w:t>
            </w:r>
          </w:p>
        </w:tc>
        <w:tc>
          <w:tcPr>
            <w:tcW w:w="1972" w:type="dxa"/>
            <w:noWrap/>
            <w:vAlign w:val="center"/>
            <w:hideMark/>
          </w:tcPr>
          <w:p w14:paraId="7B39A16F" w14:textId="77777777" w:rsidR="00794077" w:rsidRPr="008B3DDB" w:rsidRDefault="00794077" w:rsidP="00794077">
            <w:pPr>
              <w:jc w:val="center"/>
              <w:rPr>
                <w:rFonts w:ascii="Century Gothic" w:hAnsi="Century Gothic" w:cs="Arial"/>
                <w:sz w:val="20"/>
                <w:szCs w:val="20"/>
              </w:rPr>
            </w:pPr>
          </w:p>
        </w:tc>
      </w:tr>
      <w:tr w:rsidR="00794077" w:rsidRPr="008B3DDB" w14:paraId="040EF92A" w14:textId="77777777" w:rsidTr="00794077">
        <w:trPr>
          <w:trHeight w:val="300"/>
          <w:jc w:val="center"/>
        </w:trPr>
        <w:tc>
          <w:tcPr>
            <w:tcW w:w="4680" w:type="dxa"/>
            <w:vAlign w:val="center"/>
            <w:hideMark/>
          </w:tcPr>
          <w:p w14:paraId="46FBE521" w14:textId="4886D6BE"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TÉCNICO EN ILUMINACIÓN</w:t>
            </w:r>
          </w:p>
        </w:tc>
        <w:tc>
          <w:tcPr>
            <w:tcW w:w="1360" w:type="dxa"/>
            <w:vAlign w:val="center"/>
            <w:hideMark/>
          </w:tcPr>
          <w:p w14:paraId="48920D9C"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$29,893.00</w:t>
            </w:r>
          </w:p>
        </w:tc>
        <w:tc>
          <w:tcPr>
            <w:tcW w:w="1480" w:type="dxa"/>
            <w:vAlign w:val="center"/>
            <w:hideMark/>
          </w:tcPr>
          <w:p w14:paraId="262105B8"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$29,893.00</w:t>
            </w:r>
          </w:p>
        </w:tc>
        <w:tc>
          <w:tcPr>
            <w:tcW w:w="1972" w:type="dxa"/>
            <w:noWrap/>
            <w:vAlign w:val="center"/>
            <w:hideMark/>
          </w:tcPr>
          <w:p w14:paraId="5BE53AD6"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222AB878" w14:textId="77777777" w:rsidTr="00794077">
        <w:trPr>
          <w:trHeight w:val="300"/>
          <w:jc w:val="center"/>
        </w:trPr>
        <w:tc>
          <w:tcPr>
            <w:tcW w:w="4680" w:type="dxa"/>
            <w:vAlign w:val="center"/>
            <w:hideMark/>
          </w:tcPr>
          <w:p w14:paraId="4D79766E" w14:textId="7AF2989F"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TÉCNICO EN SISTEMAS</w:t>
            </w:r>
          </w:p>
        </w:tc>
        <w:tc>
          <w:tcPr>
            <w:tcW w:w="1360" w:type="dxa"/>
            <w:vAlign w:val="center"/>
            <w:hideMark/>
          </w:tcPr>
          <w:p w14:paraId="47C14050"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$12,970.00</w:t>
            </w:r>
          </w:p>
        </w:tc>
        <w:tc>
          <w:tcPr>
            <w:tcW w:w="1480" w:type="dxa"/>
            <w:vAlign w:val="center"/>
            <w:hideMark/>
          </w:tcPr>
          <w:p w14:paraId="5BCD1B8C"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$14,500.00</w:t>
            </w:r>
          </w:p>
        </w:tc>
        <w:tc>
          <w:tcPr>
            <w:tcW w:w="1972" w:type="dxa"/>
            <w:noWrap/>
            <w:vAlign w:val="center"/>
            <w:hideMark/>
          </w:tcPr>
          <w:p w14:paraId="66A6A592" w14:textId="77777777" w:rsidR="00794077" w:rsidRPr="008B3DDB" w:rsidRDefault="00794077" w:rsidP="00794077">
            <w:pPr>
              <w:jc w:val="center"/>
              <w:rPr>
                <w:rFonts w:ascii="Century Gothic" w:hAnsi="Century Gothic" w:cs="Arial"/>
                <w:sz w:val="20"/>
                <w:szCs w:val="20"/>
              </w:rPr>
            </w:pPr>
          </w:p>
        </w:tc>
      </w:tr>
      <w:tr w:rsidR="00794077" w:rsidRPr="008B3DDB" w14:paraId="4C203896" w14:textId="77777777" w:rsidTr="00794077">
        <w:trPr>
          <w:trHeight w:val="300"/>
          <w:jc w:val="center"/>
        </w:trPr>
        <w:tc>
          <w:tcPr>
            <w:tcW w:w="4680" w:type="dxa"/>
            <w:noWrap/>
            <w:vAlign w:val="center"/>
            <w:hideMark/>
          </w:tcPr>
          <w:p w14:paraId="5BF392AF" w14:textId="7A22AE10"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TÉCNICO ESPECIALIZADO</w:t>
            </w:r>
          </w:p>
        </w:tc>
        <w:tc>
          <w:tcPr>
            <w:tcW w:w="1360" w:type="dxa"/>
            <w:noWrap/>
            <w:vAlign w:val="center"/>
            <w:hideMark/>
          </w:tcPr>
          <w:p w14:paraId="2A4F1B2B"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$10,000.00</w:t>
            </w:r>
          </w:p>
        </w:tc>
        <w:tc>
          <w:tcPr>
            <w:tcW w:w="1480" w:type="dxa"/>
            <w:vAlign w:val="center"/>
            <w:hideMark/>
          </w:tcPr>
          <w:p w14:paraId="37D2010F"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$16,000.00</w:t>
            </w:r>
          </w:p>
        </w:tc>
        <w:tc>
          <w:tcPr>
            <w:tcW w:w="1972" w:type="dxa"/>
            <w:noWrap/>
            <w:vAlign w:val="center"/>
            <w:hideMark/>
          </w:tcPr>
          <w:p w14:paraId="0E7F7E62" w14:textId="77777777" w:rsidR="00794077" w:rsidRPr="008B3DDB" w:rsidRDefault="00794077" w:rsidP="00794077">
            <w:pPr>
              <w:jc w:val="center"/>
              <w:rPr>
                <w:rFonts w:ascii="Century Gothic" w:hAnsi="Century Gothic" w:cs="Arial"/>
                <w:sz w:val="20"/>
                <w:szCs w:val="20"/>
              </w:rPr>
            </w:pPr>
          </w:p>
        </w:tc>
      </w:tr>
      <w:tr w:rsidR="00794077" w:rsidRPr="008B3DDB" w14:paraId="7F94C626" w14:textId="77777777" w:rsidTr="00794077">
        <w:trPr>
          <w:trHeight w:val="300"/>
          <w:jc w:val="center"/>
        </w:trPr>
        <w:tc>
          <w:tcPr>
            <w:tcW w:w="4680" w:type="dxa"/>
            <w:vAlign w:val="center"/>
            <w:hideMark/>
          </w:tcPr>
          <w:p w14:paraId="0B27BB2C" w14:textId="08E4C983"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TÉCNICO MANTENIMIENTO A</w:t>
            </w:r>
          </w:p>
        </w:tc>
        <w:tc>
          <w:tcPr>
            <w:tcW w:w="1360" w:type="dxa"/>
            <w:vAlign w:val="center"/>
            <w:hideMark/>
          </w:tcPr>
          <w:p w14:paraId="0E4430F3"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$21,320.00</w:t>
            </w:r>
          </w:p>
        </w:tc>
        <w:tc>
          <w:tcPr>
            <w:tcW w:w="1480" w:type="dxa"/>
            <w:vAlign w:val="center"/>
            <w:hideMark/>
          </w:tcPr>
          <w:p w14:paraId="691682F6"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$21,320.00</w:t>
            </w:r>
          </w:p>
        </w:tc>
        <w:tc>
          <w:tcPr>
            <w:tcW w:w="1972" w:type="dxa"/>
            <w:noWrap/>
            <w:vAlign w:val="center"/>
            <w:hideMark/>
          </w:tcPr>
          <w:p w14:paraId="1FAB0969"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7F3CD80C" w14:textId="77777777" w:rsidTr="00794077">
        <w:trPr>
          <w:trHeight w:val="300"/>
          <w:jc w:val="center"/>
        </w:trPr>
        <w:tc>
          <w:tcPr>
            <w:tcW w:w="4680" w:type="dxa"/>
            <w:vAlign w:val="center"/>
            <w:hideMark/>
          </w:tcPr>
          <w:p w14:paraId="0982AB2D" w14:textId="20500EDF"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TÉCNICO MANTENIMIENTO B</w:t>
            </w:r>
          </w:p>
        </w:tc>
        <w:tc>
          <w:tcPr>
            <w:tcW w:w="1360" w:type="dxa"/>
            <w:vAlign w:val="center"/>
            <w:hideMark/>
          </w:tcPr>
          <w:p w14:paraId="74ED8B20"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$16,567.00</w:t>
            </w:r>
          </w:p>
        </w:tc>
        <w:tc>
          <w:tcPr>
            <w:tcW w:w="1480" w:type="dxa"/>
            <w:vAlign w:val="center"/>
            <w:hideMark/>
          </w:tcPr>
          <w:p w14:paraId="57FF4A27"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$16,567.00</w:t>
            </w:r>
          </w:p>
        </w:tc>
        <w:tc>
          <w:tcPr>
            <w:tcW w:w="1972" w:type="dxa"/>
            <w:noWrap/>
            <w:vAlign w:val="center"/>
            <w:hideMark/>
          </w:tcPr>
          <w:p w14:paraId="77CC9A00"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1B2327BE" w14:textId="77777777" w:rsidTr="00794077">
        <w:trPr>
          <w:trHeight w:val="300"/>
          <w:jc w:val="center"/>
        </w:trPr>
        <w:tc>
          <w:tcPr>
            <w:tcW w:w="4680" w:type="dxa"/>
            <w:vAlign w:val="center"/>
            <w:hideMark/>
          </w:tcPr>
          <w:p w14:paraId="5C3953D8" w14:textId="42D4247C"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TÉCNICO RADIÓLOGO</w:t>
            </w:r>
          </w:p>
        </w:tc>
        <w:tc>
          <w:tcPr>
            <w:tcW w:w="1360" w:type="dxa"/>
            <w:vAlign w:val="center"/>
            <w:hideMark/>
          </w:tcPr>
          <w:p w14:paraId="1E527FAE"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$17,961.00</w:t>
            </w:r>
          </w:p>
        </w:tc>
        <w:tc>
          <w:tcPr>
            <w:tcW w:w="1480" w:type="dxa"/>
            <w:vAlign w:val="center"/>
            <w:hideMark/>
          </w:tcPr>
          <w:p w14:paraId="5DF8F380"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$17,961.00</w:t>
            </w:r>
          </w:p>
        </w:tc>
        <w:tc>
          <w:tcPr>
            <w:tcW w:w="1972" w:type="dxa"/>
            <w:noWrap/>
            <w:vAlign w:val="center"/>
            <w:hideMark/>
          </w:tcPr>
          <w:p w14:paraId="32A265AB"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508105A4" w14:textId="77777777" w:rsidTr="00794077">
        <w:trPr>
          <w:trHeight w:val="300"/>
          <w:jc w:val="center"/>
        </w:trPr>
        <w:tc>
          <w:tcPr>
            <w:tcW w:w="4680" w:type="dxa"/>
            <w:vAlign w:val="center"/>
            <w:hideMark/>
          </w:tcPr>
          <w:p w14:paraId="2EB8569A"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TENIENTE</w:t>
            </w:r>
          </w:p>
        </w:tc>
        <w:tc>
          <w:tcPr>
            <w:tcW w:w="1360" w:type="dxa"/>
            <w:vAlign w:val="center"/>
            <w:hideMark/>
          </w:tcPr>
          <w:p w14:paraId="70DF1CB9"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$16,760.00</w:t>
            </w:r>
          </w:p>
        </w:tc>
        <w:tc>
          <w:tcPr>
            <w:tcW w:w="1480" w:type="dxa"/>
            <w:vAlign w:val="center"/>
            <w:hideMark/>
          </w:tcPr>
          <w:p w14:paraId="3A5DC9B0"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$16,760.00</w:t>
            </w:r>
          </w:p>
        </w:tc>
        <w:tc>
          <w:tcPr>
            <w:tcW w:w="1972" w:type="dxa"/>
            <w:noWrap/>
            <w:vAlign w:val="center"/>
            <w:hideMark/>
          </w:tcPr>
          <w:p w14:paraId="3B0F2EBE" w14:textId="77777777" w:rsidR="00794077" w:rsidRPr="008B3DDB" w:rsidRDefault="00794077" w:rsidP="00794077">
            <w:pPr>
              <w:jc w:val="center"/>
              <w:rPr>
                <w:rFonts w:ascii="Century Gothic" w:hAnsi="Century Gothic" w:cs="Arial"/>
                <w:sz w:val="20"/>
                <w:szCs w:val="20"/>
              </w:rPr>
            </w:pPr>
          </w:p>
        </w:tc>
      </w:tr>
      <w:tr w:rsidR="00794077" w:rsidRPr="008B3DDB" w14:paraId="231404D7" w14:textId="77777777" w:rsidTr="00794077">
        <w:trPr>
          <w:trHeight w:val="300"/>
          <w:jc w:val="center"/>
        </w:trPr>
        <w:tc>
          <w:tcPr>
            <w:tcW w:w="4680" w:type="dxa"/>
            <w:vAlign w:val="center"/>
            <w:hideMark/>
          </w:tcPr>
          <w:p w14:paraId="00C23D86" w14:textId="11A220B2"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TERAPEUTA PSICOLÓGICO</w:t>
            </w:r>
          </w:p>
        </w:tc>
        <w:tc>
          <w:tcPr>
            <w:tcW w:w="1360" w:type="dxa"/>
            <w:vAlign w:val="center"/>
            <w:hideMark/>
          </w:tcPr>
          <w:p w14:paraId="36BEE219"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$15,000.00</w:t>
            </w:r>
          </w:p>
        </w:tc>
        <w:tc>
          <w:tcPr>
            <w:tcW w:w="1480" w:type="dxa"/>
            <w:vAlign w:val="center"/>
            <w:hideMark/>
          </w:tcPr>
          <w:p w14:paraId="53F49733"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$17,500.00</w:t>
            </w:r>
          </w:p>
        </w:tc>
        <w:tc>
          <w:tcPr>
            <w:tcW w:w="1972" w:type="dxa"/>
            <w:noWrap/>
            <w:vAlign w:val="center"/>
            <w:hideMark/>
          </w:tcPr>
          <w:p w14:paraId="695954B8" w14:textId="77777777" w:rsidR="00794077" w:rsidRPr="008B3DDB" w:rsidRDefault="00794077" w:rsidP="00794077">
            <w:pPr>
              <w:jc w:val="center"/>
              <w:rPr>
                <w:rFonts w:ascii="Century Gothic" w:hAnsi="Century Gothic" w:cs="Arial"/>
                <w:sz w:val="20"/>
                <w:szCs w:val="20"/>
              </w:rPr>
            </w:pPr>
          </w:p>
        </w:tc>
      </w:tr>
      <w:tr w:rsidR="00794077" w:rsidRPr="008B3DDB" w14:paraId="14FB78B9" w14:textId="77777777" w:rsidTr="00794077">
        <w:trPr>
          <w:trHeight w:val="300"/>
          <w:jc w:val="center"/>
        </w:trPr>
        <w:tc>
          <w:tcPr>
            <w:tcW w:w="4680" w:type="dxa"/>
            <w:vAlign w:val="center"/>
            <w:hideMark/>
          </w:tcPr>
          <w:p w14:paraId="520A7875" w14:textId="390A0815"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TOPÓGRAFO</w:t>
            </w:r>
          </w:p>
        </w:tc>
        <w:tc>
          <w:tcPr>
            <w:tcW w:w="1360" w:type="dxa"/>
            <w:vAlign w:val="center"/>
            <w:hideMark/>
          </w:tcPr>
          <w:p w14:paraId="76BBFDDD"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$25,835.00</w:t>
            </w:r>
          </w:p>
        </w:tc>
        <w:tc>
          <w:tcPr>
            <w:tcW w:w="1480" w:type="dxa"/>
            <w:vAlign w:val="center"/>
            <w:hideMark/>
          </w:tcPr>
          <w:p w14:paraId="2506ED90"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$25,835.00</w:t>
            </w:r>
          </w:p>
        </w:tc>
        <w:tc>
          <w:tcPr>
            <w:tcW w:w="1972" w:type="dxa"/>
            <w:noWrap/>
            <w:vAlign w:val="center"/>
            <w:hideMark/>
          </w:tcPr>
          <w:p w14:paraId="15D484E8"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5A38666B" w14:textId="77777777" w:rsidTr="00794077">
        <w:trPr>
          <w:trHeight w:val="300"/>
          <w:jc w:val="center"/>
        </w:trPr>
        <w:tc>
          <w:tcPr>
            <w:tcW w:w="4680" w:type="dxa"/>
            <w:vAlign w:val="center"/>
            <w:hideMark/>
          </w:tcPr>
          <w:p w14:paraId="0E530CC7"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TRABAJADORA SOCIAL</w:t>
            </w:r>
          </w:p>
        </w:tc>
        <w:tc>
          <w:tcPr>
            <w:tcW w:w="1360" w:type="dxa"/>
            <w:vAlign w:val="center"/>
            <w:hideMark/>
          </w:tcPr>
          <w:p w14:paraId="231DF148"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$20,392.00</w:t>
            </w:r>
          </w:p>
        </w:tc>
        <w:tc>
          <w:tcPr>
            <w:tcW w:w="1480" w:type="dxa"/>
            <w:vAlign w:val="center"/>
            <w:hideMark/>
          </w:tcPr>
          <w:p w14:paraId="4EBE1978"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$20,392.00</w:t>
            </w:r>
          </w:p>
        </w:tc>
        <w:tc>
          <w:tcPr>
            <w:tcW w:w="1972" w:type="dxa"/>
            <w:noWrap/>
            <w:vAlign w:val="center"/>
            <w:hideMark/>
          </w:tcPr>
          <w:p w14:paraId="6DE3E0EA"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4C8FA0D7" w14:textId="77777777" w:rsidTr="00794077">
        <w:trPr>
          <w:trHeight w:val="300"/>
          <w:jc w:val="center"/>
        </w:trPr>
        <w:tc>
          <w:tcPr>
            <w:tcW w:w="4680" w:type="dxa"/>
            <w:vAlign w:val="center"/>
            <w:hideMark/>
          </w:tcPr>
          <w:p w14:paraId="40BE08FD"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VELADOR A</w:t>
            </w:r>
          </w:p>
        </w:tc>
        <w:tc>
          <w:tcPr>
            <w:tcW w:w="1360" w:type="dxa"/>
            <w:vAlign w:val="center"/>
            <w:hideMark/>
          </w:tcPr>
          <w:p w14:paraId="556B9DE3"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$16,567.00</w:t>
            </w:r>
          </w:p>
        </w:tc>
        <w:tc>
          <w:tcPr>
            <w:tcW w:w="1480" w:type="dxa"/>
            <w:vAlign w:val="center"/>
            <w:hideMark/>
          </w:tcPr>
          <w:p w14:paraId="1C94EE5A"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$16,567.00</w:t>
            </w:r>
          </w:p>
        </w:tc>
        <w:tc>
          <w:tcPr>
            <w:tcW w:w="1972" w:type="dxa"/>
            <w:noWrap/>
            <w:vAlign w:val="center"/>
            <w:hideMark/>
          </w:tcPr>
          <w:p w14:paraId="1888A0DB"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5A49B793" w14:textId="77777777" w:rsidTr="00794077">
        <w:trPr>
          <w:trHeight w:val="300"/>
          <w:jc w:val="center"/>
        </w:trPr>
        <w:tc>
          <w:tcPr>
            <w:tcW w:w="4680" w:type="dxa"/>
            <w:vAlign w:val="center"/>
            <w:hideMark/>
          </w:tcPr>
          <w:p w14:paraId="3D1A232F"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VELADOR B</w:t>
            </w:r>
          </w:p>
        </w:tc>
        <w:tc>
          <w:tcPr>
            <w:tcW w:w="1360" w:type="dxa"/>
            <w:vAlign w:val="center"/>
            <w:hideMark/>
          </w:tcPr>
          <w:p w14:paraId="2EC49C11"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$13,442.00</w:t>
            </w:r>
          </w:p>
        </w:tc>
        <w:tc>
          <w:tcPr>
            <w:tcW w:w="1480" w:type="dxa"/>
            <w:vAlign w:val="center"/>
            <w:hideMark/>
          </w:tcPr>
          <w:p w14:paraId="47A3F16C"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$13,442.00</w:t>
            </w:r>
          </w:p>
        </w:tc>
        <w:tc>
          <w:tcPr>
            <w:tcW w:w="1972" w:type="dxa"/>
            <w:noWrap/>
            <w:vAlign w:val="center"/>
            <w:hideMark/>
          </w:tcPr>
          <w:p w14:paraId="77718D61"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SUTM</w:t>
            </w:r>
          </w:p>
        </w:tc>
      </w:tr>
      <w:tr w:rsidR="00794077" w:rsidRPr="008B3DDB" w14:paraId="03969CCC" w14:textId="77777777" w:rsidTr="00794077">
        <w:trPr>
          <w:trHeight w:val="300"/>
          <w:jc w:val="center"/>
        </w:trPr>
        <w:tc>
          <w:tcPr>
            <w:tcW w:w="4680" w:type="dxa"/>
            <w:vAlign w:val="center"/>
            <w:hideMark/>
          </w:tcPr>
          <w:p w14:paraId="59146DA0"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VETERINARIO</w:t>
            </w:r>
          </w:p>
        </w:tc>
        <w:tc>
          <w:tcPr>
            <w:tcW w:w="1360" w:type="dxa"/>
            <w:vAlign w:val="center"/>
            <w:hideMark/>
          </w:tcPr>
          <w:p w14:paraId="7FBE6A30"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$8,000.00</w:t>
            </w:r>
          </w:p>
        </w:tc>
        <w:tc>
          <w:tcPr>
            <w:tcW w:w="1480" w:type="dxa"/>
            <w:vAlign w:val="center"/>
            <w:hideMark/>
          </w:tcPr>
          <w:p w14:paraId="46FCB630"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$18,500.00</w:t>
            </w:r>
          </w:p>
        </w:tc>
        <w:tc>
          <w:tcPr>
            <w:tcW w:w="1972" w:type="dxa"/>
            <w:noWrap/>
            <w:vAlign w:val="center"/>
            <w:hideMark/>
          </w:tcPr>
          <w:p w14:paraId="67E627ED" w14:textId="77777777" w:rsidR="00794077" w:rsidRPr="008B3DDB" w:rsidRDefault="00794077" w:rsidP="00794077">
            <w:pPr>
              <w:jc w:val="center"/>
              <w:rPr>
                <w:rFonts w:ascii="Century Gothic" w:hAnsi="Century Gothic" w:cs="Arial"/>
                <w:sz w:val="20"/>
                <w:szCs w:val="20"/>
              </w:rPr>
            </w:pPr>
          </w:p>
        </w:tc>
      </w:tr>
      <w:tr w:rsidR="00794077" w:rsidRPr="008B3DDB" w14:paraId="31443D66" w14:textId="77777777" w:rsidTr="00794077">
        <w:trPr>
          <w:trHeight w:val="300"/>
          <w:jc w:val="center"/>
        </w:trPr>
        <w:tc>
          <w:tcPr>
            <w:tcW w:w="4680" w:type="dxa"/>
            <w:vAlign w:val="center"/>
            <w:hideMark/>
          </w:tcPr>
          <w:p w14:paraId="4409EE97"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VIGILANTE</w:t>
            </w:r>
          </w:p>
        </w:tc>
        <w:tc>
          <w:tcPr>
            <w:tcW w:w="1360" w:type="dxa"/>
            <w:vAlign w:val="center"/>
            <w:hideMark/>
          </w:tcPr>
          <w:p w14:paraId="4C12DE56"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$6,487.06</w:t>
            </w:r>
          </w:p>
        </w:tc>
        <w:tc>
          <w:tcPr>
            <w:tcW w:w="1480" w:type="dxa"/>
            <w:vAlign w:val="center"/>
            <w:hideMark/>
          </w:tcPr>
          <w:p w14:paraId="0AE86E06"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$8,500.00</w:t>
            </w:r>
          </w:p>
        </w:tc>
        <w:tc>
          <w:tcPr>
            <w:tcW w:w="1972" w:type="dxa"/>
            <w:noWrap/>
            <w:vAlign w:val="center"/>
            <w:hideMark/>
          </w:tcPr>
          <w:p w14:paraId="11D19B6C" w14:textId="77777777" w:rsidR="00794077" w:rsidRPr="008B3DDB" w:rsidRDefault="00794077" w:rsidP="00794077">
            <w:pPr>
              <w:jc w:val="center"/>
              <w:rPr>
                <w:rFonts w:ascii="Century Gothic" w:hAnsi="Century Gothic" w:cs="Arial"/>
                <w:sz w:val="20"/>
                <w:szCs w:val="20"/>
              </w:rPr>
            </w:pPr>
          </w:p>
        </w:tc>
      </w:tr>
      <w:tr w:rsidR="00794077" w:rsidRPr="008B3DDB" w14:paraId="2C0467E7" w14:textId="77777777" w:rsidTr="00794077">
        <w:trPr>
          <w:trHeight w:val="300"/>
          <w:jc w:val="center"/>
        </w:trPr>
        <w:tc>
          <w:tcPr>
            <w:tcW w:w="4680" w:type="dxa"/>
            <w:tcBorders>
              <w:bottom w:val="single" w:sz="4" w:space="0" w:color="auto"/>
            </w:tcBorders>
            <w:vAlign w:val="center"/>
            <w:hideMark/>
          </w:tcPr>
          <w:p w14:paraId="21F4509E" w14:textId="77777777" w:rsidR="00794077" w:rsidRPr="008B3DDB" w:rsidRDefault="00794077" w:rsidP="00794077">
            <w:pPr>
              <w:jc w:val="both"/>
              <w:rPr>
                <w:rFonts w:ascii="Century Gothic" w:hAnsi="Century Gothic" w:cs="Arial"/>
                <w:sz w:val="20"/>
                <w:szCs w:val="20"/>
              </w:rPr>
            </w:pPr>
            <w:r w:rsidRPr="008B3DDB">
              <w:rPr>
                <w:rFonts w:ascii="Century Gothic" w:hAnsi="Century Gothic" w:cs="Arial"/>
                <w:sz w:val="20"/>
                <w:szCs w:val="20"/>
              </w:rPr>
              <w:t>VOCERO DEL PRESIDENTE MUNICIPAL</w:t>
            </w:r>
          </w:p>
        </w:tc>
        <w:tc>
          <w:tcPr>
            <w:tcW w:w="1360" w:type="dxa"/>
            <w:tcBorders>
              <w:bottom w:val="single" w:sz="4" w:space="0" w:color="auto"/>
            </w:tcBorders>
            <w:vAlign w:val="center"/>
            <w:hideMark/>
          </w:tcPr>
          <w:p w14:paraId="34C579B7"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$38,370.00</w:t>
            </w:r>
          </w:p>
        </w:tc>
        <w:tc>
          <w:tcPr>
            <w:tcW w:w="1480" w:type="dxa"/>
            <w:tcBorders>
              <w:bottom w:val="single" w:sz="4" w:space="0" w:color="auto"/>
            </w:tcBorders>
            <w:vAlign w:val="center"/>
            <w:hideMark/>
          </w:tcPr>
          <w:p w14:paraId="16DB43CA" w14:textId="77777777" w:rsidR="00794077" w:rsidRPr="008B3DDB" w:rsidRDefault="00794077" w:rsidP="00794077">
            <w:pPr>
              <w:jc w:val="center"/>
              <w:rPr>
                <w:rFonts w:ascii="Century Gothic" w:hAnsi="Century Gothic" w:cs="Arial"/>
                <w:sz w:val="20"/>
                <w:szCs w:val="20"/>
              </w:rPr>
            </w:pPr>
            <w:r w:rsidRPr="008B3DDB">
              <w:rPr>
                <w:rFonts w:ascii="Century Gothic" w:hAnsi="Century Gothic" w:cs="Arial"/>
                <w:sz w:val="20"/>
                <w:szCs w:val="20"/>
              </w:rPr>
              <w:t>$38,370.00</w:t>
            </w:r>
          </w:p>
        </w:tc>
        <w:tc>
          <w:tcPr>
            <w:tcW w:w="1972" w:type="dxa"/>
            <w:tcBorders>
              <w:bottom w:val="single" w:sz="4" w:space="0" w:color="auto"/>
            </w:tcBorders>
            <w:noWrap/>
            <w:vAlign w:val="center"/>
            <w:hideMark/>
          </w:tcPr>
          <w:p w14:paraId="74C45BD8" w14:textId="77777777" w:rsidR="00794077" w:rsidRPr="008B3DDB" w:rsidRDefault="00794077" w:rsidP="00794077">
            <w:pPr>
              <w:jc w:val="center"/>
              <w:rPr>
                <w:rFonts w:ascii="Century Gothic" w:hAnsi="Century Gothic" w:cs="Arial"/>
                <w:sz w:val="20"/>
                <w:szCs w:val="20"/>
              </w:rPr>
            </w:pPr>
          </w:p>
        </w:tc>
      </w:tr>
      <w:tr w:rsidR="00794077" w:rsidRPr="008B3DDB" w14:paraId="5B675C2E" w14:textId="77777777" w:rsidTr="00794077">
        <w:trPr>
          <w:trHeight w:val="259"/>
          <w:jc w:val="center"/>
        </w:trPr>
        <w:tc>
          <w:tcPr>
            <w:tcW w:w="4680" w:type="dxa"/>
            <w:tcBorders>
              <w:left w:val="nil"/>
              <w:bottom w:val="single" w:sz="4" w:space="0" w:color="auto"/>
              <w:right w:val="nil"/>
            </w:tcBorders>
            <w:vAlign w:val="center"/>
          </w:tcPr>
          <w:p w14:paraId="4012DB44" w14:textId="77777777" w:rsidR="00794077" w:rsidRPr="008B3DDB" w:rsidRDefault="00794077" w:rsidP="00794077">
            <w:pPr>
              <w:jc w:val="both"/>
              <w:rPr>
                <w:rFonts w:ascii="Century Gothic" w:hAnsi="Century Gothic" w:cs="Arial"/>
                <w:sz w:val="20"/>
                <w:szCs w:val="20"/>
              </w:rPr>
            </w:pPr>
          </w:p>
        </w:tc>
        <w:tc>
          <w:tcPr>
            <w:tcW w:w="1360" w:type="dxa"/>
            <w:tcBorders>
              <w:left w:val="nil"/>
              <w:bottom w:val="single" w:sz="4" w:space="0" w:color="auto"/>
              <w:right w:val="nil"/>
            </w:tcBorders>
            <w:vAlign w:val="center"/>
          </w:tcPr>
          <w:p w14:paraId="2E728B15" w14:textId="77777777" w:rsidR="00794077" w:rsidRPr="008B3DDB" w:rsidRDefault="00794077" w:rsidP="00794077">
            <w:pPr>
              <w:jc w:val="center"/>
              <w:rPr>
                <w:rFonts w:ascii="Century Gothic" w:hAnsi="Century Gothic" w:cs="Arial"/>
                <w:sz w:val="20"/>
                <w:szCs w:val="20"/>
              </w:rPr>
            </w:pPr>
          </w:p>
        </w:tc>
        <w:tc>
          <w:tcPr>
            <w:tcW w:w="1480" w:type="dxa"/>
            <w:tcBorders>
              <w:left w:val="nil"/>
              <w:bottom w:val="single" w:sz="4" w:space="0" w:color="auto"/>
              <w:right w:val="nil"/>
            </w:tcBorders>
            <w:vAlign w:val="center"/>
          </w:tcPr>
          <w:p w14:paraId="7B4E7420" w14:textId="77777777" w:rsidR="00794077" w:rsidRPr="008B3DDB" w:rsidRDefault="00794077" w:rsidP="00794077">
            <w:pPr>
              <w:jc w:val="center"/>
              <w:rPr>
                <w:rFonts w:ascii="Century Gothic" w:hAnsi="Century Gothic" w:cs="Arial"/>
                <w:sz w:val="20"/>
                <w:szCs w:val="20"/>
              </w:rPr>
            </w:pPr>
          </w:p>
        </w:tc>
        <w:tc>
          <w:tcPr>
            <w:tcW w:w="1972" w:type="dxa"/>
            <w:tcBorders>
              <w:left w:val="nil"/>
              <w:bottom w:val="single" w:sz="4" w:space="0" w:color="auto"/>
              <w:right w:val="nil"/>
            </w:tcBorders>
            <w:noWrap/>
            <w:vAlign w:val="center"/>
          </w:tcPr>
          <w:p w14:paraId="0BC9E51E" w14:textId="77777777" w:rsidR="00794077" w:rsidRPr="008B3DDB" w:rsidRDefault="00794077" w:rsidP="00794077">
            <w:pPr>
              <w:jc w:val="center"/>
              <w:rPr>
                <w:rFonts w:ascii="Century Gothic" w:hAnsi="Century Gothic" w:cs="Arial"/>
                <w:sz w:val="20"/>
                <w:szCs w:val="20"/>
              </w:rPr>
            </w:pPr>
          </w:p>
        </w:tc>
      </w:tr>
      <w:tr w:rsidR="00794077" w:rsidRPr="008B3DDB" w14:paraId="1897BDBF" w14:textId="77777777" w:rsidTr="00794077">
        <w:trPr>
          <w:trHeight w:val="300"/>
          <w:jc w:val="center"/>
        </w:trPr>
        <w:tc>
          <w:tcPr>
            <w:tcW w:w="9492" w:type="dxa"/>
            <w:gridSpan w:val="4"/>
            <w:shd w:val="clear" w:color="auto" w:fill="FFFFFF" w:themeFill="background1"/>
            <w:vAlign w:val="center"/>
            <w:hideMark/>
          </w:tcPr>
          <w:p w14:paraId="274837F7" w14:textId="73E6CD50" w:rsidR="00794077" w:rsidRPr="008B3DDB" w:rsidRDefault="00794077" w:rsidP="00794077">
            <w:pPr>
              <w:jc w:val="center"/>
              <w:rPr>
                <w:rFonts w:ascii="Century Gothic" w:hAnsi="Century Gothic" w:cs="Arial"/>
                <w:sz w:val="20"/>
                <w:szCs w:val="20"/>
              </w:rPr>
            </w:pPr>
            <w:r w:rsidRPr="008B3DDB">
              <w:rPr>
                <w:rFonts w:ascii="Century Gothic" w:hAnsi="Century Gothic" w:cs="Arial"/>
                <w:b/>
                <w:bCs/>
                <w:sz w:val="20"/>
                <w:szCs w:val="20"/>
              </w:rPr>
              <w:t>NOTA:</w:t>
            </w:r>
            <w:r w:rsidRPr="008B3DDB">
              <w:rPr>
                <w:rFonts w:ascii="Century Gothic" w:hAnsi="Century Gothic" w:cs="Arial"/>
                <w:sz w:val="20"/>
                <w:szCs w:val="20"/>
              </w:rPr>
              <w:t xml:space="preserve"> LOS PUESTOS CONTEMPLADOS NO SERÁN LIMITATIVOS, PUEDEN SER SUJETOS A CAMBIOS ACORDE A LAS NECESIDADES DE LAS DEPENDENCIAS</w:t>
            </w:r>
          </w:p>
        </w:tc>
      </w:tr>
    </w:tbl>
    <w:p w14:paraId="10571903" w14:textId="77777777" w:rsidR="00794077" w:rsidRPr="008B3DDB" w:rsidRDefault="00794077" w:rsidP="00794077">
      <w:pPr>
        <w:jc w:val="both"/>
        <w:rPr>
          <w:rFonts w:ascii="Century Gothic" w:hAnsi="Century Gothic" w:cs="Arial"/>
        </w:rPr>
      </w:pPr>
    </w:p>
    <w:p w14:paraId="6909645B" w14:textId="77777777" w:rsidR="00794B05" w:rsidRDefault="00794B05" w:rsidP="00794B05">
      <w:pPr>
        <w:pStyle w:val="Ttulo"/>
        <w:spacing w:before="0" w:after="0" w:line="240" w:lineRule="auto"/>
        <w:jc w:val="both"/>
        <w:rPr>
          <w:rFonts w:ascii="Century Gothic" w:hAnsi="Century Gothic"/>
          <w:b w:val="0"/>
          <w:sz w:val="22"/>
          <w:szCs w:val="22"/>
        </w:rPr>
      </w:pPr>
      <w:r>
        <w:rPr>
          <w:rFonts w:ascii="Century Gothic" w:hAnsi="Century Gothic"/>
          <w:sz w:val="22"/>
          <w:szCs w:val="22"/>
          <w:u w:val="single"/>
        </w:rPr>
        <w:t>S</w:t>
      </w:r>
      <w:r w:rsidRPr="003C5365">
        <w:rPr>
          <w:rFonts w:ascii="Century Gothic" w:hAnsi="Century Gothic"/>
          <w:sz w:val="22"/>
          <w:szCs w:val="22"/>
          <w:u w:val="single"/>
        </w:rPr>
        <w:t>EGUNDO</w:t>
      </w:r>
      <w:r w:rsidRPr="003C5365">
        <w:rPr>
          <w:rFonts w:ascii="Century Gothic" w:hAnsi="Century Gothic"/>
          <w:sz w:val="22"/>
          <w:szCs w:val="22"/>
        </w:rPr>
        <w:t xml:space="preserve">.- </w:t>
      </w:r>
      <w:r w:rsidRPr="003C5365">
        <w:rPr>
          <w:rFonts w:ascii="Century Gothic" w:hAnsi="Century Gothic"/>
          <w:b w:val="0"/>
          <w:sz w:val="22"/>
          <w:szCs w:val="22"/>
        </w:rPr>
        <w:t>El presente tabulador tendrá una vigencia del 1º de enero al 31 de diciembre de 2021.</w:t>
      </w:r>
    </w:p>
    <w:p w14:paraId="285BD41F" w14:textId="3DF337CC" w:rsidR="00794B05" w:rsidRPr="003C5365" w:rsidRDefault="00794B05" w:rsidP="00794B05">
      <w:pPr>
        <w:pStyle w:val="Ttulo"/>
        <w:spacing w:before="0" w:after="0" w:line="240" w:lineRule="auto"/>
        <w:jc w:val="both"/>
        <w:rPr>
          <w:rFonts w:ascii="Century Gothic" w:hAnsi="Century Gothic"/>
          <w:b w:val="0"/>
          <w:sz w:val="22"/>
          <w:szCs w:val="22"/>
        </w:rPr>
      </w:pPr>
      <w:r w:rsidRPr="003C5365">
        <w:rPr>
          <w:rFonts w:ascii="Century Gothic" w:hAnsi="Century Gothic" w:cs="Arial"/>
          <w:sz w:val="22"/>
          <w:szCs w:val="22"/>
          <w:u w:val="single"/>
        </w:rPr>
        <w:t>TERCERO</w:t>
      </w:r>
      <w:r w:rsidRPr="003C5365">
        <w:rPr>
          <w:rFonts w:ascii="Century Gothic" w:hAnsi="Century Gothic" w:cs="Arial"/>
          <w:sz w:val="22"/>
          <w:szCs w:val="22"/>
        </w:rPr>
        <w:t xml:space="preserve">.- </w:t>
      </w:r>
      <w:r w:rsidRPr="003C5365">
        <w:rPr>
          <w:rFonts w:ascii="Century Gothic" w:hAnsi="Century Gothic" w:cs="Arial"/>
          <w:b w:val="0"/>
          <w:sz w:val="22"/>
          <w:szCs w:val="22"/>
        </w:rPr>
        <w:t xml:space="preserve">Queda sin efectos el tabulador de puestos y sueldos aprobado por el Honorable Ayuntamiento del Municipio de Juárez, Estado de Chihuahua, en sesión 94 de fecha </w:t>
      </w:r>
      <w:r w:rsidR="00A44703">
        <w:rPr>
          <w:rFonts w:ascii="Century Gothic" w:hAnsi="Century Gothic" w:cs="Arial"/>
          <w:b w:val="0"/>
          <w:sz w:val="22"/>
          <w:szCs w:val="22"/>
        </w:rPr>
        <w:t>16</w:t>
      </w:r>
      <w:r w:rsidRPr="003C5365">
        <w:rPr>
          <w:rFonts w:ascii="Century Gothic" w:hAnsi="Century Gothic" w:cs="Arial"/>
          <w:b w:val="0"/>
          <w:sz w:val="22"/>
          <w:szCs w:val="22"/>
        </w:rPr>
        <w:t xml:space="preserve"> de diciembre de 2020, publicado en el Periódico Oficial del Estado de Chihuahua 105 de fecha 30 de diciembre de 2020.</w:t>
      </w:r>
    </w:p>
    <w:p w14:paraId="65E573AA" w14:textId="77777777" w:rsidR="00794B05" w:rsidRPr="003C5365" w:rsidRDefault="00794B05" w:rsidP="00794B05">
      <w:pPr>
        <w:jc w:val="both"/>
        <w:rPr>
          <w:rFonts w:ascii="Century Gothic" w:hAnsi="Century Gothic" w:cs="Arial"/>
          <w:sz w:val="22"/>
          <w:szCs w:val="22"/>
        </w:rPr>
      </w:pPr>
      <w:r w:rsidRPr="003C5365">
        <w:rPr>
          <w:rFonts w:ascii="Century Gothic" w:hAnsi="Century Gothic" w:cs="Arial"/>
          <w:b/>
          <w:sz w:val="22"/>
          <w:szCs w:val="22"/>
          <w:u w:val="single"/>
        </w:rPr>
        <w:t>CUARTO</w:t>
      </w:r>
      <w:r w:rsidRPr="003C5365">
        <w:rPr>
          <w:rFonts w:ascii="Century Gothic" w:hAnsi="Century Gothic" w:cs="Arial"/>
          <w:b/>
          <w:sz w:val="22"/>
          <w:szCs w:val="22"/>
        </w:rPr>
        <w:t>.-</w:t>
      </w:r>
      <w:r w:rsidRPr="003C5365">
        <w:rPr>
          <w:rFonts w:ascii="Century Gothic" w:hAnsi="Century Gothic" w:cs="Arial"/>
          <w:sz w:val="22"/>
          <w:szCs w:val="22"/>
        </w:rPr>
        <w:t xml:space="preserve"> Se autoriza al Presidente Municipal y Secretario de la Presidencia Municipal y del Honorable Ayuntamiento, a fin de que se remita el presente acuerdo al Ejecutivo del Estado para su publicación en el Periódico Oficial del Estado de Chihuahua.</w:t>
      </w:r>
    </w:p>
    <w:p w14:paraId="2E9328C2" w14:textId="77777777" w:rsidR="00794B05" w:rsidRPr="003C5365" w:rsidRDefault="00794B05" w:rsidP="00794B05">
      <w:pPr>
        <w:pStyle w:val="Textoindependiente"/>
        <w:spacing w:line="240" w:lineRule="auto"/>
        <w:rPr>
          <w:rFonts w:ascii="Century Gothic" w:hAnsi="Century Gothic" w:cs="Arial"/>
          <w:b w:val="0"/>
          <w:sz w:val="22"/>
          <w:szCs w:val="22"/>
        </w:rPr>
      </w:pPr>
      <w:r w:rsidRPr="003C5365">
        <w:rPr>
          <w:rFonts w:ascii="Century Gothic" w:hAnsi="Century Gothic" w:cs="Arial"/>
          <w:sz w:val="22"/>
          <w:szCs w:val="22"/>
          <w:u w:val="single"/>
        </w:rPr>
        <w:t>QUINTO</w:t>
      </w:r>
      <w:r w:rsidRPr="003C5365">
        <w:rPr>
          <w:rFonts w:ascii="Century Gothic" w:hAnsi="Century Gothic" w:cs="Arial"/>
          <w:sz w:val="22"/>
          <w:szCs w:val="22"/>
        </w:rPr>
        <w:t xml:space="preserve">.- </w:t>
      </w:r>
      <w:r w:rsidRPr="003C5365">
        <w:rPr>
          <w:rFonts w:ascii="Century Gothic" w:hAnsi="Century Gothic" w:cs="Arial"/>
          <w:b w:val="0"/>
          <w:sz w:val="22"/>
          <w:szCs w:val="22"/>
        </w:rPr>
        <w:t>Notifíquese el presente acuerdo para los efectos legales a que hubiere lugar.</w:t>
      </w:r>
    </w:p>
    <w:p w14:paraId="2B3ADB68" w14:textId="77777777" w:rsidR="00794077" w:rsidRPr="008B3DDB" w:rsidRDefault="00794077" w:rsidP="00794077">
      <w:pPr>
        <w:pStyle w:val="Textoindependiente"/>
        <w:spacing w:line="240" w:lineRule="auto"/>
        <w:rPr>
          <w:rFonts w:ascii="Century Gothic" w:hAnsi="Century Gothic" w:cs="Arial"/>
          <w:sz w:val="22"/>
          <w:szCs w:val="22"/>
        </w:rPr>
      </w:pPr>
    </w:p>
    <w:p w14:paraId="69B59171" w14:textId="77777777" w:rsidR="00B5305F" w:rsidRPr="008B3DDB" w:rsidRDefault="00B5305F" w:rsidP="00B5305F">
      <w:pPr>
        <w:jc w:val="both"/>
        <w:rPr>
          <w:rFonts w:ascii="Century Gothic" w:hAnsi="Century Gothic" w:cs="Arial"/>
          <w:sz w:val="22"/>
          <w:szCs w:val="22"/>
        </w:rPr>
      </w:pPr>
    </w:p>
    <w:p w14:paraId="2E64B081" w14:textId="4BF61BBD" w:rsidR="003B764E" w:rsidRPr="008B3DDB" w:rsidRDefault="009A23BD" w:rsidP="003B764E">
      <w:pPr>
        <w:tabs>
          <w:tab w:val="left" w:pos="0"/>
          <w:tab w:val="left" w:pos="851"/>
        </w:tabs>
        <w:jc w:val="both"/>
        <w:rPr>
          <w:rFonts w:ascii="Century Gothic" w:hAnsi="Century Gothic" w:cs="Courier New"/>
          <w:sz w:val="22"/>
          <w:szCs w:val="22"/>
        </w:rPr>
      </w:pPr>
      <w:r w:rsidRPr="008B3DDB">
        <w:rPr>
          <w:rFonts w:ascii="Century Gothic" w:hAnsi="Century Gothic" w:cs="Arial"/>
          <w:b/>
          <w:bCs/>
          <w:sz w:val="22"/>
          <w:szCs w:val="22"/>
        </w:rPr>
        <w:t>ASUNTO NÚMERO OCHO</w:t>
      </w:r>
      <w:r w:rsidR="003B764E" w:rsidRPr="008B3DDB">
        <w:rPr>
          <w:rFonts w:ascii="Century Gothic" w:hAnsi="Century Gothic" w:cs="Arial"/>
          <w:b/>
          <w:bCs/>
          <w:sz w:val="22"/>
          <w:szCs w:val="22"/>
        </w:rPr>
        <w:t xml:space="preserve">.- </w:t>
      </w:r>
      <w:r w:rsidR="003B764E" w:rsidRPr="008B3DDB">
        <w:rPr>
          <w:rFonts w:ascii="Century Gothic" w:hAnsi="Century Gothic" w:cs="Courier New"/>
          <w:sz w:val="22"/>
          <w:szCs w:val="22"/>
        </w:rPr>
        <w:t>Relativo a la autorización para la transferencia de partidas presupuestales entre funciones por cambio de prioridad.</w:t>
      </w:r>
    </w:p>
    <w:p w14:paraId="727A3B65" w14:textId="5C624BBB" w:rsidR="003B764E" w:rsidRPr="008B3DDB" w:rsidRDefault="003A3914" w:rsidP="00E803AF">
      <w:pPr>
        <w:pStyle w:val="Textoindependiente2"/>
        <w:rPr>
          <w:rFonts w:ascii="Century Gothic" w:hAnsi="Century Gothic" w:cs="Tahoma"/>
          <w:sz w:val="22"/>
          <w:szCs w:val="22"/>
        </w:rPr>
      </w:pPr>
      <w:r w:rsidRPr="008B3DDB">
        <w:rPr>
          <w:rFonts w:ascii="Century Gothic" w:hAnsi="Century Gothic" w:cs="Courier New"/>
          <w:sz w:val="22"/>
          <w:szCs w:val="22"/>
        </w:rPr>
        <w:t xml:space="preserve">Al pasar al análisis y discusión del presente asunto, en uso de la palabra la Regidora Laura Yanely Rodríguez Mireles propuso una modificación al proyecto de acuerdo presentado, para que se agregue al acuerdo primero, lo siguiente: </w:t>
      </w:r>
      <w:r w:rsidR="00F10856" w:rsidRPr="008B3DDB">
        <w:rPr>
          <w:rFonts w:ascii="Century Gothic" w:hAnsi="Century Gothic" w:cs="Courier New"/>
          <w:i/>
          <w:sz w:val="22"/>
          <w:szCs w:val="22"/>
        </w:rPr>
        <w:t>En la convocatoria que para tal efecto realice la Dirección de Desarrollo Social</w:t>
      </w:r>
      <w:r w:rsidR="00952068" w:rsidRPr="008B3DDB">
        <w:rPr>
          <w:rFonts w:ascii="Century Gothic" w:hAnsi="Century Gothic" w:cs="Courier New"/>
          <w:i/>
          <w:sz w:val="22"/>
          <w:szCs w:val="22"/>
        </w:rPr>
        <w:t>,</w:t>
      </w:r>
      <w:r w:rsidR="00F10856" w:rsidRPr="008B3DDB">
        <w:rPr>
          <w:rFonts w:ascii="Century Gothic" w:hAnsi="Century Gothic" w:cs="Courier New"/>
          <w:i/>
          <w:sz w:val="22"/>
          <w:szCs w:val="22"/>
        </w:rPr>
        <w:t xml:space="preserve"> además de los datos que se estimen necesarios en su contenido</w:t>
      </w:r>
      <w:r w:rsidR="00952068" w:rsidRPr="008B3DDB">
        <w:rPr>
          <w:rFonts w:ascii="Century Gothic" w:hAnsi="Century Gothic" w:cs="Courier New"/>
          <w:i/>
          <w:sz w:val="22"/>
          <w:szCs w:val="22"/>
        </w:rPr>
        <w:t>,</w:t>
      </w:r>
      <w:r w:rsidR="00F10856" w:rsidRPr="008B3DDB">
        <w:rPr>
          <w:rFonts w:ascii="Century Gothic" w:hAnsi="Century Gothic" w:cs="Courier New"/>
          <w:i/>
          <w:sz w:val="22"/>
          <w:szCs w:val="22"/>
        </w:rPr>
        <w:t xml:space="preserve"> deberá enunciar</w:t>
      </w:r>
      <w:r w:rsidR="00952068" w:rsidRPr="008B3DDB">
        <w:rPr>
          <w:rFonts w:ascii="Century Gothic" w:hAnsi="Century Gothic" w:cs="Courier New"/>
          <w:i/>
          <w:sz w:val="22"/>
          <w:szCs w:val="22"/>
        </w:rPr>
        <w:t xml:space="preserve"> </w:t>
      </w:r>
      <w:r w:rsidR="00F10856" w:rsidRPr="008B3DDB">
        <w:rPr>
          <w:rFonts w:ascii="Century Gothic" w:hAnsi="Century Gothic" w:cs="Courier New"/>
          <w:i/>
          <w:sz w:val="22"/>
          <w:szCs w:val="22"/>
        </w:rPr>
        <w:t>los trabajos y sitios en los que se realizaran dichos trabajo</w:t>
      </w:r>
      <w:r w:rsidR="00F10856" w:rsidRPr="008B3DDB">
        <w:rPr>
          <w:rFonts w:ascii="Century Gothic" w:hAnsi="Century Gothic" w:cs="Courier New"/>
          <w:sz w:val="22"/>
          <w:szCs w:val="22"/>
        </w:rPr>
        <w:t>s</w:t>
      </w:r>
      <w:r w:rsidR="00952068" w:rsidRPr="008B3DDB">
        <w:rPr>
          <w:rFonts w:ascii="Century Gothic" w:hAnsi="Century Gothic" w:cs="Courier New"/>
          <w:sz w:val="22"/>
          <w:szCs w:val="22"/>
        </w:rPr>
        <w:t xml:space="preserve">, </w:t>
      </w:r>
      <w:r w:rsidR="00952068" w:rsidRPr="008B3DDB">
        <w:rPr>
          <w:rFonts w:ascii="Century Gothic" w:hAnsi="Century Gothic"/>
          <w:bCs/>
          <w:spacing w:val="-3"/>
          <w:sz w:val="22"/>
          <w:szCs w:val="22"/>
        </w:rPr>
        <w:t>propuesta que fue secundada por la Regidora Silvia Sánchez Márquez</w:t>
      </w:r>
      <w:r w:rsidR="00731D7C" w:rsidRPr="008B3DDB">
        <w:rPr>
          <w:rFonts w:ascii="Century Gothic" w:hAnsi="Century Gothic"/>
          <w:bCs/>
          <w:spacing w:val="-3"/>
          <w:sz w:val="22"/>
          <w:szCs w:val="22"/>
        </w:rPr>
        <w:t>, misma que al ser sometida a votación obtuvo ocho votos a favor</w:t>
      </w:r>
      <w:r w:rsidRPr="008B3DDB">
        <w:rPr>
          <w:rFonts w:ascii="Century Gothic" w:hAnsi="Century Gothic" w:cs="Courier New"/>
          <w:sz w:val="22"/>
          <w:szCs w:val="22"/>
        </w:rPr>
        <w:t xml:space="preserve"> </w:t>
      </w:r>
      <w:r w:rsidR="00952068" w:rsidRPr="008B3DDB">
        <w:rPr>
          <w:rFonts w:ascii="Century Gothic" w:hAnsi="Century Gothic" w:cs="Courier New"/>
          <w:sz w:val="22"/>
          <w:szCs w:val="22"/>
        </w:rPr>
        <w:t xml:space="preserve">y </w:t>
      </w:r>
      <w:r w:rsidR="00731D7C" w:rsidRPr="008B3DDB">
        <w:rPr>
          <w:rFonts w:ascii="Century Gothic" w:hAnsi="Century Gothic" w:cs="Courier New"/>
          <w:sz w:val="22"/>
          <w:szCs w:val="22"/>
        </w:rPr>
        <w:t>trece</w:t>
      </w:r>
      <w:r w:rsidR="00952068" w:rsidRPr="008B3DDB">
        <w:rPr>
          <w:rFonts w:ascii="Century Gothic" w:hAnsi="Century Gothic" w:cs="Courier New"/>
          <w:sz w:val="22"/>
          <w:szCs w:val="22"/>
        </w:rPr>
        <w:t xml:space="preserve"> votos en contra de</w:t>
      </w:r>
      <w:r w:rsidR="00731D7C" w:rsidRPr="008B3DDB">
        <w:rPr>
          <w:rFonts w:ascii="Century Gothic" w:hAnsi="Century Gothic" w:cs="Courier New"/>
          <w:sz w:val="22"/>
          <w:szCs w:val="22"/>
        </w:rPr>
        <w:t xml:space="preserve">l Presidente Municipal ciudadano Héctor Armando Cabada Alvídrez, así como de los siguientes ediles, </w:t>
      </w:r>
      <w:r w:rsidR="00952068" w:rsidRPr="008B3DDB">
        <w:rPr>
          <w:rFonts w:ascii="Century Gothic" w:hAnsi="Century Gothic"/>
          <w:sz w:val="22"/>
          <w:szCs w:val="22"/>
        </w:rPr>
        <w:t xml:space="preserve">Jacqueline Armendáriz Martínez, Perla Patricia Bustamante Corona, René Carrasco Rojo, Jesús José Díaz Monárrez, Alberto Enrique Guzmán Aguilar, Mónica patricia Mendoza Ríos, Carlos Ponce Torres, Juana Reyes Espejo, Martha Leticia Reyes Martínez, Alfredo Seáñez Nájera, José Ubaldo Solís, y </w:t>
      </w:r>
      <w:r w:rsidR="00952068" w:rsidRPr="008B3DDB">
        <w:rPr>
          <w:rFonts w:ascii="Century Gothic" w:hAnsi="Century Gothic"/>
          <w:bCs/>
          <w:sz w:val="22"/>
          <w:szCs w:val="22"/>
        </w:rPr>
        <w:t xml:space="preserve">María </w:t>
      </w:r>
      <w:r w:rsidR="00F6259C" w:rsidRPr="008B3DDB">
        <w:rPr>
          <w:rFonts w:ascii="Century Gothic" w:hAnsi="Century Gothic"/>
          <w:bCs/>
          <w:sz w:val="22"/>
          <w:szCs w:val="22"/>
        </w:rPr>
        <w:t xml:space="preserve">del </w:t>
      </w:r>
      <w:r w:rsidR="00952068" w:rsidRPr="008B3DDB">
        <w:rPr>
          <w:rFonts w:ascii="Century Gothic" w:hAnsi="Century Gothic"/>
          <w:bCs/>
          <w:sz w:val="22"/>
          <w:szCs w:val="22"/>
        </w:rPr>
        <w:t>Rosario Valadez Aranda</w:t>
      </w:r>
      <w:r w:rsidR="00731D7C" w:rsidRPr="008B3DDB">
        <w:rPr>
          <w:rFonts w:ascii="Century Gothic" w:hAnsi="Century Gothic"/>
          <w:bCs/>
          <w:sz w:val="22"/>
          <w:szCs w:val="22"/>
        </w:rPr>
        <w:t xml:space="preserve">, por lo que fue </w:t>
      </w:r>
      <w:r w:rsidR="00731D7C" w:rsidRPr="008B3DDB">
        <w:rPr>
          <w:rFonts w:ascii="Century Gothic" w:hAnsi="Century Gothic" w:cs="Courier New"/>
          <w:sz w:val="22"/>
          <w:szCs w:val="22"/>
        </w:rPr>
        <w:t xml:space="preserve">rechazada. </w:t>
      </w:r>
      <w:r w:rsidR="00731D7C" w:rsidRPr="008B3DDB">
        <w:rPr>
          <w:rFonts w:ascii="Century Gothic" w:hAnsi="Century Gothic" w:cs="Tahoma"/>
          <w:sz w:val="22"/>
          <w:szCs w:val="22"/>
        </w:rPr>
        <w:t xml:space="preserve">Acto continuo se procedió a considerar el proyecto de acuerdo originalmente presentado, el cual fue aprobado por mayoría de dieciocho votos a favor por tres votos </w:t>
      </w:r>
      <w:r w:rsidR="00E803AF" w:rsidRPr="008B3DDB">
        <w:rPr>
          <w:rFonts w:ascii="Century Gothic" w:hAnsi="Century Gothic" w:cs="Tahoma"/>
          <w:sz w:val="22"/>
          <w:szCs w:val="22"/>
        </w:rPr>
        <w:t>en contra de la Regidora Amparo Beltrán Ceballos y de los Regidores</w:t>
      </w:r>
      <w:r w:rsidR="00731D7C" w:rsidRPr="008B3DDB">
        <w:rPr>
          <w:rFonts w:ascii="Century Gothic" w:hAnsi="Century Gothic" w:cs="Tahoma"/>
          <w:sz w:val="22"/>
          <w:szCs w:val="22"/>
        </w:rPr>
        <w:t xml:space="preserve">, Magdaleno Silva López y Enrique Torres Valadez, por lo que se </w:t>
      </w:r>
      <w:r w:rsidR="00816626" w:rsidRPr="008B3DDB">
        <w:rPr>
          <w:rFonts w:ascii="Century Gothic" w:hAnsi="Century Gothic" w:cs="Tahoma"/>
          <w:sz w:val="22"/>
          <w:szCs w:val="22"/>
        </w:rPr>
        <w:t>emitió el</w:t>
      </w:r>
      <w:r w:rsidR="00731D7C" w:rsidRPr="008B3DDB">
        <w:rPr>
          <w:rFonts w:ascii="Century Gothic" w:hAnsi="Century Gothic" w:cs="Tahoma"/>
          <w:sz w:val="22"/>
          <w:szCs w:val="22"/>
        </w:rPr>
        <w:t xml:space="preserve"> siguiente:</w:t>
      </w:r>
    </w:p>
    <w:p w14:paraId="511C1F46" w14:textId="71EE3CDA" w:rsidR="009A23BD" w:rsidRPr="008B3DDB" w:rsidRDefault="009A23BD" w:rsidP="009A23BD">
      <w:pPr>
        <w:jc w:val="both"/>
        <w:rPr>
          <w:rFonts w:ascii="Century Gothic" w:eastAsia="MS Mincho" w:hAnsi="Century Gothic" w:cs="Arial"/>
          <w:bCs/>
          <w:sz w:val="22"/>
          <w:szCs w:val="22"/>
        </w:rPr>
      </w:pPr>
      <w:r w:rsidRPr="008B3DDB">
        <w:rPr>
          <w:rFonts w:ascii="Century Gothic" w:hAnsi="Century Gothic" w:cs="Arial"/>
          <w:b/>
          <w:bCs/>
          <w:sz w:val="22"/>
          <w:szCs w:val="22"/>
        </w:rPr>
        <w:t xml:space="preserve">ACUERDO: </w:t>
      </w:r>
      <w:r w:rsidRPr="008B3DDB">
        <w:rPr>
          <w:rFonts w:ascii="Century Gothic" w:hAnsi="Century Gothic" w:cs="Arial"/>
          <w:b/>
          <w:bCs/>
          <w:sz w:val="22"/>
          <w:szCs w:val="22"/>
          <w:u w:val="single"/>
        </w:rPr>
        <w:t>PRIMERO</w:t>
      </w:r>
      <w:r w:rsidRPr="008B3DDB">
        <w:rPr>
          <w:rFonts w:ascii="Century Gothic" w:hAnsi="Century Gothic" w:cs="Arial"/>
          <w:b/>
          <w:bCs/>
          <w:sz w:val="22"/>
          <w:szCs w:val="22"/>
        </w:rPr>
        <w:t xml:space="preserve">.- </w:t>
      </w:r>
      <w:r w:rsidRPr="008B3DDB">
        <w:rPr>
          <w:rFonts w:ascii="Century Gothic" w:eastAsia="MS Mincho" w:hAnsi="Century Gothic" w:cs="Arial"/>
          <w:bCs/>
          <w:sz w:val="22"/>
          <w:szCs w:val="22"/>
        </w:rPr>
        <w:t>Este Hono</w:t>
      </w:r>
      <w:r w:rsidR="00F90F6C">
        <w:rPr>
          <w:rFonts w:ascii="Century Gothic" w:eastAsia="MS Mincho" w:hAnsi="Century Gothic" w:cs="Arial"/>
          <w:bCs/>
          <w:sz w:val="22"/>
          <w:szCs w:val="22"/>
        </w:rPr>
        <w:t xml:space="preserve">rable Ayuntamiento autoriza </w:t>
      </w:r>
      <w:r w:rsidRPr="008B3DDB">
        <w:rPr>
          <w:rFonts w:ascii="Century Gothic" w:hAnsi="Century Gothic" w:cs="Arial"/>
          <w:sz w:val="22"/>
          <w:szCs w:val="22"/>
        </w:rPr>
        <w:t>la transferencia de recurso entre partidas presupuestales, entre funciones, por la cantidad de $10,000,000.00 (Diez millones de pesos 00/100 m.n.) de la cuenta de origen ¨Empleo Temporal-Apoyos de Servicios Públicos¨, que se agrupa en la función de gestión urbana de la Dirección de Servicios Públicos Municipales, con destino a la cuenta del proyecto de inversión ¨Programa de Apoyo Económico Emergente Comunitario¨ de la función de gestión social, de la Dirección General de Desarrollo Social</w:t>
      </w:r>
      <w:r w:rsidRPr="008B3DDB">
        <w:rPr>
          <w:rFonts w:ascii="Century Gothic" w:eastAsia="MS Mincho" w:hAnsi="Century Gothic" w:cs="Arial"/>
          <w:bCs/>
          <w:sz w:val="22"/>
          <w:szCs w:val="22"/>
        </w:rPr>
        <w:t>, en apego a lo dispuesto en el artículo 45 de Ley del Presupuesto de Egresos, Contabilidad Gubernamental y Gasto Público del Estado de Chihuahua y al artículo 11 del Presupuesto de Egresos para el Ejercicio Fiscal 2021 del Municipio de Juárez.</w:t>
      </w:r>
    </w:p>
    <w:p w14:paraId="3EE8A73B" w14:textId="77777777" w:rsidR="009A23BD" w:rsidRPr="008B3DDB" w:rsidRDefault="009A23BD" w:rsidP="009A23BD">
      <w:pPr>
        <w:widowControl w:val="0"/>
        <w:autoSpaceDE w:val="0"/>
        <w:autoSpaceDN w:val="0"/>
        <w:adjustRightInd w:val="0"/>
        <w:jc w:val="both"/>
        <w:rPr>
          <w:rFonts w:ascii="Century Gothic" w:hAnsi="Century Gothic" w:cs="Arial"/>
          <w:sz w:val="22"/>
          <w:szCs w:val="22"/>
        </w:rPr>
      </w:pPr>
      <w:r w:rsidRPr="008B3DDB">
        <w:rPr>
          <w:rFonts w:ascii="Century Gothic" w:hAnsi="Century Gothic" w:cs="Arial"/>
          <w:b/>
          <w:sz w:val="22"/>
          <w:szCs w:val="22"/>
          <w:u w:val="single"/>
        </w:rPr>
        <w:t>SEGUNDO</w:t>
      </w:r>
      <w:r w:rsidRPr="008B3DDB">
        <w:rPr>
          <w:rFonts w:ascii="Century Gothic" w:hAnsi="Century Gothic" w:cs="Arial"/>
          <w:b/>
          <w:sz w:val="22"/>
          <w:szCs w:val="22"/>
        </w:rPr>
        <w:t xml:space="preserve">.-  </w:t>
      </w:r>
      <w:r w:rsidRPr="008B3DDB">
        <w:rPr>
          <w:rFonts w:ascii="Century Gothic" w:hAnsi="Century Gothic" w:cs="Arial"/>
          <w:sz w:val="22"/>
          <w:szCs w:val="22"/>
        </w:rPr>
        <w:t xml:space="preserve">Se autoriza al Presidente Municipal y Secretario de la Presidencia Municipal y del H. Ayuntamiento a fin de que remitan el presente acuerdo al Ejecutivo del Estado para su debida publicación en el Periódico Oficial del Estado de Chihuahua. </w:t>
      </w:r>
    </w:p>
    <w:p w14:paraId="7E64645D" w14:textId="77777777" w:rsidR="009A23BD" w:rsidRPr="008B3DDB" w:rsidRDefault="009A23BD" w:rsidP="009A23BD">
      <w:pPr>
        <w:widowControl w:val="0"/>
        <w:autoSpaceDE w:val="0"/>
        <w:autoSpaceDN w:val="0"/>
        <w:adjustRightInd w:val="0"/>
        <w:jc w:val="both"/>
        <w:rPr>
          <w:rFonts w:ascii="Century Gothic" w:eastAsia="MS Mincho" w:hAnsi="Century Gothic" w:cs="Arial"/>
          <w:sz w:val="22"/>
          <w:szCs w:val="22"/>
        </w:rPr>
      </w:pPr>
      <w:r w:rsidRPr="008B3DDB">
        <w:rPr>
          <w:rFonts w:ascii="Century Gothic" w:eastAsia="MS Mincho" w:hAnsi="Century Gothic" w:cs="Arial"/>
          <w:b/>
          <w:sz w:val="22"/>
          <w:szCs w:val="22"/>
          <w:u w:val="single"/>
        </w:rPr>
        <w:t>TERCERO</w:t>
      </w:r>
      <w:r w:rsidRPr="008B3DDB">
        <w:rPr>
          <w:rFonts w:ascii="Century Gothic" w:eastAsia="MS Mincho" w:hAnsi="Century Gothic" w:cs="Arial"/>
          <w:b/>
          <w:sz w:val="22"/>
          <w:szCs w:val="22"/>
        </w:rPr>
        <w:t>.-</w:t>
      </w:r>
      <w:r w:rsidRPr="008B3DDB">
        <w:rPr>
          <w:rFonts w:ascii="Century Gothic" w:eastAsia="MS Mincho" w:hAnsi="Century Gothic" w:cs="Arial"/>
          <w:sz w:val="22"/>
          <w:szCs w:val="22"/>
        </w:rPr>
        <w:t xml:space="preserve"> Notifíquese el presente acuerdo para todos los efectos legales a que diere lugar.</w:t>
      </w:r>
    </w:p>
    <w:p w14:paraId="3A75E5B3" w14:textId="77777777" w:rsidR="00E803AF" w:rsidRPr="008B3DDB" w:rsidRDefault="00E803AF" w:rsidP="009A23BD">
      <w:pPr>
        <w:widowControl w:val="0"/>
        <w:autoSpaceDE w:val="0"/>
        <w:autoSpaceDN w:val="0"/>
        <w:adjustRightInd w:val="0"/>
        <w:jc w:val="both"/>
        <w:rPr>
          <w:rFonts w:ascii="Century Gothic" w:eastAsia="MS Mincho" w:hAnsi="Century Gothic" w:cs="Arial"/>
          <w:sz w:val="22"/>
          <w:szCs w:val="22"/>
        </w:rPr>
      </w:pPr>
    </w:p>
    <w:p w14:paraId="003DF0BE" w14:textId="77777777" w:rsidR="00E803AF" w:rsidRPr="008B3DDB" w:rsidRDefault="00E803AF" w:rsidP="009A23BD">
      <w:pPr>
        <w:widowControl w:val="0"/>
        <w:autoSpaceDE w:val="0"/>
        <w:autoSpaceDN w:val="0"/>
        <w:adjustRightInd w:val="0"/>
        <w:jc w:val="both"/>
        <w:rPr>
          <w:rFonts w:ascii="Century Gothic" w:eastAsia="MS Mincho" w:hAnsi="Century Gothic" w:cs="Arial"/>
          <w:sz w:val="22"/>
          <w:szCs w:val="22"/>
        </w:rPr>
      </w:pPr>
    </w:p>
    <w:p w14:paraId="61CAF8C1" w14:textId="67D0F2DA" w:rsidR="00E803AF" w:rsidRPr="008B3DDB" w:rsidRDefault="00E803AF" w:rsidP="00E803AF">
      <w:pPr>
        <w:widowControl w:val="0"/>
        <w:autoSpaceDE w:val="0"/>
        <w:autoSpaceDN w:val="0"/>
        <w:adjustRightInd w:val="0"/>
        <w:jc w:val="both"/>
        <w:rPr>
          <w:rFonts w:ascii="Century Gothic" w:hAnsi="Century Gothic" w:cs="Arial"/>
          <w:sz w:val="22"/>
          <w:szCs w:val="22"/>
        </w:rPr>
      </w:pPr>
      <w:r w:rsidRPr="008B3DDB">
        <w:rPr>
          <w:rFonts w:ascii="Century Gothic" w:hAnsi="Century Gothic" w:cs="Arial"/>
          <w:b/>
          <w:bCs/>
          <w:sz w:val="22"/>
          <w:szCs w:val="22"/>
        </w:rPr>
        <w:t>ASUNTO NÚMERO NUEVE.-</w:t>
      </w:r>
      <w:r w:rsidRPr="008B3DDB">
        <w:rPr>
          <w:rFonts w:ascii="Century Gothic" w:hAnsi="Century Gothic" w:cs="Arial"/>
          <w:bCs/>
          <w:sz w:val="22"/>
          <w:szCs w:val="22"/>
        </w:rPr>
        <w:t xml:space="preserve"> Relativo </w:t>
      </w:r>
      <w:r w:rsidRPr="008B3DDB">
        <w:rPr>
          <w:rFonts w:ascii="Century Gothic" w:hAnsi="Century Gothic" w:cs="Arial"/>
          <w:sz w:val="22"/>
          <w:szCs w:val="22"/>
        </w:rPr>
        <w:t>a la modificación del asunto relativo a la autorización para instituir el Reconocimiento al Mérito en el Servicio Público para Empleados al Servicio del Municipio de Juárez, aprobado en la sesión 20 ordinaria del Honorable Ayuntamiento de fecha 21 de febrero de 2019. Una vez analizado el presente asunto fue aprobado por unanimidad de votos, por lo que se acordó lo siguiente:</w:t>
      </w:r>
    </w:p>
    <w:p w14:paraId="42B5F495" w14:textId="77777777" w:rsidR="00E803AF" w:rsidRPr="008B3DDB" w:rsidRDefault="00E803AF" w:rsidP="00E803AF">
      <w:pPr>
        <w:widowControl w:val="0"/>
        <w:autoSpaceDE w:val="0"/>
        <w:autoSpaceDN w:val="0"/>
        <w:adjustRightInd w:val="0"/>
        <w:jc w:val="both"/>
        <w:rPr>
          <w:rFonts w:ascii="Century Gothic" w:hAnsi="Century Gothic" w:cs="Arial"/>
          <w:sz w:val="22"/>
          <w:szCs w:val="22"/>
        </w:rPr>
      </w:pPr>
      <w:r w:rsidRPr="008B3DDB">
        <w:rPr>
          <w:rFonts w:ascii="Century Gothic" w:hAnsi="Century Gothic" w:cs="Arial"/>
          <w:b/>
          <w:sz w:val="22"/>
          <w:szCs w:val="22"/>
        </w:rPr>
        <w:t>ACUERDO:</w:t>
      </w:r>
      <w:r w:rsidRPr="008B3DDB">
        <w:rPr>
          <w:rFonts w:ascii="Century Gothic" w:hAnsi="Century Gothic" w:cs="Arial"/>
          <w:sz w:val="22"/>
          <w:szCs w:val="22"/>
        </w:rPr>
        <w:t xml:space="preserve"> </w:t>
      </w:r>
      <w:r w:rsidRPr="008B3DDB">
        <w:rPr>
          <w:rFonts w:ascii="Century Gothic" w:hAnsi="Century Gothic" w:cs="Arial"/>
          <w:b/>
          <w:sz w:val="22"/>
          <w:szCs w:val="22"/>
          <w:u w:val="single"/>
        </w:rPr>
        <w:t>PRIMERO</w:t>
      </w:r>
      <w:r w:rsidRPr="008B3DDB">
        <w:rPr>
          <w:rFonts w:ascii="Century Gothic" w:hAnsi="Century Gothic" w:cs="Arial"/>
          <w:b/>
          <w:sz w:val="22"/>
          <w:szCs w:val="22"/>
        </w:rPr>
        <w:t>.-</w:t>
      </w:r>
      <w:r w:rsidRPr="008B3DDB">
        <w:rPr>
          <w:rFonts w:ascii="Century Gothic" w:hAnsi="Century Gothic" w:cs="Arial"/>
          <w:sz w:val="22"/>
          <w:szCs w:val="22"/>
        </w:rPr>
        <w:t xml:space="preserve"> Se autoriza la modificación al Acuerdo </w:t>
      </w:r>
      <w:r w:rsidRPr="008B3DDB">
        <w:rPr>
          <w:rFonts w:ascii="Century Gothic" w:hAnsi="Century Gothic" w:cs="Arial"/>
          <w:b/>
          <w:sz w:val="22"/>
          <w:szCs w:val="22"/>
        </w:rPr>
        <w:t xml:space="preserve">“CUARTO” </w:t>
      </w:r>
      <w:r w:rsidRPr="008B3DDB">
        <w:rPr>
          <w:rFonts w:ascii="Century Gothic" w:hAnsi="Century Gothic" w:cs="Arial"/>
          <w:sz w:val="22"/>
          <w:szCs w:val="22"/>
        </w:rPr>
        <w:t>inciso 3) emitido</w:t>
      </w:r>
      <w:r w:rsidRPr="008B3DDB">
        <w:rPr>
          <w:rFonts w:ascii="Century Gothic" w:hAnsi="Century Gothic" w:cs="Arial"/>
          <w:b/>
          <w:sz w:val="22"/>
          <w:szCs w:val="22"/>
        </w:rPr>
        <w:t xml:space="preserve"> </w:t>
      </w:r>
      <w:r w:rsidRPr="008B3DDB">
        <w:rPr>
          <w:rFonts w:ascii="Century Gothic" w:hAnsi="Century Gothic" w:cs="Arial"/>
          <w:sz w:val="22"/>
          <w:szCs w:val="22"/>
        </w:rPr>
        <w:t xml:space="preserve">en Sesión Ordinaria No. 20 del Honorable Ayuntamiento del Municipio de Juárez, Estado de Chihuahua, celebrada el día 21 de febrero de 2019, en atención al séptimo punto del orden del día, relativo al </w:t>
      </w:r>
      <w:r w:rsidRPr="008B3DDB">
        <w:rPr>
          <w:rFonts w:ascii="Century Gothic" w:hAnsi="Century Gothic" w:cs="Arial"/>
          <w:b/>
          <w:sz w:val="22"/>
          <w:szCs w:val="22"/>
        </w:rPr>
        <w:t>“Proyecto de acuerdo para instituir el Reconocimiento al Mérito en el Servicio Público para Empleados al Servicio del Municipio de Juárez”</w:t>
      </w:r>
      <w:r w:rsidRPr="008B3DDB">
        <w:rPr>
          <w:rFonts w:ascii="Century Gothic" w:hAnsi="Century Gothic" w:cs="Arial"/>
          <w:sz w:val="22"/>
          <w:szCs w:val="22"/>
        </w:rPr>
        <w:t xml:space="preserve">. A fin de que conste en los siguientes términos: </w:t>
      </w:r>
    </w:p>
    <w:p w14:paraId="5974C441" w14:textId="77777777" w:rsidR="00E803AF" w:rsidRPr="008B3DDB" w:rsidRDefault="00E803AF" w:rsidP="00E803AF">
      <w:pPr>
        <w:widowControl w:val="0"/>
        <w:autoSpaceDE w:val="0"/>
        <w:autoSpaceDN w:val="0"/>
        <w:adjustRightInd w:val="0"/>
        <w:jc w:val="both"/>
        <w:rPr>
          <w:rFonts w:ascii="Century Gothic" w:hAnsi="Century Gothic" w:cs="Arial"/>
          <w:sz w:val="22"/>
          <w:szCs w:val="22"/>
        </w:rPr>
      </w:pPr>
    </w:p>
    <w:p w14:paraId="6F99E06E" w14:textId="77777777" w:rsidR="00E803AF" w:rsidRPr="008B3DDB" w:rsidRDefault="00E803AF" w:rsidP="00E803AF">
      <w:pPr>
        <w:widowControl w:val="0"/>
        <w:autoSpaceDE w:val="0"/>
        <w:autoSpaceDN w:val="0"/>
        <w:adjustRightInd w:val="0"/>
        <w:jc w:val="both"/>
        <w:rPr>
          <w:rFonts w:ascii="Century Gothic" w:hAnsi="Century Gothic" w:cs="Arial"/>
          <w:sz w:val="22"/>
          <w:szCs w:val="22"/>
        </w:rPr>
      </w:pPr>
      <w:r w:rsidRPr="008B3DDB">
        <w:rPr>
          <w:rFonts w:ascii="Century Gothic" w:hAnsi="Century Gothic" w:cs="Arial"/>
          <w:b/>
          <w:sz w:val="22"/>
          <w:szCs w:val="22"/>
        </w:rPr>
        <w:t>“CUARTO.-</w:t>
      </w:r>
      <w:r w:rsidRPr="008B3DDB">
        <w:rPr>
          <w:rFonts w:ascii="Century Gothic" w:hAnsi="Century Gothic" w:cs="Arial"/>
          <w:sz w:val="22"/>
          <w:szCs w:val="22"/>
        </w:rPr>
        <w:t xml:space="preserve"> Para la entrega del </w:t>
      </w:r>
      <w:r w:rsidRPr="008B3DDB">
        <w:rPr>
          <w:rFonts w:ascii="Century Gothic" w:hAnsi="Century Gothic" w:cs="Arial"/>
          <w:b/>
          <w:sz w:val="22"/>
          <w:szCs w:val="22"/>
        </w:rPr>
        <w:t>“RECONOCIMIENTO AL MÉRITO EN EL SERVICIO PÚBLICO PARA EMPLEADOS AL SERVICIO DEL MUNICIPIO DE JUÁREZ”</w:t>
      </w:r>
      <w:r w:rsidRPr="008B3DDB">
        <w:rPr>
          <w:rFonts w:ascii="Century Gothic" w:hAnsi="Century Gothic" w:cs="Arial"/>
          <w:sz w:val="22"/>
          <w:szCs w:val="22"/>
        </w:rPr>
        <w:t xml:space="preserve">, se </w:t>
      </w:r>
      <w:r w:rsidRPr="008B3DDB">
        <w:rPr>
          <w:rFonts w:ascii="Century Gothic" w:hAnsi="Century Gothic" w:cs="Arial"/>
          <w:sz w:val="22"/>
          <w:szCs w:val="22"/>
          <w:u w:val="thick"/>
        </w:rPr>
        <w:t>tomará</w:t>
      </w:r>
      <w:r w:rsidRPr="008B3DDB">
        <w:rPr>
          <w:rFonts w:ascii="Century Gothic" w:hAnsi="Century Gothic" w:cs="Arial"/>
          <w:b/>
          <w:sz w:val="22"/>
          <w:szCs w:val="22"/>
          <w:u w:val="thick"/>
        </w:rPr>
        <w:t>n</w:t>
      </w:r>
      <w:r w:rsidRPr="008B3DDB">
        <w:rPr>
          <w:rFonts w:ascii="Century Gothic" w:hAnsi="Century Gothic" w:cs="Arial"/>
          <w:sz w:val="22"/>
          <w:szCs w:val="22"/>
        </w:rPr>
        <w:t xml:space="preserve"> en consideración las siguientes categorías:</w:t>
      </w:r>
    </w:p>
    <w:p w14:paraId="7D43CE99" w14:textId="77777777" w:rsidR="00E803AF" w:rsidRPr="008B3DDB" w:rsidRDefault="00E803AF" w:rsidP="00E803AF">
      <w:pPr>
        <w:widowControl w:val="0"/>
        <w:numPr>
          <w:ilvl w:val="0"/>
          <w:numId w:val="37"/>
        </w:numPr>
        <w:autoSpaceDE w:val="0"/>
        <w:autoSpaceDN w:val="0"/>
        <w:adjustRightInd w:val="0"/>
        <w:jc w:val="both"/>
        <w:rPr>
          <w:rFonts w:ascii="Century Gothic" w:hAnsi="Century Gothic" w:cs="Arial"/>
          <w:sz w:val="22"/>
          <w:szCs w:val="22"/>
        </w:rPr>
      </w:pPr>
      <w:r w:rsidRPr="008B3DDB">
        <w:rPr>
          <w:rFonts w:ascii="Century Gothic" w:hAnsi="Century Gothic" w:cs="Arial"/>
          <w:sz w:val="22"/>
          <w:szCs w:val="22"/>
        </w:rPr>
        <w:t>...</w:t>
      </w:r>
    </w:p>
    <w:p w14:paraId="2D59C07D" w14:textId="77777777" w:rsidR="00E803AF" w:rsidRPr="008B3DDB" w:rsidRDefault="00E803AF" w:rsidP="00E803AF">
      <w:pPr>
        <w:widowControl w:val="0"/>
        <w:numPr>
          <w:ilvl w:val="0"/>
          <w:numId w:val="37"/>
        </w:numPr>
        <w:autoSpaceDE w:val="0"/>
        <w:autoSpaceDN w:val="0"/>
        <w:adjustRightInd w:val="0"/>
        <w:jc w:val="both"/>
        <w:rPr>
          <w:rFonts w:ascii="Century Gothic" w:hAnsi="Century Gothic" w:cs="Arial"/>
          <w:sz w:val="22"/>
          <w:szCs w:val="22"/>
        </w:rPr>
      </w:pPr>
      <w:r w:rsidRPr="008B3DDB">
        <w:rPr>
          <w:rFonts w:ascii="Century Gothic" w:hAnsi="Century Gothic" w:cs="Arial"/>
          <w:sz w:val="22"/>
          <w:szCs w:val="22"/>
        </w:rPr>
        <w:t>...</w:t>
      </w:r>
    </w:p>
    <w:p w14:paraId="673A4D74" w14:textId="77777777" w:rsidR="00E803AF" w:rsidRPr="008B3DDB" w:rsidRDefault="00E803AF" w:rsidP="00E803AF">
      <w:pPr>
        <w:widowControl w:val="0"/>
        <w:numPr>
          <w:ilvl w:val="0"/>
          <w:numId w:val="37"/>
        </w:numPr>
        <w:autoSpaceDE w:val="0"/>
        <w:autoSpaceDN w:val="0"/>
        <w:adjustRightInd w:val="0"/>
        <w:jc w:val="both"/>
        <w:rPr>
          <w:rFonts w:ascii="Century Gothic" w:hAnsi="Century Gothic" w:cs="Arial"/>
          <w:sz w:val="22"/>
          <w:szCs w:val="22"/>
        </w:rPr>
      </w:pPr>
      <w:r w:rsidRPr="008B3DDB">
        <w:rPr>
          <w:rFonts w:ascii="Century Gothic" w:hAnsi="Century Gothic" w:cs="Arial"/>
          <w:sz w:val="22"/>
          <w:szCs w:val="22"/>
          <w:u w:val="single"/>
        </w:rPr>
        <w:t xml:space="preserve">Personal </w:t>
      </w:r>
      <w:r w:rsidRPr="008B3DDB">
        <w:rPr>
          <w:rFonts w:ascii="Century Gothic" w:hAnsi="Century Gothic" w:cs="Arial"/>
          <w:b/>
          <w:sz w:val="22"/>
          <w:szCs w:val="22"/>
          <w:u w:val="single"/>
        </w:rPr>
        <w:t>A</w:t>
      </w:r>
      <w:r w:rsidRPr="008B3DDB">
        <w:rPr>
          <w:rFonts w:ascii="Century Gothic" w:hAnsi="Century Gothic" w:cs="Arial"/>
          <w:sz w:val="22"/>
          <w:szCs w:val="22"/>
          <w:u w:val="single"/>
        </w:rPr>
        <w:t xml:space="preserve">dscrito a </w:t>
      </w:r>
      <w:r w:rsidRPr="008B3DDB">
        <w:rPr>
          <w:rFonts w:ascii="Century Gothic" w:hAnsi="Century Gothic" w:cs="Arial"/>
          <w:b/>
          <w:sz w:val="22"/>
          <w:szCs w:val="22"/>
          <w:u w:val="single"/>
        </w:rPr>
        <w:t>Instituciones de Seguridad Pública</w:t>
      </w:r>
      <w:r w:rsidRPr="008B3DDB">
        <w:rPr>
          <w:rFonts w:ascii="Century Gothic" w:hAnsi="Century Gothic" w:cs="Arial"/>
          <w:sz w:val="22"/>
          <w:szCs w:val="22"/>
        </w:rPr>
        <w:t>”</w:t>
      </w:r>
    </w:p>
    <w:p w14:paraId="42BA575F" w14:textId="77777777" w:rsidR="00E803AF" w:rsidRPr="008B3DDB" w:rsidRDefault="00E803AF" w:rsidP="00E803AF">
      <w:pPr>
        <w:widowControl w:val="0"/>
        <w:autoSpaceDE w:val="0"/>
        <w:autoSpaceDN w:val="0"/>
        <w:adjustRightInd w:val="0"/>
        <w:jc w:val="both"/>
        <w:rPr>
          <w:rFonts w:ascii="Century Gothic" w:hAnsi="Century Gothic" w:cs="Arial"/>
          <w:b/>
          <w:sz w:val="22"/>
          <w:szCs w:val="22"/>
        </w:rPr>
      </w:pPr>
      <w:r w:rsidRPr="008B3DDB">
        <w:rPr>
          <w:rFonts w:ascii="Century Gothic" w:hAnsi="Century Gothic" w:cs="Arial"/>
          <w:b/>
          <w:sz w:val="22"/>
          <w:szCs w:val="22"/>
        </w:rPr>
        <w:t>(énfasis añadido)</w:t>
      </w:r>
    </w:p>
    <w:p w14:paraId="01B6B780" w14:textId="77777777" w:rsidR="00E803AF" w:rsidRPr="008B3DDB" w:rsidRDefault="00E803AF" w:rsidP="00E803AF">
      <w:pPr>
        <w:widowControl w:val="0"/>
        <w:autoSpaceDE w:val="0"/>
        <w:autoSpaceDN w:val="0"/>
        <w:adjustRightInd w:val="0"/>
        <w:jc w:val="both"/>
        <w:rPr>
          <w:rFonts w:ascii="Century Gothic" w:hAnsi="Century Gothic" w:cs="Arial"/>
          <w:sz w:val="22"/>
          <w:szCs w:val="22"/>
        </w:rPr>
      </w:pPr>
    </w:p>
    <w:p w14:paraId="59AA50C3" w14:textId="77777777" w:rsidR="00E803AF" w:rsidRPr="008B3DDB" w:rsidRDefault="00E803AF" w:rsidP="00E803AF">
      <w:pPr>
        <w:widowControl w:val="0"/>
        <w:autoSpaceDE w:val="0"/>
        <w:autoSpaceDN w:val="0"/>
        <w:adjustRightInd w:val="0"/>
        <w:jc w:val="both"/>
        <w:rPr>
          <w:rFonts w:ascii="Century Gothic" w:hAnsi="Century Gothic" w:cs="Arial"/>
          <w:b/>
          <w:sz w:val="22"/>
          <w:szCs w:val="22"/>
        </w:rPr>
      </w:pPr>
      <w:r w:rsidRPr="008B3DDB">
        <w:rPr>
          <w:rFonts w:ascii="Century Gothic" w:hAnsi="Century Gothic" w:cs="Arial"/>
          <w:b/>
          <w:sz w:val="22"/>
          <w:szCs w:val="22"/>
          <w:u w:val="single"/>
        </w:rPr>
        <w:t>SEGUNDO</w:t>
      </w:r>
      <w:r w:rsidRPr="008B3DDB">
        <w:rPr>
          <w:rFonts w:ascii="Century Gothic" w:hAnsi="Century Gothic" w:cs="Arial"/>
          <w:b/>
          <w:sz w:val="22"/>
          <w:szCs w:val="22"/>
        </w:rPr>
        <w:t>.-</w:t>
      </w:r>
      <w:r w:rsidRPr="008B3DDB">
        <w:rPr>
          <w:rFonts w:ascii="Century Gothic" w:hAnsi="Century Gothic" w:cs="Arial"/>
          <w:sz w:val="22"/>
          <w:szCs w:val="22"/>
        </w:rPr>
        <w:t xml:space="preserve"> Notifíquese el presente acuerdo para todos los efectos legales conducentes.</w:t>
      </w:r>
    </w:p>
    <w:p w14:paraId="57F9D7A5" w14:textId="77777777" w:rsidR="00E803AF" w:rsidRPr="008B3DDB" w:rsidRDefault="00E803AF" w:rsidP="009A23BD">
      <w:pPr>
        <w:widowControl w:val="0"/>
        <w:autoSpaceDE w:val="0"/>
        <w:autoSpaceDN w:val="0"/>
        <w:adjustRightInd w:val="0"/>
        <w:jc w:val="both"/>
        <w:rPr>
          <w:rFonts w:ascii="Century Gothic" w:hAnsi="Century Gothic" w:cs="Arial"/>
          <w:sz w:val="22"/>
          <w:szCs w:val="22"/>
        </w:rPr>
      </w:pPr>
    </w:p>
    <w:p w14:paraId="205EB922" w14:textId="77777777" w:rsidR="002A0F3F" w:rsidRPr="008B3DDB" w:rsidRDefault="002A0F3F" w:rsidP="00203F06">
      <w:pPr>
        <w:jc w:val="both"/>
        <w:rPr>
          <w:rFonts w:ascii="Century Gothic" w:hAnsi="Century Gothic" w:cs="Arial"/>
          <w:b/>
          <w:sz w:val="22"/>
          <w:szCs w:val="22"/>
        </w:rPr>
      </w:pPr>
    </w:p>
    <w:p w14:paraId="64BBDBC9" w14:textId="3BC00221" w:rsidR="00E803AF" w:rsidRPr="008B3DDB" w:rsidRDefault="00E803AF" w:rsidP="00E803AF">
      <w:pPr>
        <w:tabs>
          <w:tab w:val="left" w:pos="0"/>
          <w:tab w:val="left" w:pos="993"/>
        </w:tabs>
        <w:jc w:val="both"/>
        <w:rPr>
          <w:rFonts w:ascii="Century Gothic" w:hAnsi="Century Gothic" w:cs="Arial"/>
          <w:sz w:val="22"/>
          <w:szCs w:val="22"/>
        </w:rPr>
      </w:pPr>
      <w:r w:rsidRPr="008B3DDB">
        <w:rPr>
          <w:rFonts w:ascii="Century Gothic" w:hAnsi="Century Gothic" w:cs="Arial"/>
          <w:b/>
          <w:bCs/>
          <w:spacing w:val="-3"/>
          <w:sz w:val="22"/>
          <w:szCs w:val="22"/>
        </w:rPr>
        <w:t>ASUNTO NÚMERO DIEZ.-</w:t>
      </w:r>
      <w:r w:rsidRPr="008B3DDB">
        <w:rPr>
          <w:rFonts w:ascii="Century Gothic" w:hAnsi="Century Gothic" w:cs="Arial"/>
          <w:sz w:val="22"/>
          <w:szCs w:val="22"/>
        </w:rPr>
        <w:t xml:space="preserve"> Relativo a la autorización para la desincorporación y enajenación a título oneroso</w:t>
      </w:r>
      <w:r w:rsidR="005B3C69">
        <w:rPr>
          <w:rFonts w:ascii="Century Gothic" w:hAnsi="Century Gothic" w:cs="Arial"/>
          <w:sz w:val="22"/>
          <w:szCs w:val="22"/>
        </w:rPr>
        <w:t xml:space="preserve"> de</w:t>
      </w:r>
      <w:r w:rsidR="005B3C69" w:rsidRPr="008B3DDB">
        <w:rPr>
          <w:rFonts w:ascii="Century Gothic" w:hAnsi="Century Gothic" w:cs="Arial"/>
          <w:sz w:val="22"/>
          <w:szCs w:val="22"/>
        </w:rPr>
        <w:t xml:space="preserve"> </w:t>
      </w:r>
      <w:r w:rsidRPr="008B3DDB">
        <w:rPr>
          <w:rFonts w:ascii="Century Gothic" w:hAnsi="Century Gothic" w:cs="Arial"/>
          <w:sz w:val="22"/>
          <w:szCs w:val="22"/>
        </w:rPr>
        <w:t>un terreno municipal, con superficie de 400.00 m², ubicado en la esquina que forman la calle Barranco Azul y el derecho de vía de los Ferrocarriles Nacionales de México, del fraccionamiento Parque Industrial Aeropuerto, Segunda Etapa, a favor de la persona moral denominada Constructora YVA, Sociedad Anónima de Capital Variable.</w:t>
      </w:r>
      <w:r w:rsidRPr="008B3DDB">
        <w:rPr>
          <w:rFonts w:ascii="Century Gothic" w:eastAsia="Calibri" w:hAnsi="Century Gothic" w:cs="Arial"/>
          <w:sz w:val="22"/>
          <w:szCs w:val="22"/>
        </w:rPr>
        <w:t xml:space="preserve"> Una vez analizado el presente asunto fue aprobado por unanimidad de votos, por lo que se emitió el siguiente:</w:t>
      </w:r>
    </w:p>
    <w:p w14:paraId="15EB8B03" w14:textId="77777777" w:rsidR="00E803AF" w:rsidRPr="008B3DDB" w:rsidRDefault="00E803AF" w:rsidP="00E803AF">
      <w:pPr>
        <w:contextualSpacing/>
        <w:jc w:val="both"/>
        <w:rPr>
          <w:rFonts w:ascii="Century Gothic" w:hAnsi="Century Gothic" w:cs="Arial"/>
          <w:sz w:val="22"/>
          <w:szCs w:val="22"/>
        </w:rPr>
      </w:pPr>
      <w:r w:rsidRPr="008B3DDB">
        <w:rPr>
          <w:rFonts w:ascii="Century Gothic" w:hAnsi="Century Gothic" w:cs="Arial"/>
          <w:b/>
          <w:sz w:val="22"/>
          <w:szCs w:val="22"/>
        </w:rPr>
        <w:t xml:space="preserve">ACUERDO: </w:t>
      </w:r>
      <w:r w:rsidRPr="008B3DDB">
        <w:rPr>
          <w:rFonts w:ascii="Century Gothic" w:hAnsi="Century Gothic" w:cs="Arial"/>
          <w:b/>
          <w:bCs/>
          <w:spacing w:val="-3"/>
          <w:sz w:val="22"/>
          <w:szCs w:val="22"/>
          <w:u w:val="single"/>
        </w:rPr>
        <w:t>PRIMERO</w:t>
      </w:r>
      <w:r w:rsidRPr="008B3DDB">
        <w:rPr>
          <w:rFonts w:ascii="Century Gothic" w:hAnsi="Century Gothic" w:cs="Arial"/>
          <w:b/>
          <w:bCs/>
          <w:spacing w:val="-3"/>
          <w:sz w:val="22"/>
          <w:szCs w:val="22"/>
        </w:rPr>
        <w:t xml:space="preserve">.- </w:t>
      </w:r>
      <w:r w:rsidRPr="008B3DDB">
        <w:rPr>
          <w:rFonts w:ascii="Century Gothic" w:hAnsi="Century Gothic" w:cs="Arial"/>
          <w:sz w:val="22"/>
          <w:szCs w:val="22"/>
        </w:rPr>
        <w:t xml:space="preserve">Se autoriza la desincorporación y enajenación a título oneroso mediante el trámite administrativo de compraventa, a favor de la persona moral denominada CONSTRUCTORA YVA, SOCIEDAD ANÓNIMA DE CAPITAL VARIABLE, respecto de un terreno municipal que se describe como bien de "dominio público", identificado como fracción del lote 2, de la manzana 9, del fraccionamiento Parque Industrial Aeropuerto, Segunda Etapa, con una superficie de </w:t>
      </w:r>
      <w:r w:rsidRPr="008B3DDB">
        <w:rPr>
          <w:rFonts w:ascii="Century Gothic" w:hAnsi="Century Gothic" w:cs="Arial"/>
          <w:sz w:val="22"/>
          <w:szCs w:val="22"/>
          <w:u w:val="single"/>
        </w:rPr>
        <w:t>400.00 m²</w:t>
      </w:r>
      <w:r w:rsidRPr="008B3DDB">
        <w:rPr>
          <w:rFonts w:ascii="Century Gothic" w:hAnsi="Century Gothic" w:cs="Arial"/>
          <w:sz w:val="22"/>
          <w:szCs w:val="22"/>
        </w:rPr>
        <w:t>, ubicado en la esquina que forman la calle Barranco Azul y el derecho de vía de los Ferrocarriles Nacionales de México, el cual sería adquirido para donarse a la Junta Municipal de Agua y Saneamiento de Juárez (JMAS) para ser utilizado como "Pozo de agua potable, el cual cuenta con los siguientes lados, rumbos, medidas y colindancias:</w:t>
      </w:r>
    </w:p>
    <w:p w14:paraId="0840A62B" w14:textId="77777777" w:rsidR="00E803AF" w:rsidRPr="008B3DDB" w:rsidRDefault="00E803AF" w:rsidP="00E803AF">
      <w:pPr>
        <w:contextualSpacing/>
        <w:jc w:val="both"/>
        <w:rPr>
          <w:rFonts w:ascii="Century Gothic" w:hAnsi="Century Gothic" w:cs="Arial"/>
          <w:sz w:val="22"/>
          <w:szCs w:val="22"/>
        </w:rPr>
      </w:pPr>
    </w:p>
    <w:tbl>
      <w:tblPr>
        <w:tblpPr w:leftFromText="141" w:rightFromText="141" w:vertAnchor="text" w:horzAnchor="margin" w:tblpXSpec="center" w:tblpY="10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2105"/>
        <w:gridCol w:w="2396"/>
        <w:gridCol w:w="3920"/>
      </w:tblGrid>
      <w:tr w:rsidR="000056DD" w:rsidRPr="008B3DDB" w14:paraId="178BCF7F" w14:textId="77777777" w:rsidTr="00E803AF">
        <w:trPr>
          <w:trHeight w:val="257"/>
        </w:trPr>
        <w:tc>
          <w:tcPr>
            <w:tcW w:w="901" w:type="dxa"/>
            <w:shd w:val="clear" w:color="auto" w:fill="D9D9D9" w:themeFill="background1" w:themeFillShade="D9"/>
            <w:vAlign w:val="center"/>
          </w:tcPr>
          <w:p w14:paraId="33337C50" w14:textId="77777777" w:rsidR="00E803AF" w:rsidRPr="008B3DDB" w:rsidRDefault="00E803AF" w:rsidP="00712222">
            <w:pPr>
              <w:contextualSpacing/>
              <w:jc w:val="center"/>
              <w:rPr>
                <w:rFonts w:ascii="Century Gothic" w:hAnsi="Century Gothic" w:cs="Arial"/>
                <w:sz w:val="22"/>
                <w:szCs w:val="22"/>
              </w:rPr>
            </w:pPr>
            <w:r w:rsidRPr="008B3DDB">
              <w:rPr>
                <w:rFonts w:ascii="Century Gothic" w:hAnsi="Century Gothic" w:cs="Arial"/>
                <w:sz w:val="22"/>
                <w:szCs w:val="22"/>
              </w:rPr>
              <w:t>Lados</w:t>
            </w:r>
          </w:p>
        </w:tc>
        <w:tc>
          <w:tcPr>
            <w:tcW w:w="2105" w:type="dxa"/>
            <w:shd w:val="clear" w:color="auto" w:fill="D9D9D9" w:themeFill="background1" w:themeFillShade="D9"/>
            <w:vAlign w:val="center"/>
          </w:tcPr>
          <w:p w14:paraId="5934E7D8" w14:textId="77777777" w:rsidR="00E803AF" w:rsidRPr="008B3DDB" w:rsidRDefault="00E803AF" w:rsidP="00712222">
            <w:pPr>
              <w:contextualSpacing/>
              <w:jc w:val="center"/>
              <w:rPr>
                <w:rFonts w:ascii="Century Gothic" w:hAnsi="Century Gothic" w:cs="Arial"/>
                <w:sz w:val="22"/>
                <w:szCs w:val="22"/>
              </w:rPr>
            </w:pPr>
            <w:r w:rsidRPr="008B3DDB">
              <w:rPr>
                <w:rFonts w:ascii="Century Gothic" w:hAnsi="Century Gothic" w:cs="Arial"/>
                <w:sz w:val="22"/>
                <w:szCs w:val="22"/>
              </w:rPr>
              <w:t>Rumbos</w:t>
            </w:r>
          </w:p>
        </w:tc>
        <w:tc>
          <w:tcPr>
            <w:tcW w:w="2396" w:type="dxa"/>
            <w:shd w:val="clear" w:color="auto" w:fill="D9D9D9" w:themeFill="background1" w:themeFillShade="D9"/>
            <w:vAlign w:val="center"/>
          </w:tcPr>
          <w:p w14:paraId="5DAF410E" w14:textId="77777777" w:rsidR="00E803AF" w:rsidRPr="008B3DDB" w:rsidRDefault="00E803AF" w:rsidP="00712222">
            <w:pPr>
              <w:contextualSpacing/>
              <w:jc w:val="center"/>
              <w:rPr>
                <w:rFonts w:ascii="Century Gothic" w:hAnsi="Century Gothic" w:cs="Arial"/>
                <w:sz w:val="22"/>
                <w:szCs w:val="22"/>
              </w:rPr>
            </w:pPr>
            <w:r w:rsidRPr="008B3DDB">
              <w:rPr>
                <w:rFonts w:ascii="Century Gothic" w:hAnsi="Century Gothic" w:cs="Arial"/>
                <w:sz w:val="22"/>
                <w:szCs w:val="22"/>
              </w:rPr>
              <w:t>Medidas</w:t>
            </w:r>
          </w:p>
        </w:tc>
        <w:tc>
          <w:tcPr>
            <w:tcW w:w="3920" w:type="dxa"/>
            <w:shd w:val="clear" w:color="auto" w:fill="D9D9D9" w:themeFill="background1" w:themeFillShade="D9"/>
            <w:vAlign w:val="center"/>
          </w:tcPr>
          <w:p w14:paraId="275F8C08" w14:textId="77777777" w:rsidR="00E803AF" w:rsidRPr="008B3DDB" w:rsidRDefault="00E803AF" w:rsidP="00712222">
            <w:pPr>
              <w:contextualSpacing/>
              <w:jc w:val="center"/>
              <w:rPr>
                <w:rFonts w:ascii="Century Gothic" w:hAnsi="Century Gothic" w:cs="Arial"/>
                <w:sz w:val="22"/>
                <w:szCs w:val="22"/>
              </w:rPr>
            </w:pPr>
            <w:r w:rsidRPr="008B3DDB">
              <w:rPr>
                <w:rFonts w:ascii="Century Gothic" w:hAnsi="Century Gothic" w:cs="Arial"/>
                <w:sz w:val="22"/>
                <w:szCs w:val="22"/>
              </w:rPr>
              <w:t>Colindancias</w:t>
            </w:r>
          </w:p>
        </w:tc>
      </w:tr>
      <w:tr w:rsidR="000056DD" w:rsidRPr="008B3DDB" w14:paraId="4B029E5C" w14:textId="77777777" w:rsidTr="00E803AF">
        <w:trPr>
          <w:trHeight w:val="285"/>
        </w:trPr>
        <w:tc>
          <w:tcPr>
            <w:tcW w:w="901" w:type="dxa"/>
            <w:shd w:val="clear" w:color="auto" w:fill="auto"/>
            <w:vAlign w:val="center"/>
          </w:tcPr>
          <w:p w14:paraId="69A404A4" w14:textId="77777777" w:rsidR="00E803AF" w:rsidRPr="008B3DDB" w:rsidRDefault="00E803AF" w:rsidP="00712222">
            <w:pPr>
              <w:contextualSpacing/>
              <w:jc w:val="center"/>
              <w:rPr>
                <w:rFonts w:ascii="Century Gothic" w:hAnsi="Century Gothic" w:cs="Arial"/>
                <w:sz w:val="22"/>
                <w:szCs w:val="22"/>
              </w:rPr>
            </w:pPr>
            <w:r w:rsidRPr="008B3DDB">
              <w:rPr>
                <w:rFonts w:ascii="Century Gothic" w:hAnsi="Century Gothic" w:cs="Arial"/>
                <w:sz w:val="22"/>
                <w:szCs w:val="22"/>
              </w:rPr>
              <w:t>1 al 2</w:t>
            </w:r>
          </w:p>
        </w:tc>
        <w:tc>
          <w:tcPr>
            <w:tcW w:w="2105" w:type="dxa"/>
            <w:shd w:val="clear" w:color="auto" w:fill="auto"/>
            <w:vAlign w:val="center"/>
          </w:tcPr>
          <w:p w14:paraId="5452E8AF" w14:textId="77777777" w:rsidR="00E803AF" w:rsidRPr="008B3DDB" w:rsidRDefault="00E803AF" w:rsidP="00712222">
            <w:pPr>
              <w:contextualSpacing/>
              <w:jc w:val="center"/>
              <w:rPr>
                <w:rFonts w:ascii="Century Gothic" w:hAnsi="Century Gothic" w:cs="Arial"/>
                <w:sz w:val="22"/>
                <w:szCs w:val="22"/>
              </w:rPr>
            </w:pPr>
            <w:r w:rsidRPr="008B3DDB">
              <w:rPr>
                <w:rFonts w:ascii="Century Gothic" w:hAnsi="Century Gothic" w:cs="Arial"/>
                <w:sz w:val="22"/>
                <w:szCs w:val="22"/>
              </w:rPr>
              <w:t>NW 78°58´30”</w:t>
            </w:r>
          </w:p>
        </w:tc>
        <w:tc>
          <w:tcPr>
            <w:tcW w:w="2396" w:type="dxa"/>
            <w:shd w:val="clear" w:color="auto" w:fill="auto"/>
            <w:vAlign w:val="center"/>
          </w:tcPr>
          <w:p w14:paraId="0BB56B00" w14:textId="77777777" w:rsidR="00E803AF" w:rsidRPr="008B3DDB" w:rsidRDefault="00E803AF" w:rsidP="00712222">
            <w:pPr>
              <w:contextualSpacing/>
              <w:jc w:val="center"/>
              <w:rPr>
                <w:rFonts w:ascii="Century Gothic" w:hAnsi="Century Gothic" w:cs="Arial"/>
                <w:sz w:val="22"/>
                <w:szCs w:val="22"/>
              </w:rPr>
            </w:pPr>
            <w:r w:rsidRPr="008B3DDB">
              <w:rPr>
                <w:rFonts w:ascii="Century Gothic" w:hAnsi="Century Gothic" w:cs="Arial"/>
                <w:sz w:val="22"/>
                <w:szCs w:val="22"/>
              </w:rPr>
              <w:t>12.00 metros</w:t>
            </w:r>
          </w:p>
        </w:tc>
        <w:tc>
          <w:tcPr>
            <w:tcW w:w="3920" w:type="dxa"/>
            <w:shd w:val="clear" w:color="auto" w:fill="auto"/>
            <w:vAlign w:val="center"/>
          </w:tcPr>
          <w:p w14:paraId="49D6A848" w14:textId="77777777" w:rsidR="00E803AF" w:rsidRPr="008B3DDB" w:rsidRDefault="00E803AF" w:rsidP="00712222">
            <w:pPr>
              <w:contextualSpacing/>
              <w:jc w:val="center"/>
              <w:rPr>
                <w:rFonts w:ascii="Century Gothic" w:hAnsi="Century Gothic" w:cs="Arial"/>
                <w:sz w:val="22"/>
                <w:szCs w:val="22"/>
              </w:rPr>
            </w:pPr>
            <w:r w:rsidRPr="008B3DDB">
              <w:rPr>
                <w:rFonts w:ascii="Century Gothic" w:hAnsi="Century Gothic" w:cs="Arial"/>
                <w:sz w:val="22"/>
                <w:szCs w:val="22"/>
              </w:rPr>
              <w:t>Calle Barranco Azul</w:t>
            </w:r>
          </w:p>
        </w:tc>
      </w:tr>
      <w:tr w:rsidR="000056DD" w:rsidRPr="008B3DDB" w14:paraId="72C2E31B" w14:textId="77777777" w:rsidTr="00E803AF">
        <w:trPr>
          <w:trHeight w:val="58"/>
        </w:trPr>
        <w:tc>
          <w:tcPr>
            <w:tcW w:w="901" w:type="dxa"/>
            <w:shd w:val="clear" w:color="auto" w:fill="auto"/>
            <w:vAlign w:val="center"/>
          </w:tcPr>
          <w:p w14:paraId="3E81FED9" w14:textId="77777777" w:rsidR="00E803AF" w:rsidRPr="008B3DDB" w:rsidRDefault="00E803AF" w:rsidP="00712222">
            <w:pPr>
              <w:contextualSpacing/>
              <w:jc w:val="center"/>
              <w:rPr>
                <w:rFonts w:ascii="Century Gothic" w:hAnsi="Century Gothic" w:cs="Arial"/>
                <w:sz w:val="22"/>
                <w:szCs w:val="22"/>
              </w:rPr>
            </w:pPr>
            <w:r w:rsidRPr="008B3DDB">
              <w:rPr>
                <w:rFonts w:ascii="Century Gothic" w:hAnsi="Century Gothic" w:cs="Arial"/>
                <w:sz w:val="22"/>
                <w:szCs w:val="22"/>
              </w:rPr>
              <w:t>2 al 3</w:t>
            </w:r>
          </w:p>
        </w:tc>
        <w:tc>
          <w:tcPr>
            <w:tcW w:w="2105" w:type="dxa"/>
            <w:shd w:val="clear" w:color="auto" w:fill="auto"/>
            <w:vAlign w:val="center"/>
          </w:tcPr>
          <w:p w14:paraId="1C1A92FE" w14:textId="77777777" w:rsidR="00E803AF" w:rsidRPr="008B3DDB" w:rsidRDefault="00E803AF" w:rsidP="00712222">
            <w:pPr>
              <w:jc w:val="center"/>
              <w:rPr>
                <w:rFonts w:ascii="Century Gothic" w:hAnsi="Century Gothic" w:cs="Arial"/>
                <w:sz w:val="22"/>
                <w:szCs w:val="22"/>
              </w:rPr>
            </w:pPr>
            <w:r w:rsidRPr="008B3DDB">
              <w:rPr>
                <w:rFonts w:ascii="Century Gothic" w:hAnsi="Century Gothic" w:cs="Arial"/>
                <w:sz w:val="22"/>
                <w:szCs w:val="22"/>
              </w:rPr>
              <w:t>NE 12°03´00”</w:t>
            </w:r>
          </w:p>
        </w:tc>
        <w:tc>
          <w:tcPr>
            <w:tcW w:w="2396" w:type="dxa"/>
            <w:shd w:val="clear" w:color="auto" w:fill="auto"/>
            <w:vAlign w:val="center"/>
          </w:tcPr>
          <w:p w14:paraId="4285CAAD" w14:textId="77777777" w:rsidR="00E803AF" w:rsidRPr="008B3DDB" w:rsidRDefault="00E803AF" w:rsidP="00712222">
            <w:pPr>
              <w:contextualSpacing/>
              <w:jc w:val="center"/>
              <w:rPr>
                <w:rFonts w:ascii="Century Gothic" w:hAnsi="Century Gothic" w:cs="Arial"/>
                <w:sz w:val="22"/>
                <w:szCs w:val="22"/>
              </w:rPr>
            </w:pPr>
            <w:r w:rsidRPr="008B3DDB">
              <w:rPr>
                <w:rFonts w:ascii="Century Gothic" w:hAnsi="Century Gothic" w:cs="Arial"/>
                <w:sz w:val="22"/>
                <w:szCs w:val="22"/>
              </w:rPr>
              <w:t>33.352 metros</w:t>
            </w:r>
          </w:p>
        </w:tc>
        <w:tc>
          <w:tcPr>
            <w:tcW w:w="3920" w:type="dxa"/>
            <w:shd w:val="clear" w:color="auto" w:fill="auto"/>
            <w:vAlign w:val="center"/>
          </w:tcPr>
          <w:p w14:paraId="21BD35BA" w14:textId="77777777" w:rsidR="00E803AF" w:rsidRPr="008B3DDB" w:rsidRDefault="00E803AF" w:rsidP="00712222">
            <w:pPr>
              <w:contextualSpacing/>
              <w:jc w:val="center"/>
              <w:rPr>
                <w:rFonts w:ascii="Century Gothic" w:hAnsi="Century Gothic" w:cs="Arial"/>
                <w:sz w:val="22"/>
                <w:szCs w:val="22"/>
              </w:rPr>
            </w:pPr>
            <w:r w:rsidRPr="008B3DDB">
              <w:rPr>
                <w:rFonts w:ascii="Century Gothic" w:hAnsi="Century Gothic" w:cs="Arial"/>
                <w:sz w:val="22"/>
                <w:szCs w:val="22"/>
              </w:rPr>
              <w:t>Fracción del Lote 2, manzana 9</w:t>
            </w:r>
          </w:p>
        </w:tc>
      </w:tr>
      <w:tr w:rsidR="000056DD" w:rsidRPr="008B3DDB" w14:paraId="3731EC83" w14:textId="77777777" w:rsidTr="00E803AF">
        <w:trPr>
          <w:trHeight w:val="186"/>
        </w:trPr>
        <w:tc>
          <w:tcPr>
            <w:tcW w:w="901" w:type="dxa"/>
            <w:shd w:val="clear" w:color="auto" w:fill="auto"/>
            <w:vAlign w:val="center"/>
          </w:tcPr>
          <w:p w14:paraId="398F680A" w14:textId="77777777" w:rsidR="00E803AF" w:rsidRPr="008B3DDB" w:rsidRDefault="00E803AF" w:rsidP="00712222">
            <w:pPr>
              <w:contextualSpacing/>
              <w:jc w:val="center"/>
              <w:rPr>
                <w:rFonts w:ascii="Century Gothic" w:hAnsi="Century Gothic" w:cs="Arial"/>
                <w:sz w:val="22"/>
                <w:szCs w:val="22"/>
              </w:rPr>
            </w:pPr>
            <w:r w:rsidRPr="008B3DDB">
              <w:rPr>
                <w:rFonts w:ascii="Century Gothic" w:hAnsi="Century Gothic" w:cs="Arial"/>
                <w:sz w:val="22"/>
                <w:szCs w:val="22"/>
              </w:rPr>
              <w:t>3 al 4</w:t>
            </w:r>
          </w:p>
        </w:tc>
        <w:tc>
          <w:tcPr>
            <w:tcW w:w="2105" w:type="dxa"/>
            <w:shd w:val="clear" w:color="auto" w:fill="auto"/>
            <w:vAlign w:val="center"/>
          </w:tcPr>
          <w:p w14:paraId="4D970A65" w14:textId="77777777" w:rsidR="00E803AF" w:rsidRPr="008B3DDB" w:rsidRDefault="00E803AF" w:rsidP="00712222">
            <w:pPr>
              <w:jc w:val="center"/>
              <w:rPr>
                <w:rFonts w:ascii="Century Gothic" w:hAnsi="Century Gothic" w:cs="Arial"/>
                <w:sz w:val="22"/>
                <w:szCs w:val="22"/>
              </w:rPr>
            </w:pPr>
            <w:r w:rsidRPr="008B3DDB">
              <w:rPr>
                <w:rFonts w:ascii="Century Gothic" w:hAnsi="Century Gothic" w:cs="Arial"/>
                <w:sz w:val="22"/>
                <w:szCs w:val="22"/>
              </w:rPr>
              <w:t>SE 78°58´30”</w:t>
            </w:r>
          </w:p>
        </w:tc>
        <w:tc>
          <w:tcPr>
            <w:tcW w:w="2396" w:type="dxa"/>
            <w:shd w:val="clear" w:color="auto" w:fill="auto"/>
            <w:vAlign w:val="center"/>
          </w:tcPr>
          <w:p w14:paraId="36769876" w14:textId="77777777" w:rsidR="00E803AF" w:rsidRPr="008B3DDB" w:rsidRDefault="00E803AF" w:rsidP="00712222">
            <w:pPr>
              <w:contextualSpacing/>
              <w:jc w:val="center"/>
              <w:rPr>
                <w:rFonts w:ascii="Century Gothic" w:hAnsi="Century Gothic" w:cs="Arial"/>
                <w:sz w:val="22"/>
                <w:szCs w:val="22"/>
              </w:rPr>
            </w:pPr>
            <w:r w:rsidRPr="008B3DDB">
              <w:rPr>
                <w:rFonts w:ascii="Century Gothic" w:hAnsi="Century Gothic" w:cs="Arial"/>
                <w:sz w:val="22"/>
                <w:szCs w:val="22"/>
              </w:rPr>
              <w:t>12.00 metros</w:t>
            </w:r>
          </w:p>
        </w:tc>
        <w:tc>
          <w:tcPr>
            <w:tcW w:w="3920" w:type="dxa"/>
            <w:shd w:val="clear" w:color="auto" w:fill="auto"/>
            <w:vAlign w:val="center"/>
          </w:tcPr>
          <w:p w14:paraId="7EC3C38D" w14:textId="77777777" w:rsidR="00E803AF" w:rsidRPr="008B3DDB" w:rsidRDefault="00E803AF" w:rsidP="00712222">
            <w:pPr>
              <w:contextualSpacing/>
              <w:jc w:val="center"/>
              <w:rPr>
                <w:rFonts w:ascii="Century Gothic" w:hAnsi="Century Gothic" w:cs="Arial"/>
                <w:sz w:val="22"/>
                <w:szCs w:val="22"/>
              </w:rPr>
            </w:pPr>
            <w:r w:rsidRPr="008B3DDB">
              <w:rPr>
                <w:rFonts w:ascii="Century Gothic" w:hAnsi="Century Gothic" w:cs="Arial"/>
                <w:sz w:val="22"/>
                <w:szCs w:val="22"/>
              </w:rPr>
              <w:t>Fracción del Lote 2, manzana 9</w:t>
            </w:r>
          </w:p>
        </w:tc>
      </w:tr>
      <w:tr w:rsidR="000056DD" w:rsidRPr="008B3DDB" w14:paraId="38A16FCB" w14:textId="77777777" w:rsidTr="00E803AF">
        <w:trPr>
          <w:trHeight w:val="186"/>
        </w:trPr>
        <w:tc>
          <w:tcPr>
            <w:tcW w:w="901" w:type="dxa"/>
            <w:shd w:val="clear" w:color="auto" w:fill="auto"/>
            <w:vAlign w:val="center"/>
          </w:tcPr>
          <w:p w14:paraId="114B33D6" w14:textId="77777777" w:rsidR="00E803AF" w:rsidRPr="008B3DDB" w:rsidRDefault="00E803AF" w:rsidP="00712222">
            <w:pPr>
              <w:contextualSpacing/>
              <w:jc w:val="center"/>
              <w:rPr>
                <w:rFonts w:ascii="Century Gothic" w:hAnsi="Century Gothic" w:cs="Arial"/>
                <w:sz w:val="22"/>
                <w:szCs w:val="22"/>
              </w:rPr>
            </w:pPr>
            <w:r w:rsidRPr="008B3DDB">
              <w:rPr>
                <w:rFonts w:ascii="Century Gothic" w:hAnsi="Century Gothic" w:cs="Arial"/>
                <w:sz w:val="22"/>
                <w:szCs w:val="22"/>
              </w:rPr>
              <w:t>4 al 1</w:t>
            </w:r>
          </w:p>
        </w:tc>
        <w:tc>
          <w:tcPr>
            <w:tcW w:w="2105" w:type="dxa"/>
            <w:shd w:val="clear" w:color="auto" w:fill="auto"/>
            <w:vAlign w:val="center"/>
          </w:tcPr>
          <w:p w14:paraId="0D104ED8" w14:textId="77777777" w:rsidR="00E803AF" w:rsidRPr="008B3DDB" w:rsidRDefault="00E803AF" w:rsidP="00712222">
            <w:pPr>
              <w:jc w:val="center"/>
              <w:rPr>
                <w:rFonts w:ascii="Century Gothic" w:hAnsi="Century Gothic" w:cs="Arial"/>
                <w:sz w:val="22"/>
                <w:szCs w:val="22"/>
              </w:rPr>
            </w:pPr>
            <w:r w:rsidRPr="008B3DDB">
              <w:rPr>
                <w:rFonts w:ascii="Century Gothic" w:hAnsi="Century Gothic" w:cs="Arial"/>
                <w:sz w:val="22"/>
                <w:szCs w:val="22"/>
              </w:rPr>
              <w:t>SW 12°03´00”</w:t>
            </w:r>
          </w:p>
        </w:tc>
        <w:tc>
          <w:tcPr>
            <w:tcW w:w="2396" w:type="dxa"/>
            <w:shd w:val="clear" w:color="auto" w:fill="auto"/>
            <w:vAlign w:val="center"/>
          </w:tcPr>
          <w:p w14:paraId="45AD6D7D" w14:textId="77777777" w:rsidR="00E803AF" w:rsidRPr="008B3DDB" w:rsidRDefault="00E803AF" w:rsidP="00712222">
            <w:pPr>
              <w:contextualSpacing/>
              <w:jc w:val="center"/>
              <w:rPr>
                <w:rFonts w:ascii="Century Gothic" w:hAnsi="Century Gothic" w:cs="Arial"/>
                <w:sz w:val="22"/>
                <w:szCs w:val="22"/>
              </w:rPr>
            </w:pPr>
            <w:r w:rsidRPr="008B3DDB">
              <w:rPr>
                <w:rFonts w:ascii="Century Gothic" w:hAnsi="Century Gothic" w:cs="Arial"/>
                <w:sz w:val="22"/>
                <w:szCs w:val="22"/>
              </w:rPr>
              <w:t>33.352 metros</w:t>
            </w:r>
          </w:p>
        </w:tc>
        <w:tc>
          <w:tcPr>
            <w:tcW w:w="3920" w:type="dxa"/>
            <w:shd w:val="clear" w:color="auto" w:fill="auto"/>
            <w:vAlign w:val="center"/>
          </w:tcPr>
          <w:p w14:paraId="294E3704" w14:textId="77777777" w:rsidR="00E803AF" w:rsidRPr="008B3DDB" w:rsidRDefault="00E803AF" w:rsidP="00712222">
            <w:pPr>
              <w:contextualSpacing/>
              <w:jc w:val="center"/>
              <w:rPr>
                <w:rFonts w:ascii="Century Gothic" w:hAnsi="Century Gothic" w:cs="Arial"/>
                <w:sz w:val="22"/>
                <w:szCs w:val="22"/>
              </w:rPr>
            </w:pPr>
            <w:r w:rsidRPr="008B3DDB">
              <w:rPr>
                <w:rFonts w:ascii="Century Gothic" w:hAnsi="Century Gothic" w:cs="Arial"/>
                <w:sz w:val="22"/>
                <w:szCs w:val="22"/>
              </w:rPr>
              <w:t>derecho de vía de los Ferrocarriles Nacionales de México</w:t>
            </w:r>
          </w:p>
        </w:tc>
      </w:tr>
    </w:tbl>
    <w:p w14:paraId="244A8255" w14:textId="77777777" w:rsidR="00E803AF" w:rsidRPr="008B3DDB" w:rsidRDefault="00E803AF" w:rsidP="00E803AF">
      <w:pPr>
        <w:contextualSpacing/>
        <w:jc w:val="both"/>
        <w:rPr>
          <w:rFonts w:ascii="Century Gothic" w:hAnsi="Century Gothic" w:cs="Arial"/>
          <w:b/>
          <w:sz w:val="22"/>
          <w:szCs w:val="22"/>
          <w:u w:val="single"/>
        </w:rPr>
      </w:pPr>
    </w:p>
    <w:p w14:paraId="5976CA93" w14:textId="77777777" w:rsidR="00E803AF" w:rsidRPr="008B3DDB" w:rsidRDefault="00E803AF" w:rsidP="00E803AF">
      <w:pPr>
        <w:contextualSpacing/>
        <w:jc w:val="both"/>
        <w:rPr>
          <w:rFonts w:ascii="Century Gothic" w:hAnsi="Century Gothic" w:cs="Arial"/>
          <w:sz w:val="22"/>
          <w:szCs w:val="22"/>
          <w:highlight w:val="yellow"/>
        </w:rPr>
      </w:pPr>
      <w:r w:rsidRPr="008B3DDB">
        <w:rPr>
          <w:rFonts w:ascii="Century Gothic" w:hAnsi="Century Gothic" w:cs="Arial"/>
          <w:b/>
          <w:sz w:val="22"/>
          <w:szCs w:val="22"/>
          <w:u w:val="single"/>
        </w:rPr>
        <w:t>SEGUNDO</w:t>
      </w:r>
      <w:r w:rsidRPr="008B3DDB">
        <w:rPr>
          <w:rFonts w:ascii="Century Gothic" w:hAnsi="Century Gothic" w:cs="Arial"/>
          <w:sz w:val="22"/>
          <w:szCs w:val="22"/>
        </w:rPr>
        <w:t xml:space="preserve">.- De conformidad con el oficio número </w:t>
      </w:r>
      <w:r w:rsidRPr="008B3DDB">
        <w:rPr>
          <w:rFonts w:ascii="Century Gothic" w:hAnsi="Century Gothic" w:cs="Arial"/>
          <w:b/>
          <w:sz w:val="22"/>
          <w:szCs w:val="22"/>
        </w:rPr>
        <w:t>DCM/0200/2021</w:t>
      </w:r>
      <w:r w:rsidRPr="008B3DDB">
        <w:rPr>
          <w:rFonts w:ascii="Century Gothic" w:hAnsi="Century Gothic" w:cs="Arial"/>
          <w:sz w:val="22"/>
          <w:szCs w:val="22"/>
        </w:rPr>
        <w:t xml:space="preserve">, expedido por el Tesorero Municipal, mediante el cual se fija el precio de venta del terreno municipal solicitado, éste será por la cantidad de </w:t>
      </w:r>
      <w:r w:rsidRPr="008B3DDB">
        <w:rPr>
          <w:rFonts w:ascii="Century Gothic" w:hAnsi="Century Gothic" w:cs="Arial"/>
          <w:b/>
          <w:sz w:val="22"/>
          <w:szCs w:val="22"/>
        </w:rPr>
        <w:t>$510,000.00</w:t>
      </w:r>
      <w:r w:rsidRPr="008B3DDB">
        <w:rPr>
          <w:rFonts w:ascii="Century Gothic" w:hAnsi="Century Gothic" w:cs="Arial"/>
          <w:sz w:val="22"/>
          <w:szCs w:val="22"/>
        </w:rPr>
        <w:t xml:space="preserve"> (Quinientos diez mil pesos 00/100 moneda nacional), misma que el adquirente se obliga a pagar de contado y en una sola exhibición, dentro de un plazo de cinco días, contados a partir del día siguiente en que surta efectos la notificación del acuerdo de aprobación emitido por el Honorable Ayuntamiento en la Sesión de Cabildo correspondiente.</w:t>
      </w:r>
    </w:p>
    <w:p w14:paraId="3D463F1F" w14:textId="77777777" w:rsidR="00E803AF" w:rsidRPr="008B3DDB" w:rsidRDefault="00E803AF" w:rsidP="00E803AF">
      <w:pPr>
        <w:jc w:val="both"/>
        <w:rPr>
          <w:rFonts w:ascii="Century Gothic" w:hAnsi="Century Gothic" w:cs="Arial"/>
          <w:sz w:val="22"/>
          <w:szCs w:val="22"/>
        </w:rPr>
      </w:pPr>
      <w:r w:rsidRPr="008B3DDB">
        <w:rPr>
          <w:rFonts w:ascii="Century Gothic" w:hAnsi="Century Gothic" w:cs="Arial"/>
          <w:b/>
          <w:sz w:val="22"/>
          <w:szCs w:val="22"/>
          <w:u w:val="single"/>
        </w:rPr>
        <w:t>TERCERO</w:t>
      </w:r>
      <w:r w:rsidRPr="008B3DDB">
        <w:rPr>
          <w:rFonts w:ascii="Century Gothic" w:hAnsi="Century Gothic" w:cs="Arial"/>
          <w:b/>
          <w:sz w:val="22"/>
          <w:szCs w:val="22"/>
        </w:rPr>
        <w:t xml:space="preserve">.- </w:t>
      </w:r>
      <w:r w:rsidRPr="008B3DDB">
        <w:rPr>
          <w:rFonts w:ascii="Century Gothic" w:hAnsi="Century Gothic" w:cs="Arial"/>
          <w:sz w:val="22"/>
          <w:szCs w:val="22"/>
        </w:rPr>
        <w:t xml:space="preserve">Una vez liquidado el precio de venta del terreno municipal materia del presente acuerdo, procédase por conducto de los ciudadanos Presidente Municipal, Secretario de la Presidencia Municipal y del Honorable Ayuntamiento, así como del Regidor Coordinador de la Comisión de Hacienda, a formalizar la presente enajenación, mediante el documento legal que corresponda con cargo al adquirente, dentro de un plazo máximo de seis meses, contados a partir del mes en que se haya liquidado el precio autorizado, mismo que deberá incluir las condicionantes señaladas en el dictamen de factibilidad de desincorporación y enajenación emitido mediante el oficio </w:t>
      </w:r>
      <w:r w:rsidRPr="008B3DDB">
        <w:rPr>
          <w:rFonts w:ascii="Century Gothic" w:hAnsi="Century Gothic" w:cs="Arial"/>
          <w:b/>
          <w:sz w:val="22"/>
          <w:szCs w:val="22"/>
        </w:rPr>
        <w:t xml:space="preserve">DGDU/DCP/APDU/0335/2021 </w:t>
      </w:r>
      <w:r w:rsidRPr="008B3DDB">
        <w:rPr>
          <w:rFonts w:ascii="Century Gothic" w:hAnsi="Century Gothic" w:cs="Arial"/>
          <w:sz w:val="22"/>
          <w:szCs w:val="22"/>
        </w:rPr>
        <w:t xml:space="preserve">de la Dirección General de Desarrollo Urbano, y en el oficio de factibilidad de desincorporación emitido mediante el oficio </w:t>
      </w:r>
      <w:r w:rsidRPr="008B3DDB">
        <w:rPr>
          <w:rFonts w:ascii="Century Gothic" w:hAnsi="Century Gothic" w:cs="Arial"/>
          <w:b/>
          <w:sz w:val="22"/>
          <w:szCs w:val="22"/>
        </w:rPr>
        <w:t xml:space="preserve">SM/DAJOP/080/2021 </w:t>
      </w:r>
      <w:r w:rsidRPr="008B3DDB">
        <w:rPr>
          <w:rFonts w:ascii="Century Gothic" w:hAnsi="Century Gothic" w:cs="Arial"/>
          <w:sz w:val="22"/>
          <w:szCs w:val="22"/>
        </w:rPr>
        <w:t>de la Sindicatura Municipal, en el entendido de que hasta en tanto no se liquide el precio aquí autorizado, deberá celebrarse un contrato administrativo de compraventa con reserva de dominio, bajo los conceptos previstos en el presente acuerdo.</w:t>
      </w:r>
    </w:p>
    <w:p w14:paraId="4AF05A4F" w14:textId="77777777" w:rsidR="00E803AF" w:rsidRPr="008B3DDB" w:rsidRDefault="00E803AF" w:rsidP="00E803AF">
      <w:pPr>
        <w:jc w:val="both"/>
        <w:rPr>
          <w:rFonts w:ascii="Century Gothic" w:hAnsi="Century Gothic" w:cs="Arial"/>
          <w:sz w:val="22"/>
          <w:szCs w:val="22"/>
        </w:rPr>
      </w:pPr>
      <w:r w:rsidRPr="008B3DDB">
        <w:rPr>
          <w:rFonts w:ascii="Century Gothic" w:hAnsi="Century Gothic" w:cs="Arial"/>
          <w:b/>
          <w:sz w:val="22"/>
          <w:szCs w:val="22"/>
          <w:u w:val="single"/>
        </w:rPr>
        <w:t>CUARTO</w:t>
      </w:r>
      <w:r w:rsidRPr="008B3DDB">
        <w:rPr>
          <w:rFonts w:ascii="Century Gothic" w:hAnsi="Century Gothic" w:cs="Arial"/>
          <w:b/>
          <w:sz w:val="22"/>
          <w:szCs w:val="22"/>
        </w:rPr>
        <w:t>.-</w:t>
      </w:r>
      <w:r w:rsidRPr="008B3DDB">
        <w:rPr>
          <w:rFonts w:ascii="Century Gothic" w:hAnsi="Century Gothic" w:cs="Arial"/>
          <w:sz w:val="22"/>
          <w:szCs w:val="22"/>
        </w:rPr>
        <w:t xml:space="preserve"> En caso de que el adquirente incumplan con alguna de las condicionantes descritas en los puntos del presente acuerdo, se podrá rescindir el contrato correspondiente, o en su caso, la propiedad será revertida a favor del Municipio de Juárez, Estado de Chihuahua, de acuerdo a lo establecido en el Artículo 29, fracción XXVII del Código Municipal para el Estado de Chihuahua, sin más trámite que el de notificar el auto por el que se revoca la presente autorización, o bien, en caso de que no se haya trasmitido mediante escritura pública la propiedad del inmueble a favor del adquirente, se dejará sin efectos el presente acuerdo mediante el procedimiento legal correspondiente. </w:t>
      </w:r>
    </w:p>
    <w:p w14:paraId="01C55E92" w14:textId="77777777" w:rsidR="00E803AF" w:rsidRPr="008B3DDB" w:rsidRDefault="00E803AF" w:rsidP="00E803AF">
      <w:pPr>
        <w:contextualSpacing/>
        <w:jc w:val="both"/>
        <w:rPr>
          <w:rFonts w:ascii="Century Gothic" w:hAnsi="Century Gothic" w:cs="Arial"/>
          <w:b/>
          <w:sz w:val="22"/>
          <w:szCs w:val="22"/>
        </w:rPr>
      </w:pPr>
      <w:r w:rsidRPr="008B3DDB">
        <w:rPr>
          <w:rFonts w:ascii="Century Gothic" w:hAnsi="Century Gothic" w:cs="Arial"/>
          <w:b/>
          <w:sz w:val="22"/>
          <w:szCs w:val="22"/>
          <w:u w:val="single"/>
        </w:rPr>
        <w:t>QUINTO</w:t>
      </w:r>
      <w:r w:rsidRPr="008B3DDB">
        <w:rPr>
          <w:rFonts w:ascii="Century Gothic" w:hAnsi="Century Gothic" w:cs="Arial"/>
          <w:b/>
          <w:sz w:val="22"/>
          <w:szCs w:val="22"/>
        </w:rPr>
        <w:t xml:space="preserve">.- </w:t>
      </w:r>
      <w:r w:rsidRPr="008B3DDB">
        <w:rPr>
          <w:rFonts w:ascii="Century Gothic" w:hAnsi="Century Gothic" w:cs="Arial"/>
          <w:sz w:val="22"/>
          <w:szCs w:val="22"/>
        </w:rPr>
        <w:t>Notifíquese el presente acuerdo para todos los efectos legales a que haya lugar.</w:t>
      </w:r>
    </w:p>
    <w:p w14:paraId="56018CDB" w14:textId="77777777" w:rsidR="00E803AF" w:rsidRPr="008B3DDB" w:rsidRDefault="00E803AF" w:rsidP="00203F06">
      <w:pPr>
        <w:jc w:val="both"/>
        <w:rPr>
          <w:rFonts w:ascii="Century Gothic" w:hAnsi="Century Gothic" w:cs="Arial"/>
          <w:b/>
          <w:sz w:val="22"/>
          <w:szCs w:val="22"/>
        </w:rPr>
      </w:pPr>
    </w:p>
    <w:p w14:paraId="2B4DA0A2" w14:textId="77777777" w:rsidR="00E803AF" w:rsidRPr="008B3DDB" w:rsidRDefault="00E803AF" w:rsidP="00203F06">
      <w:pPr>
        <w:jc w:val="both"/>
        <w:rPr>
          <w:rFonts w:ascii="Century Gothic" w:hAnsi="Century Gothic" w:cs="Arial"/>
          <w:b/>
          <w:sz w:val="22"/>
          <w:szCs w:val="22"/>
        </w:rPr>
      </w:pPr>
    </w:p>
    <w:p w14:paraId="6D23E2F8" w14:textId="789A3EB4" w:rsidR="00E803AF" w:rsidRPr="008B3DDB" w:rsidRDefault="00E803AF" w:rsidP="00E803AF">
      <w:pPr>
        <w:tabs>
          <w:tab w:val="left" w:pos="0"/>
          <w:tab w:val="left" w:pos="993"/>
        </w:tabs>
        <w:jc w:val="both"/>
        <w:rPr>
          <w:rFonts w:ascii="Century Gothic" w:hAnsi="Century Gothic" w:cs="Courier New"/>
          <w:sz w:val="22"/>
          <w:szCs w:val="22"/>
        </w:rPr>
      </w:pPr>
      <w:r w:rsidRPr="008B3DDB">
        <w:rPr>
          <w:rFonts w:ascii="Century Gothic" w:hAnsi="Century Gothic" w:cs="Arial"/>
          <w:b/>
          <w:sz w:val="22"/>
          <w:szCs w:val="22"/>
        </w:rPr>
        <w:t xml:space="preserve">ASUNTO NUMERO ONCE.- </w:t>
      </w:r>
      <w:r w:rsidRPr="008B3DDB">
        <w:rPr>
          <w:rFonts w:ascii="Century Gothic" w:hAnsi="Century Gothic" w:cs="Courier New"/>
          <w:sz w:val="22"/>
          <w:szCs w:val="22"/>
        </w:rPr>
        <w:t>Relativo a la autorización para la desincorporación y enajenación a título gratuito de un terreno municipal, con superficie de 13,197.45 m², ubicado en la calle Río Candelaria a 200.54 metros de la calle Manuel Sandoval Vallarta, del fraccionamiento Parque Industrial Río Bravo, Etapa 1, a favor de la persona moral denominada Asociación de Padres de Niños con Cáncer y Leucemia de Ciudad Juárez, Asociación Civil.</w:t>
      </w:r>
    </w:p>
    <w:p w14:paraId="2E9B68B0" w14:textId="59D3D1C7" w:rsidR="00E803AF" w:rsidRPr="008B3DDB" w:rsidRDefault="00E803AF" w:rsidP="00816626">
      <w:pPr>
        <w:tabs>
          <w:tab w:val="left" w:pos="0"/>
          <w:tab w:val="left" w:pos="1134"/>
        </w:tabs>
        <w:jc w:val="both"/>
        <w:rPr>
          <w:rFonts w:ascii="Century Gothic" w:eastAsia="Calibri" w:hAnsi="Century Gothic" w:cs="Arial"/>
          <w:sz w:val="22"/>
          <w:szCs w:val="22"/>
          <w:lang w:eastAsia="en-US"/>
        </w:rPr>
      </w:pPr>
      <w:r w:rsidRPr="008B3DDB">
        <w:rPr>
          <w:rFonts w:ascii="Century Gothic" w:hAnsi="Century Gothic" w:cs="Courier New"/>
          <w:sz w:val="22"/>
          <w:szCs w:val="22"/>
        </w:rPr>
        <w:t xml:space="preserve">Al pasar al análisis y discusión del presente asunto, en uso de la palabra </w:t>
      </w:r>
      <w:r w:rsidR="00490DCD" w:rsidRPr="008B3DDB">
        <w:rPr>
          <w:rFonts w:ascii="Century Gothic" w:hAnsi="Century Gothic" w:cs="Arial"/>
          <w:bCs/>
          <w:spacing w:val="-3"/>
          <w:sz w:val="22"/>
          <w:szCs w:val="22"/>
          <w:lang w:eastAsia="en-US"/>
        </w:rPr>
        <w:t xml:space="preserve">el Regidor Oscar Arturo Gallegos González </w:t>
      </w:r>
      <w:r w:rsidRPr="008B3DDB">
        <w:rPr>
          <w:rFonts w:ascii="Century Gothic" w:hAnsi="Century Gothic" w:cs="Courier New"/>
          <w:sz w:val="22"/>
          <w:szCs w:val="22"/>
        </w:rPr>
        <w:t xml:space="preserve">propuso una modificación al proyecto de acuerdo presentado, para que en el acuerdo segundo en donde se especifica lo que se debe insertar en la escritura, después del inciso C, se agregue un inciso D, que diga: </w:t>
      </w:r>
      <w:r w:rsidRPr="008B3DDB">
        <w:rPr>
          <w:rFonts w:ascii="Century Gothic" w:hAnsi="Century Gothic" w:cs="Arial"/>
          <w:i/>
          <w:sz w:val="22"/>
          <w:szCs w:val="22"/>
          <w:lang w:eastAsia="en-US"/>
        </w:rPr>
        <w:t xml:space="preserve">La mención de que la donataria mantendrá permanentemente convenio de colaboración con el </w:t>
      </w:r>
      <w:r w:rsidRPr="008B3DDB">
        <w:rPr>
          <w:rFonts w:ascii="Century Gothic" w:hAnsi="Century Gothic" w:cs="Arial"/>
          <w:bCs/>
          <w:i/>
          <w:spacing w:val="-3"/>
          <w:sz w:val="22"/>
          <w:szCs w:val="22"/>
          <w:lang w:eastAsia="en-US"/>
        </w:rPr>
        <w:t xml:space="preserve">Sistema Para el Desarrollo Integral de la Familia del Municipio de Juárez, Chihuahua, </w:t>
      </w:r>
      <w:r w:rsidRPr="008B3DDB">
        <w:rPr>
          <w:rFonts w:ascii="Century Gothic" w:hAnsi="Century Gothic" w:cs="Arial"/>
          <w:bCs/>
          <w:spacing w:val="-3"/>
          <w:sz w:val="22"/>
          <w:szCs w:val="22"/>
          <w:lang w:eastAsia="en-US"/>
        </w:rPr>
        <w:t xml:space="preserve">propuesta que fue secundada por </w:t>
      </w:r>
      <w:r w:rsidR="00490DCD" w:rsidRPr="008B3DDB">
        <w:rPr>
          <w:rFonts w:ascii="Century Gothic" w:hAnsi="Century Gothic" w:cs="Courier New"/>
          <w:sz w:val="22"/>
          <w:szCs w:val="22"/>
        </w:rPr>
        <w:t>la Regidora Laura Yanely Rodríguez Mireles</w:t>
      </w:r>
      <w:r w:rsidR="00490DCD" w:rsidRPr="008B3DDB">
        <w:rPr>
          <w:rFonts w:ascii="Century Gothic" w:hAnsi="Century Gothic" w:cs="Arial"/>
          <w:bCs/>
          <w:spacing w:val="-3"/>
          <w:sz w:val="22"/>
          <w:szCs w:val="22"/>
          <w:lang w:eastAsia="en-US"/>
        </w:rPr>
        <w:t xml:space="preserve"> </w:t>
      </w:r>
      <w:r w:rsidRPr="008B3DDB">
        <w:rPr>
          <w:rFonts w:ascii="Century Gothic" w:hAnsi="Century Gothic" w:cs="Arial"/>
          <w:bCs/>
          <w:spacing w:val="-3"/>
          <w:sz w:val="22"/>
          <w:szCs w:val="22"/>
          <w:lang w:eastAsia="en-US"/>
        </w:rPr>
        <w:t xml:space="preserve">y aprobada por unanimidad de votos. </w:t>
      </w:r>
      <w:r w:rsidRPr="008B3DDB">
        <w:rPr>
          <w:rFonts w:ascii="Century Gothic" w:hAnsi="Century Gothic" w:cs="Arial"/>
          <w:bCs/>
          <w:spacing w:val="-3"/>
          <w:sz w:val="22"/>
          <w:szCs w:val="22"/>
        </w:rPr>
        <w:t xml:space="preserve">Acto continuo se autorizó el proyecto de acuerdo presentado con la modificación anteriormente aprobada, por unanimidad de votos, </w:t>
      </w:r>
      <w:r w:rsidRPr="008B3DDB">
        <w:rPr>
          <w:rFonts w:ascii="Century Gothic" w:eastAsia="Calibri" w:hAnsi="Century Gothic" w:cs="Arial"/>
          <w:sz w:val="22"/>
          <w:szCs w:val="22"/>
          <w:lang w:eastAsia="en-US"/>
        </w:rPr>
        <w:t xml:space="preserve">por lo que se </w:t>
      </w:r>
      <w:r w:rsidR="00490DCD" w:rsidRPr="008B3DDB">
        <w:rPr>
          <w:rFonts w:ascii="Century Gothic" w:eastAsia="Calibri" w:hAnsi="Century Gothic" w:cs="Arial"/>
          <w:sz w:val="22"/>
          <w:szCs w:val="22"/>
          <w:lang w:eastAsia="en-US"/>
        </w:rPr>
        <w:t>emitió</w:t>
      </w:r>
      <w:r w:rsidRPr="008B3DDB">
        <w:rPr>
          <w:rFonts w:ascii="Century Gothic" w:eastAsia="Calibri" w:hAnsi="Century Gothic" w:cs="Arial"/>
          <w:sz w:val="22"/>
          <w:szCs w:val="22"/>
          <w:lang w:eastAsia="en-US"/>
        </w:rPr>
        <w:t xml:space="preserve"> el siguiente:</w:t>
      </w:r>
    </w:p>
    <w:p w14:paraId="775E9009" w14:textId="501E738B" w:rsidR="00E803AF" w:rsidRPr="008B3DDB" w:rsidRDefault="00E803AF" w:rsidP="00E803AF">
      <w:pPr>
        <w:contextualSpacing/>
        <w:jc w:val="both"/>
        <w:rPr>
          <w:rFonts w:ascii="Century Gothic" w:hAnsi="Century Gothic" w:cs="Arial"/>
          <w:sz w:val="22"/>
          <w:szCs w:val="22"/>
        </w:rPr>
      </w:pPr>
      <w:r w:rsidRPr="008B3DDB">
        <w:rPr>
          <w:rFonts w:ascii="Century Gothic" w:hAnsi="Century Gothic" w:cs="Arial"/>
          <w:b/>
          <w:sz w:val="22"/>
          <w:szCs w:val="22"/>
        </w:rPr>
        <w:t xml:space="preserve">ACUERDO: </w:t>
      </w:r>
      <w:r w:rsidRPr="008B3DDB">
        <w:rPr>
          <w:rFonts w:ascii="Century Gothic" w:hAnsi="Century Gothic" w:cs="Arial"/>
          <w:b/>
          <w:bCs/>
          <w:spacing w:val="-3"/>
          <w:sz w:val="22"/>
          <w:szCs w:val="22"/>
          <w:u w:val="single"/>
        </w:rPr>
        <w:t>PRIMERO</w:t>
      </w:r>
      <w:r w:rsidRPr="008B3DDB">
        <w:rPr>
          <w:rFonts w:ascii="Century Gothic" w:hAnsi="Century Gothic" w:cs="Arial"/>
          <w:b/>
          <w:bCs/>
          <w:spacing w:val="-3"/>
          <w:sz w:val="22"/>
          <w:szCs w:val="22"/>
        </w:rPr>
        <w:t xml:space="preserve">.- </w:t>
      </w:r>
      <w:r w:rsidRPr="008B3DDB">
        <w:rPr>
          <w:rFonts w:ascii="Century Gothic" w:hAnsi="Century Gothic" w:cs="Arial"/>
          <w:sz w:val="22"/>
          <w:szCs w:val="22"/>
        </w:rPr>
        <w:t xml:space="preserve">Se autoriza la desincorporación y enajenación a título gratuito mediante el trámite administrativo de donación, a favor de la persona moral denominada </w:t>
      </w:r>
      <w:r w:rsidRPr="008B3DDB">
        <w:rPr>
          <w:rFonts w:ascii="Century Gothic" w:hAnsi="Century Gothic" w:cs="Arial"/>
          <w:sz w:val="22"/>
          <w:szCs w:val="22"/>
          <w:u w:val="single"/>
        </w:rPr>
        <w:t>ASOCIACIÓN DE PADRES DE NIÑOS CON CÁNCER Y LEUCEMIA DE CIUDAD JUÁREZ, ASOCIACIÓN CIVIL</w:t>
      </w:r>
      <w:r w:rsidRPr="008B3DDB">
        <w:rPr>
          <w:rFonts w:ascii="Century Gothic" w:hAnsi="Century Gothic" w:cs="Arial"/>
          <w:sz w:val="22"/>
          <w:szCs w:val="22"/>
        </w:rPr>
        <w:t xml:space="preserve">, respecto de un bien inmueble municipal que se describe como bien de dominio público, identificado como fracción de la manzana 4, del fraccionamiento Parque Industrial Rio Bravo Etapa 1, de esta ciudad, con superficie de </w:t>
      </w:r>
      <w:r w:rsidRPr="008B3DDB">
        <w:rPr>
          <w:rFonts w:ascii="Century Gothic" w:hAnsi="Century Gothic" w:cs="Arial"/>
          <w:sz w:val="22"/>
          <w:szCs w:val="22"/>
          <w:u w:val="single"/>
        </w:rPr>
        <w:t>13,197.45 m²</w:t>
      </w:r>
      <w:r w:rsidRPr="008B3DDB">
        <w:rPr>
          <w:rFonts w:ascii="Century Gothic" w:hAnsi="Century Gothic" w:cs="Arial"/>
          <w:sz w:val="22"/>
          <w:szCs w:val="22"/>
        </w:rPr>
        <w:t>, ubicado en la calle Rio Candelaria a 200.54 metros de la calle Manuel Sandoval Vallarta, el cual se destinaría para la construcción de las instalaciones de un "Hospital para la atención de niños con Cáncer", el cual cuenta con los siguientes lados, rumbos, medidas y colindancias:</w:t>
      </w:r>
    </w:p>
    <w:p w14:paraId="01C89F83" w14:textId="77777777" w:rsidR="00E803AF" w:rsidRPr="008B3DDB" w:rsidRDefault="00E803AF" w:rsidP="00E803AF">
      <w:pPr>
        <w:contextualSpacing/>
        <w:jc w:val="both"/>
        <w:rPr>
          <w:rFonts w:ascii="Century Gothic" w:hAnsi="Century Gothic"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2128"/>
        <w:gridCol w:w="2050"/>
        <w:gridCol w:w="3834"/>
      </w:tblGrid>
      <w:tr w:rsidR="000056DD" w:rsidRPr="008B3DDB" w14:paraId="6A9BBD73" w14:textId="77777777" w:rsidTr="00816626">
        <w:trPr>
          <w:trHeight w:val="279"/>
          <w:jc w:val="center"/>
        </w:trPr>
        <w:tc>
          <w:tcPr>
            <w:tcW w:w="1177" w:type="dxa"/>
            <w:tcBorders>
              <w:top w:val="single" w:sz="4" w:space="0" w:color="auto"/>
              <w:left w:val="single" w:sz="4" w:space="0" w:color="auto"/>
              <w:bottom w:val="single" w:sz="4" w:space="0" w:color="auto"/>
            </w:tcBorders>
            <w:shd w:val="clear" w:color="auto" w:fill="E7E6E6" w:themeFill="background2"/>
            <w:vAlign w:val="center"/>
          </w:tcPr>
          <w:p w14:paraId="089C09FC" w14:textId="77777777" w:rsidR="00E803AF" w:rsidRPr="008B3DDB" w:rsidRDefault="00E803AF" w:rsidP="00712222">
            <w:pPr>
              <w:contextualSpacing/>
              <w:jc w:val="center"/>
              <w:rPr>
                <w:rFonts w:ascii="Century Gothic" w:hAnsi="Century Gothic" w:cs="Arial"/>
                <w:sz w:val="22"/>
                <w:szCs w:val="22"/>
              </w:rPr>
            </w:pPr>
            <w:r w:rsidRPr="008B3DDB">
              <w:rPr>
                <w:rFonts w:ascii="Century Gothic" w:hAnsi="Century Gothic" w:cs="Arial"/>
                <w:sz w:val="22"/>
                <w:szCs w:val="22"/>
              </w:rPr>
              <w:t>Lados</w:t>
            </w:r>
          </w:p>
        </w:tc>
        <w:tc>
          <w:tcPr>
            <w:tcW w:w="2128" w:type="dxa"/>
            <w:tcBorders>
              <w:top w:val="single" w:sz="4" w:space="0" w:color="auto"/>
              <w:bottom w:val="single" w:sz="4" w:space="0" w:color="auto"/>
            </w:tcBorders>
            <w:shd w:val="clear" w:color="auto" w:fill="E7E6E6" w:themeFill="background2"/>
            <w:vAlign w:val="center"/>
          </w:tcPr>
          <w:p w14:paraId="6537AE29" w14:textId="77777777" w:rsidR="00E803AF" w:rsidRPr="008B3DDB" w:rsidRDefault="00E803AF" w:rsidP="00712222">
            <w:pPr>
              <w:contextualSpacing/>
              <w:jc w:val="center"/>
              <w:rPr>
                <w:rFonts w:ascii="Century Gothic" w:hAnsi="Century Gothic" w:cs="Arial"/>
                <w:sz w:val="22"/>
                <w:szCs w:val="22"/>
              </w:rPr>
            </w:pPr>
            <w:r w:rsidRPr="008B3DDB">
              <w:rPr>
                <w:rFonts w:ascii="Century Gothic" w:hAnsi="Century Gothic" w:cs="Arial"/>
                <w:sz w:val="22"/>
                <w:szCs w:val="22"/>
              </w:rPr>
              <w:t>Rumbos</w:t>
            </w:r>
          </w:p>
        </w:tc>
        <w:tc>
          <w:tcPr>
            <w:tcW w:w="2050" w:type="dxa"/>
            <w:tcBorders>
              <w:top w:val="single" w:sz="4" w:space="0" w:color="auto"/>
              <w:bottom w:val="single" w:sz="4" w:space="0" w:color="auto"/>
            </w:tcBorders>
            <w:shd w:val="clear" w:color="auto" w:fill="E7E6E6" w:themeFill="background2"/>
            <w:vAlign w:val="center"/>
          </w:tcPr>
          <w:p w14:paraId="242152C6" w14:textId="77777777" w:rsidR="00E803AF" w:rsidRPr="008B3DDB" w:rsidRDefault="00E803AF" w:rsidP="00712222">
            <w:pPr>
              <w:contextualSpacing/>
              <w:jc w:val="center"/>
              <w:rPr>
                <w:rFonts w:ascii="Century Gothic" w:hAnsi="Century Gothic" w:cs="Arial"/>
                <w:sz w:val="22"/>
                <w:szCs w:val="22"/>
              </w:rPr>
            </w:pPr>
            <w:r w:rsidRPr="008B3DDB">
              <w:rPr>
                <w:rFonts w:ascii="Century Gothic" w:hAnsi="Century Gothic" w:cs="Arial"/>
                <w:sz w:val="22"/>
                <w:szCs w:val="22"/>
              </w:rPr>
              <w:t>Medidas</w:t>
            </w:r>
          </w:p>
        </w:tc>
        <w:tc>
          <w:tcPr>
            <w:tcW w:w="3834" w:type="dxa"/>
            <w:tcBorders>
              <w:top w:val="single" w:sz="4" w:space="0" w:color="auto"/>
              <w:bottom w:val="single" w:sz="4" w:space="0" w:color="auto"/>
              <w:right w:val="single" w:sz="4" w:space="0" w:color="auto"/>
            </w:tcBorders>
            <w:shd w:val="clear" w:color="auto" w:fill="E7E6E6" w:themeFill="background2"/>
            <w:vAlign w:val="center"/>
          </w:tcPr>
          <w:p w14:paraId="2D713219" w14:textId="77777777" w:rsidR="00E803AF" w:rsidRPr="008B3DDB" w:rsidRDefault="00E803AF" w:rsidP="00712222">
            <w:pPr>
              <w:contextualSpacing/>
              <w:jc w:val="center"/>
              <w:rPr>
                <w:rFonts w:ascii="Century Gothic" w:hAnsi="Century Gothic" w:cs="Arial"/>
                <w:sz w:val="22"/>
                <w:szCs w:val="22"/>
              </w:rPr>
            </w:pPr>
            <w:r w:rsidRPr="008B3DDB">
              <w:rPr>
                <w:rFonts w:ascii="Century Gothic" w:hAnsi="Century Gothic" w:cs="Arial"/>
                <w:sz w:val="22"/>
                <w:szCs w:val="22"/>
              </w:rPr>
              <w:t>Colindancias</w:t>
            </w:r>
          </w:p>
        </w:tc>
      </w:tr>
      <w:tr w:rsidR="000056DD" w:rsidRPr="008B3DDB" w14:paraId="35F3A552" w14:textId="77777777" w:rsidTr="00712222">
        <w:trPr>
          <w:trHeight w:val="354"/>
          <w:jc w:val="center"/>
        </w:trPr>
        <w:tc>
          <w:tcPr>
            <w:tcW w:w="1177" w:type="dxa"/>
            <w:shd w:val="clear" w:color="auto" w:fill="auto"/>
            <w:vAlign w:val="center"/>
          </w:tcPr>
          <w:p w14:paraId="73BFD2D8" w14:textId="77777777" w:rsidR="00E803AF" w:rsidRPr="008B3DDB" w:rsidRDefault="00E803AF" w:rsidP="00712222">
            <w:pPr>
              <w:contextualSpacing/>
              <w:jc w:val="center"/>
              <w:rPr>
                <w:rFonts w:ascii="Century Gothic" w:hAnsi="Century Gothic" w:cs="Arial"/>
                <w:sz w:val="22"/>
                <w:szCs w:val="22"/>
              </w:rPr>
            </w:pPr>
            <w:r w:rsidRPr="008B3DDB">
              <w:rPr>
                <w:rFonts w:ascii="Century Gothic" w:hAnsi="Century Gothic" w:cs="Arial"/>
                <w:sz w:val="22"/>
                <w:szCs w:val="22"/>
              </w:rPr>
              <w:t>1 al 2</w:t>
            </w:r>
          </w:p>
        </w:tc>
        <w:tc>
          <w:tcPr>
            <w:tcW w:w="2128" w:type="dxa"/>
            <w:tcBorders>
              <w:right w:val="single" w:sz="4" w:space="0" w:color="auto"/>
            </w:tcBorders>
            <w:shd w:val="clear" w:color="auto" w:fill="auto"/>
            <w:vAlign w:val="center"/>
          </w:tcPr>
          <w:p w14:paraId="2108A228" w14:textId="77777777" w:rsidR="00E803AF" w:rsidRPr="008B3DDB" w:rsidRDefault="00E803AF" w:rsidP="00712222">
            <w:pPr>
              <w:contextualSpacing/>
              <w:jc w:val="center"/>
              <w:rPr>
                <w:rFonts w:ascii="Century Gothic" w:hAnsi="Century Gothic" w:cs="Arial"/>
                <w:sz w:val="22"/>
                <w:szCs w:val="22"/>
              </w:rPr>
            </w:pPr>
            <w:r w:rsidRPr="008B3DDB">
              <w:rPr>
                <w:rFonts w:ascii="Century Gothic" w:hAnsi="Century Gothic" w:cs="Arial"/>
                <w:sz w:val="22"/>
                <w:szCs w:val="22"/>
              </w:rPr>
              <w:t>SE 81º19'29"</w:t>
            </w:r>
          </w:p>
        </w:tc>
        <w:tc>
          <w:tcPr>
            <w:tcW w:w="2050" w:type="dxa"/>
            <w:tcBorders>
              <w:top w:val="single" w:sz="4" w:space="0" w:color="auto"/>
              <w:left w:val="single" w:sz="4" w:space="0" w:color="auto"/>
              <w:right w:val="single" w:sz="4" w:space="0" w:color="auto"/>
            </w:tcBorders>
            <w:shd w:val="clear" w:color="auto" w:fill="auto"/>
            <w:vAlign w:val="center"/>
          </w:tcPr>
          <w:p w14:paraId="63418B68" w14:textId="77777777" w:rsidR="00E803AF" w:rsidRPr="008B3DDB" w:rsidRDefault="00E803AF" w:rsidP="00712222">
            <w:pPr>
              <w:contextualSpacing/>
              <w:jc w:val="center"/>
              <w:rPr>
                <w:rFonts w:ascii="Century Gothic" w:hAnsi="Century Gothic" w:cs="Arial"/>
                <w:sz w:val="22"/>
                <w:szCs w:val="22"/>
              </w:rPr>
            </w:pPr>
            <w:r w:rsidRPr="008B3DDB">
              <w:rPr>
                <w:rFonts w:ascii="Century Gothic" w:hAnsi="Century Gothic" w:cs="Arial"/>
                <w:sz w:val="22"/>
                <w:szCs w:val="22"/>
              </w:rPr>
              <w:t>173.94 metros</w:t>
            </w:r>
          </w:p>
        </w:tc>
        <w:tc>
          <w:tcPr>
            <w:tcW w:w="3834" w:type="dxa"/>
            <w:tcBorders>
              <w:left w:val="single" w:sz="4" w:space="0" w:color="auto"/>
            </w:tcBorders>
            <w:shd w:val="clear" w:color="auto" w:fill="auto"/>
            <w:vAlign w:val="center"/>
          </w:tcPr>
          <w:p w14:paraId="648DFB6E" w14:textId="77777777" w:rsidR="00E803AF" w:rsidRPr="008B3DDB" w:rsidRDefault="00E803AF" w:rsidP="00712222">
            <w:pPr>
              <w:contextualSpacing/>
              <w:jc w:val="center"/>
              <w:rPr>
                <w:rFonts w:ascii="Century Gothic" w:hAnsi="Century Gothic" w:cs="Arial"/>
                <w:sz w:val="22"/>
                <w:szCs w:val="22"/>
              </w:rPr>
            </w:pPr>
            <w:r w:rsidRPr="008B3DDB">
              <w:rPr>
                <w:rFonts w:ascii="Century Gothic" w:hAnsi="Century Gothic" w:cs="Arial"/>
                <w:sz w:val="22"/>
                <w:szCs w:val="22"/>
              </w:rPr>
              <w:t>Propiedad municipal</w:t>
            </w:r>
          </w:p>
        </w:tc>
      </w:tr>
      <w:tr w:rsidR="000056DD" w:rsidRPr="008B3DDB" w14:paraId="3307E030" w14:textId="77777777" w:rsidTr="00712222">
        <w:trPr>
          <w:trHeight w:val="226"/>
          <w:jc w:val="center"/>
        </w:trPr>
        <w:tc>
          <w:tcPr>
            <w:tcW w:w="1177" w:type="dxa"/>
            <w:shd w:val="clear" w:color="auto" w:fill="auto"/>
            <w:vAlign w:val="center"/>
          </w:tcPr>
          <w:p w14:paraId="5F1A0604" w14:textId="77777777" w:rsidR="00E803AF" w:rsidRPr="008B3DDB" w:rsidRDefault="00E803AF" w:rsidP="00712222">
            <w:pPr>
              <w:contextualSpacing/>
              <w:jc w:val="center"/>
              <w:rPr>
                <w:rFonts w:ascii="Century Gothic" w:hAnsi="Century Gothic" w:cs="Arial"/>
                <w:sz w:val="22"/>
                <w:szCs w:val="22"/>
              </w:rPr>
            </w:pPr>
            <w:r w:rsidRPr="008B3DDB">
              <w:rPr>
                <w:rFonts w:ascii="Century Gothic" w:hAnsi="Century Gothic" w:cs="Arial"/>
                <w:sz w:val="22"/>
                <w:szCs w:val="22"/>
              </w:rPr>
              <w:t>2 al 3</w:t>
            </w:r>
          </w:p>
        </w:tc>
        <w:tc>
          <w:tcPr>
            <w:tcW w:w="2128" w:type="dxa"/>
            <w:tcBorders>
              <w:right w:val="single" w:sz="4" w:space="0" w:color="auto"/>
            </w:tcBorders>
            <w:shd w:val="clear" w:color="auto" w:fill="auto"/>
          </w:tcPr>
          <w:p w14:paraId="0465AF62" w14:textId="77777777" w:rsidR="00E803AF" w:rsidRPr="008B3DDB" w:rsidRDefault="00E803AF" w:rsidP="00712222">
            <w:pPr>
              <w:contextualSpacing/>
              <w:jc w:val="center"/>
              <w:rPr>
                <w:rFonts w:ascii="Century Gothic" w:hAnsi="Century Gothic" w:cs="Arial"/>
                <w:sz w:val="22"/>
                <w:szCs w:val="22"/>
              </w:rPr>
            </w:pPr>
            <w:r w:rsidRPr="008B3DDB">
              <w:rPr>
                <w:rFonts w:ascii="Century Gothic" w:hAnsi="Century Gothic" w:cs="Arial"/>
                <w:sz w:val="22"/>
                <w:szCs w:val="22"/>
              </w:rPr>
              <w:t>NE 07º11'25"</w:t>
            </w:r>
          </w:p>
        </w:tc>
        <w:tc>
          <w:tcPr>
            <w:tcW w:w="2050" w:type="dxa"/>
            <w:tcBorders>
              <w:top w:val="single" w:sz="4" w:space="0" w:color="auto"/>
              <w:left w:val="single" w:sz="4" w:space="0" w:color="auto"/>
              <w:right w:val="single" w:sz="4" w:space="0" w:color="auto"/>
            </w:tcBorders>
            <w:shd w:val="clear" w:color="auto" w:fill="auto"/>
            <w:vAlign w:val="center"/>
          </w:tcPr>
          <w:p w14:paraId="4C05F39B" w14:textId="77777777" w:rsidR="00E803AF" w:rsidRPr="008B3DDB" w:rsidRDefault="00E803AF" w:rsidP="00712222">
            <w:pPr>
              <w:contextualSpacing/>
              <w:jc w:val="center"/>
              <w:rPr>
                <w:rFonts w:ascii="Century Gothic" w:hAnsi="Century Gothic" w:cs="Arial"/>
                <w:sz w:val="22"/>
                <w:szCs w:val="22"/>
              </w:rPr>
            </w:pPr>
            <w:r w:rsidRPr="008B3DDB">
              <w:rPr>
                <w:rFonts w:ascii="Century Gothic" w:hAnsi="Century Gothic" w:cs="Arial"/>
                <w:sz w:val="22"/>
                <w:szCs w:val="22"/>
              </w:rPr>
              <w:t>65.84 metros</w:t>
            </w:r>
          </w:p>
        </w:tc>
        <w:tc>
          <w:tcPr>
            <w:tcW w:w="3834" w:type="dxa"/>
            <w:tcBorders>
              <w:left w:val="single" w:sz="4" w:space="0" w:color="auto"/>
            </w:tcBorders>
            <w:shd w:val="clear" w:color="auto" w:fill="auto"/>
            <w:vAlign w:val="center"/>
          </w:tcPr>
          <w:p w14:paraId="1B5F5335" w14:textId="77777777" w:rsidR="00E803AF" w:rsidRPr="008B3DDB" w:rsidRDefault="00E803AF" w:rsidP="00712222">
            <w:pPr>
              <w:contextualSpacing/>
              <w:jc w:val="center"/>
              <w:rPr>
                <w:rFonts w:ascii="Century Gothic" w:hAnsi="Century Gothic" w:cs="Arial"/>
                <w:sz w:val="22"/>
                <w:szCs w:val="22"/>
              </w:rPr>
            </w:pPr>
            <w:r w:rsidRPr="008B3DDB">
              <w:rPr>
                <w:rFonts w:ascii="Century Gothic" w:hAnsi="Century Gothic" w:cs="Arial"/>
                <w:sz w:val="22"/>
                <w:szCs w:val="22"/>
              </w:rPr>
              <w:t>Propiedad particular y municipal</w:t>
            </w:r>
          </w:p>
        </w:tc>
      </w:tr>
      <w:tr w:rsidR="000056DD" w:rsidRPr="008B3DDB" w14:paraId="7E583E95" w14:textId="77777777" w:rsidTr="00712222">
        <w:trPr>
          <w:trHeight w:val="88"/>
          <w:jc w:val="center"/>
        </w:trPr>
        <w:tc>
          <w:tcPr>
            <w:tcW w:w="1177" w:type="dxa"/>
            <w:shd w:val="clear" w:color="auto" w:fill="auto"/>
            <w:vAlign w:val="center"/>
          </w:tcPr>
          <w:p w14:paraId="5030534C" w14:textId="77777777" w:rsidR="00E803AF" w:rsidRPr="008B3DDB" w:rsidRDefault="00E803AF" w:rsidP="00712222">
            <w:pPr>
              <w:contextualSpacing/>
              <w:jc w:val="center"/>
              <w:rPr>
                <w:rFonts w:ascii="Century Gothic" w:hAnsi="Century Gothic" w:cs="Arial"/>
                <w:sz w:val="22"/>
                <w:szCs w:val="22"/>
              </w:rPr>
            </w:pPr>
            <w:r w:rsidRPr="008B3DDB">
              <w:rPr>
                <w:rFonts w:ascii="Century Gothic" w:hAnsi="Century Gothic" w:cs="Arial"/>
                <w:sz w:val="22"/>
                <w:szCs w:val="22"/>
              </w:rPr>
              <w:t>3 al 4</w:t>
            </w:r>
          </w:p>
        </w:tc>
        <w:tc>
          <w:tcPr>
            <w:tcW w:w="2128" w:type="dxa"/>
            <w:tcBorders>
              <w:right w:val="single" w:sz="4" w:space="0" w:color="auto"/>
            </w:tcBorders>
            <w:shd w:val="clear" w:color="auto" w:fill="auto"/>
          </w:tcPr>
          <w:p w14:paraId="68F87DD9" w14:textId="77777777" w:rsidR="00E803AF" w:rsidRPr="008B3DDB" w:rsidRDefault="00E803AF" w:rsidP="00712222">
            <w:pPr>
              <w:contextualSpacing/>
              <w:jc w:val="center"/>
              <w:rPr>
                <w:rFonts w:ascii="Century Gothic" w:hAnsi="Century Gothic" w:cs="Arial"/>
                <w:sz w:val="22"/>
                <w:szCs w:val="22"/>
              </w:rPr>
            </w:pPr>
            <w:r w:rsidRPr="008B3DDB">
              <w:rPr>
                <w:rFonts w:ascii="Century Gothic" w:hAnsi="Century Gothic" w:cs="Arial"/>
                <w:sz w:val="22"/>
                <w:szCs w:val="22"/>
              </w:rPr>
              <w:t>NW 80º36'00"</w:t>
            </w:r>
          </w:p>
        </w:tc>
        <w:tc>
          <w:tcPr>
            <w:tcW w:w="2050" w:type="dxa"/>
            <w:tcBorders>
              <w:top w:val="single" w:sz="4" w:space="0" w:color="auto"/>
              <w:left w:val="single" w:sz="4" w:space="0" w:color="auto"/>
              <w:right w:val="single" w:sz="4" w:space="0" w:color="auto"/>
            </w:tcBorders>
            <w:shd w:val="clear" w:color="auto" w:fill="auto"/>
            <w:vAlign w:val="center"/>
          </w:tcPr>
          <w:p w14:paraId="2000D59C" w14:textId="77777777" w:rsidR="00E803AF" w:rsidRPr="008B3DDB" w:rsidRDefault="00E803AF" w:rsidP="00712222">
            <w:pPr>
              <w:contextualSpacing/>
              <w:jc w:val="center"/>
              <w:rPr>
                <w:rFonts w:ascii="Century Gothic" w:hAnsi="Century Gothic" w:cs="Arial"/>
                <w:sz w:val="22"/>
                <w:szCs w:val="22"/>
              </w:rPr>
            </w:pPr>
            <w:r w:rsidRPr="008B3DDB">
              <w:rPr>
                <w:rFonts w:ascii="Century Gothic" w:hAnsi="Century Gothic" w:cs="Arial"/>
                <w:sz w:val="22"/>
                <w:szCs w:val="22"/>
              </w:rPr>
              <w:t>219.18 metros</w:t>
            </w:r>
          </w:p>
        </w:tc>
        <w:tc>
          <w:tcPr>
            <w:tcW w:w="3834" w:type="dxa"/>
            <w:tcBorders>
              <w:left w:val="single" w:sz="4" w:space="0" w:color="auto"/>
            </w:tcBorders>
            <w:shd w:val="clear" w:color="auto" w:fill="auto"/>
            <w:vAlign w:val="center"/>
          </w:tcPr>
          <w:p w14:paraId="5B0F8B1A" w14:textId="77777777" w:rsidR="00E803AF" w:rsidRPr="008B3DDB" w:rsidRDefault="00E803AF" w:rsidP="00712222">
            <w:pPr>
              <w:contextualSpacing/>
              <w:jc w:val="center"/>
              <w:rPr>
                <w:rFonts w:ascii="Century Gothic" w:hAnsi="Century Gothic" w:cs="Arial"/>
                <w:sz w:val="22"/>
                <w:szCs w:val="22"/>
              </w:rPr>
            </w:pPr>
            <w:r w:rsidRPr="008B3DDB">
              <w:rPr>
                <w:rFonts w:ascii="Century Gothic" w:hAnsi="Century Gothic" w:cs="Arial"/>
                <w:sz w:val="22"/>
                <w:szCs w:val="22"/>
              </w:rPr>
              <w:t>Propiedad particular</w:t>
            </w:r>
          </w:p>
        </w:tc>
      </w:tr>
      <w:tr w:rsidR="000056DD" w:rsidRPr="008B3DDB" w14:paraId="299AE69F" w14:textId="77777777" w:rsidTr="00712222">
        <w:trPr>
          <w:trHeight w:val="265"/>
          <w:jc w:val="center"/>
        </w:trPr>
        <w:tc>
          <w:tcPr>
            <w:tcW w:w="1177" w:type="dxa"/>
            <w:shd w:val="clear" w:color="auto" w:fill="auto"/>
            <w:vAlign w:val="center"/>
          </w:tcPr>
          <w:p w14:paraId="1A65C7AD" w14:textId="77777777" w:rsidR="00E803AF" w:rsidRPr="008B3DDB" w:rsidRDefault="00E803AF" w:rsidP="00712222">
            <w:pPr>
              <w:contextualSpacing/>
              <w:jc w:val="center"/>
              <w:rPr>
                <w:rFonts w:ascii="Century Gothic" w:hAnsi="Century Gothic" w:cs="Arial"/>
                <w:sz w:val="22"/>
                <w:szCs w:val="22"/>
              </w:rPr>
            </w:pPr>
            <w:r w:rsidRPr="008B3DDB">
              <w:rPr>
                <w:rFonts w:ascii="Century Gothic" w:hAnsi="Century Gothic" w:cs="Arial"/>
                <w:sz w:val="22"/>
                <w:szCs w:val="22"/>
              </w:rPr>
              <w:t>4 al 1</w:t>
            </w:r>
          </w:p>
        </w:tc>
        <w:tc>
          <w:tcPr>
            <w:tcW w:w="2128" w:type="dxa"/>
            <w:tcBorders>
              <w:right w:val="single" w:sz="4" w:space="0" w:color="auto"/>
            </w:tcBorders>
            <w:shd w:val="clear" w:color="auto" w:fill="auto"/>
          </w:tcPr>
          <w:p w14:paraId="4DAA00E7" w14:textId="77777777" w:rsidR="00E803AF" w:rsidRPr="008B3DDB" w:rsidRDefault="00E803AF" w:rsidP="00712222">
            <w:pPr>
              <w:contextualSpacing/>
              <w:jc w:val="center"/>
              <w:rPr>
                <w:rFonts w:ascii="Century Gothic" w:hAnsi="Century Gothic" w:cs="Arial"/>
                <w:sz w:val="22"/>
                <w:szCs w:val="22"/>
              </w:rPr>
            </w:pPr>
            <w:r w:rsidRPr="008B3DDB">
              <w:rPr>
                <w:rFonts w:ascii="Century Gothic" w:hAnsi="Century Gothic" w:cs="Arial"/>
                <w:sz w:val="22"/>
                <w:szCs w:val="22"/>
              </w:rPr>
              <w:t>SE 25º43'00"</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14:paraId="0DF17B95" w14:textId="77777777" w:rsidR="00E803AF" w:rsidRPr="008B3DDB" w:rsidRDefault="00E803AF" w:rsidP="00712222">
            <w:pPr>
              <w:contextualSpacing/>
              <w:jc w:val="center"/>
              <w:rPr>
                <w:rFonts w:ascii="Century Gothic" w:hAnsi="Century Gothic" w:cs="Arial"/>
                <w:sz w:val="22"/>
                <w:szCs w:val="22"/>
              </w:rPr>
            </w:pPr>
            <w:r w:rsidRPr="008B3DDB">
              <w:rPr>
                <w:rFonts w:ascii="Century Gothic" w:hAnsi="Century Gothic" w:cs="Arial"/>
                <w:sz w:val="22"/>
                <w:szCs w:val="22"/>
              </w:rPr>
              <w:t>83.12 metros</w:t>
            </w:r>
          </w:p>
        </w:tc>
        <w:tc>
          <w:tcPr>
            <w:tcW w:w="3834" w:type="dxa"/>
            <w:tcBorders>
              <w:left w:val="single" w:sz="4" w:space="0" w:color="auto"/>
            </w:tcBorders>
            <w:shd w:val="clear" w:color="auto" w:fill="auto"/>
            <w:vAlign w:val="center"/>
          </w:tcPr>
          <w:p w14:paraId="041EB88F" w14:textId="77777777" w:rsidR="00E803AF" w:rsidRPr="008B3DDB" w:rsidRDefault="00E803AF" w:rsidP="00712222">
            <w:pPr>
              <w:contextualSpacing/>
              <w:jc w:val="center"/>
              <w:rPr>
                <w:rFonts w:ascii="Century Gothic" w:hAnsi="Century Gothic" w:cs="Arial"/>
                <w:sz w:val="22"/>
                <w:szCs w:val="22"/>
              </w:rPr>
            </w:pPr>
            <w:r w:rsidRPr="008B3DDB">
              <w:rPr>
                <w:rFonts w:ascii="Century Gothic" w:hAnsi="Century Gothic" w:cs="Arial"/>
                <w:sz w:val="22"/>
                <w:szCs w:val="22"/>
              </w:rPr>
              <w:t>Calle Rio Candelaria</w:t>
            </w:r>
          </w:p>
        </w:tc>
      </w:tr>
    </w:tbl>
    <w:p w14:paraId="368E1CBB" w14:textId="77777777" w:rsidR="00E803AF" w:rsidRPr="008B3DDB" w:rsidRDefault="00E803AF" w:rsidP="00E803AF">
      <w:pPr>
        <w:contextualSpacing/>
        <w:jc w:val="both"/>
        <w:rPr>
          <w:rFonts w:ascii="Century Gothic" w:hAnsi="Century Gothic" w:cs="Arial"/>
          <w:sz w:val="22"/>
          <w:szCs w:val="22"/>
        </w:rPr>
      </w:pPr>
    </w:p>
    <w:p w14:paraId="04F109E7" w14:textId="77777777" w:rsidR="00E803AF" w:rsidRPr="008B3DDB" w:rsidRDefault="00E803AF" w:rsidP="00E803AF">
      <w:pPr>
        <w:jc w:val="both"/>
        <w:rPr>
          <w:rFonts w:ascii="Century Gothic" w:hAnsi="Century Gothic" w:cs="Arial"/>
          <w:sz w:val="22"/>
          <w:szCs w:val="22"/>
        </w:rPr>
      </w:pPr>
      <w:r w:rsidRPr="008B3DDB">
        <w:rPr>
          <w:rFonts w:ascii="Century Gothic" w:hAnsi="Century Gothic" w:cs="Arial"/>
          <w:b/>
          <w:sz w:val="22"/>
          <w:szCs w:val="22"/>
          <w:u w:val="single"/>
        </w:rPr>
        <w:t>SEGUNDO</w:t>
      </w:r>
      <w:r w:rsidRPr="008B3DDB">
        <w:rPr>
          <w:rFonts w:ascii="Century Gothic" w:hAnsi="Century Gothic" w:cs="Arial"/>
          <w:sz w:val="22"/>
          <w:szCs w:val="22"/>
        </w:rPr>
        <w:t xml:space="preserve">.- Una vez habiéndose autorizado la presente donación, procédase por conducto de los ciudadanos Presidente Municipal, Secretario de la Presidencia Municipal y del Honorable Ayuntamiento, así como del Regidor Coordinador de la Comisión de Hacienda, a formalizar la presente enajenación mediante escritura pública con cargo al adquirente, dentro de un plazo máximo de seis meses, contados a partir del día siguiente en que surta efectos la notificación del presente acuerdo de aprobación emitido por el Honorable Ayuntamiento, debiéndose celebrar asimismo, un contrato administrativo de donación bajo los conceptos previstos en el presente acuerdo y los demás que por derecho le correspondan. </w:t>
      </w:r>
    </w:p>
    <w:p w14:paraId="2E159FD6" w14:textId="77777777" w:rsidR="00E803AF" w:rsidRPr="008B3DDB" w:rsidRDefault="00E803AF" w:rsidP="00E803AF">
      <w:pPr>
        <w:jc w:val="both"/>
        <w:rPr>
          <w:rFonts w:ascii="Century Gothic" w:hAnsi="Century Gothic" w:cs="Arial"/>
          <w:sz w:val="22"/>
          <w:szCs w:val="22"/>
        </w:rPr>
      </w:pPr>
    </w:p>
    <w:p w14:paraId="0EA1A212" w14:textId="77777777" w:rsidR="00E803AF" w:rsidRPr="008B3DDB" w:rsidRDefault="00E803AF" w:rsidP="00E803AF">
      <w:pPr>
        <w:jc w:val="both"/>
        <w:rPr>
          <w:rFonts w:ascii="Century Gothic" w:hAnsi="Century Gothic" w:cs="Arial"/>
          <w:sz w:val="22"/>
          <w:szCs w:val="22"/>
        </w:rPr>
      </w:pPr>
      <w:r w:rsidRPr="008B3DDB">
        <w:rPr>
          <w:rFonts w:ascii="Century Gothic" w:hAnsi="Century Gothic" w:cs="Arial"/>
          <w:sz w:val="22"/>
          <w:szCs w:val="22"/>
        </w:rPr>
        <w:t xml:space="preserve">Aunado a lo anterior, la escritura pública en la que se formalice el presente acuerdo deberá llevar inserto lo siguiente: </w:t>
      </w:r>
    </w:p>
    <w:p w14:paraId="69D35165" w14:textId="77777777" w:rsidR="00E803AF" w:rsidRPr="008B3DDB" w:rsidRDefault="00E803AF" w:rsidP="00E803AF">
      <w:pPr>
        <w:jc w:val="both"/>
        <w:rPr>
          <w:rFonts w:ascii="Century Gothic" w:hAnsi="Century Gothic" w:cs="Arial"/>
          <w:sz w:val="22"/>
          <w:szCs w:val="22"/>
        </w:rPr>
      </w:pPr>
    </w:p>
    <w:p w14:paraId="6AE68D1E" w14:textId="77777777" w:rsidR="00E803AF" w:rsidRPr="008B3DDB" w:rsidRDefault="00E803AF" w:rsidP="00E803AF">
      <w:pPr>
        <w:pStyle w:val="Prrafodelista"/>
        <w:numPr>
          <w:ilvl w:val="0"/>
          <w:numId w:val="38"/>
        </w:numPr>
        <w:ind w:left="714" w:hanging="357"/>
        <w:jc w:val="both"/>
        <w:rPr>
          <w:rFonts w:ascii="Century Gothic" w:hAnsi="Century Gothic" w:cs="Arial"/>
          <w:sz w:val="22"/>
          <w:szCs w:val="22"/>
        </w:rPr>
      </w:pPr>
      <w:r w:rsidRPr="008B3DDB">
        <w:rPr>
          <w:rFonts w:ascii="Century Gothic" w:hAnsi="Century Gothic" w:cs="Arial"/>
          <w:sz w:val="22"/>
          <w:szCs w:val="22"/>
        </w:rPr>
        <w:t>La mención de que de la donataria deberá desarrollar, construir y tener en funcionamiento un "Hospital para la atención de niños con cáncer", en un plazo máximo de 2 años, contados a partir de que sea notificado el presente acuerdo;</w:t>
      </w:r>
    </w:p>
    <w:p w14:paraId="29C0BAA6" w14:textId="77777777" w:rsidR="00E803AF" w:rsidRPr="008B3DDB" w:rsidRDefault="00E803AF" w:rsidP="00E803AF">
      <w:pPr>
        <w:pStyle w:val="Prrafodelista"/>
        <w:ind w:left="714"/>
        <w:jc w:val="both"/>
        <w:rPr>
          <w:rFonts w:ascii="Century Gothic" w:hAnsi="Century Gothic" w:cs="Arial"/>
          <w:sz w:val="22"/>
          <w:szCs w:val="22"/>
        </w:rPr>
      </w:pPr>
    </w:p>
    <w:p w14:paraId="61C54ACB" w14:textId="77777777" w:rsidR="00E803AF" w:rsidRPr="008B3DDB" w:rsidRDefault="00E803AF" w:rsidP="00E803AF">
      <w:pPr>
        <w:pStyle w:val="Prrafodelista"/>
        <w:numPr>
          <w:ilvl w:val="0"/>
          <w:numId w:val="38"/>
        </w:numPr>
        <w:ind w:left="714" w:hanging="357"/>
        <w:jc w:val="both"/>
        <w:rPr>
          <w:rFonts w:ascii="Century Gothic" w:hAnsi="Century Gothic" w:cs="Arial"/>
          <w:sz w:val="22"/>
          <w:szCs w:val="22"/>
        </w:rPr>
      </w:pPr>
      <w:r w:rsidRPr="008B3DDB">
        <w:rPr>
          <w:rFonts w:ascii="Century Gothic" w:hAnsi="Century Gothic" w:cs="Arial"/>
          <w:sz w:val="22"/>
          <w:szCs w:val="22"/>
        </w:rPr>
        <w:t xml:space="preserve">La mención de que la donataria deberá respetar y conservar el inmueble materia del presente acuerdo para el fin que fue solicitado, es decir, un "Hospital para la atención de niños con cáncer", el cual deberá ser "sin fines de lucro"; </w:t>
      </w:r>
    </w:p>
    <w:p w14:paraId="68D33B70" w14:textId="77777777" w:rsidR="00E803AF" w:rsidRPr="008B3DDB" w:rsidRDefault="00E803AF" w:rsidP="00E803AF">
      <w:pPr>
        <w:pStyle w:val="Prrafodelista"/>
        <w:ind w:left="714"/>
        <w:jc w:val="both"/>
        <w:rPr>
          <w:rFonts w:ascii="Century Gothic" w:hAnsi="Century Gothic" w:cs="Arial"/>
          <w:sz w:val="22"/>
          <w:szCs w:val="22"/>
        </w:rPr>
      </w:pPr>
    </w:p>
    <w:p w14:paraId="0A9C34E5" w14:textId="77777777" w:rsidR="00E803AF" w:rsidRPr="008B3DDB" w:rsidRDefault="00E803AF" w:rsidP="00E803AF">
      <w:pPr>
        <w:pStyle w:val="Prrafodelista"/>
        <w:numPr>
          <w:ilvl w:val="0"/>
          <w:numId w:val="38"/>
        </w:numPr>
        <w:ind w:left="714" w:hanging="357"/>
        <w:jc w:val="both"/>
        <w:rPr>
          <w:rFonts w:ascii="Century Gothic" w:hAnsi="Century Gothic" w:cs="Arial"/>
          <w:sz w:val="22"/>
          <w:szCs w:val="22"/>
        </w:rPr>
      </w:pPr>
      <w:r w:rsidRPr="008B3DDB">
        <w:rPr>
          <w:rFonts w:ascii="Century Gothic" w:hAnsi="Century Gothic" w:cs="Arial"/>
          <w:sz w:val="22"/>
          <w:szCs w:val="22"/>
        </w:rPr>
        <w:t>La mención de las condicionantes señaladas en los dictámenes de factibilidad emitidos mediante los oficios DGDU/DCP/APDU/0004/2021 de la Dirección General de Desarrollo Urbano y SM/DAJOP/070/2021 de Sindicatura Municipal.</w:t>
      </w:r>
    </w:p>
    <w:p w14:paraId="25A5FCAD" w14:textId="77777777" w:rsidR="00E803AF" w:rsidRPr="008B3DDB" w:rsidRDefault="00E803AF" w:rsidP="00E803AF">
      <w:pPr>
        <w:pStyle w:val="Prrafodelista"/>
        <w:ind w:left="714"/>
        <w:jc w:val="both"/>
        <w:rPr>
          <w:rFonts w:ascii="Century Gothic" w:hAnsi="Century Gothic" w:cs="Arial"/>
          <w:sz w:val="22"/>
          <w:szCs w:val="22"/>
        </w:rPr>
      </w:pPr>
    </w:p>
    <w:p w14:paraId="6BDB3743" w14:textId="77777777" w:rsidR="00E803AF" w:rsidRPr="008B3DDB" w:rsidRDefault="00E803AF" w:rsidP="00E803AF">
      <w:pPr>
        <w:pStyle w:val="Prrafodelista"/>
        <w:numPr>
          <w:ilvl w:val="0"/>
          <w:numId w:val="38"/>
        </w:numPr>
        <w:spacing w:after="200"/>
        <w:jc w:val="both"/>
        <w:rPr>
          <w:rFonts w:ascii="Century Gothic" w:hAnsi="Century Gothic" w:cs="Arial"/>
          <w:i/>
          <w:sz w:val="22"/>
          <w:szCs w:val="22"/>
        </w:rPr>
      </w:pPr>
      <w:r w:rsidRPr="008B3DDB">
        <w:rPr>
          <w:rFonts w:ascii="Century Gothic" w:hAnsi="Century Gothic" w:cs="Arial"/>
          <w:i/>
          <w:sz w:val="22"/>
          <w:szCs w:val="22"/>
        </w:rPr>
        <w:t xml:space="preserve">La mención de que la donataria mantendrá permanentemente convenio de colaboración con el </w:t>
      </w:r>
      <w:r w:rsidRPr="008B3DDB">
        <w:rPr>
          <w:rFonts w:ascii="Century Gothic" w:hAnsi="Century Gothic" w:cs="Arial"/>
          <w:bCs/>
          <w:i/>
          <w:spacing w:val="-3"/>
          <w:sz w:val="22"/>
          <w:szCs w:val="22"/>
        </w:rPr>
        <w:t>SISTEMA PARA EL DESARROLLO INTEGRAL DE LA FAMILIA DEL MUNICIPIO DE JUÁREZ, CHIHUAHUA.</w:t>
      </w:r>
    </w:p>
    <w:p w14:paraId="53E3EAF1" w14:textId="77777777" w:rsidR="00E803AF" w:rsidRPr="008B3DDB" w:rsidRDefault="00E803AF" w:rsidP="00E803AF">
      <w:pPr>
        <w:jc w:val="both"/>
        <w:rPr>
          <w:rFonts w:ascii="Century Gothic" w:hAnsi="Century Gothic" w:cs="Arial"/>
          <w:sz w:val="22"/>
          <w:szCs w:val="22"/>
        </w:rPr>
      </w:pPr>
      <w:r w:rsidRPr="008B3DDB">
        <w:rPr>
          <w:rFonts w:ascii="Century Gothic" w:hAnsi="Century Gothic" w:cs="Arial"/>
          <w:b/>
          <w:sz w:val="22"/>
          <w:szCs w:val="22"/>
          <w:u w:val="single"/>
        </w:rPr>
        <w:t>TERCERO</w:t>
      </w:r>
      <w:r w:rsidRPr="008B3DDB">
        <w:rPr>
          <w:rFonts w:ascii="Century Gothic" w:hAnsi="Century Gothic" w:cs="Arial"/>
          <w:b/>
          <w:sz w:val="22"/>
          <w:szCs w:val="22"/>
        </w:rPr>
        <w:t>.-</w:t>
      </w:r>
      <w:r w:rsidRPr="008B3DDB">
        <w:rPr>
          <w:rFonts w:ascii="Century Gothic" w:hAnsi="Century Gothic" w:cs="Arial"/>
          <w:sz w:val="22"/>
          <w:szCs w:val="22"/>
        </w:rPr>
        <w:t xml:space="preserve"> En caso de que el adquirente incumpla con alguna de las condicionantes descritas en los puntos del presente acuerdo, se podrán rescindir el contrato administrativo de donación y la escritura pública correspondiente, pudiendo ser revertida la propiedad a favor del Municipio de Juárez, Estado de Chihuahua, de acuerdo a lo establecido en el Artículo 29, fracción XXVII del Código Municipal para el Estado de Chihuahua y el artículo 79 de la Ley de Bienes del Estado de Chihuahua, sin más trámite que el de notificar el auto por el que se revoca la presente autorización, o bien, en caso de que no se haya trasmitido mediante escritura pública la propiedad del inmueble a favor del adquirente, se dejará sin efectos el presente acuerdo mediante el procedimiento legal correspondiente. </w:t>
      </w:r>
    </w:p>
    <w:p w14:paraId="69B90514" w14:textId="77777777" w:rsidR="00E803AF" w:rsidRPr="008B3DDB" w:rsidRDefault="00E803AF" w:rsidP="00E803AF">
      <w:pPr>
        <w:contextualSpacing/>
        <w:jc w:val="both"/>
        <w:rPr>
          <w:rFonts w:ascii="Century Gothic" w:hAnsi="Century Gothic" w:cs="Arial"/>
          <w:b/>
          <w:sz w:val="22"/>
          <w:szCs w:val="22"/>
        </w:rPr>
      </w:pPr>
      <w:r w:rsidRPr="008B3DDB">
        <w:rPr>
          <w:rFonts w:ascii="Century Gothic" w:hAnsi="Century Gothic" w:cs="Arial"/>
          <w:b/>
          <w:sz w:val="22"/>
          <w:szCs w:val="22"/>
          <w:u w:val="single"/>
        </w:rPr>
        <w:t>CUARTO</w:t>
      </w:r>
      <w:r w:rsidRPr="008B3DDB">
        <w:rPr>
          <w:rFonts w:ascii="Century Gothic" w:hAnsi="Century Gothic" w:cs="Arial"/>
          <w:b/>
          <w:sz w:val="22"/>
          <w:szCs w:val="22"/>
        </w:rPr>
        <w:t xml:space="preserve">.- </w:t>
      </w:r>
      <w:r w:rsidRPr="008B3DDB">
        <w:rPr>
          <w:rFonts w:ascii="Century Gothic" w:hAnsi="Century Gothic" w:cs="Arial"/>
          <w:sz w:val="22"/>
          <w:szCs w:val="22"/>
        </w:rPr>
        <w:t>Notifíquese el presente acuerdo para todos los efectos legales a que haya lugar.</w:t>
      </w:r>
    </w:p>
    <w:p w14:paraId="5C1831DA" w14:textId="77777777" w:rsidR="00E803AF" w:rsidRPr="008B3DDB" w:rsidRDefault="00E803AF" w:rsidP="00203F06">
      <w:pPr>
        <w:jc w:val="both"/>
        <w:rPr>
          <w:rFonts w:ascii="Century Gothic" w:hAnsi="Century Gothic" w:cs="Arial"/>
          <w:b/>
          <w:sz w:val="22"/>
          <w:szCs w:val="22"/>
        </w:rPr>
      </w:pPr>
    </w:p>
    <w:p w14:paraId="4C7DFE82" w14:textId="3CA3506D" w:rsidR="000056DD" w:rsidRPr="008B3DDB" w:rsidRDefault="000056DD" w:rsidP="000056DD">
      <w:pPr>
        <w:tabs>
          <w:tab w:val="left" w:pos="0"/>
          <w:tab w:val="left" w:pos="993"/>
        </w:tabs>
        <w:jc w:val="both"/>
        <w:rPr>
          <w:rFonts w:ascii="Century Gothic" w:hAnsi="Century Gothic" w:cs="Courier New"/>
          <w:sz w:val="22"/>
          <w:szCs w:val="22"/>
        </w:rPr>
      </w:pPr>
      <w:r w:rsidRPr="008B3DDB">
        <w:rPr>
          <w:rFonts w:ascii="Century Gothic" w:hAnsi="Century Gothic" w:cs="Courier New"/>
          <w:b/>
          <w:sz w:val="22"/>
          <w:szCs w:val="22"/>
        </w:rPr>
        <w:t>ASUNTO NUMERO DOCE.-</w:t>
      </w:r>
      <w:r w:rsidRPr="008B3DDB">
        <w:rPr>
          <w:rFonts w:ascii="Century Gothic" w:hAnsi="Century Gothic" w:cs="Courier New"/>
          <w:sz w:val="22"/>
          <w:szCs w:val="22"/>
        </w:rPr>
        <w:t xml:space="preserve"> Relativo a la autorización para la desincorporación y enajenación a título gratuito de un terreno municipal, con superficie de 3,697.59 m², ubicado entre las calles Paseo de San Isidro y prolongación Santiago Troncoso, del fraccionamiento Parajes de San Isidro II, Etapa 7, a favor de la persona moral denominada Centro de Asesoría y Promoción Juvenil, Asociación Civil.</w:t>
      </w:r>
    </w:p>
    <w:p w14:paraId="5A09F320" w14:textId="479ADE7B" w:rsidR="00816626" w:rsidRPr="008B3DDB" w:rsidRDefault="000056DD" w:rsidP="000056DD">
      <w:pPr>
        <w:tabs>
          <w:tab w:val="left" w:pos="0"/>
          <w:tab w:val="left" w:pos="1134"/>
        </w:tabs>
        <w:jc w:val="both"/>
        <w:rPr>
          <w:rFonts w:ascii="Century Gothic" w:eastAsia="Calibri" w:hAnsi="Century Gothic" w:cs="Arial"/>
          <w:sz w:val="22"/>
          <w:szCs w:val="22"/>
          <w:lang w:eastAsia="en-US"/>
        </w:rPr>
      </w:pPr>
      <w:r w:rsidRPr="008B3DDB">
        <w:rPr>
          <w:rFonts w:ascii="Century Gothic" w:hAnsi="Century Gothic" w:cs="Courier New"/>
          <w:sz w:val="22"/>
          <w:szCs w:val="22"/>
        </w:rPr>
        <w:t>Al pasar al análisis y discusión del presente asunto, en uso de la palabra la Regidora Laura Yanely Rodríguez Mireles</w:t>
      </w:r>
      <w:r w:rsidRPr="008B3DDB">
        <w:rPr>
          <w:rFonts w:ascii="Century Gothic" w:hAnsi="Century Gothic" w:cs="Arial"/>
          <w:bCs/>
          <w:spacing w:val="-3"/>
          <w:sz w:val="22"/>
          <w:szCs w:val="22"/>
          <w:lang w:eastAsia="en-US"/>
        </w:rPr>
        <w:t xml:space="preserve"> </w:t>
      </w:r>
      <w:r w:rsidRPr="008B3DDB">
        <w:rPr>
          <w:rFonts w:ascii="Century Gothic" w:hAnsi="Century Gothic" w:cs="Courier New"/>
          <w:sz w:val="22"/>
          <w:szCs w:val="22"/>
        </w:rPr>
        <w:t xml:space="preserve">propuso una modificación al proyecto de acuerdo presentado, para que en el acuerdo segundo en donde se especifica lo que se debe insertar en la escritura, después del inciso C, se agregue un inciso D, que diga: </w:t>
      </w:r>
      <w:r w:rsidRPr="008B3DDB">
        <w:rPr>
          <w:rFonts w:ascii="Century Gothic" w:hAnsi="Century Gothic" w:cs="Arial"/>
          <w:i/>
          <w:sz w:val="22"/>
          <w:szCs w:val="22"/>
          <w:lang w:eastAsia="en-US"/>
        </w:rPr>
        <w:t xml:space="preserve">La mención de que la donataria mantendrá permanentemente convenio de colaboración con el </w:t>
      </w:r>
      <w:r w:rsidRPr="008B3DDB">
        <w:rPr>
          <w:rFonts w:ascii="Century Gothic" w:hAnsi="Century Gothic" w:cs="Arial"/>
          <w:bCs/>
          <w:i/>
          <w:spacing w:val="-3"/>
          <w:sz w:val="22"/>
          <w:szCs w:val="22"/>
          <w:lang w:eastAsia="en-US"/>
        </w:rPr>
        <w:t xml:space="preserve">Sistema Para el Desarrollo Integral de la Familia del Municipio de Juárez, Chihuahua, </w:t>
      </w:r>
      <w:r w:rsidRPr="008B3DDB">
        <w:rPr>
          <w:rFonts w:ascii="Century Gothic" w:hAnsi="Century Gothic" w:cs="Arial"/>
          <w:bCs/>
          <w:spacing w:val="-3"/>
          <w:sz w:val="22"/>
          <w:szCs w:val="22"/>
          <w:lang w:eastAsia="en-US"/>
        </w:rPr>
        <w:t xml:space="preserve">propuesta que fue secundada por el Regidor Oscar Arturo Gallegos González y aprobada por unanimidad de votos. </w:t>
      </w:r>
      <w:r w:rsidRPr="008B3DDB">
        <w:rPr>
          <w:rFonts w:ascii="Century Gothic" w:hAnsi="Century Gothic" w:cs="Arial"/>
          <w:bCs/>
          <w:spacing w:val="-3"/>
          <w:sz w:val="22"/>
          <w:szCs w:val="22"/>
        </w:rPr>
        <w:t xml:space="preserve">Acto continuo se autorizó el proyecto de acuerdo presentado con la modificación anteriormente aprobada, por unanimidad de votos, </w:t>
      </w:r>
      <w:r w:rsidRPr="008B3DDB">
        <w:rPr>
          <w:rFonts w:ascii="Century Gothic" w:eastAsia="Calibri" w:hAnsi="Century Gothic" w:cs="Arial"/>
          <w:sz w:val="22"/>
          <w:szCs w:val="22"/>
          <w:lang w:eastAsia="en-US"/>
        </w:rPr>
        <w:t>por lo que se emitió el siguiente:</w:t>
      </w:r>
    </w:p>
    <w:p w14:paraId="3A3E53F1" w14:textId="35A7F0D6" w:rsidR="000056DD" w:rsidRPr="008B3DDB" w:rsidRDefault="000056DD" w:rsidP="000056DD">
      <w:pPr>
        <w:contextualSpacing/>
        <w:jc w:val="both"/>
        <w:rPr>
          <w:rFonts w:ascii="Century Gothic" w:hAnsi="Century Gothic" w:cs="Arial"/>
          <w:sz w:val="22"/>
          <w:szCs w:val="22"/>
        </w:rPr>
      </w:pPr>
      <w:r w:rsidRPr="008B3DDB">
        <w:rPr>
          <w:rFonts w:ascii="Century Gothic" w:hAnsi="Century Gothic" w:cs="Arial"/>
          <w:b/>
          <w:sz w:val="22"/>
          <w:szCs w:val="22"/>
        </w:rPr>
        <w:t xml:space="preserve">ACUERDO: </w:t>
      </w:r>
      <w:r w:rsidRPr="008B3DDB">
        <w:rPr>
          <w:rFonts w:ascii="Century Gothic" w:hAnsi="Century Gothic" w:cs="Arial"/>
          <w:b/>
          <w:bCs/>
          <w:spacing w:val="-3"/>
          <w:sz w:val="22"/>
          <w:szCs w:val="22"/>
          <w:u w:val="single"/>
        </w:rPr>
        <w:t>PRIMERO</w:t>
      </w:r>
      <w:r w:rsidRPr="008B3DDB">
        <w:rPr>
          <w:rFonts w:ascii="Century Gothic" w:hAnsi="Century Gothic" w:cs="Arial"/>
          <w:b/>
          <w:bCs/>
          <w:spacing w:val="-3"/>
          <w:sz w:val="22"/>
          <w:szCs w:val="22"/>
        </w:rPr>
        <w:t xml:space="preserve">.- </w:t>
      </w:r>
      <w:r w:rsidRPr="008B3DDB">
        <w:rPr>
          <w:rFonts w:ascii="Century Gothic" w:hAnsi="Century Gothic" w:cs="Arial"/>
          <w:sz w:val="22"/>
          <w:szCs w:val="22"/>
        </w:rPr>
        <w:t xml:space="preserve">Se autoriza la desincorporación y enajenación a título gratuito mediante el trámite administrativo de donación, a favor de la persona moral denominada </w:t>
      </w:r>
      <w:r w:rsidRPr="008B3DDB">
        <w:rPr>
          <w:rFonts w:ascii="Century Gothic" w:hAnsi="Century Gothic" w:cs="Arial"/>
          <w:sz w:val="22"/>
          <w:szCs w:val="22"/>
          <w:u w:val="single"/>
        </w:rPr>
        <w:t>CENTRO DE ASESORÍA Y PROMOCIÓN JUVENIL ASOCIACIÓN CIVIL</w:t>
      </w:r>
      <w:r w:rsidRPr="008B3DDB">
        <w:rPr>
          <w:rFonts w:ascii="Century Gothic" w:hAnsi="Century Gothic" w:cs="Arial"/>
          <w:sz w:val="22"/>
          <w:szCs w:val="22"/>
        </w:rPr>
        <w:t xml:space="preserve">, respecto de un terreno municipal que se describe como bien de dominio público, identificado como fracción norte del lote 69, de la manzana 56, del fraccionamiento Parajes de San Isidro II, Etapa 7 de esta ciudad, con  superficie de </w:t>
      </w:r>
      <w:r w:rsidRPr="008B3DDB">
        <w:rPr>
          <w:rFonts w:ascii="Century Gothic" w:hAnsi="Century Gothic" w:cs="Arial"/>
          <w:sz w:val="22"/>
          <w:szCs w:val="22"/>
          <w:u w:val="single"/>
        </w:rPr>
        <w:t>3,697.59 m</w:t>
      </w:r>
      <w:r w:rsidRPr="008B3DDB">
        <w:rPr>
          <w:rFonts w:ascii="Century Gothic" w:hAnsi="Century Gothic" w:cs="Arial"/>
          <w:sz w:val="22"/>
          <w:szCs w:val="22"/>
          <w:u w:val="single"/>
          <w:vertAlign w:val="superscript"/>
        </w:rPr>
        <w:t>2</w:t>
      </w:r>
      <w:r w:rsidRPr="008B3DDB">
        <w:rPr>
          <w:rFonts w:ascii="Century Gothic" w:hAnsi="Century Gothic" w:cs="Arial"/>
          <w:sz w:val="22"/>
          <w:szCs w:val="22"/>
        </w:rPr>
        <w:t xml:space="preserve">, ubicado entre las calles Paseo de San Isidro y Prolongación Santiago Troncoso, el cual se destinaría para la construcción de un “Centro Educativo y Preventivo de Conductas de Riesgo en Niños y </w:t>
      </w:r>
      <w:r w:rsidR="00F959AD" w:rsidRPr="008B3DDB">
        <w:rPr>
          <w:rFonts w:ascii="Century Gothic" w:hAnsi="Century Gothic" w:cs="Arial"/>
          <w:sz w:val="22"/>
          <w:szCs w:val="22"/>
        </w:rPr>
        <w:t>Adolescentes”, el</w:t>
      </w:r>
      <w:r w:rsidRPr="008B3DDB">
        <w:rPr>
          <w:rFonts w:ascii="Century Gothic" w:hAnsi="Century Gothic" w:cs="Arial"/>
          <w:sz w:val="22"/>
          <w:szCs w:val="22"/>
        </w:rPr>
        <w:t xml:space="preserve"> cual cuenta con los siguientes lados, rumbos, medidas y colindancias:</w:t>
      </w:r>
    </w:p>
    <w:p w14:paraId="04270F2F" w14:textId="77777777" w:rsidR="000056DD" w:rsidRPr="008B3DDB" w:rsidRDefault="000056DD" w:rsidP="000056DD">
      <w:pPr>
        <w:contextualSpacing/>
        <w:jc w:val="both"/>
        <w:rPr>
          <w:rFonts w:ascii="Century Gothic" w:hAnsi="Century Gothic"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1947"/>
        <w:gridCol w:w="1612"/>
        <w:gridCol w:w="54"/>
        <w:gridCol w:w="1694"/>
        <w:gridCol w:w="3126"/>
      </w:tblGrid>
      <w:tr w:rsidR="000056DD" w:rsidRPr="008B3DDB" w14:paraId="12C57994" w14:textId="77777777" w:rsidTr="00712222">
        <w:trPr>
          <w:jc w:val="center"/>
        </w:trPr>
        <w:tc>
          <w:tcPr>
            <w:tcW w:w="987" w:type="dxa"/>
            <w:tcBorders>
              <w:top w:val="single" w:sz="4" w:space="0" w:color="auto"/>
              <w:left w:val="single" w:sz="4" w:space="0" w:color="auto"/>
              <w:bottom w:val="single" w:sz="4" w:space="0" w:color="auto"/>
            </w:tcBorders>
            <w:shd w:val="clear" w:color="auto" w:fill="D9D9D9" w:themeFill="background1" w:themeFillShade="D9"/>
            <w:vAlign w:val="center"/>
          </w:tcPr>
          <w:p w14:paraId="697E2E40"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Lados</w:t>
            </w:r>
          </w:p>
        </w:tc>
        <w:tc>
          <w:tcPr>
            <w:tcW w:w="1947" w:type="dxa"/>
            <w:tcBorders>
              <w:top w:val="single" w:sz="4" w:space="0" w:color="auto"/>
              <w:bottom w:val="single" w:sz="4" w:space="0" w:color="auto"/>
            </w:tcBorders>
            <w:shd w:val="clear" w:color="auto" w:fill="D9D9D9" w:themeFill="background1" w:themeFillShade="D9"/>
            <w:vAlign w:val="center"/>
          </w:tcPr>
          <w:p w14:paraId="28C14596"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Rumbos</w:t>
            </w:r>
          </w:p>
        </w:tc>
        <w:tc>
          <w:tcPr>
            <w:tcW w:w="3212" w:type="dxa"/>
            <w:gridSpan w:val="3"/>
            <w:tcBorders>
              <w:top w:val="single" w:sz="4" w:space="0" w:color="auto"/>
              <w:bottom w:val="single" w:sz="4" w:space="0" w:color="auto"/>
            </w:tcBorders>
            <w:shd w:val="clear" w:color="auto" w:fill="D9D9D9" w:themeFill="background1" w:themeFillShade="D9"/>
            <w:vAlign w:val="center"/>
          </w:tcPr>
          <w:p w14:paraId="19975A65"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Medidas</w:t>
            </w:r>
          </w:p>
        </w:tc>
        <w:tc>
          <w:tcPr>
            <w:tcW w:w="3126" w:type="dxa"/>
            <w:tcBorders>
              <w:top w:val="single" w:sz="4" w:space="0" w:color="auto"/>
              <w:bottom w:val="single" w:sz="4" w:space="0" w:color="auto"/>
              <w:right w:val="single" w:sz="4" w:space="0" w:color="auto"/>
            </w:tcBorders>
            <w:shd w:val="clear" w:color="auto" w:fill="D9D9D9" w:themeFill="background1" w:themeFillShade="D9"/>
            <w:vAlign w:val="center"/>
          </w:tcPr>
          <w:p w14:paraId="5E73926E"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Colindancias</w:t>
            </w:r>
          </w:p>
        </w:tc>
      </w:tr>
      <w:tr w:rsidR="000056DD" w:rsidRPr="008B3DDB" w14:paraId="2430199C" w14:textId="77777777" w:rsidTr="00712222">
        <w:trPr>
          <w:trHeight w:val="111"/>
          <w:jc w:val="center"/>
        </w:trPr>
        <w:tc>
          <w:tcPr>
            <w:tcW w:w="987" w:type="dxa"/>
            <w:shd w:val="clear" w:color="auto" w:fill="auto"/>
            <w:vAlign w:val="center"/>
          </w:tcPr>
          <w:p w14:paraId="3CD5E0A8"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1-2</w:t>
            </w:r>
          </w:p>
        </w:tc>
        <w:tc>
          <w:tcPr>
            <w:tcW w:w="1947" w:type="dxa"/>
            <w:tcBorders>
              <w:right w:val="single" w:sz="4" w:space="0" w:color="auto"/>
            </w:tcBorders>
            <w:shd w:val="clear" w:color="auto" w:fill="auto"/>
            <w:vAlign w:val="center"/>
          </w:tcPr>
          <w:p w14:paraId="74186837"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SE 38º59'20"</w:t>
            </w:r>
          </w:p>
        </w:tc>
        <w:tc>
          <w:tcPr>
            <w:tcW w:w="3212" w:type="dxa"/>
            <w:gridSpan w:val="3"/>
            <w:tcBorders>
              <w:top w:val="single" w:sz="4" w:space="0" w:color="auto"/>
              <w:left w:val="single" w:sz="4" w:space="0" w:color="auto"/>
              <w:right w:val="single" w:sz="4" w:space="0" w:color="auto"/>
            </w:tcBorders>
            <w:shd w:val="clear" w:color="auto" w:fill="auto"/>
            <w:vAlign w:val="center"/>
          </w:tcPr>
          <w:p w14:paraId="6763085B"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49.917 metros</w:t>
            </w:r>
          </w:p>
        </w:tc>
        <w:tc>
          <w:tcPr>
            <w:tcW w:w="3126" w:type="dxa"/>
            <w:tcBorders>
              <w:left w:val="single" w:sz="4" w:space="0" w:color="auto"/>
            </w:tcBorders>
            <w:shd w:val="clear" w:color="auto" w:fill="auto"/>
            <w:vAlign w:val="center"/>
          </w:tcPr>
          <w:p w14:paraId="5D4466FF"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Propiedad particular</w:t>
            </w:r>
          </w:p>
        </w:tc>
      </w:tr>
      <w:tr w:rsidR="000056DD" w:rsidRPr="008B3DDB" w14:paraId="033EC709" w14:textId="77777777" w:rsidTr="00712222">
        <w:trPr>
          <w:trHeight w:val="54"/>
          <w:jc w:val="center"/>
        </w:trPr>
        <w:tc>
          <w:tcPr>
            <w:tcW w:w="987" w:type="dxa"/>
            <w:shd w:val="clear" w:color="auto" w:fill="auto"/>
            <w:vAlign w:val="center"/>
          </w:tcPr>
          <w:p w14:paraId="64532865"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2-3</w:t>
            </w:r>
          </w:p>
        </w:tc>
        <w:tc>
          <w:tcPr>
            <w:tcW w:w="1947" w:type="dxa"/>
            <w:tcBorders>
              <w:right w:val="single" w:sz="4" w:space="0" w:color="auto"/>
            </w:tcBorders>
            <w:shd w:val="clear" w:color="auto" w:fill="auto"/>
          </w:tcPr>
          <w:p w14:paraId="6541A9C5"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SW 66º01'12"</w:t>
            </w:r>
          </w:p>
        </w:tc>
        <w:tc>
          <w:tcPr>
            <w:tcW w:w="3212" w:type="dxa"/>
            <w:gridSpan w:val="3"/>
            <w:tcBorders>
              <w:top w:val="single" w:sz="4" w:space="0" w:color="auto"/>
              <w:left w:val="single" w:sz="4" w:space="0" w:color="auto"/>
              <w:right w:val="single" w:sz="4" w:space="0" w:color="auto"/>
            </w:tcBorders>
            <w:shd w:val="clear" w:color="auto" w:fill="auto"/>
            <w:vAlign w:val="center"/>
          </w:tcPr>
          <w:p w14:paraId="231AC6CE"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86.220 metros</w:t>
            </w:r>
          </w:p>
        </w:tc>
        <w:tc>
          <w:tcPr>
            <w:tcW w:w="3126" w:type="dxa"/>
            <w:tcBorders>
              <w:left w:val="single" w:sz="4" w:space="0" w:color="auto"/>
            </w:tcBorders>
            <w:shd w:val="clear" w:color="auto" w:fill="auto"/>
            <w:vAlign w:val="center"/>
          </w:tcPr>
          <w:p w14:paraId="55499750"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Fracción Sur Lote No. 69</w:t>
            </w:r>
          </w:p>
        </w:tc>
      </w:tr>
      <w:tr w:rsidR="000056DD" w:rsidRPr="008B3DDB" w14:paraId="7A24FBE8" w14:textId="77777777" w:rsidTr="00712222">
        <w:trPr>
          <w:trHeight w:val="289"/>
          <w:jc w:val="center"/>
        </w:trPr>
        <w:tc>
          <w:tcPr>
            <w:tcW w:w="987" w:type="dxa"/>
            <w:shd w:val="clear" w:color="auto" w:fill="auto"/>
            <w:vAlign w:val="center"/>
          </w:tcPr>
          <w:p w14:paraId="1A66581F"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3-4</w:t>
            </w:r>
          </w:p>
        </w:tc>
        <w:tc>
          <w:tcPr>
            <w:tcW w:w="1947" w:type="dxa"/>
            <w:tcBorders>
              <w:right w:val="single" w:sz="4" w:space="0" w:color="auto"/>
            </w:tcBorders>
            <w:shd w:val="clear" w:color="auto" w:fill="auto"/>
          </w:tcPr>
          <w:p w14:paraId="634F6B6A"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NW 41º51'41"</w:t>
            </w:r>
          </w:p>
        </w:tc>
        <w:tc>
          <w:tcPr>
            <w:tcW w:w="3212" w:type="dxa"/>
            <w:gridSpan w:val="3"/>
            <w:tcBorders>
              <w:top w:val="single" w:sz="4" w:space="0" w:color="auto"/>
              <w:left w:val="single" w:sz="4" w:space="0" w:color="auto"/>
              <w:right w:val="single" w:sz="4" w:space="0" w:color="auto"/>
            </w:tcBorders>
            <w:shd w:val="clear" w:color="auto" w:fill="auto"/>
            <w:vAlign w:val="center"/>
          </w:tcPr>
          <w:p w14:paraId="78D89D4B"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26.191 metros</w:t>
            </w:r>
          </w:p>
        </w:tc>
        <w:tc>
          <w:tcPr>
            <w:tcW w:w="3126" w:type="dxa"/>
            <w:tcBorders>
              <w:left w:val="single" w:sz="4" w:space="0" w:color="auto"/>
            </w:tcBorders>
            <w:shd w:val="clear" w:color="auto" w:fill="auto"/>
            <w:vAlign w:val="center"/>
          </w:tcPr>
          <w:p w14:paraId="291733A5"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Prolongación Santiago Troncoso</w:t>
            </w:r>
          </w:p>
        </w:tc>
      </w:tr>
      <w:tr w:rsidR="000056DD" w:rsidRPr="008B3DDB" w14:paraId="0445E529" w14:textId="77777777" w:rsidTr="00712222">
        <w:trPr>
          <w:trHeight w:val="56"/>
          <w:jc w:val="center"/>
        </w:trPr>
        <w:tc>
          <w:tcPr>
            <w:tcW w:w="987" w:type="dxa"/>
            <w:vMerge w:val="restart"/>
            <w:shd w:val="clear" w:color="auto" w:fill="auto"/>
            <w:vAlign w:val="center"/>
          </w:tcPr>
          <w:p w14:paraId="77E0F19B"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4-5</w:t>
            </w:r>
          </w:p>
        </w:tc>
        <w:tc>
          <w:tcPr>
            <w:tcW w:w="1947" w:type="dxa"/>
            <w:vMerge w:val="restart"/>
            <w:tcBorders>
              <w:right w:val="single" w:sz="4" w:space="0" w:color="auto"/>
            </w:tcBorders>
            <w:shd w:val="clear" w:color="auto" w:fill="auto"/>
          </w:tcPr>
          <w:p w14:paraId="0BA1D11B"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Curva con Delta de 03º34'37.09"</w:t>
            </w:r>
          </w:p>
        </w:tc>
        <w:tc>
          <w:tcPr>
            <w:tcW w:w="1464" w:type="dxa"/>
            <w:tcBorders>
              <w:top w:val="single" w:sz="4" w:space="0" w:color="auto"/>
              <w:left w:val="single" w:sz="4" w:space="0" w:color="auto"/>
              <w:right w:val="single" w:sz="4" w:space="0" w:color="auto"/>
            </w:tcBorders>
            <w:shd w:val="clear" w:color="auto" w:fill="auto"/>
            <w:vAlign w:val="center"/>
          </w:tcPr>
          <w:p w14:paraId="59DFADC8"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Longitud</w:t>
            </w:r>
          </w:p>
        </w:tc>
        <w:tc>
          <w:tcPr>
            <w:tcW w:w="1748" w:type="dxa"/>
            <w:gridSpan w:val="2"/>
            <w:tcBorders>
              <w:top w:val="single" w:sz="4" w:space="0" w:color="auto"/>
              <w:left w:val="single" w:sz="4" w:space="0" w:color="auto"/>
              <w:right w:val="single" w:sz="4" w:space="0" w:color="auto"/>
            </w:tcBorders>
            <w:shd w:val="clear" w:color="auto" w:fill="auto"/>
            <w:vAlign w:val="center"/>
          </w:tcPr>
          <w:p w14:paraId="751ABB9A"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8.366 metros</w:t>
            </w:r>
          </w:p>
        </w:tc>
        <w:tc>
          <w:tcPr>
            <w:tcW w:w="3126" w:type="dxa"/>
            <w:vMerge w:val="restart"/>
            <w:tcBorders>
              <w:left w:val="single" w:sz="4" w:space="0" w:color="auto"/>
            </w:tcBorders>
            <w:shd w:val="clear" w:color="auto" w:fill="auto"/>
            <w:vAlign w:val="center"/>
          </w:tcPr>
          <w:p w14:paraId="1D9BFD02"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Prolongación Santiago Troncoso</w:t>
            </w:r>
          </w:p>
        </w:tc>
      </w:tr>
      <w:tr w:rsidR="000056DD" w:rsidRPr="008B3DDB" w14:paraId="05C765EF" w14:textId="77777777" w:rsidTr="00712222">
        <w:trPr>
          <w:trHeight w:val="88"/>
          <w:jc w:val="center"/>
        </w:trPr>
        <w:tc>
          <w:tcPr>
            <w:tcW w:w="987" w:type="dxa"/>
            <w:vMerge/>
            <w:shd w:val="clear" w:color="auto" w:fill="auto"/>
            <w:vAlign w:val="center"/>
          </w:tcPr>
          <w:p w14:paraId="0875088D" w14:textId="77777777" w:rsidR="000056DD" w:rsidRPr="008B3DDB" w:rsidRDefault="000056DD" w:rsidP="00712222">
            <w:pPr>
              <w:contextualSpacing/>
              <w:jc w:val="center"/>
              <w:rPr>
                <w:rFonts w:ascii="Century Gothic" w:hAnsi="Century Gothic" w:cs="Arial"/>
                <w:sz w:val="22"/>
                <w:szCs w:val="22"/>
              </w:rPr>
            </w:pPr>
          </w:p>
        </w:tc>
        <w:tc>
          <w:tcPr>
            <w:tcW w:w="1947" w:type="dxa"/>
            <w:vMerge/>
            <w:tcBorders>
              <w:right w:val="single" w:sz="4" w:space="0" w:color="auto"/>
            </w:tcBorders>
            <w:shd w:val="clear" w:color="auto" w:fill="auto"/>
          </w:tcPr>
          <w:p w14:paraId="0CD5B49C" w14:textId="77777777" w:rsidR="000056DD" w:rsidRPr="008B3DDB" w:rsidRDefault="000056DD" w:rsidP="00712222">
            <w:pPr>
              <w:contextualSpacing/>
              <w:jc w:val="center"/>
              <w:rPr>
                <w:rFonts w:ascii="Century Gothic" w:hAnsi="Century Gothic" w:cs="Arial"/>
                <w:sz w:val="22"/>
                <w:szCs w:val="22"/>
              </w:rPr>
            </w:pPr>
          </w:p>
        </w:tc>
        <w:tc>
          <w:tcPr>
            <w:tcW w:w="1464" w:type="dxa"/>
            <w:tcBorders>
              <w:top w:val="single" w:sz="4" w:space="0" w:color="auto"/>
              <w:left w:val="single" w:sz="4" w:space="0" w:color="auto"/>
              <w:right w:val="single" w:sz="4" w:space="0" w:color="auto"/>
            </w:tcBorders>
            <w:shd w:val="clear" w:color="auto" w:fill="auto"/>
            <w:vAlign w:val="center"/>
          </w:tcPr>
          <w:p w14:paraId="7D7E7EAA"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Radio</w:t>
            </w:r>
          </w:p>
        </w:tc>
        <w:tc>
          <w:tcPr>
            <w:tcW w:w="1748" w:type="dxa"/>
            <w:gridSpan w:val="2"/>
            <w:tcBorders>
              <w:top w:val="single" w:sz="4" w:space="0" w:color="auto"/>
              <w:left w:val="single" w:sz="4" w:space="0" w:color="auto"/>
              <w:right w:val="single" w:sz="4" w:space="0" w:color="auto"/>
            </w:tcBorders>
            <w:shd w:val="clear" w:color="auto" w:fill="auto"/>
            <w:vAlign w:val="center"/>
          </w:tcPr>
          <w:p w14:paraId="78CE3039"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 xml:space="preserve">134.00 metros </w:t>
            </w:r>
          </w:p>
        </w:tc>
        <w:tc>
          <w:tcPr>
            <w:tcW w:w="3126" w:type="dxa"/>
            <w:vMerge/>
            <w:tcBorders>
              <w:left w:val="single" w:sz="4" w:space="0" w:color="auto"/>
            </w:tcBorders>
            <w:shd w:val="clear" w:color="auto" w:fill="auto"/>
            <w:vAlign w:val="center"/>
          </w:tcPr>
          <w:p w14:paraId="191CED46" w14:textId="77777777" w:rsidR="000056DD" w:rsidRPr="008B3DDB" w:rsidRDefault="000056DD" w:rsidP="00712222">
            <w:pPr>
              <w:contextualSpacing/>
              <w:jc w:val="center"/>
              <w:rPr>
                <w:rFonts w:ascii="Century Gothic" w:hAnsi="Century Gothic" w:cs="Arial"/>
                <w:sz w:val="22"/>
                <w:szCs w:val="22"/>
              </w:rPr>
            </w:pPr>
          </w:p>
        </w:tc>
      </w:tr>
      <w:tr w:rsidR="000056DD" w:rsidRPr="008B3DDB" w14:paraId="3E2E79AB" w14:textId="77777777" w:rsidTr="00712222">
        <w:trPr>
          <w:trHeight w:val="88"/>
          <w:jc w:val="center"/>
        </w:trPr>
        <w:tc>
          <w:tcPr>
            <w:tcW w:w="987" w:type="dxa"/>
            <w:shd w:val="clear" w:color="auto" w:fill="auto"/>
            <w:vAlign w:val="center"/>
          </w:tcPr>
          <w:p w14:paraId="4D9E2A96" w14:textId="77777777" w:rsidR="000056DD" w:rsidRPr="008B3DDB" w:rsidRDefault="000056DD" w:rsidP="00712222">
            <w:pPr>
              <w:contextualSpacing/>
              <w:jc w:val="center"/>
              <w:rPr>
                <w:rFonts w:ascii="Century Gothic" w:hAnsi="Century Gothic" w:cs="Arial"/>
                <w:sz w:val="22"/>
                <w:szCs w:val="22"/>
              </w:rPr>
            </w:pPr>
          </w:p>
        </w:tc>
        <w:tc>
          <w:tcPr>
            <w:tcW w:w="1947" w:type="dxa"/>
            <w:tcBorders>
              <w:right w:val="single" w:sz="4" w:space="0" w:color="auto"/>
            </w:tcBorders>
            <w:shd w:val="clear" w:color="auto" w:fill="auto"/>
          </w:tcPr>
          <w:p w14:paraId="47D48F23" w14:textId="77777777" w:rsidR="000056DD" w:rsidRPr="008B3DDB" w:rsidRDefault="000056DD" w:rsidP="00712222">
            <w:pPr>
              <w:contextualSpacing/>
              <w:jc w:val="center"/>
              <w:rPr>
                <w:rFonts w:ascii="Century Gothic" w:hAnsi="Century Gothic" w:cs="Arial"/>
                <w:sz w:val="22"/>
                <w:szCs w:val="22"/>
              </w:rPr>
            </w:pPr>
          </w:p>
        </w:tc>
        <w:tc>
          <w:tcPr>
            <w:tcW w:w="1464" w:type="dxa"/>
            <w:tcBorders>
              <w:top w:val="single" w:sz="4" w:space="0" w:color="auto"/>
              <w:left w:val="single" w:sz="4" w:space="0" w:color="auto"/>
              <w:right w:val="single" w:sz="4" w:space="0" w:color="auto"/>
            </w:tcBorders>
            <w:shd w:val="clear" w:color="auto" w:fill="auto"/>
            <w:vAlign w:val="center"/>
          </w:tcPr>
          <w:p w14:paraId="408418F7"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Subtangente</w:t>
            </w:r>
          </w:p>
        </w:tc>
        <w:tc>
          <w:tcPr>
            <w:tcW w:w="1748" w:type="dxa"/>
            <w:gridSpan w:val="2"/>
            <w:tcBorders>
              <w:top w:val="single" w:sz="4" w:space="0" w:color="auto"/>
              <w:left w:val="single" w:sz="4" w:space="0" w:color="auto"/>
              <w:right w:val="single" w:sz="4" w:space="0" w:color="auto"/>
            </w:tcBorders>
            <w:shd w:val="clear" w:color="auto" w:fill="auto"/>
            <w:vAlign w:val="center"/>
          </w:tcPr>
          <w:p w14:paraId="26BEA11C"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4.184 metros</w:t>
            </w:r>
          </w:p>
        </w:tc>
        <w:tc>
          <w:tcPr>
            <w:tcW w:w="3126" w:type="dxa"/>
            <w:vMerge/>
            <w:tcBorders>
              <w:left w:val="single" w:sz="4" w:space="0" w:color="auto"/>
            </w:tcBorders>
            <w:shd w:val="clear" w:color="auto" w:fill="auto"/>
            <w:vAlign w:val="center"/>
          </w:tcPr>
          <w:p w14:paraId="7A377FCB" w14:textId="77777777" w:rsidR="000056DD" w:rsidRPr="008B3DDB" w:rsidRDefault="000056DD" w:rsidP="00712222">
            <w:pPr>
              <w:contextualSpacing/>
              <w:jc w:val="center"/>
              <w:rPr>
                <w:rFonts w:ascii="Century Gothic" w:hAnsi="Century Gothic" w:cs="Arial"/>
                <w:sz w:val="22"/>
                <w:szCs w:val="22"/>
              </w:rPr>
            </w:pPr>
          </w:p>
        </w:tc>
      </w:tr>
      <w:tr w:rsidR="000056DD" w:rsidRPr="008B3DDB" w14:paraId="30C95DE9" w14:textId="77777777" w:rsidTr="00712222">
        <w:trPr>
          <w:trHeight w:val="124"/>
          <w:jc w:val="center"/>
        </w:trPr>
        <w:tc>
          <w:tcPr>
            <w:tcW w:w="987" w:type="dxa"/>
            <w:shd w:val="clear" w:color="auto" w:fill="auto"/>
            <w:vAlign w:val="center"/>
          </w:tcPr>
          <w:p w14:paraId="17FE76C1"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5-6</w:t>
            </w:r>
          </w:p>
        </w:tc>
        <w:tc>
          <w:tcPr>
            <w:tcW w:w="1947" w:type="dxa"/>
            <w:tcBorders>
              <w:right w:val="single" w:sz="4" w:space="0" w:color="auto"/>
            </w:tcBorders>
            <w:shd w:val="clear" w:color="auto" w:fill="auto"/>
          </w:tcPr>
          <w:p w14:paraId="181E9798"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NE 66º42'17"</w:t>
            </w:r>
          </w:p>
        </w:tc>
        <w:tc>
          <w:tcPr>
            <w:tcW w:w="3212" w:type="dxa"/>
            <w:gridSpan w:val="3"/>
            <w:tcBorders>
              <w:top w:val="single" w:sz="4" w:space="0" w:color="auto"/>
              <w:left w:val="single" w:sz="4" w:space="0" w:color="auto"/>
              <w:right w:val="single" w:sz="4" w:space="0" w:color="auto"/>
            </w:tcBorders>
            <w:shd w:val="clear" w:color="auto" w:fill="auto"/>
            <w:vAlign w:val="center"/>
          </w:tcPr>
          <w:p w14:paraId="68AA4EA6"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42.015 metros</w:t>
            </w:r>
          </w:p>
        </w:tc>
        <w:tc>
          <w:tcPr>
            <w:tcW w:w="3126" w:type="dxa"/>
            <w:tcBorders>
              <w:left w:val="single" w:sz="4" w:space="0" w:color="auto"/>
            </w:tcBorders>
            <w:shd w:val="clear" w:color="auto" w:fill="auto"/>
            <w:vAlign w:val="center"/>
          </w:tcPr>
          <w:p w14:paraId="68982B7E"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Propiedad particular</w:t>
            </w:r>
          </w:p>
        </w:tc>
      </w:tr>
      <w:tr w:rsidR="000056DD" w:rsidRPr="008B3DDB" w14:paraId="4B99A43C" w14:textId="77777777" w:rsidTr="00712222">
        <w:trPr>
          <w:trHeight w:val="54"/>
          <w:jc w:val="center"/>
        </w:trPr>
        <w:tc>
          <w:tcPr>
            <w:tcW w:w="987" w:type="dxa"/>
            <w:shd w:val="clear" w:color="auto" w:fill="auto"/>
            <w:vAlign w:val="center"/>
          </w:tcPr>
          <w:p w14:paraId="38248504"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6-7</w:t>
            </w:r>
          </w:p>
        </w:tc>
        <w:tc>
          <w:tcPr>
            <w:tcW w:w="1947" w:type="dxa"/>
            <w:tcBorders>
              <w:right w:val="single" w:sz="4" w:space="0" w:color="auto"/>
            </w:tcBorders>
            <w:shd w:val="clear" w:color="auto" w:fill="auto"/>
          </w:tcPr>
          <w:p w14:paraId="6C0FCE55"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NW 38º59'20"</w:t>
            </w:r>
          </w:p>
        </w:tc>
        <w:tc>
          <w:tcPr>
            <w:tcW w:w="3212" w:type="dxa"/>
            <w:gridSpan w:val="3"/>
            <w:tcBorders>
              <w:top w:val="single" w:sz="4" w:space="0" w:color="auto"/>
              <w:left w:val="single" w:sz="4" w:space="0" w:color="auto"/>
              <w:right w:val="single" w:sz="4" w:space="0" w:color="auto"/>
            </w:tcBorders>
            <w:shd w:val="clear" w:color="auto" w:fill="auto"/>
            <w:vAlign w:val="center"/>
          </w:tcPr>
          <w:p w14:paraId="356B7197"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23.203 metros</w:t>
            </w:r>
          </w:p>
        </w:tc>
        <w:tc>
          <w:tcPr>
            <w:tcW w:w="3126" w:type="dxa"/>
            <w:tcBorders>
              <w:left w:val="single" w:sz="4" w:space="0" w:color="auto"/>
            </w:tcBorders>
            <w:shd w:val="clear" w:color="auto" w:fill="auto"/>
            <w:vAlign w:val="center"/>
          </w:tcPr>
          <w:p w14:paraId="75F1781B"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Propiedad particular</w:t>
            </w:r>
          </w:p>
        </w:tc>
      </w:tr>
      <w:tr w:rsidR="000056DD" w:rsidRPr="008B3DDB" w14:paraId="7EB042D0" w14:textId="77777777" w:rsidTr="00712222">
        <w:trPr>
          <w:trHeight w:val="54"/>
          <w:jc w:val="center"/>
        </w:trPr>
        <w:tc>
          <w:tcPr>
            <w:tcW w:w="987" w:type="dxa"/>
            <w:vMerge w:val="restart"/>
            <w:shd w:val="clear" w:color="auto" w:fill="auto"/>
            <w:vAlign w:val="center"/>
          </w:tcPr>
          <w:p w14:paraId="603E7886"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7-1</w:t>
            </w:r>
          </w:p>
        </w:tc>
        <w:tc>
          <w:tcPr>
            <w:tcW w:w="1947" w:type="dxa"/>
            <w:vMerge w:val="restart"/>
            <w:tcBorders>
              <w:right w:val="single" w:sz="4" w:space="0" w:color="auto"/>
            </w:tcBorders>
            <w:shd w:val="clear" w:color="auto" w:fill="auto"/>
          </w:tcPr>
          <w:p w14:paraId="57A287A4"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Curva con Delta de 04º30'12.65"</w:t>
            </w:r>
          </w:p>
        </w:tc>
        <w:tc>
          <w:tcPr>
            <w:tcW w:w="1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3A8C0D"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Longitud</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0E1B90AA"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48.084 metros</w:t>
            </w:r>
          </w:p>
        </w:tc>
        <w:tc>
          <w:tcPr>
            <w:tcW w:w="3126" w:type="dxa"/>
            <w:vMerge w:val="restart"/>
            <w:tcBorders>
              <w:left w:val="single" w:sz="4" w:space="0" w:color="auto"/>
            </w:tcBorders>
            <w:shd w:val="clear" w:color="auto" w:fill="auto"/>
            <w:vAlign w:val="center"/>
          </w:tcPr>
          <w:p w14:paraId="5289773D"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Calle Paseo de San Isidro</w:t>
            </w:r>
          </w:p>
        </w:tc>
      </w:tr>
      <w:tr w:rsidR="000056DD" w:rsidRPr="008B3DDB" w14:paraId="5897C4D9" w14:textId="77777777" w:rsidTr="00712222">
        <w:trPr>
          <w:trHeight w:val="171"/>
          <w:jc w:val="center"/>
        </w:trPr>
        <w:tc>
          <w:tcPr>
            <w:tcW w:w="987" w:type="dxa"/>
            <w:vMerge/>
            <w:shd w:val="clear" w:color="auto" w:fill="auto"/>
            <w:vAlign w:val="center"/>
          </w:tcPr>
          <w:p w14:paraId="4B0015BB" w14:textId="77777777" w:rsidR="000056DD" w:rsidRPr="008B3DDB" w:rsidRDefault="000056DD" w:rsidP="00712222">
            <w:pPr>
              <w:contextualSpacing/>
              <w:jc w:val="center"/>
              <w:rPr>
                <w:rFonts w:ascii="Century Gothic" w:hAnsi="Century Gothic" w:cs="Arial"/>
                <w:sz w:val="22"/>
                <w:szCs w:val="22"/>
              </w:rPr>
            </w:pPr>
          </w:p>
        </w:tc>
        <w:tc>
          <w:tcPr>
            <w:tcW w:w="1947" w:type="dxa"/>
            <w:vMerge/>
            <w:tcBorders>
              <w:right w:val="single" w:sz="4" w:space="0" w:color="auto"/>
            </w:tcBorders>
            <w:shd w:val="clear" w:color="auto" w:fill="auto"/>
          </w:tcPr>
          <w:p w14:paraId="5D4E7DA0" w14:textId="77777777" w:rsidR="000056DD" w:rsidRPr="008B3DDB" w:rsidRDefault="000056DD" w:rsidP="00712222">
            <w:pPr>
              <w:contextualSpacing/>
              <w:jc w:val="center"/>
              <w:rPr>
                <w:rFonts w:ascii="Century Gothic" w:hAnsi="Century Gothic" w:cs="Arial"/>
                <w:sz w:val="22"/>
                <w:szCs w:val="22"/>
              </w:rPr>
            </w:pPr>
          </w:p>
        </w:tc>
        <w:tc>
          <w:tcPr>
            <w:tcW w:w="1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364309"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Radio</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67B676ED"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611.750 m</w:t>
            </w:r>
          </w:p>
        </w:tc>
        <w:tc>
          <w:tcPr>
            <w:tcW w:w="3126" w:type="dxa"/>
            <w:vMerge/>
            <w:tcBorders>
              <w:left w:val="single" w:sz="4" w:space="0" w:color="auto"/>
            </w:tcBorders>
            <w:shd w:val="clear" w:color="auto" w:fill="auto"/>
            <w:vAlign w:val="center"/>
          </w:tcPr>
          <w:p w14:paraId="5DFD46F3" w14:textId="77777777" w:rsidR="000056DD" w:rsidRPr="008B3DDB" w:rsidRDefault="000056DD" w:rsidP="00712222">
            <w:pPr>
              <w:contextualSpacing/>
              <w:jc w:val="center"/>
              <w:rPr>
                <w:rFonts w:ascii="Century Gothic" w:hAnsi="Century Gothic" w:cs="Arial"/>
                <w:sz w:val="22"/>
                <w:szCs w:val="22"/>
              </w:rPr>
            </w:pPr>
          </w:p>
        </w:tc>
      </w:tr>
      <w:tr w:rsidR="000056DD" w:rsidRPr="008B3DDB" w14:paraId="373573CA" w14:textId="77777777" w:rsidTr="00712222">
        <w:trPr>
          <w:trHeight w:val="171"/>
          <w:jc w:val="center"/>
        </w:trPr>
        <w:tc>
          <w:tcPr>
            <w:tcW w:w="987" w:type="dxa"/>
            <w:vMerge/>
            <w:shd w:val="clear" w:color="auto" w:fill="auto"/>
            <w:vAlign w:val="center"/>
          </w:tcPr>
          <w:p w14:paraId="51679A3D" w14:textId="77777777" w:rsidR="000056DD" w:rsidRPr="008B3DDB" w:rsidRDefault="000056DD" w:rsidP="00712222">
            <w:pPr>
              <w:contextualSpacing/>
              <w:jc w:val="center"/>
              <w:rPr>
                <w:rFonts w:ascii="Century Gothic" w:hAnsi="Century Gothic" w:cs="Arial"/>
                <w:sz w:val="22"/>
                <w:szCs w:val="22"/>
              </w:rPr>
            </w:pPr>
          </w:p>
        </w:tc>
        <w:tc>
          <w:tcPr>
            <w:tcW w:w="1947" w:type="dxa"/>
            <w:vMerge/>
            <w:tcBorders>
              <w:right w:val="single" w:sz="4" w:space="0" w:color="auto"/>
            </w:tcBorders>
            <w:shd w:val="clear" w:color="auto" w:fill="auto"/>
          </w:tcPr>
          <w:p w14:paraId="0E94F519" w14:textId="77777777" w:rsidR="000056DD" w:rsidRPr="008B3DDB" w:rsidRDefault="000056DD" w:rsidP="00712222">
            <w:pPr>
              <w:contextualSpacing/>
              <w:jc w:val="center"/>
              <w:rPr>
                <w:rFonts w:ascii="Century Gothic" w:hAnsi="Century Gothic" w:cs="Arial"/>
                <w:sz w:val="22"/>
                <w:szCs w:val="22"/>
              </w:rPr>
            </w:pPr>
          </w:p>
        </w:tc>
        <w:tc>
          <w:tcPr>
            <w:tcW w:w="1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8B78E2"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Subtangente</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18A91D71" w14:textId="77777777" w:rsidR="000056DD" w:rsidRPr="008B3DDB" w:rsidRDefault="000056DD" w:rsidP="00712222">
            <w:pPr>
              <w:contextualSpacing/>
              <w:jc w:val="center"/>
              <w:rPr>
                <w:rFonts w:ascii="Century Gothic" w:hAnsi="Century Gothic" w:cs="Arial"/>
                <w:sz w:val="22"/>
                <w:szCs w:val="22"/>
              </w:rPr>
            </w:pPr>
            <w:r w:rsidRPr="008B3DDB">
              <w:rPr>
                <w:rFonts w:ascii="Century Gothic" w:hAnsi="Century Gothic" w:cs="Arial"/>
                <w:sz w:val="22"/>
                <w:szCs w:val="22"/>
              </w:rPr>
              <w:t>24.055 metros</w:t>
            </w:r>
          </w:p>
        </w:tc>
        <w:tc>
          <w:tcPr>
            <w:tcW w:w="3126" w:type="dxa"/>
            <w:vMerge/>
            <w:tcBorders>
              <w:left w:val="single" w:sz="4" w:space="0" w:color="auto"/>
            </w:tcBorders>
            <w:shd w:val="clear" w:color="auto" w:fill="auto"/>
            <w:vAlign w:val="center"/>
          </w:tcPr>
          <w:p w14:paraId="2ADB3964" w14:textId="77777777" w:rsidR="000056DD" w:rsidRPr="008B3DDB" w:rsidRDefault="000056DD" w:rsidP="00712222">
            <w:pPr>
              <w:contextualSpacing/>
              <w:jc w:val="center"/>
              <w:rPr>
                <w:rFonts w:ascii="Century Gothic" w:hAnsi="Century Gothic" w:cs="Arial"/>
                <w:sz w:val="22"/>
                <w:szCs w:val="22"/>
              </w:rPr>
            </w:pPr>
          </w:p>
        </w:tc>
      </w:tr>
    </w:tbl>
    <w:p w14:paraId="18A7EAA5" w14:textId="77777777" w:rsidR="000056DD" w:rsidRPr="008B3DDB" w:rsidRDefault="000056DD" w:rsidP="000056DD">
      <w:pPr>
        <w:contextualSpacing/>
        <w:jc w:val="both"/>
        <w:rPr>
          <w:rFonts w:ascii="Century Gothic" w:hAnsi="Century Gothic" w:cs="Arial"/>
          <w:sz w:val="22"/>
          <w:szCs w:val="22"/>
        </w:rPr>
      </w:pPr>
    </w:p>
    <w:p w14:paraId="7CE182BF" w14:textId="77777777" w:rsidR="000056DD" w:rsidRPr="008B3DDB" w:rsidRDefault="000056DD" w:rsidP="000056DD">
      <w:pPr>
        <w:jc w:val="both"/>
        <w:rPr>
          <w:rFonts w:ascii="Century Gothic" w:hAnsi="Century Gothic" w:cs="Arial"/>
          <w:sz w:val="22"/>
          <w:szCs w:val="22"/>
        </w:rPr>
      </w:pPr>
      <w:r w:rsidRPr="008B3DDB">
        <w:rPr>
          <w:rFonts w:ascii="Century Gothic" w:hAnsi="Century Gothic" w:cs="Arial"/>
          <w:b/>
          <w:sz w:val="22"/>
          <w:szCs w:val="22"/>
          <w:u w:val="single"/>
        </w:rPr>
        <w:t>SEGUNDO</w:t>
      </w:r>
      <w:r w:rsidRPr="008B3DDB">
        <w:rPr>
          <w:rFonts w:ascii="Century Gothic" w:hAnsi="Century Gothic" w:cs="Arial"/>
          <w:sz w:val="22"/>
          <w:szCs w:val="22"/>
        </w:rPr>
        <w:t xml:space="preserve">.- Una vez habiéndose autorizado la presente donación, procédase por conducto de los ciudadanos Presidente Municipal, Secretario de la Presidencia Municipal y del Honorable Ayuntamiento, así como del Regidor Coordinador de la Comisión de Hacienda, a formalizar la presente enajenación mediante escritura pública con cargo al adquirente, dentro de un plazo máximo de seis meses, contados a partir del día siguiente en que surta efectos la notificación del presente acuerdo de aprobación emitido por el Honorable Ayuntamiento, debiéndose celebrar asimismo, un contrato administrativo de donación bajo los conceptos previstos en el presente acuerdo y los demás que por derecho le correspondan. </w:t>
      </w:r>
    </w:p>
    <w:p w14:paraId="7261CC2D" w14:textId="77777777" w:rsidR="000056DD" w:rsidRPr="008B3DDB" w:rsidRDefault="000056DD" w:rsidP="000056DD">
      <w:pPr>
        <w:jc w:val="both"/>
        <w:rPr>
          <w:rFonts w:ascii="Century Gothic" w:hAnsi="Century Gothic" w:cs="Arial"/>
          <w:sz w:val="22"/>
          <w:szCs w:val="22"/>
        </w:rPr>
      </w:pPr>
    </w:p>
    <w:p w14:paraId="2CE2BEAE" w14:textId="77777777" w:rsidR="000056DD" w:rsidRPr="008B3DDB" w:rsidRDefault="000056DD" w:rsidP="000056DD">
      <w:pPr>
        <w:jc w:val="both"/>
        <w:rPr>
          <w:rFonts w:ascii="Century Gothic" w:hAnsi="Century Gothic" w:cs="Arial"/>
          <w:sz w:val="22"/>
          <w:szCs w:val="22"/>
        </w:rPr>
      </w:pPr>
      <w:r w:rsidRPr="008B3DDB">
        <w:rPr>
          <w:rFonts w:ascii="Century Gothic" w:hAnsi="Century Gothic" w:cs="Arial"/>
          <w:sz w:val="22"/>
          <w:szCs w:val="22"/>
        </w:rPr>
        <w:t xml:space="preserve">Aunado a lo anterior, la escritura pública en la que se formalice el presente acuerdo deberá llevar inserto lo siguiente: </w:t>
      </w:r>
    </w:p>
    <w:p w14:paraId="11B9D515" w14:textId="77777777" w:rsidR="000056DD" w:rsidRPr="008B3DDB" w:rsidRDefault="000056DD" w:rsidP="000056DD">
      <w:pPr>
        <w:tabs>
          <w:tab w:val="left" w:pos="1843"/>
        </w:tabs>
        <w:jc w:val="both"/>
        <w:rPr>
          <w:rFonts w:ascii="Century Gothic" w:hAnsi="Century Gothic" w:cs="Arial"/>
          <w:sz w:val="22"/>
          <w:szCs w:val="22"/>
        </w:rPr>
      </w:pPr>
    </w:p>
    <w:p w14:paraId="21303F21" w14:textId="77777777" w:rsidR="000056DD" w:rsidRPr="008B3DDB" w:rsidRDefault="000056DD" w:rsidP="000056DD">
      <w:pPr>
        <w:pStyle w:val="Prrafodelista"/>
        <w:numPr>
          <w:ilvl w:val="0"/>
          <w:numId w:val="39"/>
        </w:numPr>
        <w:spacing w:after="200"/>
        <w:jc w:val="both"/>
        <w:rPr>
          <w:rFonts w:ascii="Century Gothic" w:hAnsi="Century Gothic" w:cs="Arial"/>
          <w:sz w:val="22"/>
          <w:szCs w:val="22"/>
        </w:rPr>
      </w:pPr>
      <w:r w:rsidRPr="008B3DDB">
        <w:rPr>
          <w:rFonts w:ascii="Century Gothic" w:hAnsi="Century Gothic" w:cs="Arial"/>
          <w:sz w:val="22"/>
          <w:szCs w:val="22"/>
        </w:rPr>
        <w:t xml:space="preserve">La mención de que de la donataria deberá desarrollar, construir y tener en funcionamiento un Centro Educativo y Preventivo de Conductas de Riesgo en Niños y Adolescentes, en un plazo máximo de 2 años, contados a partir de que sea notificado el presente acuerdo; </w:t>
      </w:r>
    </w:p>
    <w:p w14:paraId="52F286D1" w14:textId="77777777" w:rsidR="000056DD" w:rsidRPr="008B3DDB" w:rsidRDefault="000056DD" w:rsidP="000056DD">
      <w:pPr>
        <w:pStyle w:val="Prrafodelista"/>
        <w:numPr>
          <w:ilvl w:val="0"/>
          <w:numId w:val="39"/>
        </w:numPr>
        <w:spacing w:after="200"/>
        <w:jc w:val="both"/>
        <w:rPr>
          <w:rFonts w:ascii="Century Gothic" w:hAnsi="Century Gothic" w:cs="Arial"/>
          <w:sz w:val="22"/>
          <w:szCs w:val="22"/>
        </w:rPr>
      </w:pPr>
      <w:r w:rsidRPr="008B3DDB">
        <w:rPr>
          <w:rFonts w:ascii="Century Gothic" w:hAnsi="Century Gothic" w:cs="Arial"/>
          <w:sz w:val="22"/>
          <w:szCs w:val="22"/>
        </w:rPr>
        <w:t>La mención de que la donataria deberá respetar y conservar el inmueble materia del presente acuerdo para el fin que fue solicitado, es decir, un “Centro Educativo y Preventivo de Conductas de Riesgo en Niños y Adolescentes”, el cual deberá ser "sin fines de lucro"; y</w:t>
      </w:r>
    </w:p>
    <w:p w14:paraId="3D2AD1BF" w14:textId="77777777" w:rsidR="000056DD" w:rsidRPr="008B3DDB" w:rsidRDefault="000056DD" w:rsidP="000056DD">
      <w:pPr>
        <w:pStyle w:val="Prrafodelista"/>
        <w:numPr>
          <w:ilvl w:val="0"/>
          <w:numId w:val="39"/>
        </w:numPr>
        <w:spacing w:after="200"/>
        <w:jc w:val="both"/>
        <w:rPr>
          <w:rFonts w:ascii="Century Gothic" w:hAnsi="Century Gothic" w:cs="Arial"/>
          <w:sz w:val="22"/>
          <w:szCs w:val="22"/>
        </w:rPr>
      </w:pPr>
      <w:r w:rsidRPr="008B3DDB">
        <w:rPr>
          <w:rFonts w:ascii="Century Gothic" w:hAnsi="Century Gothic" w:cs="Arial"/>
          <w:sz w:val="22"/>
          <w:szCs w:val="22"/>
        </w:rPr>
        <w:t>La mención de las condicionantes señaladas en los dictámenes de factibilidad emitidos mediante los oficios DGDU/DCP/APDU/0088/2021 de la Dirección General de Desarrollo Urbano y SM/DAJOP/074/2021 de Sindicatura Municipal.</w:t>
      </w:r>
    </w:p>
    <w:p w14:paraId="2EBD73B7" w14:textId="77777777" w:rsidR="000056DD" w:rsidRPr="008B3DDB" w:rsidRDefault="000056DD" w:rsidP="000056DD">
      <w:pPr>
        <w:pStyle w:val="Prrafodelista"/>
        <w:numPr>
          <w:ilvl w:val="0"/>
          <w:numId w:val="39"/>
        </w:numPr>
        <w:spacing w:after="200"/>
        <w:jc w:val="both"/>
        <w:rPr>
          <w:rFonts w:ascii="Century Gothic" w:hAnsi="Century Gothic" w:cs="Arial"/>
          <w:i/>
          <w:sz w:val="22"/>
          <w:szCs w:val="22"/>
        </w:rPr>
      </w:pPr>
      <w:r w:rsidRPr="008B3DDB">
        <w:rPr>
          <w:rFonts w:ascii="Century Gothic" w:hAnsi="Century Gothic" w:cs="Arial"/>
          <w:i/>
          <w:sz w:val="22"/>
          <w:szCs w:val="22"/>
        </w:rPr>
        <w:t xml:space="preserve">La mención de que la donataria mantendrá permanentemente convenio de colaboración con el </w:t>
      </w:r>
      <w:r w:rsidRPr="008B3DDB">
        <w:rPr>
          <w:rFonts w:ascii="Century Gothic" w:hAnsi="Century Gothic" w:cs="Arial"/>
          <w:bCs/>
          <w:i/>
          <w:spacing w:val="-3"/>
          <w:sz w:val="22"/>
          <w:szCs w:val="22"/>
        </w:rPr>
        <w:t>SISTEMA PARA EL DESARROLLO INTEGRAL DE LA FAMILIA DEL MUNICIPIO DE JUÁREZ, CHIHUAHUA.</w:t>
      </w:r>
    </w:p>
    <w:p w14:paraId="350CF977" w14:textId="77777777" w:rsidR="000056DD" w:rsidRPr="008B3DDB" w:rsidRDefault="000056DD" w:rsidP="000056DD">
      <w:pPr>
        <w:jc w:val="both"/>
        <w:rPr>
          <w:rFonts w:ascii="Century Gothic" w:hAnsi="Century Gothic" w:cs="Arial"/>
          <w:sz w:val="22"/>
          <w:szCs w:val="22"/>
        </w:rPr>
      </w:pPr>
      <w:r w:rsidRPr="008B3DDB">
        <w:rPr>
          <w:rFonts w:ascii="Century Gothic" w:hAnsi="Century Gothic" w:cs="Arial"/>
          <w:b/>
          <w:sz w:val="22"/>
          <w:szCs w:val="22"/>
          <w:u w:val="single"/>
        </w:rPr>
        <w:t>TERCERO</w:t>
      </w:r>
      <w:r w:rsidRPr="008B3DDB">
        <w:rPr>
          <w:rFonts w:ascii="Century Gothic" w:hAnsi="Century Gothic" w:cs="Arial"/>
          <w:b/>
          <w:sz w:val="22"/>
          <w:szCs w:val="22"/>
        </w:rPr>
        <w:t>.-</w:t>
      </w:r>
      <w:r w:rsidRPr="008B3DDB">
        <w:rPr>
          <w:rFonts w:ascii="Century Gothic" w:hAnsi="Century Gothic" w:cs="Arial"/>
          <w:sz w:val="22"/>
          <w:szCs w:val="22"/>
        </w:rPr>
        <w:t xml:space="preserve"> En caso de que el adquirente incumpla con alguna de las condicionantes descritas en los puntos del presente acuerdo, se podrán rescindir el contrato administrativo de donación y la escritura pública correspondiente, pudiendo ser revertida la propiedad a favor del Municipio de Juárez, Estado de Chihuahua, de acuerdo a lo establecido en el Artículo 29, fracción XXVII del Código Municipal para el Estado de Chihuahua y el artículo 79 de la Ley de Bienes del Estado de Chihuahua, sin más trámite que el de notificar el auto por el que se revoca la presente autorización, o bien, en caso de que no se haya trasmitido mediante escritura pública la propiedad del inmueble a favor del adquirente, se dejará sin efectos el presente acuerdo mediante el procedimiento legal correspondiente. </w:t>
      </w:r>
    </w:p>
    <w:p w14:paraId="4DCB16BB" w14:textId="77777777" w:rsidR="000056DD" w:rsidRPr="008B3DDB" w:rsidRDefault="000056DD" w:rsidP="000056DD">
      <w:pPr>
        <w:contextualSpacing/>
        <w:jc w:val="both"/>
        <w:rPr>
          <w:rFonts w:ascii="Century Gothic" w:hAnsi="Century Gothic" w:cs="Arial"/>
          <w:b/>
          <w:sz w:val="22"/>
          <w:szCs w:val="22"/>
        </w:rPr>
      </w:pPr>
      <w:r w:rsidRPr="008B3DDB">
        <w:rPr>
          <w:rFonts w:ascii="Century Gothic" w:hAnsi="Century Gothic" w:cs="Arial"/>
          <w:b/>
          <w:sz w:val="22"/>
          <w:szCs w:val="22"/>
          <w:u w:val="single"/>
        </w:rPr>
        <w:t>CUARTO</w:t>
      </w:r>
      <w:r w:rsidRPr="008B3DDB">
        <w:rPr>
          <w:rFonts w:ascii="Century Gothic" w:hAnsi="Century Gothic" w:cs="Arial"/>
          <w:b/>
          <w:sz w:val="22"/>
          <w:szCs w:val="22"/>
        </w:rPr>
        <w:t xml:space="preserve">.- </w:t>
      </w:r>
      <w:r w:rsidRPr="008B3DDB">
        <w:rPr>
          <w:rFonts w:ascii="Century Gothic" w:hAnsi="Century Gothic" w:cs="Arial"/>
          <w:sz w:val="22"/>
          <w:szCs w:val="22"/>
        </w:rPr>
        <w:t>Notifíquese el presente acuerdo para todos los efectos legales a que haya lugar.</w:t>
      </w:r>
    </w:p>
    <w:p w14:paraId="4AC0FE26" w14:textId="77777777" w:rsidR="00816626" w:rsidRPr="008B3DDB" w:rsidRDefault="00816626" w:rsidP="00203F06">
      <w:pPr>
        <w:jc w:val="both"/>
        <w:rPr>
          <w:rFonts w:ascii="Century Gothic" w:hAnsi="Century Gothic" w:cs="Arial"/>
          <w:b/>
          <w:sz w:val="22"/>
          <w:szCs w:val="22"/>
        </w:rPr>
      </w:pPr>
    </w:p>
    <w:p w14:paraId="4B794FB5" w14:textId="77777777" w:rsidR="000056DD" w:rsidRPr="008B3DDB" w:rsidRDefault="000056DD" w:rsidP="00203F06">
      <w:pPr>
        <w:jc w:val="both"/>
        <w:rPr>
          <w:rFonts w:ascii="Century Gothic" w:hAnsi="Century Gothic" w:cs="Arial"/>
          <w:b/>
          <w:sz w:val="22"/>
          <w:szCs w:val="22"/>
        </w:rPr>
      </w:pPr>
    </w:p>
    <w:p w14:paraId="00A58CB3" w14:textId="68A25980" w:rsidR="000056DD" w:rsidRPr="008B3DDB" w:rsidRDefault="000056DD" w:rsidP="000056DD">
      <w:pPr>
        <w:tabs>
          <w:tab w:val="left" w:pos="0"/>
          <w:tab w:val="left" w:pos="993"/>
        </w:tabs>
        <w:jc w:val="both"/>
        <w:rPr>
          <w:rFonts w:ascii="Century Gothic" w:hAnsi="Century Gothic" w:cs="Arial"/>
          <w:sz w:val="22"/>
          <w:szCs w:val="22"/>
        </w:rPr>
      </w:pPr>
      <w:r w:rsidRPr="008B3DDB">
        <w:rPr>
          <w:rFonts w:ascii="Century Gothic" w:hAnsi="Century Gothic" w:cs="Arial"/>
          <w:b/>
          <w:bCs/>
          <w:spacing w:val="-3"/>
          <w:sz w:val="22"/>
          <w:szCs w:val="22"/>
        </w:rPr>
        <w:t>ASUNTO NÚMERO TRECE.-</w:t>
      </w:r>
      <w:r w:rsidRPr="008B3DDB">
        <w:rPr>
          <w:rFonts w:ascii="Century Gothic" w:hAnsi="Century Gothic" w:cs="Arial"/>
          <w:sz w:val="22"/>
          <w:szCs w:val="22"/>
        </w:rPr>
        <w:t xml:space="preserve"> Relativo a la autorización para la desincorporación y enajenación a título gratuito </w:t>
      </w:r>
      <w:r w:rsidR="008367CA">
        <w:rPr>
          <w:rFonts w:ascii="Century Gothic" w:hAnsi="Century Gothic" w:cs="Arial"/>
          <w:sz w:val="22"/>
          <w:szCs w:val="22"/>
        </w:rPr>
        <w:t xml:space="preserve">de </w:t>
      </w:r>
      <w:r w:rsidRPr="008B3DDB">
        <w:rPr>
          <w:rFonts w:ascii="Century Gothic" w:hAnsi="Century Gothic" w:cs="Arial"/>
          <w:sz w:val="22"/>
          <w:szCs w:val="22"/>
        </w:rPr>
        <w:t>un terreno municipal, con superficie d</w:t>
      </w:r>
      <w:r w:rsidR="0067585C">
        <w:rPr>
          <w:rFonts w:ascii="Century Gothic" w:hAnsi="Century Gothic" w:cs="Arial"/>
          <w:sz w:val="22"/>
          <w:szCs w:val="22"/>
        </w:rPr>
        <w:t>e 12,82</w:t>
      </w:r>
      <w:r w:rsidRPr="008B3DDB">
        <w:rPr>
          <w:rFonts w:ascii="Century Gothic" w:hAnsi="Century Gothic" w:cs="Arial"/>
          <w:sz w:val="22"/>
          <w:szCs w:val="22"/>
        </w:rPr>
        <w:t>0.1028 m², ubicado entre las calles Hoja de Alcornoque, Hoja de Eucalipto y av. San Isidro, del fraccionamiento La Enramada, Etapa 2 a favor del Estado Libre y Soberano de Chihuahua.</w:t>
      </w:r>
      <w:r w:rsidRPr="008B3DDB">
        <w:rPr>
          <w:rFonts w:ascii="Century Gothic" w:eastAsia="Calibri" w:hAnsi="Century Gothic" w:cs="Arial"/>
          <w:sz w:val="22"/>
          <w:szCs w:val="22"/>
        </w:rPr>
        <w:t xml:space="preserve"> Una vez analizado el presente asunto fue aprobado por unanimidad de votos, por lo que se emitió el siguiente:</w:t>
      </w:r>
    </w:p>
    <w:p w14:paraId="6A1365F3" w14:textId="77777777" w:rsidR="000056DD" w:rsidRPr="008B3DDB" w:rsidRDefault="000056DD" w:rsidP="000056DD">
      <w:pPr>
        <w:contextualSpacing/>
        <w:jc w:val="both"/>
        <w:rPr>
          <w:rFonts w:ascii="Century Gothic" w:hAnsi="Century Gothic" w:cs="Arial"/>
          <w:sz w:val="22"/>
          <w:szCs w:val="22"/>
        </w:rPr>
      </w:pPr>
      <w:r w:rsidRPr="008B3DDB">
        <w:rPr>
          <w:rFonts w:ascii="Century Gothic" w:hAnsi="Century Gothic" w:cs="Arial"/>
          <w:b/>
          <w:sz w:val="22"/>
          <w:szCs w:val="22"/>
          <w:u w:val="single"/>
        </w:rPr>
        <w:t>PRIMERO</w:t>
      </w:r>
      <w:r w:rsidRPr="008B3DDB">
        <w:rPr>
          <w:rFonts w:ascii="Century Gothic" w:hAnsi="Century Gothic" w:cs="Arial"/>
          <w:b/>
          <w:sz w:val="22"/>
          <w:szCs w:val="22"/>
        </w:rPr>
        <w:t xml:space="preserve">.- </w:t>
      </w:r>
      <w:r w:rsidRPr="008B3DDB">
        <w:rPr>
          <w:rFonts w:ascii="Century Gothic" w:hAnsi="Century Gothic" w:cs="Arial"/>
          <w:sz w:val="22"/>
          <w:szCs w:val="22"/>
        </w:rPr>
        <w:t xml:space="preserve">Se autoriza la desincorporación y enajenación a título gratuito mediante el trámite administrativo de donación, a favor del </w:t>
      </w:r>
      <w:r w:rsidRPr="008B3DDB">
        <w:rPr>
          <w:rFonts w:ascii="Century Gothic" w:hAnsi="Century Gothic" w:cs="Arial"/>
          <w:sz w:val="22"/>
          <w:szCs w:val="22"/>
          <w:u w:val="single"/>
        </w:rPr>
        <w:t>ESTADO LIBRE Y SOBERANO DE CHIHUAHUA</w:t>
      </w:r>
      <w:r w:rsidRPr="008B3DDB">
        <w:rPr>
          <w:rFonts w:ascii="Century Gothic" w:hAnsi="Century Gothic" w:cs="Arial"/>
          <w:sz w:val="22"/>
          <w:szCs w:val="22"/>
        </w:rPr>
        <w:t xml:space="preserve">, respecto de un terreno municipal que se describe como bien de "dominio público", identificado como fracción A y B, del lote 1, de la manzana 30, del fraccionamiento La Enramada, Etapa 2 de esta ciudad, con superficie </w:t>
      </w:r>
      <w:r w:rsidRPr="008B3DDB">
        <w:rPr>
          <w:rFonts w:ascii="Century Gothic" w:hAnsi="Century Gothic" w:cs="Arial"/>
          <w:sz w:val="22"/>
          <w:szCs w:val="22"/>
          <w:u w:val="single"/>
        </w:rPr>
        <w:t>12,820.1028 m²</w:t>
      </w:r>
      <w:r w:rsidRPr="008B3DDB">
        <w:rPr>
          <w:rFonts w:ascii="Century Gothic" w:hAnsi="Century Gothic" w:cs="Arial"/>
          <w:sz w:val="22"/>
          <w:szCs w:val="22"/>
        </w:rPr>
        <w:t>, ubicado entre las calles Hoja de Alcornoque, Hoja de Eucalipto y avenida San Isidro, del cual se destinará una superficie de 3,548.231 m² para una “Guardería” y una superficie de 9,271.8718 m² para una "Escuela Primaria”, el cual cuenta con los siguientes lados, rumbos, medidas y colindancias:</w:t>
      </w:r>
    </w:p>
    <w:p w14:paraId="625260D5" w14:textId="77777777" w:rsidR="000056DD" w:rsidRPr="008B3DDB" w:rsidRDefault="000056DD" w:rsidP="000056DD">
      <w:pPr>
        <w:contextualSpacing/>
        <w:jc w:val="both"/>
        <w:rPr>
          <w:rFonts w:ascii="Century Gothic" w:hAnsi="Century Gothic" w:cs="Arial"/>
          <w:sz w:val="22"/>
          <w:szCs w:val="22"/>
        </w:rPr>
      </w:pPr>
    </w:p>
    <w:tbl>
      <w:tblPr>
        <w:tblpPr w:leftFromText="141" w:rightFromText="141" w:vertAnchor="text" w:horzAnchor="margin" w:tblpXSpec="center"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842"/>
        <w:gridCol w:w="1560"/>
        <w:gridCol w:w="1559"/>
        <w:gridCol w:w="3330"/>
      </w:tblGrid>
      <w:tr w:rsidR="000056DD" w:rsidRPr="008B3DDB" w14:paraId="7D4ED726" w14:textId="77777777" w:rsidTr="00712222">
        <w:trPr>
          <w:trHeight w:val="274"/>
        </w:trPr>
        <w:tc>
          <w:tcPr>
            <w:tcW w:w="1101" w:type="dxa"/>
            <w:tcBorders>
              <w:top w:val="single" w:sz="4" w:space="0" w:color="auto"/>
              <w:left w:val="single" w:sz="4" w:space="0" w:color="auto"/>
              <w:bottom w:val="single" w:sz="4" w:space="0" w:color="auto"/>
            </w:tcBorders>
            <w:shd w:val="clear" w:color="auto" w:fill="E7E6E6" w:themeFill="background2"/>
            <w:vAlign w:val="center"/>
          </w:tcPr>
          <w:p w14:paraId="053AFA97"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Lados</w:t>
            </w:r>
          </w:p>
        </w:tc>
        <w:tc>
          <w:tcPr>
            <w:tcW w:w="1842" w:type="dxa"/>
            <w:tcBorders>
              <w:top w:val="single" w:sz="4" w:space="0" w:color="auto"/>
              <w:bottom w:val="single" w:sz="4" w:space="0" w:color="auto"/>
            </w:tcBorders>
            <w:shd w:val="clear" w:color="auto" w:fill="E7E6E6" w:themeFill="background2"/>
            <w:vAlign w:val="center"/>
          </w:tcPr>
          <w:p w14:paraId="42AC3398"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Rumbos</w:t>
            </w:r>
          </w:p>
        </w:tc>
        <w:tc>
          <w:tcPr>
            <w:tcW w:w="3119" w:type="dxa"/>
            <w:gridSpan w:val="2"/>
            <w:tcBorders>
              <w:top w:val="single" w:sz="4" w:space="0" w:color="auto"/>
              <w:bottom w:val="single" w:sz="4" w:space="0" w:color="auto"/>
            </w:tcBorders>
            <w:shd w:val="clear" w:color="auto" w:fill="E7E6E6" w:themeFill="background2"/>
            <w:vAlign w:val="center"/>
          </w:tcPr>
          <w:p w14:paraId="634425A9"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Medidas</w:t>
            </w:r>
          </w:p>
        </w:tc>
        <w:tc>
          <w:tcPr>
            <w:tcW w:w="3330" w:type="dxa"/>
            <w:tcBorders>
              <w:top w:val="single" w:sz="4" w:space="0" w:color="auto"/>
              <w:bottom w:val="single" w:sz="4" w:space="0" w:color="auto"/>
              <w:right w:val="single" w:sz="4" w:space="0" w:color="auto"/>
            </w:tcBorders>
            <w:shd w:val="clear" w:color="auto" w:fill="E7E6E6" w:themeFill="background2"/>
            <w:vAlign w:val="center"/>
          </w:tcPr>
          <w:p w14:paraId="48659D42"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Colindancias</w:t>
            </w:r>
          </w:p>
        </w:tc>
      </w:tr>
      <w:tr w:rsidR="000056DD" w:rsidRPr="008B3DDB" w14:paraId="136E7A1A" w14:textId="77777777" w:rsidTr="00712222">
        <w:trPr>
          <w:trHeight w:val="310"/>
        </w:trPr>
        <w:tc>
          <w:tcPr>
            <w:tcW w:w="1101" w:type="dxa"/>
            <w:shd w:val="clear" w:color="auto" w:fill="auto"/>
            <w:vAlign w:val="center"/>
          </w:tcPr>
          <w:p w14:paraId="54A0B567"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1 al 2</w:t>
            </w:r>
          </w:p>
        </w:tc>
        <w:tc>
          <w:tcPr>
            <w:tcW w:w="1842" w:type="dxa"/>
            <w:tcBorders>
              <w:right w:val="single" w:sz="4" w:space="0" w:color="auto"/>
            </w:tcBorders>
            <w:shd w:val="clear" w:color="auto" w:fill="auto"/>
            <w:vAlign w:val="center"/>
          </w:tcPr>
          <w:p w14:paraId="345C2023"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NE44°09´09”</w:t>
            </w:r>
          </w:p>
        </w:tc>
        <w:tc>
          <w:tcPr>
            <w:tcW w:w="3119" w:type="dxa"/>
            <w:gridSpan w:val="2"/>
            <w:tcBorders>
              <w:top w:val="single" w:sz="4" w:space="0" w:color="auto"/>
              <w:left w:val="single" w:sz="4" w:space="0" w:color="auto"/>
              <w:right w:val="single" w:sz="4" w:space="0" w:color="auto"/>
            </w:tcBorders>
            <w:shd w:val="clear" w:color="auto" w:fill="auto"/>
            <w:vAlign w:val="center"/>
          </w:tcPr>
          <w:p w14:paraId="4D49B1E2"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 xml:space="preserve">99.1709 metros </w:t>
            </w:r>
          </w:p>
        </w:tc>
        <w:tc>
          <w:tcPr>
            <w:tcW w:w="3330" w:type="dxa"/>
            <w:tcBorders>
              <w:left w:val="single" w:sz="4" w:space="0" w:color="auto"/>
            </w:tcBorders>
            <w:shd w:val="clear" w:color="auto" w:fill="auto"/>
            <w:vAlign w:val="center"/>
          </w:tcPr>
          <w:p w14:paraId="1F3A1CC5"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 xml:space="preserve">Calle Hoja de Alcornoque </w:t>
            </w:r>
          </w:p>
        </w:tc>
      </w:tr>
      <w:tr w:rsidR="000056DD" w:rsidRPr="008B3DDB" w14:paraId="2031C1B9" w14:textId="77777777" w:rsidTr="00712222">
        <w:trPr>
          <w:trHeight w:val="58"/>
        </w:trPr>
        <w:tc>
          <w:tcPr>
            <w:tcW w:w="1101" w:type="dxa"/>
            <w:shd w:val="clear" w:color="auto" w:fill="auto"/>
            <w:vAlign w:val="center"/>
          </w:tcPr>
          <w:p w14:paraId="104EE455"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2 al 3</w:t>
            </w:r>
          </w:p>
        </w:tc>
        <w:tc>
          <w:tcPr>
            <w:tcW w:w="1842" w:type="dxa"/>
            <w:shd w:val="clear" w:color="auto" w:fill="auto"/>
            <w:vAlign w:val="center"/>
          </w:tcPr>
          <w:p w14:paraId="3D9A3CCA" w14:textId="77777777" w:rsidR="000056DD" w:rsidRPr="008B3DDB" w:rsidRDefault="000056DD" w:rsidP="00712222">
            <w:pPr>
              <w:jc w:val="center"/>
              <w:rPr>
                <w:rFonts w:ascii="Century Gothic" w:hAnsi="Century Gothic" w:cs="Arial"/>
                <w:sz w:val="21"/>
                <w:szCs w:val="21"/>
              </w:rPr>
            </w:pPr>
            <w:r w:rsidRPr="008B3DDB">
              <w:rPr>
                <w:rFonts w:ascii="Century Gothic" w:hAnsi="Century Gothic" w:cs="Arial"/>
                <w:sz w:val="21"/>
                <w:szCs w:val="21"/>
              </w:rPr>
              <w:t>SE 44°22´47”</w:t>
            </w:r>
          </w:p>
        </w:tc>
        <w:tc>
          <w:tcPr>
            <w:tcW w:w="3119" w:type="dxa"/>
            <w:gridSpan w:val="2"/>
            <w:tcBorders>
              <w:top w:val="single" w:sz="4" w:space="0" w:color="auto"/>
            </w:tcBorders>
            <w:shd w:val="clear" w:color="auto" w:fill="auto"/>
            <w:vAlign w:val="center"/>
          </w:tcPr>
          <w:p w14:paraId="611AD5CA"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 xml:space="preserve">130.6198 metros </w:t>
            </w:r>
          </w:p>
        </w:tc>
        <w:tc>
          <w:tcPr>
            <w:tcW w:w="3330" w:type="dxa"/>
            <w:shd w:val="clear" w:color="auto" w:fill="auto"/>
            <w:vAlign w:val="center"/>
          </w:tcPr>
          <w:p w14:paraId="5D88A05D"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 xml:space="preserve">Fraccionamiento </w:t>
            </w:r>
          </w:p>
          <w:p w14:paraId="5D7D04E6" w14:textId="43506A72" w:rsidR="000056DD" w:rsidRPr="008B3DDB" w:rsidRDefault="0067585C" w:rsidP="00712222">
            <w:pPr>
              <w:contextualSpacing/>
              <w:jc w:val="center"/>
              <w:rPr>
                <w:rFonts w:ascii="Century Gothic" w:hAnsi="Century Gothic" w:cs="Arial"/>
                <w:sz w:val="21"/>
                <w:szCs w:val="21"/>
              </w:rPr>
            </w:pPr>
            <w:r>
              <w:rPr>
                <w:rFonts w:ascii="Century Gothic" w:hAnsi="Century Gothic" w:cs="Arial"/>
                <w:sz w:val="21"/>
                <w:szCs w:val="21"/>
              </w:rPr>
              <w:t>Cerrada de San Mateo</w:t>
            </w:r>
          </w:p>
        </w:tc>
      </w:tr>
      <w:tr w:rsidR="000056DD" w:rsidRPr="008B3DDB" w14:paraId="2C7BF0F7" w14:textId="77777777" w:rsidTr="00712222">
        <w:trPr>
          <w:trHeight w:val="337"/>
        </w:trPr>
        <w:tc>
          <w:tcPr>
            <w:tcW w:w="1101" w:type="dxa"/>
            <w:shd w:val="clear" w:color="auto" w:fill="auto"/>
            <w:vAlign w:val="center"/>
          </w:tcPr>
          <w:p w14:paraId="2FE1ABB4"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3 al 4</w:t>
            </w:r>
          </w:p>
        </w:tc>
        <w:tc>
          <w:tcPr>
            <w:tcW w:w="1842" w:type="dxa"/>
            <w:shd w:val="clear" w:color="auto" w:fill="auto"/>
            <w:vAlign w:val="center"/>
          </w:tcPr>
          <w:p w14:paraId="7F84D587" w14:textId="77777777" w:rsidR="000056DD" w:rsidRPr="008B3DDB" w:rsidRDefault="000056DD" w:rsidP="00712222">
            <w:pPr>
              <w:jc w:val="center"/>
              <w:rPr>
                <w:rFonts w:ascii="Century Gothic" w:hAnsi="Century Gothic" w:cs="Arial"/>
                <w:sz w:val="21"/>
                <w:szCs w:val="21"/>
              </w:rPr>
            </w:pPr>
            <w:r w:rsidRPr="008B3DDB">
              <w:rPr>
                <w:rFonts w:ascii="Century Gothic" w:hAnsi="Century Gothic" w:cs="Arial"/>
                <w:sz w:val="21"/>
                <w:szCs w:val="21"/>
              </w:rPr>
              <w:t>SW44°15´24”</w:t>
            </w:r>
          </w:p>
        </w:tc>
        <w:tc>
          <w:tcPr>
            <w:tcW w:w="3119" w:type="dxa"/>
            <w:gridSpan w:val="2"/>
            <w:tcBorders>
              <w:top w:val="single" w:sz="4" w:space="0" w:color="auto"/>
            </w:tcBorders>
            <w:shd w:val="clear" w:color="auto" w:fill="auto"/>
            <w:vAlign w:val="center"/>
          </w:tcPr>
          <w:p w14:paraId="2600A4A4"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 xml:space="preserve">93.13 metros </w:t>
            </w:r>
          </w:p>
        </w:tc>
        <w:tc>
          <w:tcPr>
            <w:tcW w:w="3330" w:type="dxa"/>
            <w:shd w:val="clear" w:color="auto" w:fill="auto"/>
            <w:vAlign w:val="center"/>
          </w:tcPr>
          <w:p w14:paraId="01B8E027"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Avenida San Isidro</w:t>
            </w:r>
          </w:p>
        </w:tc>
      </w:tr>
      <w:tr w:rsidR="000056DD" w:rsidRPr="008B3DDB" w14:paraId="31BFAC9C" w14:textId="77777777" w:rsidTr="00712222">
        <w:trPr>
          <w:trHeight w:val="193"/>
        </w:trPr>
        <w:tc>
          <w:tcPr>
            <w:tcW w:w="1101" w:type="dxa"/>
            <w:shd w:val="clear" w:color="auto" w:fill="auto"/>
            <w:vAlign w:val="center"/>
          </w:tcPr>
          <w:p w14:paraId="29D8016F"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4 al 5</w:t>
            </w:r>
          </w:p>
        </w:tc>
        <w:tc>
          <w:tcPr>
            <w:tcW w:w="1842" w:type="dxa"/>
            <w:shd w:val="clear" w:color="auto" w:fill="auto"/>
            <w:vAlign w:val="center"/>
          </w:tcPr>
          <w:p w14:paraId="5EBBD7AA" w14:textId="77777777" w:rsidR="000056DD" w:rsidRPr="008B3DDB" w:rsidRDefault="000056DD" w:rsidP="00712222">
            <w:pPr>
              <w:jc w:val="center"/>
              <w:rPr>
                <w:rFonts w:ascii="Century Gothic" w:hAnsi="Century Gothic" w:cs="Arial"/>
                <w:sz w:val="21"/>
                <w:szCs w:val="21"/>
              </w:rPr>
            </w:pPr>
            <w:r w:rsidRPr="008B3DDB">
              <w:rPr>
                <w:rFonts w:ascii="Century Gothic" w:hAnsi="Century Gothic" w:cs="Arial"/>
                <w:sz w:val="21"/>
                <w:szCs w:val="21"/>
              </w:rPr>
              <w:t>SE44°28´10”</w:t>
            </w:r>
          </w:p>
        </w:tc>
        <w:tc>
          <w:tcPr>
            <w:tcW w:w="3119" w:type="dxa"/>
            <w:gridSpan w:val="2"/>
            <w:tcBorders>
              <w:top w:val="single" w:sz="4" w:space="0" w:color="auto"/>
              <w:bottom w:val="single" w:sz="4" w:space="0" w:color="auto"/>
            </w:tcBorders>
            <w:shd w:val="clear" w:color="auto" w:fill="auto"/>
            <w:vAlign w:val="center"/>
          </w:tcPr>
          <w:p w14:paraId="674D7484"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 xml:space="preserve">59.43 metros </w:t>
            </w:r>
          </w:p>
        </w:tc>
        <w:tc>
          <w:tcPr>
            <w:tcW w:w="3330" w:type="dxa"/>
            <w:shd w:val="clear" w:color="auto" w:fill="auto"/>
            <w:vAlign w:val="center"/>
          </w:tcPr>
          <w:p w14:paraId="217BCB0A"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 xml:space="preserve">Continuación de la calle </w:t>
            </w:r>
          </w:p>
          <w:p w14:paraId="2529055E"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 xml:space="preserve">Hoja de Eucalipto </w:t>
            </w:r>
          </w:p>
        </w:tc>
      </w:tr>
      <w:tr w:rsidR="000056DD" w:rsidRPr="008B3DDB" w14:paraId="5E115A13" w14:textId="77777777" w:rsidTr="00712222">
        <w:trPr>
          <w:trHeight w:val="201"/>
        </w:trPr>
        <w:tc>
          <w:tcPr>
            <w:tcW w:w="1101" w:type="dxa"/>
            <w:vMerge w:val="restart"/>
            <w:shd w:val="clear" w:color="auto" w:fill="auto"/>
            <w:vAlign w:val="center"/>
          </w:tcPr>
          <w:p w14:paraId="214D9EC3"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5 al 6</w:t>
            </w:r>
          </w:p>
        </w:tc>
        <w:tc>
          <w:tcPr>
            <w:tcW w:w="1842" w:type="dxa"/>
            <w:vMerge w:val="restart"/>
            <w:shd w:val="clear" w:color="auto" w:fill="auto"/>
            <w:vAlign w:val="center"/>
          </w:tcPr>
          <w:p w14:paraId="39D05A42"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Curva C-2</w:t>
            </w:r>
          </w:p>
          <w:p w14:paraId="09237165" w14:textId="77777777" w:rsidR="000056DD" w:rsidRPr="008B3DDB" w:rsidRDefault="000056DD" w:rsidP="00712222">
            <w:pPr>
              <w:jc w:val="center"/>
              <w:rPr>
                <w:rFonts w:ascii="Century Gothic" w:hAnsi="Century Gothic" w:cs="Arial"/>
                <w:sz w:val="21"/>
                <w:szCs w:val="21"/>
              </w:rPr>
            </w:pPr>
            <w:r w:rsidRPr="008B3DDB">
              <w:rPr>
                <w:rFonts w:ascii="Century Gothic" w:hAnsi="Century Gothic" w:cs="Arial"/>
                <w:sz w:val="21"/>
                <w:szCs w:val="21"/>
              </w:rPr>
              <w:t>Delta 37°51´13”</w:t>
            </w:r>
          </w:p>
        </w:tc>
        <w:tc>
          <w:tcPr>
            <w:tcW w:w="1560" w:type="dxa"/>
            <w:tcBorders>
              <w:top w:val="single" w:sz="4" w:space="0" w:color="auto"/>
            </w:tcBorders>
            <w:shd w:val="clear" w:color="auto" w:fill="auto"/>
            <w:vAlign w:val="center"/>
          </w:tcPr>
          <w:p w14:paraId="2FC1D3E2"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 xml:space="preserve">Radio </w:t>
            </w:r>
          </w:p>
        </w:tc>
        <w:tc>
          <w:tcPr>
            <w:tcW w:w="1559" w:type="dxa"/>
            <w:tcBorders>
              <w:top w:val="single" w:sz="4" w:space="0" w:color="auto"/>
            </w:tcBorders>
            <w:shd w:val="clear" w:color="auto" w:fill="auto"/>
            <w:vAlign w:val="center"/>
          </w:tcPr>
          <w:p w14:paraId="39EA54AD"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 xml:space="preserve">25.95 metros </w:t>
            </w:r>
          </w:p>
        </w:tc>
        <w:tc>
          <w:tcPr>
            <w:tcW w:w="3330" w:type="dxa"/>
            <w:vMerge w:val="restart"/>
            <w:shd w:val="clear" w:color="auto" w:fill="auto"/>
            <w:vAlign w:val="center"/>
          </w:tcPr>
          <w:p w14:paraId="6DBF46F0"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Calle Hoja de Eucalipto</w:t>
            </w:r>
          </w:p>
        </w:tc>
      </w:tr>
      <w:tr w:rsidR="000056DD" w:rsidRPr="008B3DDB" w14:paraId="419DD7B0" w14:textId="77777777" w:rsidTr="00712222">
        <w:trPr>
          <w:trHeight w:val="200"/>
        </w:trPr>
        <w:tc>
          <w:tcPr>
            <w:tcW w:w="1101" w:type="dxa"/>
            <w:vMerge/>
            <w:shd w:val="clear" w:color="auto" w:fill="auto"/>
            <w:vAlign w:val="center"/>
          </w:tcPr>
          <w:p w14:paraId="5AB97287" w14:textId="77777777" w:rsidR="000056DD" w:rsidRPr="008B3DDB" w:rsidRDefault="000056DD" w:rsidP="00712222">
            <w:pPr>
              <w:contextualSpacing/>
              <w:jc w:val="center"/>
              <w:rPr>
                <w:rFonts w:ascii="Century Gothic" w:hAnsi="Century Gothic" w:cs="Arial"/>
                <w:sz w:val="21"/>
                <w:szCs w:val="21"/>
              </w:rPr>
            </w:pPr>
          </w:p>
        </w:tc>
        <w:tc>
          <w:tcPr>
            <w:tcW w:w="1842" w:type="dxa"/>
            <w:vMerge/>
            <w:shd w:val="clear" w:color="auto" w:fill="auto"/>
            <w:vAlign w:val="center"/>
          </w:tcPr>
          <w:p w14:paraId="176B86E7" w14:textId="77777777" w:rsidR="000056DD" w:rsidRPr="008B3DDB" w:rsidRDefault="000056DD" w:rsidP="00712222">
            <w:pPr>
              <w:contextualSpacing/>
              <w:jc w:val="center"/>
              <w:rPr>
                <w:rFonts w:ascii="Century Gothic" w:hAnsi="Century Gothic" w:cs="Arial"/>
                <w:sz w:val="21"/>
                <w:szCs w:val="21"/>
              </w:rPr>
            </w:pPr>
          </w:p>
        </w:tc>
        <w:tc>
          <w:tcPr>
            <w:tcW w:w="1560" w:type="dxa"/>
            <w:tcBorders>
              <w:top w:val="single" w:sz="4" w:space="0" w:color="auto"/>
            </w:tcBorders>
            <w:shd w:val="clear" w:color="auto" w:fill="auto"/>
            <w:vAlign w:val="center"/>
          </w:tcPr>
          <w:p w14:paraId="132307F0"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Curva</w:t>
            </w:r>
          </w:p>
        </w:tc>
        <w:tc>
          <w:tcPr>
            <w:tcW w:w="1559" w:type="dxa"/>
            <w:tcBorders>
              <w:top w:val="single" w:sz="4" w:space="0" w:color="auto"/>
            </w:tcBorders>
            <w:shd w:val="clear" w:color="auto" w:fill="auto"/>
            <w:vAlign w:val="center"/>
          </w:tcPr>
          <w:p w14:paraId="41F4489F"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 xml:space="preserve">17.14 metros </w:t>
            </w:r>
          </w:p>
        </w:tc>
        <w:tc>
          <w:tcPr>
            <w:tcW w:w="3330" w:type="dxa"/>
            <w:vMerge/>
            <w:shd w:val="clear" w:color="auto" w:fill="auto"/>
            <w:vAlign w:val="center"/>
          </w:tcPr>
          <w:p w14:paraId="5392CBB6" w14:textId="77777777" w:rsidR="000056DD" w:rsidRPr="008B3DDB" w:rsidRDefault="000056DD" w:rsidP="00712222">
            <w:pPr>
              <w:contextualSpacing/>
              <w:jc w:val="center"/>
              <w:rPr>
                <w:rFonts w:ascii="Century Gothic" w:hAnsi="Century Gothic" w:cs="Arial"/>
                <w:sz w:val="21"/>
                <w:szCs w:val="21"/>
              </w:rPr>
            </w:pPr>
          </w:p>
        </w:tc>
      </w:tr>
      <w:tr w:rsidR="000056DD" w:rsidRPr="008B3DDB" w14:paraId="16CD60BF" w14:textId="77777777" w:rsidTr="00712222">
        <w:trPr>
          <w:trHeight w:val="163"/>
        </w:trPr>
        <w:tc>
          <w:tcPr>
            <w:tcW w:w="1101" w:type="dxa"/>
            <w:vMerge w:val="restart"/>
            <w:shd w:val="clear" w:color="auto" w:fill="auto"/>
            <w:vAlign w:val="center"/>
          </w:tcPr>
          <w:p w14:paraId="5F685B38"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6 al 7</w:t>
            </w:r>
          </w:p>
        </w:tc>
        <w:tc>
          <w:tcPr>
            <w:tcW w:w="1842" w:type="dxa"/>
            <w:vMerge w:val="restart"/>
            <w:shd w:val="clear" w:color="auto" w:fill="auto"/>
            <w:vAlign w:val="center"/>
          </w:tcPr>
          <w:p w14:paraId="41805CD8"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Curva C-3</w:t>
            </w:r>
          </w:p>
          <w:p w14:paraId="74769AB7" w14:textId="77777777" w:rsidR="000056DD" w:rsidRPr="008B3DDB" w:rsidRDefault="000056DD" w:rsidP="00712222">
            <w:pPr>
              <w:jc w:val="center"/>
              <w:rPr>
                <w:rFonts w:ascii="Century Gothic" w:hAnsi="Century Gothic" w:cs="Arial"/>
                <w:sz w:val="21"/>
                <w:szCs w:val="21"/>
              </w:rPr>
            </w:pPr>
            <w:r w:rsidRPr="008B3DDB">
              <w:rPr>
                <w:rFonts w:ascii="Century Gothic" w:hAnsi="Century Gothic" w:cs="Arial"/>
                <w:sz w:val="21"/>
                <w:szCs w:val="21"/>
              </w:rPr>
              <w:t>Delta 34°08´19”</w:t>
            </w:r>
          </w:p>
        </w:tc>
        <w:tc>
          <w:tcPr>
            <w:tcW w:w="1560" w:type="dxa"/>
            <w:tcBorders>
              <w:top w:val="single" w:sz="4" w:space="0" w:color="auto"/>
            </w:tcBorders>
            <w:shd w:val="clear" w:color="auto" w:fill="auto"/>
            <w:vAlign w:val="center"/>
          </w:tcPr>
          <w:p w14:paraId="051A4CEE"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 xml:space="preserve">Radio </w:t>
            </w:r>
          </w:p>
        </w:tc>
        <w:tc>
          <w:tcPr>
            <w:tcW w:w="1559" w:type="dxa"/>
            <w:tcBorders>
              <w:top w:val="single" w:sz="4" w:space="0" w:color="auto"/>
            </w:tcBorders>
            <w:shd w:val="clear" w:color="auto" w:fill="auto"/>
            <w:vAlign w:val="center"/>
          </w:tcPr>
          <w:p w14:paraId="5D05F00B"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 xml:space="preserve">27.50 metros </w:t>
            </w:r>
          </w:p>
        </w:tc>
        <w:tc>
          <w:tcPr>
            <w:tcW w:w="3330" w:type="dxa"/>
            <w:vMerge w:val="restart"/>
            <w:shd w:val="clear" w:color="auto" w:fill="auto"/>
            <w:vAlign w:val="center"/>
          </w:tcPr>
          <w:p w14:paraId="47D6CEEE"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Calle Hoja de Eucalipto</w:t>
            </w:r>
          </w:p>
        </w:tc>
      </w:tr>
      <w:tr w:rsidR="000056DD" w:rsidRPr="008B3DDB" w14:paraId="5E38F70C" w14:textId="77777777" w:rsidTr="00712222">
        <w:trPr>
          <w:trHeight w:val="163"/>
        </w:trPr>
        <w:tc>
          <w:tcPr>
            <w:tcW w:w="1101" w:type="dxa"/>
            <w:vMerge/>
            <w:shd w:val="clear" w:color="auto" w:fill="auto"/>
            <w:vAlign w:val="center"/>
          </w:tcPr>
          <w:p w14:paraId="60054285" w14:textId="77777777" w:rsidR="000056DD" w:rsidRPr="008B3DDB" w:rsidRDefault="000056DD" w:rsidP="00712222">
            <w:pPr>
              <w:contextualSpacing/>
              <w:jc w:val="center"/>
              <w:rPr>
                <w:rFonts w:ascii="Century Gothic" w:hAnsi="Century Gothic" w:cs="Arial"/>
                <w:sz w:val="21"/>
                <w:szCs w:val="21"/>
              </w:rPr>
            </w:pPr>
          </w:p>
        </w:tc>
        <w:tc>
          <w:tcPr>
            <w:tcW w:w="1842" w:type="dxa"/>
            <w:vMerge/>
            <w:shd w:val="clear" w:color="auto" w:fill="auto"/>
            <w:vAlign w:val="center"/>
          </w:tcPr>
          <w:p w14:paraId="44D5DEEE" w14:textId="77777777" w:rsidR="000056DD" w:rsidRPr="008B3DDB" w:rsidRDefault="000056DD" w:rsidP="00712222">
            <w:pPr>
              <w:jc w:val="center"/>
              <w:rPr>
                <w:rFonts w:ascii="Century Gothic" w:hAnsi="Century Gothic" w:cs="Arial"/>
                <w:sz w:val="21"/>
                <w:szCs w:val="21"/>
              </w:rPr>
            </w:pPr>
          </w:p>
        </w:tc>
        <w:tc>
          <w:tcPr>
            <w:tcW w:w="1560" w:type="dxa"/>
            <w:tcBorders>
              <w:top w:val="single" w:sz="4" w:space="0" w:color="auto"/>
            </w:tcBorders>
            <w:shd w:val="clear" w:color="auto" w:fill="auto"/>
            <w:vAlign w:val="center"/>
          </w:tcPr>
          <w:p w14:paraId="5BD6188A"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 xml:space="preserve">Curva </w:t>
            </w:r>
          </w:p>
        </w:tc>
        <w:tc>
          <w:tcPr>
            <w:tcW w:w="1559" w:type="dxa"/>
            <w:tcBorders>
              <w:top w:val="single" w:sz="4" w:space="0" w:color="auto"/>
            </w:tcBorders>
            <w:shd w:val="clear" w:color="auto" w:fill="auto"/>
            <w:vAlign w:val="center"/>
          </w:tcPr>
          <w:p w14:paraId="3F785C4C"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 xml:space="preserve">16.39 metros </w:t>
            </w:r>
          </w:p>
        </w:tc>
        <w:tc>
          <w:tcPr>
            <w:tcW w:w="3330" w:type="dxa"/>
            <w:vMerge/>
            <w:shd w:val="clear" w:color="auto" w:fill="auto"/>
            <w:vAlign w:val="center"/>
          </w:tcPr>
          <w:p w14:paraId="0779943F" w14:textId="77777777" w:rsidR="000056DD" w:rsidRPr="008B3DDB" w:rsidRDefault="000056DD" w:rsidP="00712222">
            <w:pPr>
              <w:contextualSpacing/>
              <w:jc w:val="center"/>
              <w:rPr>
                <w:rFonts w:ascii="Century Gothic" w:hAnsi="Century Gothic" w:cs="Arial"/>
                <w:sz w:val="21"/>
                <w:szCs w:val="21"/>
              </w:rPr>
            </w:pPr>
          </w:p>
        </w:tc>
      </w:tr>
      <w:tr w:rsidR="000056DD" w:rsidRPr="008B3DDB" w14:paraId="5D3098C3" w14:textId="77777777" w:rsidTr="00712222">
        <w:trPr>
          <w:trHeight w:val="193"/>
        </w:trPr>
        <w:tc>
          <w:tcPr>
            <w:tcW w:w="1101" w:type="dxa"/>
            <w:shd w:val="clear" w:color="auto" w:fill="auto"/>
            <w:vAlign w:val="center"/>
          </w:tcPr>
          <w:p w14:paraId="4A6A701C"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7 al 8</w:t>
            </w:r>
          </w:p>
        </w:tc>
        <w:tc>
          <w:tcPr>
            <w:tcW w:w="1842" w:type="dxa"/>
            <w:shd w:val="clear" w:color="auto" w:fill="auto"/>
            <w:vAlign w:val="center"/>
          </w:tcPr>
          <w:p w14:paraId="705BB976" w14:textId="77777777" w:rsidR="000056DD" w:rsidRPr="008B3DDB" w:rsidRDefault="000056DD" w:rsidP="00712222">
            <w:pPr>
              <w:jc w:val="center"/>
              <w:rPr>
                <w:rFonts w:ascii="Century Gothic" w:hAnsi="Century Gothic" w:cs="Arial"/>
                <w:sz w:val="21"/>
                <w:szCs w:val="21"/>
              </w:rPr>
            </w:pPr>
            <w:r w:rsidRPr="008B3DDB">
              <w:rPr>
                <w:rFonts w:ascii="Century Gothic" w:hAnsi="Century Gothic" w:cs="Arial"/>
                <w:sz w:val="21"/>
                <w:szCs w:val="21"/>
              </w:rPr>
              <w:t>NW 44°22´47”</w:t>
            </w:r>
          </w:p>
        </w:tc>
        <w:tc>
          <w:tcPr>
            <w:tcW w:w="3119" w:type="dxa"/>
            <w:gridSpan w:val="2"/>
            <w:tcBorders>
              <w:top w:val="single" w:sz="4" w:space="0" w:color="auto"/>
              <w:bottom w:val="single" w:sz="4" w:space="0" w:color="auto"/>
            </w:tcBorders>
            <w:shd w:val="clear" w:color="auto" w:fill="auto"/>
            <w:vAlign w:val="center"/>
          </w:tcPr>
          <w:p w14:paraId="09E6D52A"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 xml:space="preserve">34.107 metros </w:t>
            </w:r>
          </w:p>
        </w:tc>
        <w:tc>
          <w:tcPr>
            <w:tcW w:w="3330" w:type="dxa"/>
            <w:shd w:val="clear" w:color="auto" w:fill="auto"/>
            <w:vAlign w:val="center"/>
          </w:tcPr>
          <w:p w14:paraId="778C51F2"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Calle Hoja de Eucalipto</w:t>
            </w:r>
          </w:p>
        </w:tc>
      </w:tr>
      <w:tr w:rsidR="000056DD" w:rsidRPr="008B3DDB" w14:paraId="0DDCCF0B" w14:textId="77777777" w:rsidTr="00712222">
        <w:trPr>
          <w:trHeight w:val="100"/>
        </w:trPr>
        <w:tc>
          <w:tcPr>
            <w:tcW w:w="1101" w:type="dxa"/>
            <w:vMerge w:val="restart"/>
            <w:shd w:val="clear" w:color="auto" w:fill="auto"/>
            <w:vAlign w:val="center"/>
          </w:tcPr>
          <w:p w14:paraId="2C6167C1"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8 al 1</w:t>
            </w:r>
          </w:p>
        </w:tc>
        <w:tc>
          <w:tcPr>
            <w:tcW w:w="1842" w:type="dxa"/>
            <w:vMerge w:val="restart"/>
            <w:shd w:val="clear" w:color="auto" w:fill="auto"/>
            <w:vAlign w:val="center"/>
          </w:tcPr>
          <w:p w14:paraId="2FD614B5"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Curva C-1</w:t>
            </w:r>
          </w:p>
          <w:p w14:paraId="42E52312" w14:textId="77777777" w:rsidR="000056DD" w:rsidRPr="008B3DDB" w:rsidRDefault="000056DD" w:rsidP="00712222">
            <w:pPr>
              <w:jc w:val="center"/>
              <w:rPr>
                <w:rFonts w:ascii="Century Gothic" w:hAnsi="Century Gothic" w:cs="Arial"/>
                <w:sz w:val="21"/>
                <w:szCs w:val="21"/>
              </w:rPr>
            </w:pPr>
            <w:r w:rsidRPr="008B3DDB">
              <w:rPr>
                <w:rFonts w:ascii="Century Gothic" w:hAnsi="Century Gothic" w:cs="Arial"/>
                <w:sz w:val="21"/>
                <w:szCs w:val="21"/>
              </w:rPr>
              <w:t>Delta 88°38´11”</w:t>
            </w:r>
          </w:p>
        </w:tc>
        <w:tc>
          <w:tcPr>
            <w:tcW w:w="1560" w:type="dxa"/>
            <w:tcBorders>
              <w:top w:val="single" w:sz="4" w:space="0" w:color="auto"/>
              <w:bottom w:val="single" w:sz="4" w:space="0" w:color="auto"/>
            </w:tcBorders>
            <w:shd w:val="clear" w:color="auto" w:fill="auto"/>
            <w:vAlign w:val="center"/>
          </w:tcPr>
          <w:p w14:paraId="6B7F2FAB"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 xml:space="preserve">Radio </w:t>
            </w:r>
          </w:p>
        </w:tc>
        <w:tc>
          <w:tcPr>
            <w:tcW w:w="1559" w:type="dxa"/>
            <w:tcBorders>
              <w:top w:val="single" w:sz="4" w:space="0" w:color="auto"/>
              <w:bottom w:val="single" w:sz="4" w:space="0" w:color="auto"/>
            </w:tcBorders>
            <w:shd w:val="clear" w:color="auto" w:fill="auto"/>
            <w:vAlign w:val="center"/>
          </w:tcPr>
          <w:p w14:paraId="0954B3ED"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 xml:space="preserve">6.00 metros </w:t>
            </w:r>
          </w:p>
        </w:tc>
        <w:tc>
          <w:tcPr>
            <w:tcW w:w="3330" w:type="dxa"/>
            <w:vMerge w:val="restart"/>
            <w:shd w:val="clear" w:color="auto" w:fill="auto"/>
            <w:vAlign w:val="center"/>
          </w:tcPr>
          <w:p w14:paraId="118747DE"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 xml:space="preserve">Esquina de las calles Hoja de Alcornoque y Hojas de Eucalipto </w:t>
            </w:r>
          </w:p>
        </w:tc>
      </w:tr>
      <w:tr w:rsidR="000056DD" w:rsidRPr="008B3DDB" w14:paraId="36752EAC" w14:textId="77777777" w:rsidTr="00712222">
        <w:trPr>
          <w:trHeight w:val="100"/>
        </w:trPr>
        <w:tc>
          <w:tcPr>
            <w:tcW w:w="1101" w:type="dxa"/>
            <w:vMerge/>
            <w:shd w:val="clear" w:color="auto" w:fill="auto"/>
            <w:vAlign w:val="center"/>
          </w:tcPr>
          <w:p w14:paraId="6AFF7FBB" w14:textId="77777777" w:rsidR="000056DD" w:rsidRPr="008B3DDB" w:rsidRDefault="000056DD" w:rsidP="00712222">
            <w:pPr>
              <w:contextualSpacing/>
              <w:jc w:val="center"/>
              <w:rPr>
                <w:rFonts w:ascii="Century Gothic" w:hAnsi="Century Gothic" w:cs="Arial"/>
                <w:sz w:val="21"/>
                <w:szCs w:val="21"/>
              </w:rPr>
            </w:pPr>
          </w:p>
        </w:tc>
        <w:tc>
          <w:tcPr>
            <w:tcW w:w="1842" w:type="dxa"/>
            <w:vMerge/>
            <w:shd w:val="clear" w:color="auto" w:fill="auto"/>
            <w:vAlign w:val="center"/>
          </w:tcPr>
          <w:p w14:paraId="66D4259D" w14:textId="77777777" w:rsidR="000056DD" w:rsidRPr="008B3DDB" w:rsidRDefault="000056DD" w:rsidP="00712222">
            <w:pPr>
              <w:jc w:val="center"/>
              <w:rPr>
                <w:rFonts w:ascii="Century Gothic" w:hAnsi="Century Gothic" w:cs="Arial"/>
                <w:sz w:val="21"/>
                <w:szCs w:val="21"/>
              </w:rPr>
            </w:pPr>
          </w:p>
        </w:tc>
        <w:tc>
          <w:tcPr>
            <w:tcW w:w="1560" w:type="dxa"/>
            <w:tcBorders>
              <w:top w:val="single" w:sz="4" w:space="0" w:color="auto"/>
              <w:bottom w:val="single" w:sz="4" w:space="0" w:color="auto"/>
            </w:tcBorders>
            <w:shd w:val="clear" w:color="auto" w:fill="auto"/>
            <w:vAlign w:val="center"/>
          </w:tcPr>
          <w:p w14:paraId="73B3DB76"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 xml:space="preserve">Curva </w:t>
            </w:r>
          </w:p>
        </w:tc>
        <w:tc>
          <w:tcPr>
            <w:tcW w:w="1559" w:type="dxa"/>
            <w:tcBorders>
              <w:top w:val="single" w:sz="4" w:space="0" w:color="auto"/>
              <w:bottom w:val="single" w:sz="4" w:space="0" w:color="auto"/>
            </w:tcBorders>
            <w:shd w:val="clear" w:color="auto" w:fill="auto"/>
            <w:vAlign w:val="center"/>
          </w:tcPr>
          <w:p w14:paraId="55F73F7E" w14:textId="77777777" w:rsidR="000056DD" w:rsidRPr="008B3DDB" w:rsidRDefault="000056DD" w:rsidP="00712222">
            <w:pPr>
              <w:contextualSpacing/>
              <w:jc w:val="center"/>
              <w:rPr>
                <w:rFonts w:ascii="Century Gothic" w:hAnsi="Century Gothic" w:cs="Arial"/>
                <w:sz w:val="21"/>
                <w:szCs w:val="21"/>
              </w:rPr>
            </w:pPr>
            <w:r w:rsidRPr="008B3DDB">
              <w:rPr>
                <w:rFonts w:ascii="Century Gothic" w:hAnsi="Century Gothic" w:cs="Arial"/>
                <w:sz w:val="21"/>
                <w:szCs w:val="21"/>
              </w:rPr>
              <w:t>8.38 metros</w:t>
            </w:r>
          </w:p>
        </w:tc>
        <w:tc>
          <w:tcPr>
            <w:tcW w:w="3330" w:type="dxa"/>
            <w:vMerge/>
            <w:shd w:val="clear" w:color="auto" w:fill="auto"/>
            <w:vAlign w:val="center"/>
          </w:tcPr>
          <w:p w14:paraId="094BA7E8" w14:textId="77777777" w:rsidR="000056DD" w:rsidRPr="008B3DDB" w:rsidRDefault="000056DD" w:rsidP="00712222">
            <w:pPr>
              <w:contextualSpacing/>
              <w:jc w:val="center"/>
              <w:rPr>
                <w:rFonts w:ascii="Century Gothic" w:hAnsi="Century Gothic" w:cs="Arial"/>
                <w:sz w:val="21"/>
                <w:szCs w:val="21"/>
              </w:rPr>
            </w:pPr>
          </w:p>
        </w:tc>
      </w:tr>
    </w:tbl>
    <w:p w14:paraId="488C4996" w14:textId="77777777" w:rsidR="000056DD" w:rsidRPr="008B3DDB" w:rsidRDefault="000056DD" w:rsidP="000056DD">
      <w:pPr>
        <w:contextualSpacing/>
        <w:jc w:val="both"/>
        <w:rPr>
          <w:rFonts w:ascii="Century Gothic" w:hAnsi="Century Gothic" w:cs="Arial"/>
          <w:b/>
          <w:sz w:val="22"/>
          <w:szCs w:val="22"/>
          <w:u w:val="single"/>
        </w:rPr>
      </w:pPr>
    </w:p>
    <w:p w14:paraId="48EFD5CF" w14:textId="77777777" w:rsidR="000056DD" w:rsidRPr="008B3DDB" w:rsidRDefault="000056DD" w:rsidP="000056DD">
      <w:pPr>
        <w:contextualSpacing/>
        <w:jc w:val="both"/>
        <w:rPr>
          <w:rFonts w:ascii="Century Gothic" w:hAnsi="Century Gothic" w:cs="Arial"/>
          <w:sz w:val="22"/>
          <w:szCs w:val="22"/>
        </w:rPr>
      </w:pPr>
      <w:r w:rsidRPr="008B3DDB">
        <w:rPr>
          <w:rFonts w:ascii="Century Gothic" w:hAnsi="Century Gothic" w:cs="Arial"/>
          <w:b/>
          <w:sz w:val="22"/>
          <w:szCs w:val="22"/>
          <w:u w:val="single"/>
        </w:rPr>
        <w:t>SEGUNDO</w:t>
      </w:r>
      <w:r w:rsidRPr="008B3DDB">
        <w:rPr>
          <w:rFonts w:ascii="Century Gothic" w:hAnsi="Century Gothic" w:cs="Arial"/>
          <w:b/>
          <w:sz w:val="22"/>
          <w:szCs w:val="22"/>
        </w:rPr>
        <w:t>.-</w:t>
      </w:r>
      <w:r w:rsidRPr="008B3DDB">
        <w:rPr>
          <w:rFonts w:ascii="Century Gothic" w:hAnsi="Century Gothic" w:cs="Arial"/>
          <w:sz w:val="22"/>
          <w:szCs w:val="22"/>
        </w:rPr>
        <w:t xml:space="preserve"> Una vez habiéndose autorizado la presente donación, procédase en consecuencia por conducto de los ciudadanos Presidente Municipal, Secretario de la Presidencia Municipal y del Honorable Ayuntamiento, así como del Regidor Coordinador de la Comisión de Hacienda, a formalizar el presente acuerdo mediante escritura pública con cargo al donatario, dentro de un plazo máximo de seis meses, contados a partir del día siguiente en que surta efectos la notificación del presente acuerdo de aprobación emitido por el Honorable Ayuntamiento, la cual deberá llevar inserta: A).- La mención de que de la donataria deberá desarrollar, construir y tener en funcionamiento una “Guardería” y una "Escuela Primaria”, en un plazo máximo de 2 años, contados a partir de que sea notificado el presente acuerdo; B).- La mención de que el donatario deberá respetar y conservar el terreno materia del presente acuerdo para el fin que fue solicitado, es decir, Guardería y Escuela Primaria; y C).- La mención de las condicionantes señaladas en el dictamen de factibilidad de desincorporación y enajenación emitido en el oficio DGDU/DCP/APDU/0157/2021 de la Dirección General de Desarrollo Urbano y el dictamen de factibilidad de desincorporación emitido mediante el oficio SM/DAJOP/075/2021 por la Sindicatura Municipal.</w:t>
      </w:r>
    </w:p>
    <w:p w14:paraId="33EA49A1" w14:textId="77777777" w:rsidR="000056DD" w:rsidRPr="008B3DDB" w:rsidRDefault="000056DD" w:rsidP="000056DD">
      <w:pPr>
        <w:jc w:val="both"/>
        <w:rPr>
          <w:rFonts w:ascii="Century Gothic" w:hAnsi="Century Gothic" w:cs="Arial"/>
          <w:sz w:val="22"/>
          <w:szCs w:val="22"/>
        </w:rPr>
      </w:pPr>
      <w:r w:rsidRPr="008B3DDB">
        <w:rPr>
          <w:rFonts w:ascii="Century Gothic" w:hAnsi="Century Gothic" w:cs="Arial"/>
          <w:b/>
          <w:sz w:val="22"/>
          <w:szCs w:val="22"/>
          <w:u w:val="single"/>
        </w:rPr>
        <w:t>TERCERO</w:t>
      </w:r>
      <w:r w:rsidRPr="008B3DDB">
        <w:rPr>
          <w:rFonts w:ascii="Century Gothic" w:hAnsi="Century Gothic" w:cs="Arial"/>
          <w:b/>
          <w:sz w:val="22"/>
          <w:szCs w:val="22"/>
        </w:rPr>
        <w:t>.-</w:t>
      </w:r>
      <w:r w:rsidRPr="008B3DDB">
        <w:rPr>
          <w:rFonts w:ascii="Century Gothic" w:hAnsi="Century Gothic" w:cs="Arial"/>
          <w:sz w:val="22"/>
          <w:szCs w:val="22"/>
        </w:rPr>
        <w:t xml:space="preserve"> En caso de que el donatario incumpla con alguna de las condicionantes descritas en los puntos del presente acuerdo, la propiedad podrá ser revertida a favor del Municipio de Juárez, Estado de Chihuahua, de acuerdo a lo establecido en el Artículo 29, fracción XXVII del Código Municipal para el Estado de Chihuahua y el artículo 79 de la Ley de Bienes del Estado de Chihuahua, sin más trámite que el de notificar el auto por el que se revoca la presente autorización, o bien, en caso de que no se haya trasmitido mediante escritura pública la propiedad del inmueble a favor del donatario, se dejará sin efectos el presente acuerdo mediante el procedimiento legal correspondiente. </w:t>
      </w:r>
    </w:p>
    <w:p w14:paraId="07F3BEB1" w14:textId="59B88BB3" w:rsidR="000056DD" w:rsidRPr="008B3DDB" w:rsidRDefault="000056DD" w:rsidP="00203F06">
      <w:pPr>
        <w:jc w:val="both"/>
        <w:rPr>
          <w:rFonts w:ascii="Century Gothic" w:hAnsi="Century Gothic" w:cs="Arial"/>
          <w:b/>
          <w:sz w:val="22"/>
          <w:szCs w:val="22"/>
        </w:rPr>
      </w:pPr>
      <w:r w:rsidRPr="008B3DDB">
        <w:rPr>
          <w:rFonts w:ascii="Century Gothic" w:hAnsi="Century Gothic" w:cs="Arial"/>
          <w:b/>
          <w:sz w:val="22"/>
          <w:szCs w:val="22"/>
          <w:u w:val="single"/>
        </w:rPr>
        <w:t>CUARTO</w:t>
      </w:r>
      <w:r w:rsidRPr="008B3DDB">
        <w:rPr>
          <w:rFonts w:ascii="Century Gothic" w:hAnsi="Century Gothic" w:cs="Arial"/>
          <w:b/>
          <w:sz w:val="22"/>
          <w:szCs w:val="22"/>
        </w:rPr>
        <w:t xml:space="preserve">.- </w:t>
      </w:r>
      <w:r w:rsidRPr="008B3DDB">
        <w:rPr>
          <w:rFonts w:ascii="Century Gothic" w:hAnsi="Century Gothic" w:cs="Arial"/>
          <w:sz w:val="22"/>
          <w:szCs w:val="22"/>
        </w:rPr>
        <w:t>Notifíquese el presente acuerdo para todos los efectos legales a que haya lugar.</w:t>
      </w:r>
    </w:p>
    <w:p w14:paraId="2CE745B3" w14:textId="77777777" w:rsidR="000056DD" w:rsidRPr="008B3DDB" w:rsidRDefault="000056DD" w:rsidP="00203F06">
      <w:pPr>
        <w:jc w:val="both"/>
        <w:rPr>
          <w:rFonts w:ascii="Century Gothic" w:hAnsi="Century Gothic" w:cs="Arial"/>
          <w:b/>
          <w:sz w:val="22"/>
          <w:szCs w:val="22"/>
        </w:rPr>
      </w:pPr>
    </w:p>
    <w:p w14:paraId="3F699CC0" w14:textId="77777777" w:rsidR="000056DD" w:rsidRPr="008B3DDB" w:rsidRDefault="000056DD" w:rsidP="00203F06">
      <w:pPr>
        <w:jc w:val="both"/>
        <w:rPr>
          <w:rFonts w:ascii="Century Gothic" w:hAnsi="Century Gothic" w:cs="Arial"/>
          <w:b/>
          <w:sz w:val="22"/>
          <w:szCs w:val="22"/>
        </w:rPr>
      </w:pPr>
    </w:p>
    <w:p w14:paraId="57CCB727" w14:textId="77777777" w:rsidR="008367CA" w:rsidRDefault="000056DD" w:rsidP="00363FD2">
      <w:pPr>
        <w:tabs>
          <w:tab w:val="left" w:pos="0"/>
          <w:tab w:val="left" w:pos="851"/>
        </w:tabs>
        <w:ind w:right="49"/>
        <w:jc w:val="both"/>
        <w:rPr>
          <w:rFonts w:ascii="Century Gothic" w:hAnsi="Century Gothic" w:cs="Courier New"/>
          <w:sz w:val="22"/>
          <w:szCs w:val="22"/>
        </w:rPr>
      </w:pPr>
      <w:r w:rsidRPr="008B3DDB">
        <w:rPr>
          <w:rFonts w:ascii="Century Gothic" w:hAnsi="Century Gothic" w:cs="Arial"/>
          <w:b/>
          <w:bCs/>
          <w:spacing w:val="-3"/>
          <w:sz w:val="22"/>
          <w:szCs w:val="22"/>
        </w:rPr>
        <w:t>ASUNTO NÚMERO CATORCE.-</w:t>
      </w:r>
      <w:r w:rsidRPr="008B3DDB">
        <w:rPr>
          <w:rFonts w:ascii="Century Gothic" w:hAnsi="Century Gothic" w:cs="Arial"/>
          <w:sz w:val="22"/>
          <w:szCs w:val="22"/>
        </w:rPr>
        <w:t xml:space="preserve"> Relativo a</w:t>
      </w:r>
      <w:r w:rsidR="00363FD2" w:rsidRPr="008B3DDB">
        <w:rPr>
          <w:rFonts w:ascii="Century Gothic" w:hAnsi="Century Gothic" w:cs="Arial"/>
          <w:sz w:val="22"/>
          <w:szCs w:val="22"/>
        </w:rPr>
        <w:t xml:space="preserve">l </w:t>
      </w:r>
      <w:r w:rsidR="00632422" w:rsidRPr="008B3DDB">
        <w:rPr>
          <w:rFonts w:ascii="Century Gothic" w:hAnsi="Century Gothic" w:cs="Courier New"/>
          <w:sz w:val="22"/>
          <w:szCs w:val="22"/>
        </w:rPr>
        <w:t xml:space="preserve">proyecto </w:t>
      </w:r>
      <w:r w:rsidR="00363FD2" w:rsidRPr="008B3DDB">
        <w:rPr>
          <w:rFonts w:ascii="Century Gothic" w:hAnsi="Century Gothic" w:cs="Courier New"/>
          <w:sz w:val="22"/>
          <w:szCs w:val="22"/>
        </w:rPr>
        <w:t xml:space="preserve">de acuerdo para instruir a los titulares de la Secretaría de Seguridad Pública Municipal y Coordinación General de Seguridad Vial para que implementen las medidas necesarias para que, el aforo vehicular en calles y avenidas, se disminuya de manera significativa y se reduzca el tiempo de traslado. </w:t>
      </w:r>
    </w:p>
    <w:p w14:paraId="4EDF0B8B" w14:textId="639B34A6" w:rsidR="00363FD2" w:rsidRPr="008B3DDB" w:rsidRDefault="00363FD2" w:rsidP="00363FD2">
      <w:pPr>
        <w:tabs>
          <w:tab w:val="left" w:pos="0"/>
          <w:tab w:val="left" w:pos="851"/>
        </w:tabs>
        <w:ind w:right="49"/>
        <w:jc w:val="both"/>
        <w:rPr>
          <w:rFonts w:ascii="Century Gothic" w:hAnsi="Century Gothic" w:cs="Courier New"/>
          <w:sz w:val="22"/>
          <w:szCs w:val="22"/>
        </w:rPr>
      </w:pPr>
      <w:r w:rsidRPr="008B3DDB">
        <w:rPr>
          <w:rFonts w:ascii="Century Gothic" w:hAnsi="Century Gothic" w:cs="Courier New"/>
          <w:sz w:val="22"/>
          <w:szCs w:val="22"/>
        </w:rPr>
        <w:t>En uso de la palabra el Regidor Carlos Ponce Torres solicitó que el presente asunto fuera retirado del orden del día.</w:t>
      </w:r>
    </w:p>
    <w:p w14:paraId="17D42BDF" w14:textId="77777777" w:rsidR="00363FD2" w:rsidRPr="008B3DDB" w:rsidRDefault="00363FD2" w:rsidP="00363FD2">
      <w:pPr>
        <w:tabs>
          <w:tab w:val="left" w:pos="0"/>
          <w:tab w:val="left" w:pos="851"/>
        </w:tabs>
        <w:ind w:right="49"/>
        <w:jc w:val="both"/>
        <w:rPr>
          <w:rFonts w:ascii="Century Gothic" w:hAnsi="Century Gothic" w:cs="Courier New"/>
          <w:sz w:val="22"/>
          <w:szCs w:val="22"/>
        </w:rPr>
      </w:pPr>
    </w:p>
    <w:p w14:paraId="41A3B552" w14:textId="77777777" w:rsidR="00363FD2" w:rsidRPr="008B3DDB" w:rsidRDefault="00363FD2" w:rsidP="00363FD2">
      <w:pPr>
        <w:tabs>
          <w:tab w:val="left" w:pos="0"/>
          <w:tab w:val="left" w:pos="851"/>
        </w:tabs>
        <w:ind w:right="49"/>
        <w:jc w:val="both"/>
        <w:rPr>
          <w:rFonts w:ascii="Century Gothic" w:hAnsi="Century Gothic" w:cs="Courier New"/>
          <w:sz w:val="22"/>
          <w:szCs w:val="22"/>
        </w:rPr>
      </w:pPr>
    </w:p>
    <w:p w14:paraId="63CAD479" w14:textId="4EADDDFE" w:rsidR="00363FD2" w:rsidRPr="008B3DDB" w:rsidRDefault="00363FD2" w:rsidP="00363FD2">
      <w:pPr>
        <w:tabs>
          <w:tab w:val="left" w:pos="0"/>
          <w:tab w:val="left" w:pos="993"/>
        </w:tabs>
        <w:jc w:val="both"/>
        <w:rPr>
          <w:rFonts w:ascii="Century Gothic" w:hAnsi="Century Gothic" w:cs="Arial"/>
          <w:sz w:val="22"/>
          <w:szCs w:val="22"/>
        </w:rPr>
      </w:pPr>
      <w:r w:rsidRPr="008B3DDB">
        <w:rPr>
          <w:rFonts w:ascii="Century Gothic" w:hAnsi="Century Gothic" w:cs="Arial"/>
          <w:b/>
          <w:bCs/>
          <w:spacing w:val="-3"/>
          <w:sz w:val="22"/>
          <w:szCs w:val="22"/>
        </w:rPr>
        <w:t>ASUNTO NÚMERO QUINCE.-</w:t>
      </w:r>
      <w:r w:rsidRPr="008B3DDB">
        <w:rPr>
          <w:rFonts w:ascii="Century Gothic" w:hAnsi="Century Gothic" w:cs="Arial"/>
          <w:sz w:val="22"/>
          <w:szCs w:val="22"/>
        </w:rPr>
        <w:t xml:space="preserve"> </w:t>
      </w:r>
      <w:r w:rsidR="00632422" w:rsidRPr="008B3DDB">
        <w:rPr>
          <w:rFonts w:ascii="Century Gothic" w:hAnsi="Century Gothic" w:cs="Arial"/>
          <w:sz w:val="22"/>
          <w:szCs w:val="22"/>
        </w:rPr>
        <w:t>Es un proyecto de acuerdo</w:t>
      </w:r>
      <w:r w:rsidRPr="008B3DDB">
        <w:rPr>
          <w:rFonts w:ascii="Century Gothic" w:hAnsi="Century Gothic" w:cs="Arial"/>
          <w:sz w:val="22"/>
          <w:szCs w:val="22"/>
        </w:rPr>
        <w:t xml:space="preserve"> </w:t>
      </w:r>
      <w:r w:rsidR="00632422" w:rsidRPr="008B3DDB">
        <w:rPr>
          <w:rFonts w:ascii="Century Gothic" w:hAnsi="Century Gothic" w:cs="Arial"/>
          <w:sz w:val="22"/>
          <w:szCs w:val="22"/>
        </w:rPr>
        <w:t xml:space="preserve">relativo a </w:t>
      </w:r>
      <w:r w:rsidRPr="008B3DDB">
        <w:rPr>
          <w:rFonts w:ascii="Century Gothic" w:hAnsi="Century Gothic" w:cs="Arial"/>
          <w:sz w:val="22"/>
          <w:szCs w:val="22"/>
        </w:rPr>
        <w:t xml:space="preserve">la autorización para la desincorporación y enajenación a título oneroso </w:t>
      </w:r>
      <w:r w:rsidR="008367CA">
        <w:rPr>
          <w:rFonts w:ascii="Century Gothic" w:hAnsi="Century Gothic" w:cs="Arial"/>
          <w:sz w:val="22"/>
          <w:szCs w:val="22"/>
        </w:rPr>
        <w:t xml:space="preserve">de </w:t>
      </w:r>
      <w:r w:rsidRPr="008B3DDB">
        <w:rPr>
          <w:rFonts w:ascii="Century Gothic" w:hAnsi="Century Gothic" w:cs="Arial"/>
          <w:sz w:val="22"/>
          <w:szCs w:val="22"/>
        </w:rPr>
        <w:t>un terreno municipal, con superficie de 78.95 m², ubicado en el cruce de las calles Profesor Norberto Hernández y María Dolores Álvarez, del fraccionamiento San Ángel, Etapa III, a favor del ciudadano Irving Alejandro Arias Ortiz.</w:t>
      </w:r>
      <w:r w:rsidRPr="008B3DDB">
        <w:rPr>
          <w:rFonts w:ascii="Century Gothic" w:eastAsia="Calibri" w:hAnsi="Century Gothic" w:cs="Arial"/>
          <w:sz w:val="22"/>
          <w:szCs w:val="22"/>
        </w:rPr>
        <w:t xml:space="preserve"> Una vez analizado el presente asunto fue aprobado por unanimidad de votos, por lo que se emitió el siguiente:</w:t>
      </w:r>
    </w:p>
    <w:p w14:paraId="774602A4" w14:textId="77777777" w:rsidR="00363FD2" w:rsidRPr="008B3DDB" w:rsidRDefault="00363FD2" w:rsidP="00363FD2">
      <w:pPr>
        <w:contextualSpacing/>
        <w:jc w:val="both"/>
        <w:rPr>
          <w:rFonts w:ascii="Century Gothic" w:hAnsi="Century Gothic" w:cs="Arial"/>
          <w:sz w:val="22"/>
          <w:szCs w:val="22"/>
        </w:rPr>
      </w:pPr>
      <w:r w:rsidRPr="008B3DDB">
        <w:rPr>
          <w:rFonts w:ascii="Century Gothic" w:hAnsi="Century Gothic" w:cs="Arial"/>
          <w:b/>
          <w:sz w:val="22"/>
          <w:szCs w:val="22"/>
          <w:u w:val="single"/>
        </w:rPr>
        <w:t>PRIMERO</w:t>
      </w:r>
      <w:r w:rsidRPr="008B3DDB">
        <w:rPr>
          <w:rFonts w:ascii="Century Gothic" w:hAnsi="Century Gothic" w:cs="Arial"/>
          <w:b/>
          <w:sz w:val="22"/>
          <w:szCs w:val="22"/>
        </w:rPr>
        <w:t xml:space="preserve">.- </w:t>
      </w:r>
      <w:r w:rsidRPr="008B3DDB">
        <w:rPr>
          <w:rFonts w:ascii="Century Gothic" w:hAnsi="Century Gothic" w:cs="Arial"/>
          <w:sz w:val="22"/>
          <w:szCs w:val="22"/>
        </w:rPr>
        <w:t>Se autoriza la desincorporación y enajenación a título oneroso mediante el trámite administrativo de compraventa, a favor del ciudadano IRVING ALEJANDRO ARIAS ORTIZ, respecto de un terreno municipal que se describe como bien de "dominio público", identificado como fracción de la Manzana XII, del Fraccionamiento San Ángel, Etapa III de esta ciudad, con una superficie de 78.95 m², ubicado en el cruce de las calles Profesor Norberto Hernández y María Dolores Álvarez, el cual se destinaría para “uso habitacional</w:t>
      </w:r>
      <w:r w:rsidRPr="008B3DDB">
        <w:rPr>
          <w:rFonts w:ascii="Century Gothic" w:hAnsi="Century Gothic" w:cs="Arial"/>
          <w:b/>
          <w:sz w:val="22"/>
          <w:szCs w:val="22"/>
        </w:rPr>
        <w:t xml:space="preserve">” </w:t>
      </w:r>
      <w:r w:rsidRPr="008B3DDB">
        <w:rPr>
          <w:rFonts w:ascii="Century Gothic" w:hAnsi="Century Gothic" w:cs="Arial"/>
          <w:sz w:val="22"/>
          <w:szCs w:val="22"/>
        </w:rPr>
        <w:t>y que cuenta con los siguientes lados, rumbos, medidas y colindancias:</w:t>
      </w:r>
    </w:p>
    <w:p w14:paraId="53E041DE" w14:textId="77777777" w:rsidR="00363FD2" w:rsidRPr="008B3DDB" w:rsidRDefault="00363FD2" w:rsidP="00363FD2">
      <w:pPr>
        <w:contextualSpacing/>
        <w:jc w:val="both"/>
        <w:rPr>
          <w:rFonts w:ascii="Century Gothic" w:hAnsi="Century Gothic"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843"/>
        <w:gridCol w:w="1984"/>
        <w:gridCol w:w="1559"/>
        <w:gridCol w:w="3172"/>
      </w:tblGrid>
      <w:tr w:rsidR="00363FD2" w:rsidRPr="008B3DDB" w14:paraId="6B8F4909" w14:textId="77777777" w:rsidTr="00712222">
        <w:trPr>
          <w:jc w:val="center"/>
        </w:trPr>
        <w:tc>
          <w:tcPr>
            <w:tcW w:w="854" w:type="dxa"/>
            <w:tcBorders>
              <w:top w:val="single" w:sz="4" w:space="0" w:color="auto"/>
              <w:left w:val="single" w:sz="4" w:space="0" w:color="auto"/>
              <w:bottom w:val="single" w:sz="4" w:space="0" w:color="auto"/>
            </w:tcBorders>
            <w:shd w:val="clear" w:color="auto" w:fill="E7E6E6" w:themeFill="background2"/>
            <w:vAlign w:val="center"/>
          </w:tcPr>
          <w:p w14:paraId="5D4BB7E4"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Lados</w:t>
            </w:r>
          </w:p>
        </w:tc>
        <w:tc>
          <w:tcPr>
            <w:tcW w:w="1843" w:type="dxa"/>
            <w:tcBorders>
              <w:top w:val="single" w:sz="4" w:space="0" w:color="auto"/>
              <w:bottom w:val="single" w:sz="4" w:space="0" w:color="auto"/>
            </w:tcBorders>
            <w:shd w:val="clear" w:color="auto" w:fill="E7E6E6" w:themeFill="background2"/>
            <w:vAlign w:val="center"/>
          </w:tcPr>
          <w:p w14:paraId="3CDA824A"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Rumbos</w:t>
            </w:r>
          </w:p>
        </w:tc>
        <w:tc>
          <w:tcPr>
            <w:tcW w:w="3543" w:type="dxa"/>
            <w:gridSpan w:val="2"/>
            <w:tcBorders>
              <w:top w:val="single" w:sz="4" w:space="0" w:color="auto"/>
              <w:bottom w:val="single" w:sz="4" w:space="0" w:color="auto"/>
            </w:tcBorders>
            <w:shd w:val="clear" w:color="auto" w:fill="E7E6E6" w:themeFill="background2"/>
            <w:vAlign w:val="center"/>
          </w:tcPr>
          <w:p w14:paraId="25C53045"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Medidas</w:t>
            </w:r>
          </w:p>
        </w:tc>
        <w:tc>
          <w:tcPr>
            <w:tcW w:w="3172" w:type="dxa"/>
            <w:tcBorders>
              <w:top w:val="single" w:sz="4" w:space="0" w:color="auto"/>
              <w:bottom w:val="single" w:sz="4" w:space="0" w:color="auto"/>
              <w:right w:val="single" w:sz="4" w:space="0" w:color="auto"/>
            </w:tcBorders>
            <w:shd w:val="clear" w:color="auto" w:fill="E7E6E6" w:themeFill="background2"/>
            <w:vAlign w:val="center"/>
          </w:tcPr>
          <w:p w14:paraId="18D98350"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Colindancias</w:t>
            </w:r>
          </w:p>
        </w:tc>
      </w:tr>
      <w:tr w:rsidR="00363FD2" w:rsidRPr="008B3DDB" w14:paraId="7032CC2F" w14:textId="77777777" w:rsidTr="00712222">
        <w:trPr>
          <w:trHeight w:val="58"/>
          <w:jc w:val="center"/>
        </w:trPr>
        <w:tc>
          <w:tcPr>
            <w:tcW w:w="854" w:type="dxa"/>
            <w:shd w:val="clear" w:color="auto" w:fill="auto"/>
            <w:vAlign w:val="center"/>
          </w:tcPr>
          <w:p w14:paraId="72F1C837"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1-2</w:t>
            </w:r>
          </w:p>
        </w:tc>
        <w:tc>
          <w:tcPr>
            <w:tcW w:w="1843" w:type="dxa"/>
            <w:tcBorders>
              <w:right w:val="single" w:sz="4" w:space="0" w:color="auto"/>
            </w:tcBorders>
            <w:shd w:val="clear" w:color="auto" w:fill="auto"/>
            <w:vAlign w:val="center"/>
          </w:tcPr>
          <w:p w14:paraId="409AE030"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NE 24º37'00.00"</w:t>
            </w:r>
          </w:p>
        </w:tc>
        <w:tc>
          <w:tcPr>
            <w:tcW w:w="3543" w:type="dxa"/>
            <w:gridSpan w:val="2"/>
            <w:tcBorders>
              <w:top w:val="single" w:sz="4" w:space="0" w:color="auto"/>
              <w:left w:val="single" w:sz="4" w:space="0" w:color="auto"/>
              <w:right w:val="single" w:sz="4" w:space="0" w:color="auto"/>
            </w:tcBorders>
            <w:shd w:val="clear" w:color="auto" w:fill="auto"/>
            <w:vAlign w:val="center"/>
          </w:tcPr>
          <w:p w14:paraId="1097752C"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0.950 metros</w:t>
            </w:r>
          </w:p>
        </w:tc>
        <w:tc>
          <w:tcPr>
            <w:tcW w:w="3172" w:type="dxa"/>
            <w:tcBorders>
              <w:left w:val="single" w:sz="4" w:space="0" w:color="auto"/>
            </w:tcBorders>
            <w:shd w:val="clear" w:color="auto" w:fill="auto"/>
            <w:vAlign w:val="center"/>
          </w:tcPr>
          <w:p w14:paraId="1D76C365"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Calle María Dolores Álvarez</w:t>
            </w:r>
          </w:p>
        </w:tc>
      </w:tr>
      <w:tr w:rsidR="00363FD2" w:rsidRPr="008B3DDB" w14:paraId="6F5E1303" w14:textId="77777777" w:rsidTr="00712222">
        <w:trPr>
          <w:trHeight w:val="58"/>
          <w:jc w:val="center"/>
        </w:trPr>
        <w:tc>
          <w:tcPr>
            <w:tcW w:w="854" w:type="dxa"/>
            <w:vMerge w:val="restart"/>
            <w:shd w:val="clear" w:color="auto" w:fill="auto"/>
            <w:vAlign w:val="center"/>
          </w:tcPr>
          <w:p w14:paraId="67D026C0"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2-3</w:t>
            </w:r>
          </w:p>
        </w:tc>
        <w:tc>
          <w:tcPr>
            <w:tcW w:w="1843" w:type="dxa"/>
            <w:vMerge w:val="restart"/>
            <w:tcBorders>
              <w:right w:val="single" w:sz="4" w:space="0" w:color="auto"/>
            </w:tcBorders>
            <w:shd w:val="clear" w:color="auto" w:fill="auto"/>
            <w:vAlign w:val="center"/>
          </w:tcPr>
          <w:p w14:paraId="376B815F"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C 2</w:t>
            </w:r>
          </w:p>
          <w:p w14:paraId="324EE963"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 xml:space="preserve">Delta 88º26'00.00" </w:t>
            </w:r>
          </w:p>
          <w:p w14:paraId="185C4692" w14:textId="77777777" w:rsidR="00363FD2" w:rsidRPr="008B3DDB" w:rsidRDefault="00363FD2" w:rsidP="00712222">
            <w:pPr>
              <w:contextualSpacing/>
              <w:jc w:val="center"/>
              <w:rPr>
                <w:rFonts w:ascii="Century Gothic" w:hAnsi="Century Gothic" w:cs="Arial"/>
                <w:sz w:val="21"/>
                <w:szCs w:val="21"/>
              </w:rPr>
            </w:pPr>
          </w:p>
          <w:p w14:paraId="270C0D15"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 xml:space="preserve">   </w:t>
            </w:r>
          </w:p>
        </w:tc>
        <w:tc>
          <w:tcPr>
            <w:tcW w:w="1984" w:type="dxa"/>
            <w:tcBorders>
              <w:top w:val="single" w:sz="4" w:space="0" w:color="auto"/>
              <w:left w:val="single" w:sz="4" w:space="0" w:color="auto"/>
              <w:right w:val="single" w:sz="4" w:space="0" w:color="auto"/>
            </w:tcBorders>
            <w:shd w:val="clear" w:color="auto" w:fill="auto"/>
            <w:vAlign w:val="center"/>
          </w:tcPr>
          <w:p w14:paraId="145EA165"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Radio</w:t>
            </w:r>
          </w:p>
        </w:tc>
        <w:tc>
          <w:tcPr>
            <w:tcW w:w="1559" w:type="dxa"/>
            <w:tcBorders>
              <w:top w:val="single" w:sz="4" w:space="0" w:color="auto"/>
              <w:left w:val="single" w:sz="4" w:space="0" w:color="auto"/>
              <w:right w:val="single" w:sz="4" w:space="0" w:color="auto"/>
            </w:tcBorders>
            <w:shd w:val="clear" w:color="auto" w:fill="auto"/>
            <w:vAlign w:val="center"/>
          </w:tcPr>
          <w:p w14:paraId="0D624D1A"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4.50 metros</w:t>
            </w:r>
          </w:p>
        </w:tc>
        <w:tc>
          <w:tcPr>
            <w:tcW w:w="3172" w:type="dxa"/>
            <w:vMerge w:val="restart"/>
            <w:tcBorders>
              <w:left w:val="single" w:sz="4" w:space="0" w:color="auto"/>
            </w:tcBorders>
            <w:shd w:val="clear" w:color="auto" w:fill="auto"/>
            <w:vAlign w:val="center"/>
          </w:tcPr>
          <w:p w14:paraId="0F3494C6"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Calles María Dolores Álvarez</w:t>
            </w:r>
          </w:p>
          <w:p w14:paraId="6F3C177D"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y Profesor Norberto Hernández</w:t>
            </w:r>
          </w:p>
        </w:tc>
      </w:tr>
      <w:tr w:rsidR="00363FD2" w:rsidRPr="008B3DDB" w14:paraId="173EC79D" w14:textId="77777777" w:rsidTr="00712222">
        <w:trPr>
          <w:trHeight w:val="58"/>
          <w:jc w:val="center"/>
        </w:trPr>
        <w:tc>
          <w:tcPr>
            <w:tcW w:w="854" w:type="dxa"/>
            <w:vMerge/>
            <w:shd w:val="clear" w:color="auto" w:fill="auto"/>
            <w:vAlign w:val="center"/>
          </w:tcPr>
          <w:p w14:paraId="070C5CFE" w14:textId="77777777" w:rsidR="00363FD2" w:rsidRPr="008B3DDB" w:rsidRDefault="00363FD2" w:rsidP="00712222">
            <w:pPr>
              <w:contextualSpacing/>
              <w:jc w:val="center"/>
              <w:rPr>
                <w:rFonts w:ascii="Century Gothic" w:hAnsi="Century Gothic" w:cs="Arial"/>
                <w:sz w:val="21"/>
                <w:szCs w:val="21"/>
              </w:rPr>
            </w:pPr>
          </w:p>
        </w:tc>
        <w:tc>
          <w:tcPr>
            <w:tcW w:w="1843" w:type="dxa"/>
            <w:vMerge/>
            <w:tcBorders>
              <w:right w:val="single" w:sz="4" w:space="0" w:color="auto"/>
            </w:tcBorders>
            <w:shd w:val="clear" w:color="auto" w:fill="auto"/>
            <w:vAlign w:val="center"/>
          </w:tcPr>
          <w:p w14:paraId="00583C57" w14:textId="77777777" w:rsidR="00363FD2" w:rsidRPr="008B3DDB" w:rsidRDefault="00363FD2" w:rsidP="00712222">
            <w:pPr>
              <w:contextualSpacing/>
              <w:jc w:val="center"/>
              <w:rPr>
                <w:rFonts w:ascii="Century Gothic" w:hAnsi="Century Gothic" w:cs="Arial"/>
                <w:sz w:val="21"/>
                <w:szCs w:val="21"/>
              </w:rPr>
            </w:pPr>
          </w:p>
        </w:tc>
        <w:tc>
          <w:tcPr>
            <w:tcW w:w="1984" w:type="dxa"/>
            <w:tcBorders>
              <w:top w:val="single" w:sz="4" w:space="0" w:color="auto"/>
              <w:left w:val="single" w:sz="4" w:space="0" w:color="auto"/>
              <w:right w:val="single" w:sz="4" w:space="0" w:color="auto"/>
            </w:tcBorders>
            <w:shd w:val="clear" w:color="auto" w:fill="auto"/>
            <w:vAlign w:val="center"/>
          </w:tcPr>
          <w:p w14:paraId="540F94B2"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Arco</w:t>
            </w:r>
          </w:p>
        </w:tc>
        <w:tc>
          <w:tcPr>
            <w:tcW w:w="1559" w:type="dxa"/>
            <w:tcBorders>
              <w:top w:val="single" w:sz="4" w:space="0" w:color="auto"/>
              <w:left w:val="single" w:sz="4" w:space="0" w:color="auto"/>
              <w:right w:val="single" w:sz="4" w:space="0" w:color="auto"/>
            </w:tcBorders>
            <w:shd w:val="clear" w:color="auto" w:fill="auto"/>
            <w:vAlign w:val="center"/>
          </w:tcPr>
          <w:p w14:paraId="74C84841"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7.730 metros</w:t>
            </w:r>
          </w:p>
        </w:tc>
        <w:tc>
          <w:tcPr>
            <w:tcW w:w="3172" w:type="dxa"/>
            <w:vMerge/>
            <w:tcBorders>
              <w:left w:val="single" w:sz="4" w:space="0" w:color="auto"/>
            </w:tcBorders>
            <w:shd w:val="clear" w:color="auto" w:fill="auto"/>
            <w:vAlign w:val="center"/>
          </w:tcPr>
          <w:p w14:paraId="4288DACD" w14:textId="77777777" w:rsidR="00363FD2" w:rsidRPr="008B3DDB" w:rsidRDefault="00363FD2" w:rsidP="00712222">
            <w:pPr>
              <w:contextualSpacing/>
              <w:jc w:val="center"/>
              <w:rPr>
                <w:rFonts w:ascii="Century Gothic" w:hAnsi="Century Gothic" w:cs="Arial"/>
                <w:sz w:val="21"/>
                <w:szCs w:val="21"/>
              </w:rPr>
            </w:pPr>
          </w:p>
        </w:tc>
      </w:tr>
      <w:tr w:rsidR="00363FD2" w:rsidRPr="008B3DDB" w14:paraId="55991AB9" w14:textId="77777777" w:rsidTr="00712222">
        <w:trPr>
          <w:trHeight w:val="58"/>
          <w:jc w:val="center"/>
        </w:trPr>
        <w:tc>
          <w:tcPr>
            <w:tcW w:w="854" w:type="dxa"/>
            <w:vMerge/>
            <w:shd w:val="clear" w:color="auto" w:fill="auto"/>
            <w:vAlign w:val="center"/>
          </w:tcPr>
          <w:p w14:paraId="5E7C7D0B" w14:textId="77777777" w:rsidR="00363FD2" w:rsidRPr="008B3DDB" w:rsidRDefault="00363FD2" w:rsidP="00712222">
            <w:pPr>
              <w:contextualSpacing/>
              <w:jc w:val="center"/>
              <w:rPr>
                <w:rFonts w:ascii="Century Gothic" w:hAnsi="Century Gothic" w:cs="Arial"/>
                <w:sz w:val="21"/>
                <w:szCs w:val="21"/>
              </w:rPr>
            </w:pPr>
          </w:p>
        </w:tc>
        <w:tc>
          <w:tcPr>
            <w:tcW w:w="1843" w:type="dxa"/>
            <w:vMerge/>
            <w:tcBorders>
              <w:right w:val="single" w:sz="4" w:space="0" w:color="auto"/>
            </w:tcBorders>
            <w:shd w:val="clear" w:color="auto" w:fill="auto"/>
            <w:vAlign w:val="center"/>
          </w:tcPr>
          <w:p w14:paraId="68D5F2E0" w14:textId="77777777" w:rsidR="00363FD2" w:rsidRPr="008B3DDB" w:rsidRDefault="00363FD2" w:rsidP="00712222">
            <w:pPr>
              <w:contextualSpacing/>
              <w:jc w:val="center"/>
              <w:rPr>
                <w:rFonts w:ascii="Century Gothic" w:hAnsi="Century Gothic" w:cs="Arial"/>
                <w:sz w:val="21"/>
                <w:szCs w:val="21"/>
              </w:rPr>
            </w:pPr>
          </w:p>
        </w:tc>
        <w:tc>
          <w:tcPr>
            <w:tcW w:w="1984" w:type="dxa"/>
            <w:tcBorders>
              <w:top w:val="single" w:sz="4" w:space="0" w:color="auto"/>
              <w:left w:val="single" w:sz="4" w:space="0" w:color="auto"/>
              <w:right w:val="single" w:sz="4" w:space="0" w:color="auto"/>
            </w:tcBorders>
            <w:shd w:val="clear" w:color="auto" w:fill="auto"/>
            <w:vAlign w:val="center"/>
          </w:tcPr>
          <w:p w14:paraId="72D35A15"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Subtangente</w:t>
            </w:r>
          </w:p>
        </w:tc>
        <w:tc>
          <w:tcPr>
            <w:tcW w:w="1559" w:type="dxa"/>
            <w:tcBorders>
              <w:top w:val="single" w:sz="4" w:space="0" w:color="auto"/>
              <w:left w:val="single" w:sz="4" w:space="0" w:color="auto"/>
              <w:right w:val="single" w:sz="4" w:space="0" w:color="auto"/>
            </w:tcBorders>
            <w:shd w:val="clear" w:color="auto" w:fill="auto"/>
            <w:vAlign w:val="center"/>
          </w:tcPr>
          <w:p w14:paraId="3133C83F"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 xml:space="preserve">5.220 metros </w:t>
            </w:r>
          </w:p>
        </w:tc>
        <w:tc>
          <w:tcPr>
            <w:tcW w:w="3172" w:type="dxa"/>
            <w:vMerge/>
            <w:tcBorders>
              <w:left w:val="single" w:sz="4" w:space="0" w:color="auto"/>
            </w:tcBorders>
            <w:shd w:val="clear" w:color="auto" w:fill="auto"/>
            <w:vAlign w:val="center"/>
          </w:tcPr>
          <w:p w14:paraId="2A95F307" w14:textId="77777777" w:rsidR="00363FD2" w:rsidRPr="008B3DDB" w:rsidRDefault="00363FD2" w:rsidP="00712222">
            <w:pPr>
              <w:contextualSpacing/>
              <w:jc w:val="center"/>
              <w:rPr>
                <w:rFonts w:ascii="Century Gothic" w:hAnsi="Century Gothic" w:cs="Arial"/>
                <w:sz w:val="21"/>
                <w:szCs w:val="21"/>
              </w:rPr>
            </w:pPr>
          </w:p>
        </w:tc>
      </w:tr>
      <w:tr w:rsidR="00363FD2" w:rsidRPr="008B3DDB" w14:paraId="7168F018" w14:textId="77777777" w:rsidTr="00712222">
        <w:trPr>
          <w:trHeight w:val="58"/>
          <w:jc w:val="center"/>
        </w:trPr>
        <w:tc>
          <w:tcPr>
            <w:tcW w:w="854" w:type="dxa"/>
            <w:vMerge/>
            <w:shd w:val="clear" w:color="auto" w:fill="auto"/>
            <w:vAlign w:val="center"/>
          </w:tcPr>
          <w:p w14:paraId="6DA31A79" w14:textId="77777777" w:rsidR="00363FD2" w:rsidRPr="008B3DDB" w:rsidRDefault="00363FD2" w:rsidP="00712222">
            <w:pPr>
              <w:contextualSpacing/>
              <w:jc w:val="center"/>
              <w:rPr>
                <w:rFonts w:ascii="Century Gothic" w:hAnsi="Century Gothic" w:cs="Arial"/>
                <w:sz w:val="21"/>
                <w:szCs w:val="21"/>
              </w:rPr>
            </w:pPr>
          </w:p>
        </w:tc>
        <w:tc>
          <w:tcPr>
            <w:tcW w:w="1843" w:type="dxa"/>
            <w:vMerge/>
            <w:tcBorders>
              <w:right w:val="single" w:sz="4" w:space="0" w:color="auto"/>
            </w:tcBorders>
            <w:shd w:val="clear" w:color="auto" w:fill="auto"/>
            <w:vAlign w:val="center"/>
          </w:tcPr>
          <w:p w14:paraId="253B8A0C" w14:textId="77777777" w:rsidR="00363FD2" w:rsidRPr="008B3DDB" w:rsidRDefault="00363FD2" w:rsidP="00712222">
            <w:pPr>
              <w:contextualSpacing/>
              <w:jc w:val="center"/>
              <w:rPr>
                <w:rFonts w:ascii="Century Gothic" w:hAnsi="Century Gothic" w:cs="Arial"/>
                <w:sz w:val="21"/>
                <w:szCs w:val="21"/>
              </w:rPr>
            </w:pPr>
          </w:p>
        </w:tc>
        <w:tc>
          <w:tcPr>
            <w:tcW w:w="1984" w:type="dxa"/>
            <w:tcBorders>
              <w:top w:val="single" w:sz="4" w:space="0" w:color="auto"/>
              <w:left w:val="single" w:sz="4" w:space="0" w:color="auto"/>
              <w:right w:val="single" w:sz="4" w:space="0" w:color="auto"/>
            </w:tcBorders>
            <w:shd w:val="clear" w:color="auto" w:fill="auto"/>
            <w:vAlign w:val="center"/>
          </w:tcPr>
          <w:p w14:paraId="782BAC06"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Cuerda</w:t>
            </w:r>
          </w:p>
        </w:tc>
        <w:tc>
          <w:tcPr>
            <w:tcW w:w="1559" w:type="dxa"/>
            <w:tcBorders>
              <w:top w:val="single" w:sz="4" w:space="0" w:color="auto"/>
              <w:left w:val="single" w:sz="4" w:space="0" w:color="auto"/>
              <w:right w:val="single" w:sz="4" w:space="0" w:color="auto"/>
            </w:tcBorders>
            <w:shd w:val="clear" w:color="auto" w:fill="auto"/>
            <w:vAlign w:val="center"/>
          </w:tcPr>
          <w:p w14:paraId="3E734ED3"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 xml:space="preserve">7.238 metros    </w:t>
            </w:r>
          </w:p>
        </w:tc>
        <w:tc>
          <w:tcPr>
            <w:tcW w:w="3172" w:type="dxa"/>
            <w:vMerge/>
            <w:tcBorders>
              <w:left w:val="single" w:sz="4" w:space="0" w:color="auto"/>
            </w:tcBorders>
            <w:shd w:val="clear" w:color="auto" w:fill="auto"/>
            <w:vAlign w:val="center"/>
          </w:tcPr>
          <w:p w14:paraId="68A3DD2D" w14:textId="77777777" w:rsidR="00363FD2" w:rsidRPr="008B3DDB" w:rsidRDefault="00363FD2" w:rsidP="00712222">
            <w:pPr>
              <w:contextualSpacing/>
              <w:jc w:val="center"/>
              <w:rPr>
                <w:rFonts w:ascii="Century Gothic" w:hAnsi="Century Gothic" w:cs="Arial"/>
                <w:sz w:val="21"/>
                <w:szCs w:val="21"/>
              </w:rPr>
            </w:pPr>
          </w:p>
        </w:tc>
      </w:tr>
      <w:tr w:rsidR="00363FD2" w:rsidRPr="008B3DDB" w14:paraId="67BA3C09" w14:textId="77777777" w:rsidTr="00712222">
        <w:trPr>
          <w:trHeight w:val="108"/>
          <w:jc w:val="center"/>
        </w:trPr>
        <w:tc>
          <w:tcPr>
            <w:tcW w:w="854" w:type="dxa"/>
            <w:vMerge/>
            <w:shd w:val="clear" w:color="auto" w:fill="auto"/>
            <w:vAlign w:val="center"/>
          </w:tcPr>
          <w:p w14:paraId="61CFC65F" w14:textId="77777777" w:rsidR="00363FD2" w:rsidRPr="008B3DDB" w:rsidRDefault="00363FD2" w:rsidP="00712222">
            <w:pPr>
              <w:contextualSpacing/>
              <w:jc w:val="center"/>
              <w:rPr>
                <w:rFonts w:ascii="Century Gothic" w:hAnsi="Century Gothic" w:cs="Arial"/>
                <w:sz w:val="21"/>
                <w:szCs w:val="21"/>
              </w:rPr>
            </w:pPr>
          </w:p>
        </w:tc>
        <w:tc>
          <w:tcPr>
            <w:tcW w:w="1843" w:type="dxa"/>
            <w:vMerge/>
            <w:tcBorders>
              <w:right w:val="single" w:sz="4" w:space="0" w:color="auto"/>
            </w:tcBorders>
            <w:shd w:val="clear" w:color="auto" w:fill="auto"/>
            <w:vAlign w:val="center"/>
          </w:tcPr>
          <w:p w14:paraId="7AFA1BE0" w14:textId="77777777" w:rsidR="00363FD2" w:rsidRPr="008B3DDB" w:rsidRDefault="00363FD2" w:rsidP="00712222">
            <w:pPr>
              <w:contextualSpacing/>
              <w:jc w:val="center"/>
              <w:rPr>
                <w:rFonts w:ascii="Century Gothic" w:hAnsi="Century Gothic" w:cs="Arial"/>
                <w:sz w:val="21"/>
                <w:szCs w:val="21"/>
              </w:rPr>
            </w:pPr>
          </w:p>
        </w:tc>
        <w:tc>
          <w:tcPr>
            <w:tcW w:w="1984" w:type="dxa"/>
            <w:tcBorders>
              <w:top w:val="single" w:sz="4" w:space="0" w:color="auto"/>
              <w:left w:val="single" w:sz="4" w:space="0" w:color="auto"/>
              <w:right w:val="single" w:sz="4" w:space="0" w:color="auto"/>
            </w:tcBorders>
            <w:shd w:val="clear" w:color="auto" w:fill="auto"/>
            <w:vAlign w:val="center"/>
          </w:tcPr>
          <w:p w14:paraId="680C59C2"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Área bajo cuerda</w:t>
            </w:r>
          </w:p>
        </w:tc>
        <w:tc>
          <w:tcPr>
            <w:tcW w:w="1559" w:type="dxa"/>
            <w:tcBorders>
              <w:top w:val="single" w:sz="4" w:space="0" w:color="auto"/>
              <w:left w:val="single" w:sz="4" w:space="0" w:color="auto"/>
              <w:right w:val="single" w:sz="4" w:space="0" w:color="auto"/>
            </w:tcBorders>
            <w:shd w:val="clear" w:color="auto" w:fill="auto"/>
            <w:vAlign w:val="center"/>
          </w:tcPr>
          <w:p w14:paraId="3CDC4B35"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7.247 metros</w:t>
            </w:r>
          </w:p>
        </w:tc>
        <w:tc>
          <w:tcPr>
            <w:tcW w:w="3172" w:type="dxa"/>
            <w:vMerge/>
            <w:tcBorders>
              <w:left w:val="single" w:sz="4" w:space="0" w:color="auto"/>
            </w:tcBorders>
            <w:shd w:val="clear" w:color="auto" w:fill="auto"/>
            <w:vAlign w:val="center"/>
          </w:tcPr>
          <w:p w14:paraId="6A3E0106" w14:textId="77777777" w:rsidR="00363FD2" w:rsidRPr="008B3DDB" w:rsidRDefault="00363FD2" w:rsidP="00712222">
            <w:pPr>
              <w:contextualSpacing/>
              <w:jc w:val="center"/>
              <w:rPr>
                <w:rFonts w:ascii="Century Gothic" w:hAnsi="Century Gothic" w:cs="Arial"/>
                <w:sz w:val="21"/>
                <w:szCs w:val="21"/>
              </w:rPr>
            </w:pPr>
          </w:p>
        </w:tc>
      </w:tr>
      <w:tr w:rsidR="00363FD2" w:rsidRPr="008B3DDB" w14:paraId="04A3975B" w14:textId="77777777" w:rsidTr="00712222">
        <w:trPr>
          <w:trHeight w:val="108"/>
          <w:jc w:val="center"/>
        </w:trPr>
        <w:tc>
          <w:tcPr>
            <w:tcW w:w="854" w:type="dxa"/>
            <w:vMerge w:val="restart"/>
            <w:shd w:val="clear" w:color="auto" w:fill="auto"/>
            <w:vAlign w:val="center"/>
          </w:tcPr>
          <w:p w14:paraId="6E9E24F2"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3-4</w:t>
            </w:r>
          </w:p>
        </w:tc>
        <w:tc>
          <w:tcPr>
            <w:tcW w:w="1843" w:type="dxa"/>
            <w:vMerge w:val="restart"/>
            <w:tcBorders>
              <w:right w:val="single" w:sz="4" w:space="0" w:color="auto"/>
            </w:tcBorders>
            <w:shd w:val="clear" w:color="auto" w:fill="auto"/>
            <w:vAlign w:val="center"/>
          </w:tcPr>
          <w:p w14:paraId="43FC4589"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C 1</w:t>
            </w:r>
          </w:p>
          <w:p w14:paraId="400468B8"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 xml:space="preserve">Delta 12º25'00.00"    </w:t>
            </w:r>
          </w:p>
        </w:tc>
        <w:tc>
          <w:tcPr>
            <w:tcW w:w="1984" w:type="dxa"/>
            <w:tcBorders>
              <w:top w:val="single" w:sz="4" w:space="0" w:color="auto"/>
              <w:left w:val="single" w:sz="4" w:space="0" w:color="auto"/>
              <w:right w:val="single" w:sz="4" w:space="0" w:color="auto"/>
            </w:tcBorders>
            <w:shd w:val="clear" w:color="auto" w:fill="auto"/>
            <w:vAlign w:val="center"/>
          </w:tcPr>
          <w:p w14:paraId="04322D6B"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Radio</w:t>
            </w:r>
          </w:p>
        </w:tc>
        <w:tc>
          <w:tcPr>
            <w:tcW w:w="1559" w:type="dxa"/>
            <w:tcBorders>
              <w:top w:val="single" w:sz="4" w:space="0" w:color="auto"/>
              <w:left w:val="single" w:sz="4" w:space="0" w:color="auto"/>
              <w:right w:val="single" w:sz="4" w:space="0" w:color="auto"/>
            </w:tcBorders>
            <w:shd w:val="clear" w:color="auto" w:fill="auto"/>
            <w:vAlign w:val="center"/>
          </w:tcPr>
          <w:p w14:paraId="14051BCB"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32.620 metros</w:t>
            </w:r>
          </w:p>
        </w:tc>
        <w:tc>
          <w:tcPr>
            <w:tcW w:w="3172" w:type="dxa"/>
            <w:vMerge w:val="restart"/>
            <w:tcBorders>
              <w:left w:val="single" w:sz="4" w:space="0" w:color="auto"/>
            </w:tcBorders>
            <w:shd w:val="clear" w:color="auto" w:fill="auto"/>
            <w:vAlign w:val="center"/>
          </w:tcPr>
          <w:p w14:paraId="2307FDE2"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Calle Profesor Norberto Hernández</w:t>
            </w:r>
          </w:p>
        </w:tc>
      </w:tr>
      <w:tr w:rsidR="00363FD2" w:rsidRPr="008B3DDB" w14:paraId="31667C03" w14:textId="77777777" w:rsidTr="00712222">
        <w:trPr>
          <w:trHeight w:val="108"/>
          <w:jc w:val="center"/>
        </w:trPr>
        <w:tc>
          <w:tcPr>
            <w:tcW w:w="854" w:type="dxa"/>
            <w:vMerge/>
            <w:shd w:val="clear" w:color="auto" w:fill="auto"/>
            <w:vAlign w:val="center"/>
          </w:tcPr>
          <w:p w14:paraId="12F21FC8" w14:textId="77777777" w:rsidR="00363FD2" w:rsidRPr="008B3DDB" w:rsidRDefault="00363FD2" w:rsidP="00712222">
            <w:pPr>
              <w:contextualSpacing/>
              <w:jc w:val="center"/>
              <w:rPr>
                <w:rFonts w:ascii="Century Gothic" w:hAnsi="Century Gothic" w:cs="Arial"/>
                <w:sz w:val="21"/>
                <w:szCs w:val="21"/>
              </w:rPr>
            </w:pPr>
          </w:p>
        </w:tc>
        <w:tc>
          <w:tcPr>
            <w:tcW w:w="1843" w:type="dxa"/>
            <w:vMerge/>
            <w:tcBorders>
              <w:right w:val="single" w:sz="4" w:space="0" w:color="auto"/>
            </w:tcBorders>
            <w:shd w:val="clear" w:color="auto" w:fill="auto"/>
            <w:vAlign w:val="center"/>
          </w:tcPr>
          <w:p w14:paraId="6DB9E517" w14:textId="77777777" w:rsidR="00363FD2" w:rsidRPr="008B3DDB" w:rsidRDefault="00363FD2" w:rsidP="00712222">
            <w:pPr>
              <w:contextualSpacing/>
              <w:jc w:val="center"/>
              <w:rPr>
                <w:rFonts w:ascii="Century Gothic" w:hAnsi="Century Gothic" w:cs="Arial"/>
                <w:sz w:val="21"/>
                <w:szCs w:val="21"/>
              </w:rPr>
            </w:pPr>
          </w:p>
        </w:tc>
        <w:tc>
          <w:tcPr>
            <w:tcW w:w="1984" w:type="dxa"/>
            <w:tcBorders>
              <w:top w:val="single" w:sz="4" w:space="0" w:color="auto"/>
              <w:left w:val="single" w:sz="4" w:space="0" w:color="auto"/>
              <w:right w:val="single" w:sz="4" w:space="0" w:color="auto"/>
            </w:tcBorders>
            <w:shd w:val="clear" w:color="auto" w:fill="auto"/>
            <w:vAlign w:val="center"/>
          </w:tcPr>
          <w:p w14:paraId="0F968E5B"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Arco</w:t>
            </w:r>
          </w:p>
        </w:tc>
        <w:tc>
          <w:tcPr>
            <w:tcW w:w="1559" w:type="dxa"/>
            <w:tcBorders>
              <w:top w:val="single" w:sz="4" w:space="0" w:color="auto"/>
              <w:left w:val="single" w:sz="4" w:space="0" w:color="auto"/>
              <w:right w:val="single" w:sz="4" w:space="0" w:color="auto"/>
            </w:tcBorders>
            <w:shd w:val="clear" w:color="auto" w:fill="auto"/>
            <w:vAlign w:val="center"/>
          </w:tcPr>
          <w:p w14:paraId="1DDFFB39"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7.070 metros</w:t>
            </w:r>
          </w:p>
        </w:tc>
        <w:tc>
          <w:tcPr>
            <w:tcW w:w="3172" w:type="dxa"/>
            <w:vMerge/>
            <w:tcBorders>
              <w:left w:val="single" w:sz="4" w:space="0" w:color="auto"/>
            </w:tcBorders>
            <w:shd w:val="clear" w:color="auto" w:fill="auto"/>
            <w:vAlign w:val="center"/>
          </w:tcPr>
          <w:p w14:paraId="34B57C18" w14:textId="77777777" w:rsidR="00363FD2" w:rsidRPr="008B3DDB" w:rsidRDefault="00363FD2" w:rsidP="00712222">
            <w:pPr>
              <w:contextualSpacing/>
              <w:jc w:val="center"/>
              <w:rPr>
                <w:rFonts w:ascii="Century Gothic" w:hAnsi="Century Gothic" w:cs="Arial"/>
                <w:sz w:val="21"/>
                <w:szCs w:val="21"/>
              </w:rPr>
            </w:pPr>
          </w:p>
        </w:tc>
      </w:tr>
      <w:tr w:rsidR="00363FD2" w:rsidRPr="008B3DDB" w14:paraId="2135EED5" w14:textId="77777777" w:rsidTr="00712222">
        <w:trPr>
          <w:trHeight w:val="108"/>
          <w:jc w:val="center"/>
        </w:trPr>
        <w:tc>
          <w:tcPr>
            <w:tcW w:w="854" w:type="dxa"/>
            <w:vMerge/>
            <w:shd w:val="clear" w:color="auto" w:fill="auto"/>
            <w:vAlign w:val="center"/>
          </w:tcPr>
          <w:p w14:paraId="43B04A05" w14:textId="77777777" w:rsidR="00363FD2" w:rsidRPr="008B3DDB" w:rsidRDefault="00363FD2" w:rsidP="00712222">
            <w:pPr>
              <w:contextualSpacing/>
              <w:jc w:val="center"/>
              <w:rPr>
                <w:rFonts w:ascii="Century Gothic" w:hAnsi="Century Gothic" w:cs="Arial"/>
                <w:sz w:val="21"/>
                <w:szCs w:val="21"/>
              </w:rPr>
            </w:pPr>
          </w:p>
        </w:tc>
        <w:tc>
          <w:tcPr>
            <w:tcW w:w="1843" w:type="dxa"/>
            <w:vMerge/>
            <w:tcBorders>
              <w:right w:val="single" w:sz="4" w:space="0" w:color="auto"/>
            </w:tcBorders>
            <w:shd w:val="clear" w:color="auto" w:fill="auto"/>
            <w:vAlign w:val="center"/>
          </w:tcPr>
          <w:p w14:paraId="5D146DDE" w14:textId="77777777" w:rsidR="00363FD2" w:rsidRPr="008B3DDB" w:rsidRDefault="00363FD2" w:rsidP="00712222">
            <w:pPr>
              <w:contextualSpacing/>
              <w:jc w:val="center"/>
              <w:rPr>
                <w:rFonts w:ascii="Century Gothic" w:hAnsi="Century Gothic" w:cs="Arial"/>
                <w:sz w:val="21"/>
                <w:szCs w:val="21"/>
              </w:rPr>
            </w:pPr>
          </w:p>
        </w:tc>
        <w:tc>
          <w:tcPr>
            <w:tcW w:w="1984" w:type="dxa"/>
            <w:tcBorders>
              <w:top w:val="single" w:sz="4" w:space="0" w:color="auto"/>
              <w:left w:val="single" w:sz="4" w:space="0" w:color="auto"/>
              <w:right w:val="single" w:sz="4" w:space="0" w:color="auto"/>
            </w:tcBorders>
            <w:shd w:val="clear" w:color="auto" w:fill="auto"/>
            <w:vAlign w:val="center"/>
          </w:tcPr>
          <w:p w14:paraId="73C7C57F"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Subtangente</w:t>
            </w:r>
          </w:p>
        </w:tc>
        <w:tc>
          <w:tcPr>
            <w:tcW w:w="1559" w:type="dxa"/>
            <w:tcBorders>
              <w:top w:val="single" w:sz="4" w:space="0" w:color="auto"/>
              <w:left w:val="single" w:sz="4" w:space="0" w:color="auto"/>
              <w:right w:val="single" w:sz="4" w:space="0" w:color="auto"/>
            </w:tcBorders>
            <w:shd w:val="clear" w:color="auto" w:fill="auto"/>
            <w:vAlign w:val="center"/>
          </w:tcPr>
          <w:p w14:paraId="51F08FE6"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3.550 metros</w:t>
            </w:r>
          </w:p>
        </w:tc>
        <w:tc>
          <w:tcPr>
            <w:tcW w:w="3172" w:type="dxa"/>
            <w:vMerge/>
            <w:tcBorders>
              <w:left w:val="single" w:sz="4" w:space="0" w:color="auto"/>
            </w:tcBorders>
            <w:shd w:val="clear" w:color="auto" w:fill="auto"/>
            <w:vAlign w:val="center"/>
          </w:tcPr>
          <w:p w14:paraId="14CD40A6" w14:textId="77777777" w:rsidR="00363FD2" w:rsidRPr="008B3DDB" w:rsidRDefault="00363FD2" w:rsidP="00712222">
            <w:pPr>
              <w:contextualSpacing/>
              <w:jc w:val="center"/>
              <w:rPr>
                <w:rFonts w:ascii="Century Gothic" w:hAnsi="Century Gothic" w:cs="Arial"/>
                <w:sz w:val="21"/>
                <w:szCs w:val="21"/>
              </w:rPr>
            </w:pPr>
          </w:p>
        </w:tc>
      </w:tr>
      <w:tr w:rsidR="00363FD2" w:rsidRPr="008B3DDB" w14:paraId="1D522E8A" w14:textId="77777777" w:rsidTr="00712222">
        <w:trPr>
          <w:trHeight w:val="108"/>
          <w:jc w:val="center"/>
        </w:trPr>
        <w:tc>
          <w:tcPr>
            <w:tcW w:w="854" w:type="dxa"/>
            <w:vMerge/>
            <w:shd w:val="clear" w:color="auto" w:fill="auto"/>
            <w:vAlign w:val="center"/>
          </w:tcPr>
          <w:p w14:paraId="2D1822A5" w14:textId="77777777" w:rsidR="00363FD2" w:rsidRPr="008B3DDB" w:rsidRDefault="00363FD2" w:rsidP="00712222">
            <w:pPr>
              <w:contextualSpacing/>
              <w:jc w:val="center"/>
              <w:rPr>
                <w:rFonts w:ascii="Century Gothic" w:hAnsi="Century Gothic" w:cs="Arial"/>
                <w:sz w:val="21"/>
                <w:szCs w:val="21"/>
              </w:rPr>
            </w:pPr>
          </w:p>
        </w:tc>
        <w:tc>
          <w:tcPr>
            <w:tcW w:w="1843" w:type="dxa"/>
            <w:vMerge/>
            <w:tcBorders>
              <w:right w:val="single" w:sz="4" w:space="0" w:color="auto"/>
            </w:tcBorders>
            <w:shd w:val="clear" w:color="auto" w:fill="auto"/>
            <w:vAlign w:val="center"/>
          </w:tcPr>
          <w:p w14:paraId="11F5CF70" w14:textId="77777777" w:rsidR="00363FD2" w:rsidRPr="008B3DDB" w:rsidRDefault="00363FD2" w:rsidP="00712222">
            <w:pPr>
              <w:contextualSpacing/>
              <w:jc w:val="center"/>
              <w:rPr>
                <w:rFonts w:ascii="Century Gothic" w:hAnsi="Century Gothic" w:cs="Arial"/>
                <w:sz w:val="21"/>
                <w:szCs w:val="21"/>
              </w:rPr>
            </w:pPr>
          </w:p>
        </w:tc>
        <w:tc>
          <w:tcPr>
            <w:tcW w:w="1984" w:type="dxa"/>
            <w:tcBorders>
              <w:top w:val="single" w:sz="4" w:space="0" w:color="auto"/>
              <w:left w:val="single" w:sz="4" w:space="0" w:color="auto"/>
              <w:right w:val="single" w:sz="4" w:space="0" w:color="auto"/>
            </w:tcBorders>
            <w:shd w:val="clear" w:color="auto" w:fill="auto"/>
            <w:vAlign w:val="center"/>
          </w:tcPr>
          <w:p w14:paraId="1E23B7B5"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Cuerda</w:t>
            </w:r>
          </w:p>
        </w:tc>
        <w:tc>
          <w:tcPr>
            <w:tcW w:w="1559" w:type="dxa"/>
            <w:tcBorders>
              <w:top w:val="single" w:sz="4" w:space="0" w:color="auto"/>
              <w:left w:val="single" w:sz="4" w:space="0" w:color="auto"/>
              <w:right w:val="single" w:sz="4" w:space="0" w:color="auto"/>
            </w:tcBorders>
            <w:shd w:val="clear" w:color="auto" w:fill="auto"/>
            <w:vAlign w:val="center"/>
          </w:tcPr>
          <w:p w14:paraId="5B4B612F"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 xml:space="preserve">7.550 metros    </w:t>
            </w:r>
          </w:p>
        </w:tc>
        <w:tc>
          <w:tcPr>
            <w:tcW w:w="3172" w:type="dxa"/>
            <w:vMerge/>
            <w:tcBorders>
              <w:left w:val="single" w:sz="4" w:space="0" w:color="auto"/>
            </w:tcBorders>
            <w:shd w:val="clear" w:color="auto" w:fill="auto"/>
            <w:vAlign w:val="center"/>
          </w:tcPr>
          <w:p w14:paraId="75DC3E62" w14:textId="77777777" w:rsidR="00363FD2" w:rsidRPr="008B3DDB" w:rsidRDefault="00363FD2" w:rsidP="00712222">
            <w:pPr>
              <w:contextualSpacing/>
              <w:jc w:val="center"/>
              <w:rPr>
                <w:rFonts w:ascii="Century Gothic" w:hAnsi="Century Gothic" w:cs="Arial"/>
                <w:sz w:val="21"/>
                <w:szCs w:val="21"/>
              </w:rPr>
            </w:pPr>
          </w:p>
        </w:tc>
      </w:tr>
      <w:tr w:rsidR="00363FD2" w:rsidRPr="008B3DDB" w14:paraId="53666A7D" w14:textId="77777777" w:rsidTr="00712222">
        <w:trPr>
          <w:trHeight w:val="108"/>
          <w:jc w:val="center"/>
        </w:trPr>
        <w:tc>
          <w:tcPr>
            <w:tcW w:w="854" w:type="dxa"/>
            <w:vMerge/>
            <w:shd w:val="clear" w:color="auto" w:fill="auto"/>
            <w:vAlign w:val="center"/>
          </w:tcPr>
          <w:p w14:paraId="74D01E33" w14:textId="77777777" w:rsidR="00363FD2" w:rsidRPr="008B3DDB" w:rsidRDefault="00363FD2" w:rsidP="00712222">
            <w:pPr>
              <w:contextualSpacing/>
              <w:jc w:val="center"/>
              <w:rPr>
                <w:rFonts w:ascii="Century Gothic" w:hAnsi="Century Gothic" w:cs="Arial"/>
                <w:sz w:val="21"/>
                <w:szCs w:val="21"/>
              </w:rPr>
            </w:pPr>
          </w:p>
        </w:tc>
        <w:tc>
          <w:tcPr>
            <w:tcW w:w="1843" w:type="dxa"/>
            <w:vMerge/>
            <w:tcBorders>
              <w:right w:val="single" w:sz="4" w:space="0" w:color="auto"/>
            </w:tcBorders>
            <w:shd w:val="clear" w:color="auto" w:fill="auto"/>
            <w:vAlign w:val="center"/>
          </w:tcPr>
          <w:p w14:paraId="6F2381F6" w14:textId="77777777" w:rsidR="00363FD2" w:rsidRPr="008B3DDB" w:rsidRDefault="00363FD2" w:rsidP="00712222">
            <w:pPr>
              <w:contextualSpacing/>
              <w:jc w:val="center"/>
              <w:rPr>
                <w:rFonts w:ascii="Century Gothic" w:hAnsi="Century Gothic" w:cs="Arial"/>
                <w:sz w:val="21"/>
                <w:szCs w:val="21"/>
              </w:rPr>
            </w:pPr>
          </w:p>
        </w:tc>
        <w:tc>
          <w:tcPr>
            <w:tcW w:w="1984" w:type="dxa"/>
            <w:tcBorders>
              <w:top w:val="single" w:sz="4" w:space="0" w:color="auto"/>
              <w:left w:val="single" w:sz="4" w:space="0" w:color="auto"/>
              <w:right w:val="single" w:sz="4" w:space="0" w:color="auto"/>
            </w:tcBorders>
            <w:shd w:val="clear" w:color="auto" w:fill="auto"/>
            <w:vAlign w:val="center"/>
          </w:tcPr>
          <w:p w14:paraId="403DA8E3"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Área bajo cuerda</w:t>
            </w:r>
          </w:p>
        </w:tc>
        <w:tc>
          <w:tcPr>
            <w:tcW w:w="1559" w:type="dxa"/>
            <w:tcBorders>
              <w:top w:val="single" w:sz="4" w:space="0" w:color="auto"/>
              <w:left w:val="single" w:sz="4" w:space="0" w:color="auto"/>
              <w:right w:val="single" w:sz="4" w:space="0" w:color="auto"/>
            </w:tcBorders>
            <w:shd w:val="clear" w:color="auto" w:fill="auto"/>
            <w:vAlign w:val="center"/>
          </w:tcPr>
          <w:p w14:paraId="1884E34F"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0.901 metros</w:t>
            </w:r>
          </w:p>
        </w:tc>
        <w:tc>
          <w:tcPr>
            <w:tcW w:w="3172" w:type="dxa"/>
            <w:vMerge/>
            <w:tcBorders>
              <w:left w:val="single" w:sz="4" w:space="0" w:color="auto"/>
            </w:tcBorders>
            <w:shd w:val="clear" w:color="auto" w:fill="auto"/>
            <w:vAlign w:val="center"/>
          </w:tcPr>
          <w:p w14:paraId="3D11152E" w14:textId="77777777" w:rsidR="00363FD2" w:rsidRPr="008B3DDB" w:rsidRDefault="00363FD2" w:rsidP="00712222">
            <w:pPr>
              <w:contextualSpacing/>
              <w:jc w:val="center"/>
              <w:rPr>
                <w:rFonts w:ascii="Century Gothic" w:hAnsi="Century Gothic" w:cs="Arial"/>
                <w:sz w:val="21"/>
                <w:szCs w:val="21"/>
              </w:rPr>
            </w:pPr>
          </w:p>
        </w:tc>
      </w:tr>
      <w:tr w:rsidR="00363FD2" w:rsidRPr="008B3DDB" w14:paraId="308B8391" w14:textId="77777777" w:rsidTr="00712222">
        <w:trPr>
          <w:trHeight w:val="58"/>
          <w:jc w:val="center"/>
        </w:trPr>
        <w:tc>
          <w:tcPr>
            <w:tcW w:w="854" w:type="dxa"/>
            <w:shd w:val="clear" w:color="auto" w:fill="auto"/>
            <w:vAlign w:val="center"/>
          </w:tcPr>
          <w:p w14:paraId="1B102304"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4-5</w:t>
            </w:r>
          </w:p>
        </w:tc>
        <w:tc>
          <w:tcPr>
            <w:tcW w:w="1843" w:type="dxa"/>
            <w:tcBorders>
              <w:right w:val="single" w:sz="4" w:space="0" w:color="auto"/>
            </w:tcBorders>
            <w:shd w:val="clear" w:color="auto" w:fill="auto"/>
            <w:vAlign w:val="center"/>
          </w:tcPr>
          <w:p w14:paraId="551C0F9E"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SW86º14'00.00"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8FFEF6"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5.350 metros</w:t>
            </w:r>
          </w:p>
        </w:tc>
        <w:tc>
          <w:tcPr>
            <w:tcW w:w="3172" w:type="dxa"/>
            <w:tcBorders>
              <w:left w:val="single" w:sz="4" w:space="0" w:color="auto"/>
            </w:tcBorders>
            <w:shd w:val="clear" w:color="auto" w:fill="auto"/>
          </w:tcPr>
          <w:p w14:paraId="1F34DFB0"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 xml:space="preserve">Calle Profesor </w:t>
            </w:r>
          </w:p>
          <w:p w14:paraId="4A761EE1"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Norberto Hernández</w:t>
            </w:r>
          </w:p>
        </w:tc>
      </w:tr>
      <w:tr w:rsidR="00363FD2" w:rsidRPr="008B3DDB" w14:paraId="431573D0" w14:textId="77777777" w:rsidTr="00712222">
        <w:trPr>
          <w:trHeight w:val="58"/>
          <w:jc w:val="center"/>
        </w:trPr>
        <w:tc>
          <w:tcPr>
            <w:tcW w:w="854" w:type="dxa"/>
            <w:shd w:val="clear" w:color="auto" w:fill="auto"/>
            <w:vAlign w:val="center"/>
          </w:tcPr>
          <w:p w14:paraId="734325BE"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5-6</w:t>
            </w:r>
          </w:p>
        </w:tc>
        <w:tc>
          <w:tcPr>
            <w:tcW w:w="1843" w:type="dxa"/>
            <w:tcBorders>
              <w:right w:val="single" w:sz="4" w:space="0" w:color="auto"/>
            </w:tcBorders>
            <w:shd w:val="clear" w:color="auto" w:fill="auto"/>
            <w:vAlign w:val="center"/>
          </w:tcPr>
          <w:p w14:paraId="720BE295"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SW24º30'00.00"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005202"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3.160 metros</w:t>
            </w:r>
          </w:p>
        </w:tc>
        <w:tc>
          <w:tcPr>
            <w:tcW w:w="3172" w:type="dxa"/>
            <w:tcBorders>
              <w:left w:val="single" w:sz="4" w:space="0" w:color="auto"/>
            </w:tcBorders>
            <w:shd w:val="clear" w:color="auto" w:fill="auto"/>
          </w:tcPr>
          <w:p w14:paraId="2056F583"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Fraccionamiento San Ángel</w:t>
            </w:r>
          </w:p>
        </w:tc>
      </w:tr>
      <w:tr w:rsidR="00363FD2" w:rsidRPr="008B3DDB" w14:paraId="3A74E09A" w14:textId="77777777" w:rsidTr="00712222">
        <w:trPr>
          <w:trHeight w:val="58"/>
          <w:jc w:val="center"/>
        </w:trPr>
        <w:tc>
          <w:tcPr>
            <w:tcW w:w="854" w:type="dxa"/>
            <w:shd w:val="clear" w:color="auto" w:fill="auto"/>
            <w:vAlign w:val="center"/>
          </w:tcPr>
          <w:p w14:paraId="2908C882"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6-1</w:t>
            </w:r>
          </w:p>
        </w:tc>
        <w:tc>
          <w:tcPr>
            <w:tcW w:w="1843" w:type="dxa"/>
            <w:tcBorders>
              <w:right w:val="single" w:sz="4" w:space="0" w:color="auto"/>
            </w:tcBorders>
            <w:shd w:val="clear" w:color="auto" w:fill="auto"/>
            <w:vAlign w:val="center"/>
          </w:tcPr>
          <w:p w14:paraId="5100E3D0"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SE 70º15'07.68"</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30926F"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17.420 metros</w:t>
            </w:r>
          </w:p>
        </w:tc>
        <w:tc>
          <w:tcPr>
            <w:tcW w:w="3172" w:type="dxa"/>
            <w:tcBorders>
              <w:left w:val="single" w:sz="4" w:space="0" w:color="auto"/>
            </w:tcBorders>
            <w:shd w:val="clear" w:color="auto" w:fill="auto"/>
            <w:vAlign w:val="center"/>
          </w:tcPr>
          <w:p w14:paraId="246E6712" w14:textId="77777777" w:rsidR="00363FD2" w:rsidRPr="008B3DDB" w:rsidRDefault="00363FD2" w:rsidP="00712222">
            <w:pPr>
              <w:contextualSpacing/>
              <w:jc w:val="center"/>
              <w:rPr>
                <w:rFonts w:ascii="Century Gothic" w:hAnsi="Century Gothic" w:cs="Arial"/>
                <w:sz w:val="21"/>
                <w:szCs w:val="21"/>
              </w:rPr>
            </w:pPr>
            <w:r w:rsidRPr="008B3DDB">
              <w:rPr>
                <w:rFonts w:ascii="Century Gothic" w:hAnsi="Century Gothic" w:cs="Arial"/>
                <w:sz w:val="21"/>
                <w:szCs w:val="21"/>
              </w:rPr>
              <w:t>Propiedad Particular</w:t>
            </w:r>
          </w:p>
        </w:tc>
      </w:tr>
    </w:tbl>
    <w:p w14:paraId="30D93D3A" w14:textId="77777777" w:rsidR="00363FD2" w:rsidRPr="008B3DDB" w:rsidRDefault="00363FD2" w:rsidP="00363FD2">
      <w:pPr>
        <w:contextualSpacing/>
        <w:jc w:val="both"/>
        <w:rPr>
          <w:rFonts w:ascii="Century Gothic" w:hAnsi="Century Gothic" w:cs="Arial"/>
          <w:sz w:val="22"/>
          <w:szCs w:val="22"/>
        </w:rPr>
      </w:pPr>
    </w:p>
    <w:p w14:paraId="190EA646" w14:textId="77777777" w:rsidR="00363FD2" w:rsidRPr="008B3DDB" w:rsidRDefault="00363FD2" w:rsidP="00363FD2">
      <w:pPr>
        <w:contextualSpacing/>
        <w:jc w:val="both"/>
        <w:rPr>
          <w:rFonts w:ascii="Century Gothic" w:hAnsi="Century Gothic" w:cs="Arial"/>
          <w:sz w:val="22"/>
          <w:szCs w:val="22"/>
        </w:rPr>
      </w:pPr>
      <w:r w:rsidRPr="008B3DDB">
        <w:rPr>
          <w:rFonts w:ascii="Century Gothic" w:hAnsi="Century Gothic" w:cs="Arial"/>
          <w:b/>
          <w:sz w:val="22"/>
          <w:szCs w:val="22"/>
          <w:u w:val="single"/>
        </w:rPr>
        <w:t>SEGUNDO</w:t>
      </w:r>
      <w:r w:rsidRPr="008B3DDB">
        <w:rPr>
          <w:rFonts w:ascii="Century Gothic" w:hAnsi="Century Gothic" w:cs="Arial"/>
          <w:sz w:val="22"/>
          <w:szCs w:val="22"/>
        </w:rPr>
        <w:t>.- De conformidad con el oficio número DCM/0193/2021, expedido por el Tesorero Municipal, mediante el cual se fija el precio de venta del terreno municipal solicitado, éste será por la cantidad de $100,266.50 (Cien mil doscientos sesenta y seis pesos 50/100 moneda nacional), misma que el adquirente se obliga a pagar de contado y en una sola exhibición, dentro de un plazo de cinco días, contados a partir del día siguiente en que surta efectos la notificación del acuerdo de aprobación emitido por el Honorable Ayuntamiento en la Sesión de Cabildo correspondiente..</w:t>
      </w:r>
    </w:p>
    <w:p w14:paraId="620D9ADA" w14:textId="77777777" w:rsidR="00363FD2" w:rsidRPr="008B3DDB" w:rsidRDefault="00363FD2" w:rsidP="00363FD2">
      <w:pPr>
        <w:jc w:val="both"/>
        <w:rPr>
          <w:rFonts w:ascii="Century Gothic" w:hAnsi="Century Gothic" w:cs="Arial"/>
          <w:sz w:val="22"/>
          <w:szCs w:val="22"/>
        </w:rPr>
      </w:pPr>
      <w:r w:rsidRPr="008B3DDB">
        <w:rPr>
          <w:rFonts w:ascii="Century Gothic" w:hAnsi="Century Gothic" w:cs="Arial"/>
          <w:b/>
          <w:sz w:val="22"/>
          <w:szCs w:val="22"/>
          <w:u w:val="single"/>
        </w:rPr>
        <w:t>TERCERO</w:t>
      </w:r>
      <w:r w:rsidRPr="008B3DDB">
        <w:rPr>
          <w:rFonts w:ascii="Century Gothic" w:hAnsi="Century Gothic" w:cs="Arial"/>
          <w:b/>
          <w:sz w:val="22"/>
          <w:szCs w:val="22"/>
        </w:rPr>
        <w:t xml:space="preserve">.- </w:t>
      </w:r>
      <w:r w:rsidRPr="008B3DDB">
        <w:rPr>
          <w:rFonts w:ascii="Century Gothic" w:hAnsi="Century Gothic" w:cs="Arial"/>
          <w:sz w:val="22"/>
          <w:szCs w:val="22"/>
        </w:rPr>
        <w:t>Una vez liquidado el precio de venta del terreno municipal materia del presente acuerdo, procédase por conducto de los ciudadanos Presidente Municipal, Secretario de la Presidencia Municipal y del Honorable Ayuntamiento, así como del Regidor Coordinador de la Comisión de Hacienda, a formalizar la presente desincorporación y enajenación, mediante el documento legal que corresponda, con cargo al adquirente, dentro de un plazo máximo de seis meses, contados a partir del mes en que se haya liquidado el precio autorizado, mismo que deberá incluir las condicionantes señaladas en el dictamen de factibilidad para la enajenación y desincorporación del predio emitido por la Dirección General de Desarrollo Urbano mediante el oficio DGDU/DCP/APDU/052/2021,  y en el oficio de factibilidad de desincorporación emitido mediante el oficio SM/DAJOP/098/2021</w:t>
      </w:r>
      <w:r w:rsidRPr="008B3DDB">
        <w:rPr>
          <w:rFonts w:ascii="Century Gothic" w:hAnsi="Century Gothic" w:cs="Arial"/>
          <w:b/>
          <w:sz w:val="22"/>
          <w:szCs w:val="22"/>
        </w:rPr>
        <w:t xml:space="preserve"> </w:t>
      </w:r>
      <w:r w:rsidRPr="008B3DDB">
        <w:rPr>
          <w:rFonts w:ascii="Century Gothic" w:hAnsi="Century Gothic" w:cs="Arial"/>
          <w:sz w:val="22"/>
          <w:szCs w:val="22"/>
        </w:rPr>
        <w:t>de la Sindicatura Municipal en el entendido de que hasta en tanto no se liquide el precio aquí autorizado, deberá celebrarse un contrato administrativo de compraventa con reserva de dominio, bajo los conceptos previstos en el presente acuerdo.</w:t>
      </w:r>
    </w:p>
    <w:p w14:paraId="3EFA8BB7" w14:textId="77777777" w:rsidR="00363FD2" w:rsidRPr="008B3DDB" w:rsidRDefault="00363FD2" w:rsidP="00363FD2">
      <w:pPr>
        <w:jc w:val="both"/>
        <w:rPr>
          <w:rFonts w:ascii="Century Gothic" w:hAnsi="Century Gothic" w:cs="Arial"/>
          <w:sz w:val="22"/>
          <w:szCs w:val="22"/>
        </w:rPr>
      </w:pPr>
      <w:r w:rsidRPr="008B3DDB">
        <w:rPr>
          <w:rFonts w:ascii="Century Gothic" w:hAnsi="Century Gothic" w:cs="Arial"/>
          <w:b/>
          <w:sz w:val="22"/>
          <w:szCs w:val="22"/>
          <w:u w:val="single"/>
        </w:rPr>
        <w:t>CUARTO</w:t>
      </w:r>
      <w:r w:rsidRPr="008B3DDB">
        <w:rPr>
          <w:rFonts w:ascii="Century Gothic" w:hAnsi="Century Gothic" w:cs="Arial"/>
          <w:b/>
          <w:sz w:val="22"/>
          <w:szCs w:val="22"/>
        </w:rPr>
        <w:t>.-</w:t>
      </w:r>
      <w:r w:rsidRPr="008B3DDB">
        <w:rPr>
          <w:rFonts w:ascii="Century Gothic" w:hAnsi="Century Gothic" w:cs="Arial"/>
          <w:sz w:val="22"/>
          <w:szCs w:val="22"/>
        </w:rPr>
        <w:t xml:space="preserve"> En caso de que el adquirente incumpla con alguna de las condicionantes descritas en los puntos del presente acuerdo, se podrá rescindir el contrato correspondiente, o en su caso, la propiedad será revertida a favor del Municipio de Juárez, Estado de Chihuahua, de acuerdo a lo establecido en el Artículo 29, fracción XXVII del Código Municipal para el Estado de Chihuahua, sin más trámite que el de notificar el auto por el que se revoca la presente autorización, o bien, en caso de que no se haya trasmitido mediante escritura pública la propiedad del inmueble a favor del adquirente, se dejará sin efectos el presente acuerdo mediante el procedimiento legal correspondiente. </w:t>
      </w:r>
    </w:p>
    <w:p w14:paraId="2CCEC240" w14:textId="77777777" w:rsidR="00363FD2" w:rsidRPr="008B3DDB" w:rsidRDefault="00363FD2" w:rsidP="00363FD2">
      <w:pPr>
        <w:contextualSpacing/>
        <w:jc w:val="both"/>
        <w:rPr>
          <w:rFonts w:ascii="Century Gothic" w:hAnsi="Century Gothic" w:cs="Arial"/>
          <w:b/>
          <w:sz w:val="22"/>
          <w:szCs w:val="22"/>
        </w:rPr>
      </w:pPr>
      <w:r w:rsidRPr="008B3DDB">
        <w:rPr>
          <w:rFonts w:ascii="Century Gothic" w:hAnsi="Century Gothic" w:cs="Arial"/>
          <w:b/>
          <w:sz w:val="22"/>
          <w:szCs w:val="22"/>
          <w:u w:val="single"/>
        </w:rPr>
        <w:t>QUINTO</w:t>
      </w:r>
      <w:r w:rsidRPr="008B3DDB">
        <w:rPr>
          <w:rFonts w:ascii="Century Gothic" w:hAnsi="Century Gothic" w:cs="Arial"/>
          <w:b/>
          <w:sz w:val="22"/>
          <w:szCs w:val="22"/>
        </w:rPr>
        <w:t xml:space="preserve">.- </w:t>
      </w:r>
      <w:r w:rsidRPr="008B3DDB">
        <w:rPr>
          <w:rFonts w:ascii="Century Gothic" w:hAnsi="Century Gothic" w:cs="Arial"/>
          <w:sz w:val="22"/>
          <w:szCs w:val="22"/>
        </w:rPr>
        <w:t>Notifíquese el presente acuerdo para todos los efectos legales a que haya lugar.</w:t>
      </w:r>
    </w:p>
    <w:p w14:paraId="74E78661" w14:textId="1585B0EE" w:rsidR="00363FD2" w:rsidRPr="008B3DDB" w:rsidRDefault="00363FD2" w:rsidP="00363FD2">
      <w:pPr>
        <w:tabs>
          <w:tab w:val="left" w:pos="0"/>
          <w:tab w:val="left" w:pos="993"/>
        </w:tabs>
        <w:jc w:val="both"/>
        <w:rPr>
          <w:rFonts w:ascii="Century Gothic" w:hAnsi="Century Gothic" w:cs="Courier New"/>
          <w:sz w:val="22"/>
          <w:szCs w:val="22"/>
        </w:rPr>
      </w:pPr>
    </w:p>
    <w:p w14:paraId="14673FF0" w14:textId="202E59F2" w:rsidR="000056DD" w:rsidRPr="008B3DDB" w:rsidRDefault="000056DD" w:rsidP="000056DD">
      <w:pPr>
        <w:tabs>
          <w:tab w:val="left" w:pos="0"/>
          <w:tab w:val="left" w:pos="993"/>
        </w:tabs>
        <w:jc w:val="both"/>
        <w:rPr>
          <w:rFonts w:ascii="Century Gothic" w:hAnsi="Century Gothic" w:cs="Courier New"/>
          <w:sz w:val="22"/>
          <w:szCs w:val="22"/>
        </w:rPr>
      </w:pPr>
    </w:p>
    <w:p w14:paraId="08860E38" w14:textId="1C72C333" w:rsidR="008367CA" w:rsidRDefault="00363FD2" w:rsidP="00363FD2">
      <w:pPr>
        <w:tabs>
          <w:tab w:val="left" w:pos="0"/>
          <w:tab w:val="left" w:pos="851"/>
        </w:tabs>
        <w:ind w:right="49"/>
        <w:jc w:val="both"/>
        <w:rPr>
          <w:rFonts w:ascii="Century Gothic" w:hAnsi="Century Gothic" w:cs="Courier New"/>
          <w:sz w:val="22"/>
          <w:szCs w:val="22"/>
        </w:rPr>
      </w:pPr>
      <w:r w:rsidRPr="008B3DDB">
        <w:rPr>
          <w:rFonts w:ascii="Century Gothic" w:hAnsi="Century Gothic" w:cs="Arial"/>
          <w:b/>
          <w:bCs/>
          <w:spacing w:val="-3"/>
          <w:sz w:val="22"/>
          <w:szCs w:val="22"/>
        </w:rPr>
        <w:t>ASUNTO NÚMERO DIECISÉIS.-</w:t>
      </w:r>
      <w:r w:rsidRPr="008B3DDB">
        <w:rPr>
          <w:rFonts w:ascii="Century Gothic" w:hAnsi="Century Gothic" w:cs="Arial"/>
          <w:sz w:val="22"/>
          <w:szCs w:val="22"/>
        </w:rPr>
        <w:t xml:space="preserve"> Relativo al </w:t>
      </w:r>
      <w:r w:rsidR="00092072" w:rsidRPr="008B3DDB">
        <w:rPr>
          <w:rFonts w:ascii="Century Gothic" w:hAnsi="Century Gothic" w:cs="Courier New"/>
          <w:sz w:val="22"/>
          <w:szCs w:val="22"/>
        </w:rPr>
        <w:t xml:space="preserve">proyecto </w:t>
      </w:r>
      <w:r w:rsidRPr="008B3DDB">
        <w:rPr>
          <w:rFonts w:ascii="Century Gothic" w:hAnsi="Century Gothic" w:cs="Courier New"/>
          <w:sz w:val="22"/>
          <w:szCs w:val="22"/>
        </w:rPr>
        <w:t xml:space="preserve">de acuerdo para autorizar la desincorporación y enajenación a título oneroso de un terreno municipal, con superficie de 1,631.474 m², ubicado en la intersección de las calles La Muralla Poniente y La Muralla Norte, del fraccionamiento La Muralla, a favor del ciudadano Mauricio González Alcocer. </w:t>
      </w:r>
    </w:p>
    <w:p w14:paraId="236A48D4" w14:textId="19DC2462" w:rsidR="00363FD2" w:rsidRPr="008B3DDB" w:rsidRDefault="00363FD2" w:rsidP="00363FD2">
      <w:pPr>
        <w:tabs>
          <w:tab w:val="left" w:pos="0"/>
          <w:tab w:val="left" w:pos="851"/>
        </w:tabs>
        <w:ind w:right="49"/>
        <w:jc w:val="both"/>
        <w:rPr>
          <w:rFonts w:ascii="Century Gothic" w:hAnsi="Century Gothic" w:cs="Courier New"/>
          <w:sz w:val="22"/>
          <w:szCs w:val="22"/>
        </w:rPr>
      </w:pPr>
      <w:r w:rsidRPr="008B3DDB">
        <w:rPr>
          <w:rFonts w:ascii="Century Gothic" w:hAnsi="Century Gothic" w:cs="Courier New"/>
          <w:sz w:val="22"/>
          <w:szCs w:val="22"/>
        </w:rPr>
        <w:t>En uso de la palabra el Regidor Carlos Ponce Torres solicitó que el presente asunto fuera retirado del orden del día.</w:t>
      </w:r>
    </w:p>
    <w:p w14:paraId="536F3389" w14:textId="1F9E9FAE" w:rsidR="00363FD2" w:rsidRPr="008B3DDB" w:rsidRDefault="00363FD2" w:rsidP="00363FD2">
      <w:pPr>
        <w:tabs>
          <w:tab w:val="left" w:pos="0"/>
          <w:tab w:val="left" w:pos="993"/>
        </w:tabs>
        <w:jc w:val="both"/>
        <w:rPr>
          <w:rFonts w:ascii="Century Gothic" w:hAnsi="Century Gothic" w:cs="Courier New"/>
          <w:sz w:val="22"/>
          <w:szCs w:val="22"/>
        </w:rPr>
      </w:pPr>
    </w:p>
    <w:p w14:paraId="51AF387B" w14:textId="77777777" w:rsidR="000056DD" w:rsidRPr="008B3DDB" w:rsidRDefault="000056DD" w:rsidP="00363FD2">
      <w:pPr>
        <w:jc w:val="both"/>
        <w:rPr>
          <w:rFonts w:ascii="Century Gothic" w:hAnsi="Century Gothic" w:cs="Arial"/>
          <w:b/>
          <w:sz w:val="22"/>
          <w:szCs w:val="22"/>
        </w:rPr>
      </w:pPr>
    </w:p>
    <w:p w14:paraId="5A0B2494" w14:textId="75D1A75F" w:rsidR="00632422" w:rsidRPr="008B3DDB" w:rsidRDefault="00632422" w:rsidP="00632422">
      <w:pPr>
        <w:tabs>
          <w:tab w:val="left" w:pos="0"/>
          <w:tab w:val="left" w:pos="993"/>
        </w:tabs>
        <w:jc w:val="both"/>
        <w:rPr>
          <w:rFonts w:ascii="Century Gothic" w:hAnsi="Century Gothic" w:cs="Arial"/>
          <w:sz w:val="22"/>
          <w:szCs w:val="22"/>
        </w:rPr>
      </w:pPr>
      <w:r w:rsidRPr="008B3DDB">
        <w:rPr>
          <w:rFonts w:ascii="Century Gothic" w:hAnsi="Century Gothic" w:cs="Arial"/>
          <w:b/>
          <w:bCs/>
          <w:spacing w:val="-3"/>
          <w:sz w:val="22"/>
          <w:szCs w:val="22"/>
        </w:rPr>
        <w:t xml:space="preserve">ASUNTO NÚMERO DIECISIETE.- </w:t>
      </w:r>
      <w:r w:rsidRPr="008B3DDB">
        <w:rPr>
          <w:rFonts w:ascii="Century Gothic" w:hAnsi="Century Gothic" w:cs="Arial"/>
          <w:sz w:val="22"/>
          <w:szCs w:val="22"/>
        </w:rPr>
        <w:t>Es un proyecto de acuerdo relativo a la autorización para la desincorporación de un terreno municipal, con superficie de 210.526 m², ubicado en el cruce de la esquina que forman las calles Hermanos Soler y Pedro Alvarado, de la colonia Municipio Libre, a favor del ciudadano Jorge Eduardo Calvillo Carrasco.</w:t>
      </w:r>
      <w:r w:rsidRPr="008B3DDB">
        <w:rPr>
          <w:rFonts w:ascii="Century Gothic" w:eastAsia="Calibri" w:hAnsi="Century Gothic" w:cs="Arial"/>
          <w:sz w:val="22"/>
          <w:szCs w:val="22"/>
        </w:rPr>
        <w:t xml:space="preserve"> Una vez analizado el presente asunto fue aprobado por unanimidad de votos, por lo que se emitió el siguiente:</w:t>
      </w:r>
    </w:p>
    <w:p w14:paraId="78873933" w14:textId="77777777" w:rsidR="00632422" w:rsidRPr="008B3DDB" w:rsidRDefault="00632422" w:rsidP="00632422">
      <w:pPr>
        <w:contextualSpacing/>
        <w:jc w:val="both"/>
        <w:rPr>
          <w:rFonts w:ascii="Century Gothic" w:hAnsi="Century Gothic" w:cs="Arial"/>
          <w:sz w:val="22"/>
          <w:szCs w:val="22"/>
        </w:rPr>
      </w:pPr>
      <w:r w:rsidRPr="008B3DDB">
        <w:rPr>
          <w:rFonts w:ascii="Century Gothic" w:hAnsi="Century Gothic" w:cs="Arial"/>
          <w:b/>
          <w:sz w:val="22"/>
          <w:szCs w:val="22"/>
        </w:rPr>
        <w:t xml:space="preserve">ACUERDO: </w:t>
      </w:r>
      <w:r w:rsidRPr="008B3DDB">
        <w:rPr>
          <w:rFonts w:ascii="Century Gothic" w:hAnsi="Century Gothic" w:cs="Arial"/>
          <w:b/>
          <w:sz w:val="22"/>
          <w:szCs w:val="22"/>
          <w:u w:val="single"/>
        </w:rPr>
        <w:t>PRIMERO</w:t>
      </w:r>
      <w:r w:rsidRPr="008B3DDB">
        <w:rPr>
          <w:rFonts w:ascii="Century Gothic" w:hAnsi="Century Gothic" w:cs="Arial"/>
          <w:b/>
          <w:sz w:val="22"/>
          <w:szCs w:val="22"/>
        </w:rPr>
        <w:t xml:space="preserve">.- </w:t>
      </w:r>
      <w:r w:rsidRPr="008B3DDB">
        <w:rPr>
          <w:rFonts w:ascii="Century Gothic" w:hAnsi="Century Gothic" w:cs="Arial"/>
          <w:sz w:val="22"/>
          <w:szCs w:val="22"/>
        </w:rPr>
        <w:t>Se autoriza la desincorporación a favor del ciudadano JORGE EDUARDO CALVILLO CARRASCO, del terreno municipal que se describe como bien de "dominio público", identificado como lote 17, de la Manzana 17, de la Colonia "Municipio Libre" de esta ciudad, con superficie de 210.526 m</w:t>
      </w:r>
      <w:r w:rsidRPr="008B3DDB">
        <w:rPr>
          <w:rFonts w:ascii="Century Gothic" w:hAnsi="Century Gothic" w:cs="Arial"/>
          <w:sz w:val="22"/>
          <w:szCs w:val="22"/>
          <w:vertAlign w:val="superscript"/>
        </w:rPr>
        <w:t>2</w:t>
      </w:r>
      <w:r w:rsidRPr="008B3DDB">
        <w:rPr>
          <w:rFonts w:ascii="Century Gothic" w:hAnsi="Century Gothic" w:cs="Arial"/>
          <w:sz w:val="22"/>
          <w:szCs w:val="22"/>
        </w:rPr>
        <w:t>, ubicado en la esquina que forman las calles Hermanos Soler y Pedro Alvarado, cual se destina para "uso comercial", con los siguientes lados, rumbos, medidas y colindancias:</w:t>
      </w:r>
    </w:p>
    <w:p w14:paraId="76AA535C" w14:textId="77777777" w:rsidR="00632422" w:rsidRPr="008B3DDB" w:rsidRDefault="00632422" w:rsidP="00632422">
      <w:pPr>
        <w:contextualSpacing/>
        <w:jc w:val="both"/>
        <w:rPr>
          <w:rFonts w:ascii="Century Gothic" w:hAnsi="Century Gothic"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767"/>
        <w:gridCol w:w="1464"/>
        <w:gridCol w:w="1690"/>
        <w:gridCol w:w="3336"/>
      </w:tblGrid>
      <w:tr w:rsidR="00632422" w:rsidRPr="008B3DDB" w14:paraId="3FF08CE9" w14:textId="77777777" w:rsidTr="00712222">
        <w:trPr>
          <w:trHeight w:val="345"/>
          <w:jc w:val="center"/>
        </w:trPr>
        <w:tc>
          <w:tcPr>
            <w:tcW w:w="1160" w:type="dxa"/>
            <w:tcBorders>
              <w:top w:val="single" w:sz="4" w:space="0" w:color="auto"/>
              <w:left w:val="single" w:sz="4" w:space="0" w:color="auto"/>
              <w:bottom w:val="single" w:sz="4" w:space="0" w:color="auto"/>
            </w:tcBorders>
            <w:shd w:val="clear" w:color="auto" w:fill="E7E6E6" w:themeFill="background2"/>
            <w:vAlign w:val="center"/>
          </w:tcPr>
          <w:p w14:paraId="7F4CD7BF" w14:textId="77777777" w:rsidR="00632422" w:rsidRPr="008B3DDB" w:rsidRDefault="00632422" w:rsidP="00712222">
            <w:pPr>
              <w:contextualSpacing/>
              <w:jc w:val="center"/>
              <w:rPr>
                <w:rFonts w:ascii="Century Gothic" w:hAnsi="Century Gothic" w:cs="Arial"/>
                <w:sz w:val="21"/>
                <w:szCs w:val="21"/>
              </w:rPr>
            </w:pPr>
            <w:r w:rsidRPr="008B3DDB">
              <w:rPr>
                <w:rFonts w:ascii="Century Gothic" w:hAnsi="Century Gothic" w:cs="Arial"/>
                <w:sz w:val="21"/>
                <w:szCs w:val="21"/>
              </w:rPr>
              <w:t>Lados</w:t>
            </w:r>
          </w:p>
        </w:tc>
        <w:tc>
          <w:tcPr>
            <w:tcW w:w="1767" w:type="dxa"/>
            <w:tcBorders>
              <w:top w:val="single" w:sz="4" w:space="0" w:color="auto"/>
              <w:bottom w:val="single" w:sz="4" w:space="0" w:color="auto"/>
            </w:tcBorders>
            <w:shd w:val="clear" w:color="auto" w:fill="E7E6E6" w:themeFill="background2"/>
            <w:vAlign w:val="center"/>
          </w:tcPr>
          <w:p w14:paraId="41FDA6CF" w14:textId="77777777" w:rsidR="00632422" w:rsidRPr="008B3DDB" w:rsidRDefault="00632422" w:rsidP="00712222">
            <w:pPr>
              <w:contextualSpacing/>
              <w:jc w:val="center"/>
              <w:rPr>
                <w:rFonts w:ascii="Century Gothic" w:hAnsi="Century Gothic" w:cs="Arial"/>
                <w:sz w:val="21"/>
                <w:szCs w:val="21"/>
              </w:rPr>
            </w:pPr>
            <w:r w:rsidRPr="008B3DDB">
              <w:rPr>
                <w:rFonts w:ascii="Century Gothic" w:hAnsi="Century Gothic" w:cs="Arial"/>
                <w:sz w:val="21"/>
                <w:szCs w:val="21"/>
              </w:rPr>
              <w:t>Rumbos</w:t>
            </w:r>
          </w:p>
        </w:tc>
        <w:tc>
          <w:tcPr>
            <w:tcW w:w="3154" w:type="dxa"/>
            <w:gridSpan w:val="2"/>
            <w:tcBorders>
              <w:top w:val="single" w:sz="4" w:space="0" w:color="auto"/>
              <w:bottom w:val="single" w:sz="4" w:space="0" w:color="auto"/>
            </w:tcBorders>
            <w:shd w:val="clear" w:color="auto" w:fill="E7E6E6" w:themeFill="background2"/>
            <w:vAlign w:val="center"/>
          </w:tcPr>
          <w:p w14:paraId="3AF526BF" w14:textId="77777777" w:rsidR="00632422" w:rsidRPr="008B3DDB" w:rsidRDefault="00632422" w:rsidP="00712222">
            <w:pPr>
              <w:contextualSpacing/>
              <w:jc w:val="center"/>
              <w:rPr>
                <w:rFonts w:ascii="Century Gothic" w:hAnsi="Century Gothic" w:cs="Arial"/>
                <w:sz w:val="21"/>
                <w:szCs w:val="21"/>
              </w:rPr>
            </w:pPr>
            <w:r w:rsidRPr="008B3DDB">
              <w:rPr>
                <w:rFonts w:ascii="Century Gothic" w:hAnsi="Century Gothic" w:cs="Arial"/>
                <w:sz w:val="21"/>
                <w:szCs w:val="21"/>
              </w:rPr>
              <w:t>Medidas</w:t>
            </w:r>
          </w:p>
        </w:tc>
        <w:tc>
          <w:tcPr>
            <w:tcW w:w="3336" w:type="dxa"/>
            <w:tcBorders>
              <w:top w:val="single" w:sz="4" w:space="0" w:color="auto"/>
              <w:bottom w:val="single" w:sz="4" w:space="0" w:color="auto"/>
              <w:right w:val="single" w:sz="4" w:space="0" w:color="auto"/>
            </w:tcBorders>
            <w:shd w:val="clear" w:color="auto" w:fill="E7E6E6" w:themeFill="background2"/>
            <w:vAlign w:val="center"/>
          </w:tcPr>
          <w:p w14:paraId="69DC352A" w14:textId="77777777" w:rsidR="00632422" w:rsidRPr="008B3DDB" w:rsidRDefault="00632422" w:rsidP="00712222">
            <w:pPr>
              <w:contextualSpacing/>
              <w:jc w:val="center"/>
              <w:rPr>
                <w:rFonts w:ascii="Century Gothic" w:hAnsi="Century Gothic" w:cs="Arial"/>
                <w:sz w:val="21"/>
                <w:szCs w:val="21"/>
              </w:rPr>
            </w:pPr>
            <w:r w:rsidRPr="008B3DDB">
              <w:rPr>
                <w:rFonts w:ascii="Century Gothic" w:hAnsi="Century Gothic" w:cs="Arial"/>
                <w:sz w:val="21"/>
                <w:szCs w:val="21"/>
              </w:rPr>
              <w:t>Colindancias</w:t>
            </w:r>
          </w:p>
        </w:tc>
      </w:tr>
      <w:tr w:rsidR="00632422" w:rsidRPr="008B3DDB" w14:paraId="56CE37AF" w14:textId="77777777" w:rsidTr="00712222">
        <w:trPr>
          <w:trHeight w:val="58"/>
          <w:jc w:val="center"/>
        </w:trPr>
        <w:tc>
          <w:tcPr>
            <w:tcW w:w="1160" w:type="dxa"/>
            <w:shd w:val="clear" w:color="auto" w:fill="auto"/>
            <w:vAlign w:val="center"/>
          </w:tcPr>
          <w:p w14:paraId="0A5A9BC4" w14:textId="77777777" w:rsidR="00632422" w:rsidRPr="008B3DDB" w:rsidRDefault="00632422" w:rsidP="00712222">
            <w:pPr>
              <w:contextualSpacing/>
              <w:jc w:val="center"/>
              <w:rPr>
                <w:rFonts w:ascii="Century Gothic" w:hAnsi="Century Gothic" w:cs="Arial"/>
                <w:sz w:val="21"/>
                <w:szCs w:val="21"/>
              </w:rPr>
            </w:pPr>
            <w:r w:rsidRPr="008B3DDB">
              <w:rPr>
                <w:rFonts w:ascii="Century Gothic" w:hAnsi="Century Gothic" w:cs="Arial"/>
                <w:sz w:val="21"/>
                <w:szCs w:val="21"/>
              </w:rPr>
              <w:t>1-2</w:t>
            </w:r>
          </w:p>
        </w:tc>
        <w:tc>
          <w:tcPr>
            <w:tcW w:w="1767" w:type="dxa"/>
            <w:tcBorders>
              <w:right w:val="single" w:sz="4" w:space="0" w:color="auto"/>
            </w:tcBorders>
            <w:shd w:val="clear" w:color="auto" w:fill="auto"/>
            <w:vAlign w:val="center"/>
          </w:tcPr>
          <w:p w14:paraId="51166EDE" w14:textId="77777777" w:rsidR="00632422" w:rsidRPr="008B3DDB" w:rsidRDefault="00632422" w:rsidP="00712222">
            <w:pPr>
              <w:contextualSpacing/>
              <w:jc w:val="center"/>
              <w:rPr>
                <w:rFonts w:ascii="Century Gothic" w:hAnsi="Century Gothic" w:cs="Arial"/>
                <w:sz w:val="21"/>
                <w:szCs w:val="21"/>
              </w:rPr>
            </w:pPr>
            <w:r w:rsidRPr="008B3DDB">
              <w:rPr>
                <w:rFonts w:ascii="Century Gothic" w:hAnsi="Century Gothic" w:cs="Arial"/>
                <w:sz w:val="21"/>
                <w:szCs w:val="21"/>
              </w:rPr>
              <w:t>NW 89º18'25"</w:t>
            </w:r>
          </w:p>
        </w:tc>
        <w:tc>
          <w:tcPr>
            <w:tcW w:w="3154" w:type="dxa"/>
            <w:gridSpan w:val="2"/>
            <w:tcBorders>
              <w:top w:val="single" w:sz="4" w:space="0" w:color="auto"/>
              <w:left w:val="single" w:sz="4" w:space="0" w:color="auto"/>
              <w:right w:val="single" w:sz="4" w:space="0" w:color="auto"/>
            </w:tcBorders>
            <w:shd w:val="clear" w:color="auto" w:fill="auto"/>
            <w:vAlign w:val="center"/>
          </w:tcPr>
          <w:p w14:paraId="64A80B1F" w14:textId="77777777" w:rsidR="00632422" w:rsidRPr="008B3DDB" w:rsidRDefault="00632422" w:rsidP="00712222">
            <w:pPr>
              <w:contextualSpacing/>
              <w:jc w:val="center"/>
              <w:rPr>
                <w:rFonts w:ascii="Century Gothic" w:hAnsi="Century Gothic" w:cs="Arial"/>
                <w:sz w:val="21"/>
                <w:szCs w:val="21"/>
              </w:rPr>
            </w:pPr>
            <w:r w:rsidRPr="008B3DDB">
              <w:rPr>
                <w:rFonts w:ascii="Century Gothic" w:hAnsi="Century Gothic" w:cs="Arial"/>
                <w:sz w:val="21"/>
                <w:szCs w:val="21"/>
              </w:rPr>
              <w:t>8.08 metros</w:t>
            </w:r>
          </w:p>
        </w:tc>
        <w:tc>
          <w:tcPr>
            <w:tcW w:w="3336" w:type="dxa"/>
            <w:tcBorders>
              <w:left w:val="single" w:sz="4" w:space="0" w:color="auto"/>
            </w:tcBorders>
            <w:shd w:val="clear" w:color="auto" w:fill="auto"/>
            <w:vAlign w:val="center"/>
          </w:tcPr>
          <w:p w14:paraId="1DBF8140" w14:textId="77777777" w:rsidR="00632422" w:rsidRPr="008B3DDB" w:rsidRDefault="00632422" w:rsidP="00712222">
            <w:pPr>
              <w:contextualSpacing/>
              <w:jc w:val="center"/>
              <w:rPr>
                <w:rFonts w:ascii="Century Gothic" w:hAnsi="Century Gothic" w:cs="Arial"/>
                <w:sz w:val="21"/>
                <w:szCs w:val="21"/>
              </w:rPr>
            </w:pPr>
            <w:r w:rsidRPr="008B3DDB">
              <w:rPr>
                <w:rFonts w:ascii="Century Gothic" w:hAnsi="Century Gothic" w:cs="Arial"/>
                <w:sz w:val="21"/>
                <w:szCs w:val="21"/>
              </w:rPr>
              <w:t>Calle Pedro Alvarado</w:t>
            </w:r>
          </w:p>
        </w:tc>
      </w:tr>
      <w:tr w:rsidR="00632422" w:rsidRPr="008B3DDB" w14:paraId="16E4FF46" w14:textId="77777777" w:rsidTr="00712222">
        <w:trPr>
          <w:trHeight w:val="219"/>
          <w:jc w:val="center"/>
        </w:trPr>
        <w:tc>
          <w:tcPr>
            <w:tcW w:w="1160" w:type="dxa"/>
            <w:shd w:val="clear" w:color="auto" w:fill="auto"/>
            <w:vAlign w:val="center"/>
          </w:tcPr>
          <w:p w14:paraId="403B20B2" w14:textId="77777777" w:rsidR="00632422" w:rsidRPr="008B3DDB" w:rsidRDefault="00632422" w:rsidP="00712222">
            <w:pPr>
              <w:contextualSpacing/>
              <w:jc w:val="center"/>
              <w:rPr>
                <w:rFonts w:ascii="Century Gothic" w:hAnsi="Century Gothic" w:cs="Arial"/>
                <w:sz w:val="21"/>
                <w:szCs w:val="21"/>
              </w:rPr>
            </w:pPr>
            <w:r w:rsidRPr="008B3DDB">
              <w:rPr>
                <w:rFonts w:ascii="Century Gothic" w:hAnsi="Century Gothic" w:cs="Arial"/>
                <w:sz w:val="21"/>
                <w:szCs w:val="21"/>
              </w:rPr>
              <w:t>2-3</w:t>
            </w:r>
          </w:p>
        </w:tc>
        <w:tc>
          <w:tcPr>
            <w:tcW w:w="1767" w:type="dxa"/>
            <w:tcBorders>
              <w:right w:val="single" w:sz="4" w:space="0" w:color="auto"/>
            </w:tcBorders>
            <w:shd w:val="clear" w:color="auto" w:fill="auto"/>
            <w:vAlign w:val="center"/>
          </w:tcPr>
          <w:p w14:paraId="37622AA0" w14:textId="77777777" w:rsidR="00632422" w:rsidRPr="008B3DDB" w:rsidRDefault="00632422" w:rsidP="00712222">
            <w:pPr>
              <w:jc w:val="center"/>
              <w:rPr>
                <w:rFonts w:ascii="Century Gothic" w:hAnsi="Century Gothic" w:cs="Arial"/>
                <w:sz w:val="21"/>
                <w:szCs w:val="21"/>
              </w:rPr>
            </w:pPr>
            <w:r w:rsidRPr="008B3DDB">
              <w:rPr>
                <w:rFonts w:ascii="Century Gothic" w:hAnsi="Century Gothic" w:cs="Arial"/>
                <w:sz w:val="21"/>
                <w:szCs w:val="21"/>
              </w:rPr>
              <w:t>SW 00º00'00"</w:t>
            </w:r>
          </w:p>
        </w:tc>
        <w:tc>
          <w:tcPr>
            <w:tcW w:w="3154" w:type="dxa"/>
            <w:gridSpan w:val="2"/>
            <w:tcBorders>
              <w:top w:val="single" w:sz="4" w:space="0" w:color="auto"/>
              <w:left w:val="single" w:sz="4" w:space="0" w:color="auto"/>
              <w:right w:val="single" w:sz="4" w:space="0" w:color="auto"/>
            </w:tcBorders>
            <w:shd w:val="clear" w:color="auto" w:fill="auto"/>
            <w:vAlign w:val="center"/>
          </w:tcPr>
          <w:p w14:paraId="4C0A0D6C" w14:textId="77777777" w:rsidR="00632422" w:rsidRPr="008B3DDB" w:rsidRDefault="00632422" w:rsidP="00712222">
            <w:pPr>
              <w:contextualSpacing/>
              <w:jc w:val="center"/>
              <w:rPr>
                <w:rFonts w:ascii="Century Gothic" w:hAnsi="Century Gothic" w:cs="Arial"/>
                <w:sz w:val="21"/>
                <w:szCs w:val="21"/>
              </w:rPr>
            </w:pPr>
            <w:r w:rsidRPr="008B3DDB">
              <w:rPr>
                <w:rFonts w:ascii="Century Gothic" w:hAnsi="Century Gothic" w:cs="Arial"/>
                <w:sz w:val="21"/>
                <w:szCs w:val="21"/>
              </w:rPr>
              <w:t>18.00 metros</w:t>
            </w:r>
          </w:p>
        </w:tc>
        <w:tc>
          <w:tcPr>
            <w:tcW w:w="3336" w:type="dxa"/>
            <w:tcBorders>
              <w:left w:val="single" w:sz="4" w:space="0" w:color="auto"/>
            </w:tcBorders>
            <w:shd w:val="clear" w:color="auto" w:fill="auto"/>
          </w:tcPr>
          <w:p w14:paraId="38B1C525" w14:textId="77777777" w:rsidR="00632422" w:rsidRPr="008B3DDB" w:rsidRDefault="00632422" w:rsidP="00712222">
            <w:pPr>
              <w:contextualSpacing/>
              <w:jc w:val="center"/>
              <w:rPr>
                <w:rFonts w:ascii="Century Gothic" w:hAnsi="Century Gothic" w:cs="Arial"/>
                <w:sz w:val="21"/>
                <w:szCs w:val="21"/>
              </w:rPr>
            </w:pPr>
            <w:r w:rsidRPr="008B3DDB">
              <w:rPr>
                <w:rFonts w:ascii="Century Gothic" w:hAnsi="Century Gothic" w:cs="Arial"/>
                <w:sz w:val="21"/>
                <w:szCs w:val="21"/>
              </w:rPr>
              <w:t>Lote 16</w:t>
            </w:r>
          </w:p>
        </w:tc>
      </w:tr>
      <w:tr w:rsidR="00632422" w:rsidRPr="008B3DDB" w14:paraId="5110326F" w14:textId="77777777" w:rsidTr="00712222">
        <w:trPr>
          <w:trHeight w:val="114"/>
          <w:jc w:val="center"/>
        </w:trPr>
        <w:tc>
          <w:tcPr>
            <w:tcW w:w="1160" w:type="dxa"/>
            <w:shd w:val="clear" w:color="auto" w:fill="auto"/>
            <w:vAlign w:val="center"/>
          </w:tcPr>
          <w:p w14:paraId="6A21EA4F" w14:textId="77777777" w:rsidR="00632422" w:rsidRPr="008B3DDB" w:rsidRDefault="00632422" w:rsidP="00712222">
            <w:pPr>
              <w:contextualSpacing/>
              <w:jc w:val="center"/>
              <w:rPr>
                <w:rFonts w:ascii="Century Gothic" w:hAnsi="Century Gothic" w:cs="Arial"/>
                <w:sz w:val="21"/>
                <w:szCs w:val="21"/>
              </w:rPr>
            </w:pPr>
            <w:r w:rsidRPr="008B3DDB">
              <w:rPr>
                <w:rFonts w:ascii="Century Gothic" w:hAnsi="Century Gothic" w:cs="Arial"/>
                <w:sz w:val="21"/>
                <w:szCs w:val="21"/>
              </w:rPr>
              <w:t>3-4</w:t>
            </w:r>
          </w:p>
        </w:tc>
        <w:tc>
          <w:tcPr>
            <w:tcW w:w="1767" w:type="dxa"/>
            <w:tcBorders>
              <w:right w:val="single" w:sz="4" w:space="0" w:color="auto"/>
            </w:tcBorders>
            <w:shd w:val="clear" w:color="auto" w:fill="auto"/>
            <w:vAlign w:val="center"/>
          </w:tcPr>
          <w:p w14:paraId="3226B649" w14:textId="77777777" w:rsidR="00632422" w:rsidRPr="008B3DDB" w:rsidRDefault="00632422" w:rsidP="00712222">
            <w:pPr>
              <w:jc w:val="center"/>
              <w:rPr>
                <w:rFonts w:ascii="Century Gothic" w:hAnsi="Century Gothic" w:cs="Arial"/>
                <w:sz w:val="21"/>
                <w:szCs w:val="21"/>
              </w:rPr>
            </w:pPr>
            <w:r w:rsidRPr="008B3DDB">
              <w:rPr>
                <w:rFonts w:ascii="Century Gothic" w:hAnsi="Century Gothic" w:cs="Arial"/>
                <w:sz w:val="21"/>
                <w:szCs w:val="21"/>
              </w:rPr>
              <w:t>SE 89º18'25"</w:t>
            </w:r>
          </w:p>
        </w:tc>
        <w:tc>
          <w:tcPr>
            <w:tcW w:w="3154" w:type="dxa"/>
            <w:gridSpan w:val="2"/>
            <w:tcBorders>
              <w:top w:val="single" w:sz="4" w:space="0" w:color="auto"/>
              <w:left w:val="single" w:sz="4" w:space="0" w:color="auto"/>
              <w:right w:val="single" w:sz="4" w:space="0" w:color="auto"/>
            </w:tcBorders>
            <w:shd w:val="clear" w:color="auto" w:fill="auto"/>
            <w:vAlign w:val="center"/>
          </w:tcPr>
          <w:p w14:paraId="122BE357" w14:textId="77777777" w:rsidR="00632422" w:rsidRPr="008B3DDB" w:rsidRDefault="00632422" w:rsidP="00712222">
            <w:pPr>
              <w:contextualSpacing/>
              <w:jc w:val="center"/>
              <w:rPr>
                <w:rFonts w:ascii="Century Gothic" w:hAnsi="Century Gothic" w:cs="Arial"/>
                <w:sz w:val="21"/>
                <w:szCs w:val="21"/>
              </w:rPr>
            </w:pPr>
            <w:r w:rsidRPr="008B3DDB">
              <w:rPr>
                <w:rFonts w:ascii="Century Gothic" w:hAnsi="Century Gothic" w:cs="Arial"/>
                <w:sz w:val="21"/>
                <w:szCs w:val="21"/>
              </w:rPr>
              <w:t>10.82 metros</w:t>
            </w:r>
          </w:p>
        </w:tc>
        <w:tc>
          <w:tcPr>
            <w:tcW w:w="3336" w:type="dxa"/>
            <w:tcBorders>
              <w:left w:val="single" w:sz="4" w:space="0" w:color="auto"/>
            </w:tcBorders>
            <w:shd w:val="clear" w:color="auto" w:fill="auto"/>
          </w:tcPr>
          <w:p w14:paraId="38BD4BC2" w14:textId="77777777" w:rsidR="00632422" w:rsidRPr="008B3DDB" w:rsidRDefault="00632422" w:rsidP="00712222">
            <w:pPr>
              <w:contextualSpacing/>
              <w:jc w:val="center"/>
              <w:rPr>
                <w:rFonts w:ascii="Century Gothic" w:hAnsi="Century Gothic" w:cs="Arial"/>
                <w:sz w:val="21"/>
                <w:szCs w:val="21"/>
              </w:rPr>
            </w:pPr>
            <w:r w:rsidRPr="008B3DDB">
              <w:rPr>
                <w:rFonts w:ascii="Century Gothic" w:hAnsi="Century Gothic" w:cs="Arial"/>
                <w:sz w:val="21"/>
                <w:szCs w:val="21"/>
              </w:rPr>
              <w:t xml:space="preserve">Lote 18 </w:t>
            </w:r>
          </w:p>
        </w:tc>
      </w:tr>
      <w:tr w:rsidR="00632422" w:rsidRPr="008B3DDB" w14:paraId="29245F1B" w14:textId="77777777" w:rsidTr="00712222">
        <w:trPr>
          <w:trHeight w:val="114"/>
          <w:jc w:val="center"/>
        </w:trPr>
        <w:tc>
          <w:tcPr>
            <w:tcW w:w="1160" w:type="dxa"/>
            <w:shd w:val="clear" w:color="auto" w:fill="auto"/>
            <w:vAlign w:val="center"/>
          </w:tcPr>
          <w:p w14:paraId="756BA7CF" w14:textId="77777777" w:rsidR="00632422" w:rsidRPr="008B3DDB" w:rsidRDefault="00632422" w:rsidP="00712222">
            <w:pPr>
              <w:contextualSpacing/>
              <w:jc w:val="center"/>
              <w:rPr>
                <w:rFonts w:ascii="Century Gothic" w:hAnsi="Century Gothic" w:cs="Arial"/>
                <w:sz w:val="21"/>
                <w:szCs w:val="21"/>
              </w:rPr>
            </w:pPr>
            <w:r w:rsidRPr="008B3DDB">
              <w:rPr>
                <w:rFonts w:ascii="Century Gothic" w:hAnsi="Century Gothic" w:cs="Arial"/>
                <w:sz w:val="21"/>
                <w:szCs w:val="21"/>
              </w:rPr>
              <w:t>4-5</w:t>
            </w:r>
          </w:p>
        </w:tc>
        <w:tc>
          <w:tcPr>
            <w:tcW w:w="1767" w:type="dxa"/>
            <w:tcBorders>
              <w:right w:val="single" w:sz="4" w:space="0" w:color="auto"/>
            </w:tcBorders>
            <w:shd w:val="clear" w:color="auto" w:fill="auto"/>
            <w:vAlign w:val="center"/>
          </w:tcPr>
          <w:p w14:paraId="3E11A816" w14:textId="77777777" w:rsidR="00632422" w:rsidRPr="008B3DDB" w:rsidRDefault="00632422" w:rsidP="00712222">
            <w:pPr>
              <w:jc w:val="center"/>
              <w:rPr>
                <w:rFonts w:ascii="Century Gothic" w:hAnsi="Century Gothic" w:cs="Arial"/>
                <w:sz w:val="21"/>
                <w:szCs w:val="21"/>
              </w:rPr>
            </w:pPr>
            <w:r w:rsidRPr="008B3DDB">
              <w:rPr>
                <w:rFonts w:ascii="Century Gothic" w:hAnsi="Century Gothic" w:cs="Arial"/>
                <w:sz w:val="21"/>
                <w:szCs w:val="21"/>
              </w:rPr>
              <w:t>NE 08º17'07"</w:t>
            </w:r>
          </w:p>
        </w:tc>
        <w:tc>
          <w:tcPr>
            <w:tcW w:w="3154" w:type="dxa"/>
            <w:gridSpan w:val="2"/>
            <w:tcBorders>
              <w:top w:val="single" w:sz="4" w:space="0" w:color="auto"/>
              <w:left w:val="single" w:sz="4" w:space="0" w:color="auto"/>
              <w:right w:val="single" w:sz="4" w:space="0" w:color="auto"/>
            </w:tcBorders>
            <w:shd w:val="clear" w:color="auto" w:fill="auto"/>
            <w:vAlign w:val="center"/>
          </w:tcPr>
          <w:p w14:paraId="466A1F72" w14:textId="77777777" w:rsidR="00632422" w:rsidRPr="008B3DDB" w:rsidRDefault="00632422" w:rsidP="00712222">
            <w:pPr>
              <w:contextualSpacing/>
              <w:jc w:val="center"/>
              <w:rPr>
                <w:rFonts w:ascii="Century Gothic" w:hAnsi="Century Gothic" w:cs="Arial"/>
                <w:sz w:val="21"/>
                <w:szCs w:val="21"/>
              </w:rPr>
            </w:pPr>
            <w:r w:rsidRPr="008B3DDB">
              <w:rPr>
                <w:rFonts w:ascii="Century Gothic" w:hAnsi="Century Gothic" w:cs="Arial"/>
                <w:sz w:val="21"/>
                <w:szCs w:val="21"/>
              </w:rPr>
              <w:t>13.02 metros</w:t>
            </w:r>
          </w:p>
        </w:tc>
        <w:tc>
          <w:tcPr>
            <w:tcW w:w="3336" w:type="dxa"/>
            <w:tcBorders>
              <w:left w:val="single" w:sz="4" w:space="0" w:color="auto"/>
            </w:tcBorders>
            <w:shd w:val="clear" w:color="auto" w:fill="auto"/>
          </w:tcPr>
          <w:p w14:paraId="70452EE1" w14:textId="77777777" w:rsidR="00632422" w:rsidRPr="008B3DDB" w:rsidRDefault="00632422" w:rsidP="00712222">
            <w:pPr>
              <w:contextualSpacing/>
              <w:jc w:val="center"/>
              <w:rPr>
                <w:rFonts w:ascii="Century Gothic" w:hAnsi="Century Gothic" w:cs="Arial"/>
                <w:sz w:val="21"/>
                <w:szCs w:val="21"/>
              </w:rPr>
            </w:pPr>
            <w:r w:rsidRPr="008B3DDB">
              <w:rPr>
                <w:rFonts w:ascii="Century Gothic" w:hAnsi="Century Gothic" w:cs="Arial"/>
                <w:sz w:val="21"/>
                <w:szCs w:val="21"/>
              </w:rPr>
              <w:t>Calle Hermanos Soler</w:t>
            </w:r>
          </w:p>
        </w:tc>
      </w:tr>
      <w:tr w:rsidR="00632422" w:rsidRPr="008B3DDB" w14:paraId="6C57094F" w14:textId="77777777" w:rsidTr="00712222">
        <w:trPr>
          <w:trHeight w:val="58"/>
          <w:jc w:val="center"/>
        </w:trPr>
        <w:tc>
          <w:tcPr>
            <w:tcW w:w="1160" w:type="dxa"/>
            <w:vMerge w:val="restart"/>
            <w:shd w:val="clear" w:color="auto" w:fill="auto"/>
            <w:vAlign w:val="center"/>
          </w:tcPr>
          <w:p w14:paraId="736161E7" w14:textId="77777777" w:rsidR="00632422" w:rsidRPr="008B3DDB" w:rsidRDefault="00632422" w:rsidP="00712222">
            <w:pPr>
              <w:contextualSpacing/>
              <w:jc w:val="center"/>
              <w:rPr>
                <w:rFonts w:ascii="Century Gothic" w:hAnsi="Century Gothic" w:cs="Arial"/>
                <w:sz w:val="21"/>
                <w:szCs w:val="21"/>
              </w:rPr>
            </w:pPr>
            <w:r w:rsidRPr="008B3DDB">
              <w:rPr>
                <w:rFonts w:ascii="Century Gothic" w:hAnsi="Century Gothic" w:cs="Arial"/>
                <w:sz w:val="21"/>
                <w:szCs w:val="21"/>
              </w:rPr>
              <w:t>5-1</w:t>
            </w:r>
          </w:p>
        </w:tc>
        <w:tc>
          <w:tcPr>
            <w:tcW w:w="1767" w:type="dxa"/>
            <w:vMerge w:val="restart"/>
            <w:tcBorders>
              <w:right w:val="single" w:sz="4" w:space="0" w:color="auto"/>
            </w:tcBorders>
            <w:shd w:val="clear" w:color="auto" w:fill="auto"/>
            <w:vAlign w:val="center"/>
          </w:tcPr>
          <w:p w14:paraId="79F5C59D" w14:textId="77777777" w:rsidR="00632422" w:rsidRPr="008B3DDB" w:rsidRDefault="00632422" w:rsidP="00712222">
            <w:pPr>
              <w:jc w:val="center"/>
              <w:rPr>
                <w:rFonts w:ascii="Century Gothic" w:hAnsi="Century Gothic" w:cs="Arial"/>
                <w:sz w:val="21"/>
                <w:szCs w:val="21"/>
              </w:rPr>
            </w:pPr>
            <w:r w:rsidRPr="008B3DDB">
              <w:rPr>
                <w:rFonts w:ascii="Century Gothic" w:hAnsi="Century Gothic" w:cs="Arial"/>
                <w:sz w:val="21"/>
                <w:szCs w:val="21"/>
              </w:rPr>
              <w:t>Curva</w:t>
            </w:r>
          </w:p>
          <w:p w14:paraId="64AB0B0C" w14:textId="77777777" w:rsidR="00632422" w:rsidRPr="008B3DDB" w:rsidRDefault="00632422" w:rsidP="00712222">
            <w:pPr>
              <w:jc w:val="center"/>
              <w:rPr>
                <w:rFonts w:ascii="Century Gothic" w:hAnsi="Century Gothic" w:cs="Arial"/>
                <w:sz w:val="21"/>
                <w:szCs w:val="21"/>
              </w:rPr>
            </w:pPr>
            <w:r w:rsidRPr="008B3DDB">
              <w:rPr>
                <w:rFonts w:ascii="Century Gothic" w:hAnsi="Century Gothic" w:cs="Arial"/>
                <w:sz w:val="21"/>
                <w:szCs w:val="21"/>
              </w:rPr>
              <w:t>Delta 97º35'33"</w:t>
            </w:r>
          </w:p>
          <w:p w14:paraId="10D3C4AC" w14:textId="77777777" w:rsidR="00632422" w:rsidRPr="008B3DDB" w:rsidRDefault="00632422" w:rsidP="00712222">
            <w:pPr>
              <w:jc w:val="center"/>
              <w:rPr>
                <w:rFonts w:ascii="Century Gothic" w:hAnsi="Century Gothic" w:cs="Arial"/>
                <w:sz w:val="21"/>
                <w:szCs w:val="21"/>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272CB0E2" w14:textId="77777777" w:rsidR="00632422" w:rsidRPr="008B3DDB" w:rsidRDefault="00632422" w:rsidP="00712222">
            <w:pPr>
              <w:contextualSpacing/>
              <w:jc w:val="center"/>
              <w:rPr>
                <w:rFonts w:ascii="Century Gothic" w:hAnsi="Century Gothic" w:cs="Arial"/>
                <w:sz w:val="21"/>
                <w:szCs w:val="21"/>
              </w:rPr>
            </w:pPr>
            <w:r w:rsidRPr="008B3DDB">
              <w:rPr>
                <w:rFonts w:ascii="Century Gothic" w:hAnsi="Century Gothic" w:cs="Arial"/>
                <w:sz w:val="21"/>
                <w:szCs w:val="21"/>
              </w:rPr>
              <w:t>Radio</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14:paraId="788AA2FE" w14:textId="77777777" w:rsidR="00632422" w:rsidRPr="008B3DDB" w:rsidRDefault="00632422" w:rsidP="00712222">
            <w:pPr>
              <w:contextualSpacing/>
              <w:jc w:val="center"/>
              <w:rPr>
                <w:rFonts w:ascii="Century Gothic" w:hAnsi="Century Gothic" w:cs="Arial"/>
                <w:sz w:val="21"/>
                <w:szCs w:val="21"/>
              </w:rPr>
            </w:pPr>
            <w:r w:rsidRPr="008B3DDB">
              <w:rPr>
                <w:rFonts w:ascii="Century Gothic" w:hAnsi="Century Gothic" w:cs="Arial"/>
                <w:sz w:val="21"/>
                <w:szCs w:val="21"/>
              </w:rPr>
              <w:t>4.50 mts</w:t>
            </w:r>
          </w:p>
        </w:tc>
        <w:tc>
          <w:tcPr>
            <w:tcW w:w="3336" w:type="dxa"/>
            <w:vMerge w:val="restart"/>
            <w:tcBorders>
              <w:left w:val="single" w:sz="4" w:space="0" w:color="auto"/>
            </w:tcBorders>
            <w:shd w:val="clear" w:color="auto" w:fill="auto"/>
          </w:tcPr>
          <w:p w14:paraId="799BE2C1" w14:textId="77777777" w:rsidR="00632422" w:rsidRPr="008B3DDB" w:rsidRDefault="00632422" w:rsidP="00712222">
            <w:pPr>
              <w:contextualSpacing/>
              <w:jc w:val="center"/>
              <w:rPr>
                <w:rFonts w:ascii="Century Gothic" w:hAnsi="Century Gothic" w:cs="Arial"/>
                <w:sz w:val="21"/>
                <w:szCs w:val="21"/>
              </w:rPr>
            </w:pPr>
            <w:r w:rsidRPr="008B3DDB">
              <w:rPr>
                <w:rFonts w:ascii="Century Gothic" w:hAnsi="Century Gothic" w:cs="Arial"/>
                <w:sz w:val="21"/>
                <w:szCs w:val="21"/>
              </w:rPr>
              <w:t>Esquina de las calle Pedro Alvarado y Hermanos Soler</w:t>
            </w:r>
          </w:p>
        </w:tc>
      </w:tr>
      <w:tr w:rsidR="00632422" w:rsidRPr="008B3DDB" w14:paraId="53CE969C" w14:textId="77777777" w:rsidTr="00712222">
        <w:trPr>
          <w:trHeight w:val="58"/>
          <w:jc w:val="center"/>
        </w:trPr>
        <w:tc>
          <w:tcPr>
            <w:tcW w:w="1160" w:type="dxa"/>
            <w:vMerge/>
            <w:shd w:val="clear" w:color="auto" w:fill="auto"/>
            <w:vAlign w:val="center"/>
          </w:tcPr>
          <w:p w14:paraId="620D1DFF" w14:textId="77777777" w:rsidR="00632422" w:rsidRPr="008B3DDB" w:rsidRDefault="00632422" w:rsidP="00712222">
            <w:pPr>
              <w:contextualSpacing/>
              <w:jc w:val="center"/>
              <w:rPr>
                <w:rFonts w:ascii="Century Gothic" w:hAnsi="Century Gothic" w:cs="Arial"/>
                <w:sz w:val="21"/>
                <w:szCs w:val="21"/>
              </w:rPr>
            </w:pPr>
          </w:p>
        </w:tc>
        <w:tc>
          <w:tcPr>
            <w:tcW w:w="1767" w:type="dxa"/>
            <w:vMerge/>
            <w:tcBorders>
              <w:right w:val="single" w:sz="4" w:space="0" w:color="auto"/>
            </w:tcBorders>
            <w:shd w:val="clear" w:color="auto" w:fill="auto"/>
            <w:vAlign w:val="center"/>
          </w:tcPr>
          <w:p w14:paraId="2C44BB0C" w14:textId="77777777" w:rsidR="00632422" w:rsidRPr="008B3DDB" w:rsidRDefault="00632422" w:rsidP="00712222">
            <w:pPr>
              <w:jc w:val="center"/>
              <w:rPr>
                <w:rFonts w:ascii="Century Gothic" w:hAnsi="Century Gothic" w:cs="Arial"/>
                <w:sz w:val="21"/>
                <w:szCs w:val="21"/>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63C8750D" w14:textId="77777777" w:rsidR="00632422" w:rsidRPr="008B3DDB" w:rsidRDefault="00632422" w:rsidP="00712222">
            <w:pPr>
              <w:contextualSpacing/>
              <w:jc w:val="center"/>
              <w:rPr>
                <w:rFonts w:ascii="Century Gothic" w:hAnsi="Century Gothic" w:cs="Arial"/>
                <w:sz w:val="21"/>
                <w:szCs w:val="21"/>
              </w:rPr>
            </w:pPr>
            <w:r w:rsidRPr="008B3DDB">
              <w:rPr>
                <w:rFonts w:ascii="Century Gothic" w:hAnsi="Century Gothic" w:cs="Arial"/>
                <w:sz w:val="21"/>
                <w:szCs w:val="21"/>
              </w:rPr>
              <w:t>Longitud</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14:paraId="1C3F6EAF" w14:textId="77777777" w:rsidR="00632422" w:rsidRPr="008B3DDB" w:rsidRDefault="00632422" w:rsidP="00712222">
            <w:pPr>
              <w:contextualSpacing/>
              <w:jc w:val="center"/>
              <w:rPr>
                <w:rFonts w:ascii="Century Gothic" w:hAnsi="Century Gothic" w:cs="Arial"/>
                <w:sz w:val="21"/>
                <w:szCs w:val="21"/>
              </w:rPr>
            </w:pPr>
            <w:r w:rsidRPr="008B3DDB">
              <w:rPr>
                <w:rFonts w:ascii="Century Gothic" w:hAnsi="Century Gothic" w:cs="Arial"/>
                <w:sz w:val="21"/>
                <w:szCs w:val="21"/>
              </w:rPr>
              <w:t>7.66 mts</w:t>
            </w:r>
          </w:p>
        </w:tc>
        <w:tc>
          <w:tcPr>
            <w:tcW w:w="3336" w:type="dxa"/>
            <w:vMerge/>
            <w:tcBorders>
              <w:left w:val="single" w:sz="4" w:space="0" w:color="auto"/>
            </w:tcBorders>
            <w:shd w:val="clear" w:color="auto" w:fill="auto"/>
          </w:tcPr>
          <w:p w14:paraId="4885E5D2" w14:textId="77777777" w:rsidR="00632422" w:rsidRPr="008B3DDB" w:rsidRDefault="00632422" w:rsidP="00712222">
            <w:pPr>
              <w:contextualSpacing/>
              <w:jc w:val="center"/>
              <w:rPr>
                <w:rFonts w:ascii="Century Gothic" w:hAnsi="Century Gothic" w:cs="Arial"/>
                <w:sz w:val="21"/>
                <w:szCs w:val="21"/>
              </w:rPr>
            </w:pPr>
          </w:p>
        </w:tc>
      </w:tr>
      <w:tr w:rsidR="00632422" w:rsidRPr="008B3DDB" w14:paraId="12C0CEA1" w14:textId="77777777" w:rsidTr="00712222">
        <w:trPr>
          <w:trHeight w:val="58"/>
          <w:jc w:val="center"/>
        </w:trPr>
        <w:tc>
          <w:tcPr>
            <w:tcW w:w="1160" w:type="dxa"/>
            <w:vMerge/>
            <w:shd w:val="clear" w:color="auto" w:fill="auto"/>
            <w:vAlign w:val="center"/>
          </w:tcPr>
          <w:p w14:paraId="3774B909" w14:textId="77777777" w:rsidR="00632422" w:rsidRPr="008B3DDB" w:rsidRDefault="00632422" w:rsidP="00712222">
            <w:pPr>
              <w:contextualSpacing/>
              <w:jc w:val="center"/>
              <w:rPr>
                <w:rFonts w:ascii="Century Gothic" w:hAnsi="Century Gothic" w:cs="Arial"/>
                <w:sz w:val="21"/>
                <w:szCs w:val="21"/>
              </w:rPr>
            </w:pPr>
          </w:p>
        </w:tc>
        <w:tc>
          <w:tcPr>
            <w:tcW w:w="1767" w:type="dxa"/>
            <w:vMerge/>
            <w:tcBorders>
              <w:right w:val="single" w:sz="4" w:space="0" w:color="auto"/>
            </w:tcBorders>
            <w:shd w:val="clear" w:color="auto" w:fill="auto"/>
            <w:vAlign w:val="center"/>
          </w:tcPr>
          <w:p w14:paraId="13EB6A5C" w14:textId="77777777" w:rsidR="00632422" w:rsidRPr="008B3DDB" w:rsidRDefault="00632422" w:rsidP="00712222">
            <w:pPr>
              <w:jc w:val="center"/>
              <w:rPr>
                <w:rFonts w:ascii="Century Gothic" w:hAnsi="Century Gothic" w:cs="Arial"/>
                <w:sz w:val="21"/>
                <w:szCs w:val="21"/>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495C07F7" w14:textId="77777777" w:rsidR="00632422" w:rsidRPr="008B3DDB" w:rsidRDefault="00632422" w:rsidP="00712222">
            <w:pPr>
              <w:contextualSpacing/>
              <w:jc w:val="center"/>
              <w:rPr>
                <w:rFonts w:ascii="Century Gothic" w:hAnsi="Century Gothic" w:cs="Arial"/>
                <w:sz w:val="21"/>
                <w:szCs w:val="21"/>
              </w:rPr>
            </w:pPr>
            <w:r w:rsidRPr="008B3DDB">
              <w:rPr>
                <w:rFonts w:ascii="Century Gothic" w:hAnsi="Century Gothic" w:cs="Arial"/>
                <w:sz w:val="21"/>
                <w:szCs w:val="21"/>
              </w:rPr>
              <w:t>Tangente</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14:paraId="6AAA5F93" w14:textId="77777777" w:rsidR="00632422" w:rsidRPr="008B3DDB" w:rsidRDefault="00632422" w:rsidP="00712222">
            <w:pPr>
              <w:contextualSpacing/>
              <w:jc w:val="center"/>
              <w:rPr>
                <w:rFonts w:ascii="Century Gothic" w:hAnsi="Century Gothic" w:cs="Arial"/>
                <w:sz w:val="21"/>
                <w:szCs w:val="21"/>
              </w:rPr>
            </w:pPr>
            <w:r w:rsidRPr="008B3DDB">
              <w:rPr>
                <w:rFonts w:ascii="Century Gothic" w:hAnsi="Century Gothic" w:cs="Arial"/>
                <w:sz w:val="21"/>
                <w:szCs w:val="21"/>
              </w:rPr>
              <w:t>5.14 mts</w:t>
            </w:r>
          </w:p>
        </w:tc>
        <w:tc>
          <w:tcPr>
            <w:tcW w:w="3336" w:type="dxa"/>
            <w:vMerge/>
            <w:tcBorders>
              <w:left w:val="single" w:sz="4" w:space="0" w:color="auto"/>
            </w:tcBorders>
            <w:shd w:val="clear" w:color="auto" w:fill="auto"/>
          </w:tcPr>
          <w:p w14:paraId="25218A3B" w14:textId="77777777" w:rsidR="00632422" w:rsidRPr="008B3DDB" w:rsidRDefault="00632422" w:rsidP="00712222">
            <w:pPr>
              <w:contextualSpacing/>
              <w:jc w:val="center"/>
              <w:rPr>
                <w:rFonts w:ascii="Century Gothic" w:hAnsi="Century Gothic" w:cs="Arial"/>
                <w:sz w:val="21"/>
                <w:szCs w:val="21"/>
              </w:rPr>
            </w:pPr>
          </w:p>
        </w:tc>
      </w:tr>
      <w:tr w:rsidR="00632422" w:rsidRPr="008B3DDB" w14:paraId="68AAE060" w14:textId="77777777" w:rsidTr="00712222">
        <w:trPr>
          <w:trHeight w:val="58"/>
          <w:jc w:val="center"/>
        </w:trPr>
        <w:tc>
          <w:tcPr>
            <w:tcW w:w="1160" w:type="dxa"/>
            <w:vMerge/>
            <w:shd w:val="clear" w:color="auto" w:fill="auto"/>
            <w:vAlign w:val="center"/>
          </w:tcPr>
          <w:p w14:paraId="09C3BE20" w14:textId="77777777" w:rsidR="00632422" w:rsidRPr="008B3DDB" w:rsidRDefault="00632422" w:rsidP="00712222">
            <w:pPr>
              <w:contextualSpacing/>
              <w:jc w:val="center"/>
              <w:rPr>
                <w:rFonts w:ascii="Century Gothic" w:hAnsi="Century Gothic" w:cs="Arial"/>
                <w:sz w:val="21"/>
                <w:szCs w:val="21"/>
              </w:rPr>
            </w:pPr>
          </w:p>
        </w:tc>
        <w:tc>
          <w:tcPr>
            <w:tcW w:w="1767" w:type="dxa"/>
            <w:vMerge/>
            <w:tcBorders>
              <w:right w:val="single" w:sz="4" w:space="0" w:color="auto"/>
            </w:tcBorders>
            <w:shd w:val="clear" w:color="auto" w:fill="auto"/>
            <w:vAlign w:val="center"/>
          </w:tcPr>
          <w:p w14:paraId="3561779D" w14:textId="77777777" w:rsidR="00632422" w:rsidRPr="008B3DDB" w:rsidRDefault="00632422" w:rsidP="00712222">
            <w:pPr>
              <w:jc w:val="center"/>
              <w:rPr>
                <w:rFonts w:ascii="Century Gothic" w:hAnsi="Century Gothic" w:cs="Arial"/>
                <w:sz w:val="21"/>
                <w:szCs w:val="21"/>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77369F65" w14:textId="77777777" w:rsidR="00632422" w:rsidRPr="008B3DDB" w:rsidRDefault="00632422" w:rsidP="00712222">
            <w:pPr>
              <w:contextualSpacing/>
              <w:jc w:val="center"/>
              <w:rPr>
                <w:rFonts w:ascii="Century Gothic" w:hAnsi="Century Gothic" w:cs="Arial"/>
                <w:sz w:val="21"/>
                <w:szCs w:val="21"/>
              </w:rPr>
            </w:pPr>
            <w:r w:rsidRPr="008B3DDB">
              <w:rPr>
                <w:rFonts w:ascii="Century Gothic" w:hAnsi="Century Gothic" w:cs="Arial"/>
                <w:sz w:val="21"/>
                <w:szCs w:val="21"/>
              </w:rPr>
              <w:t>Cuerda</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14:paraId="058DCBF9" w14:textId="77777777" w:rsidR="00632422" w:rsidRPr="008B3DDB" w:rsidRDefault="00632422" w:rsidP="00712222">
            <w:pPr>
              <w:contextualSpacing/>
              <w:jc w:val="center"/>
              <w:rPr>
                <w:rFonts w:ascii="Century Gothic" w:hAnsi="Century Gothic" w:cs="Arial"/>
                <w:sz w:val="21"/>
                <w:szCs w:val="21"/>
              </w:rPr>
            </w:pPr>
            <w:r w:rsidRPr="008B3DDB">
              <w:rPr>
                <w:rFonts w:ascii="Century Gothic" w:hAnsi="Century Gothic" w:cs="Arial"/>
                <w:sz w:val="21"/>
                <w:szCs w:val="21"/>
              </w:rPr>
              <w:t>6.77 mts</w:t>
            </w:r>
          </w:p>
        </w:tc>
        <w:tc>
          <w:tcPr>
            <w:tcW w:w="3336" w:type="dxa"/>
            <w:vMerge/>
            <w:tcBorders>
              <w:left w:val="single" w:sz="4" w:space="0" w:color="auto"/>
            </w:tcBorders>
            <w:shd w:val="clear" w:color="auto" w:fill="auto"/>
          </w:tcPr>
          <w:p w14:paraId="2BD6C0B0" w14:textId="77777777" w:rsidR="00632422" w:rsidRPr="008B3DDB" w:rsidRDefault="00632422" w:rsidP="00712222">
            <w:pPr>
              <w:contextualSpacing/>
              <w:jc w:val="center"/>
              <w:rPr>
                <w:rFonts w:ascii="Century Gothic" w:hAnsi="Century Gothic" w:cs="Arial"/>
                <w:sz w:val="21"/>
                <w:szCs w:val="21"/>
              </w:rPr>
            </w:pPr>
          </w:p>
        </w:tc>
      </w:tr>
    </w:tbl>
    <w:p w14:paraId="7E6EA4CE" w14:textId="77777777" w:rsidR="00632422" w:rsidRPr="008B3DDB" w:rsidRDefault="00632422" w:rsidP="00632422">
      <w:pPr>
        <w:jc w:val="both"/>
        <w:rPr>
          <w:rFonts w:ascii="Century Gothic" w:hAnsi="Century Gothic" w:cs="Arial"/>
          <w:b/>
          <w:sz w:val="22"/>
          <w:szCs w:val="22"/>
        </w:rPr>
      </w:pPr>
    </w:p>
    <w:p w14:paraId="75B55C2F" w14:textId="77777777" w:rsidR="00632422" w:rsidRPr="008B3DDB" w:rsidRDefault="00632422" w:rsidP="00632422">
      <w:pPr>
        <w:jc w:val="both"/>
        <w:rPr>
          <w:rFonts w:ascii="Century Gothic" w:hAnsi="Century Gothic" w:cs="Arial"/>
          <w:sz w:val="22"/>
          <w:szCs w:val="22"/>
        </w:rPr>
      </w:pPr>
      <w:r w:rsidRPr="008B3DDB">
        <w:rPr>
          <w:rFonts w:ascii="Century Gothic" w:hAnsi="Century Gothic" w:cs="Arial"/>
          <w:b/>
          <w:sz w:val="22"/>
          <w:szCs w:val="22"/>
          <w:u w:val="single"/>
        </w:rPr>
        <w:t>SEGUNDO</w:t>
      </w:r>
      <w:r w:rsidRPr="008B3DDB">
        <w:rPr>
          <w:rFonts w:ascii="Century Gothic" w:hAnsi="Century Gothic" w:cs="Arial"/>
          <w:b/>
          <w:sz w:val="22"/>
          <w:szCs w:val="22"/>
        </w:rPr>
        <w:t xml:space="preserve">.- </w:t>
      </w:r>
      <w:r w:rsidRPr="008B3DDB">
        <w:rPr>
          <w:rFonts w:ascii="Century Gothic" w:hAnsi="Century Gothic" w:cs="Arial"/>
          <w:sz w:val="22"/>
          <w:szCs w:val="22"/>
        </w:rPr>
        <w:t>Una vez autorizada la presente desincorporación, procédase por conducto de los ciudadanos Presidente Municipal, Secretario de la Presidencia Municipal y del Honorable Ayuntamiento, así como del Regidor Coordinador de la Comisión de Hacienda, a formalizar la desincorporación y enajenación del predio, mediante el documento legal que corresponda, con cargo al adquirente, dentro de un plazo máximo de seis meses, contados a partir del mes en que se haya liquidado el precio autorizado, mismo que deberá incluir las condicionantes señaladas en el dictamen de factibilidad emitido por la Dirección General de Desarrollo Urbano mediante el oficio DGDU/DCP/APDU/0432/2021, así como el oficio de factibilidad de desincorporación emitido por la Sindicatura Municipal mediante el oficio SM/DAJOP/087/2021.</w:t>
      </w:r>
    </w:p>
    <w:p w14:paraId="499E5FE6" w14:textId="77777777" w:rsidR="00632422" w:rsidRPr="008B3DDB" w:rsidRDefault="00632422" w:rsidP="00632422">
      <w:pPr>
        <w:jc w:val="both"/>
        <w:rPr>
          <w:rFonts w:ascii="Century Gothic" w:hAnsi="Century Gothic" w:cs="Arial"/>
          <w:sz w:val="22"/>
          <w:szCs w:val="22"/>
        </w:rPr>
      </w:pPr>
      <w:r w:rsidRPr="008B3DDB">
        <w:rPr>
          <w:rFonts w:ascii="Century Gothic" w:hAnsi="Century Gothic" w:cs="Arial"/>
          <w:b/>
          <w:sz w:val="22"/>
          <w:szCs w:val="22"/>
          <w:u w:val="single"/>
        </w:rPr>
        <w:t>TERCERO</w:t>
      </w:r>
      <w:r w:rsidRPr="008B3DDB">
        <w:rPr>
          <w:rFonts w:ascii="Century Gothic" w:hAnsi="Century Gothic" w:cs="Arial"/>
          <w:b/>
          <w:sz w:val="22"/>
          <w:szCs w:val="22"/>
        </w:rPr>
        <w:t>.-</w:t>
      </w:r>
      <w:r w:rsidRPr="008B3DDB">
        <w:rPr>
          <w:rFonts w:ascii="Century Gothic" w:hAnsi="Century Gothic" w:cs="Arial"/>
          <w:sz w:val="22"/>
          <w:szCs w:val="22"/>
        </w:rPr>
        <w:t xml:space="preserve"> En caso de que el adquirente incumpla con alguna de las condicionantes descritas en los puntos del presente acuerdo, la propiedad será revertida a favor del Municipio de Juárez, Estado de Chihuahua, de acuerdo a lo establecido en el Artículo 29, fracción XXVII del Código Municipal para el Estado de Chihuahua, sin más trámite que el de notificar el auto por el que se revoca la presente autorización, o bien, en caso de que no se haya formalizado la trasmisión de propiedad mediante el documento legal que corresponda, se dejará sin efectos el presente acuerdo mediante el procedimiento legal correspondiente. </w:t>
      </w:r>
    </w:p>
    <w:p w14:paraId="5BD1D8E3" w14:textId="77777777" w:rsidR="00632422" w:rsidRPr="008B3DDB" w:rsidRDefault="00632422" w:rsidP="00632422">
      <w:pPr>
        <w:contextualSpacing/>
        <w:jc w:val="both"/>
        <w:rPr>
          <w:rFonts w:ascii="Century Gothic" w:hAnsi="Century Gothic" w:cs="Arial"/>
          <w:b/>
          <w:sz w:val="22"/>
          <w:szCs w:val="22"/>
        </w:rPr>
      </w:pPr>
      <w:r w:rsidRPr="008B3DDB">
        <w:rPr>
          <w:rFonts w:ascii="Century Gothic" w:hAnsi="Century Gothic" w:cs="Arial"/>
          <w:b/>
          <w:sz w:val="22"/>
          <w:szCs w:val="22"/>
          <w:u w:val="single"/>
        </w:rPr>
        <w:t>CUARTO</w:t>
      </w:r>
      <w:r w:rsidRPr="008B3DDB">
        <w:rPr>
          <w:rFonts w:ascii="Century Gothic" w:hAnsi="Century Gothic" w:cs="Arial"/>
          <w:b/>
          <w:sz w:val="22"/>
          <w:szCs w:val="22"/>
        </w:rPr>
        <w:t xml:space="preserve">.- </w:t>
      </w:r>
      <w:r w:rsidRPr="008B3DDB">
        <w:rPr>
          <w:rFonts w:ascii="Century Gothic" w:hAnsi="Century Gothic" w:cs="Arial"/>
          <w:sz w:val="22"/>
          <w:szCs w:val="22"/>
        </w:rPr>
        <w:t>Notifíquese el presente acuerdo para todos los efectos legales a que haya lugar.</w:t>
      </w:r>
    </w:p>
    <w:p w14:paraId="16F5F6CB" w14:textId="1A85AC93" w:rsidR="00363FD2" w:rsidRPr="008B3DDB" w:rsidRDefault="00363FD2" w:rsidP="00363FD2">
      <w:pPr>
        <w:jc w:val="both"/>
        <w:rPr>
          <w:rFonts w:ascii="Century Gothic" w:hAnsi="Century Gothic" w:cs="Arial"/>
          <w:b/>
          <w:sz w:val="22"/>
          <w:szCs w:val="22"/>
        </w:rPr>
      </w:pPr>
    </w:p>
    <w:p w14:paraId="68B7DFFC" w14:textId="77777777" w:rsidR="00632422" w:rsidRPr="008B3DDB" w:rsidRDefault="00632422" w:rsidP="00363FD2">
      <w:pPr>
        <w:jc w:val="both"/>
        <w:rPr>
          <w:rFonts w:ascii="Century Gothic" w:hAnsi="Century Gothic" w:cs="Arial"/>
          <w:b/>
          <w:sz w:val="22"/>
          <w:szCs w:val="22"/>
        </w:rPr>
      </w:pPr>
    </w:p>
    <w:p w14:paraId="2D6C7342" w14:textId="77777777" w:rsidR="008367CA" w:rsidRDefault="00632422" w:rsidP="00632422">
      <w:pPr>
        <w:tabs>
          <w:tab w:val="left" w:pos="0"/>
          <w:tab w:val="left" w:pos="851"/>
        </w:tabs>
        <w:ind w:right="49"/>
        <w:jc w:val="both"/>
        <w:rPr>
          <w:rFonts w:ascii="Century Gothic" w:hAnsi="Century Gothic" w:cs="Courier New"/>
          <w:sz w:val="22"/>
          <w:szCs w:val="22"/>
        </w:rPr>
      </w:pPr>
      <w:r w:rsidRPr="008B3DDB">
        <w:rPr>
          <w:rFonts w:ascii="Century Gothic" w:hAnsi="Century Gothic" w:cs="Arial"/>
          <w:b/>
          <w:bCs/>
          <w:spacing w:val="-3"/>
          <w:sz w:val="22"/>
          <w:szCs w:val="22"/>
        </w:rPr>
        <w:t xml:space="preserve">ASUNTO NÚMERO DIECIOCHO.- </w:t>
      </w:r>
      <w:r w:rsidRPr="008B3DDB">
        <w:rPr>
          <w:rFonts w:ascii="Century Gothic" w:hAnsi="Century Gothic" w:cs="Arial"/>
          <w:bCs/>
          <w:spacing w:val="-3"/>
          <w:sz w:val="22"/>
          <w:szCs w:val="22"/>
        </w:rPr>
        <w:t xml:space="preserve">Relativo al </w:t>
      </w:r>
      <w:r w:rsidRPr="008B3DDB">
        <w:rPr>
          <w:rFonts w:ascii="Century Gothic" w:hAnsi="Century Gothic" w:cs="Courier New"/>
          <w:sz w:val="22"/>
          <w:szCs w:val="22"/>
        </w:rPr>
        <w:t xml:space="preserve">proyecto de acuerdo para autorizar la desincorporación y enajenación vía permuta de un bien inmueble identificado como Lote X-2 del fraccionamiento Sierra Grande Lote Bravo, con superficie de 4,902.015 m², a favor de la persona moral denominada Innovación Inmobiliaria de México. </w:t>
      </w:r>
    </w:p>
    <w:p w14:paraId="5E963853" w14:textId="348E7289" w:rsidR="00632422" w:rsidRPr="008B3DDB" w:rsidRDefault="00632422" w:rsidP="00632422">
      <w:pPr>
        <w:tabs>
          <w:tab w:val="left" w:pos="0"/>
          <w:tab w:val="left" w:pos="851"/>
        </w:tabs>
        <w:ind w:right="49"/>
        <w:jc w:val="both"/>
        <w:rPr>
          <w:rFonts w:ascii="Century Gothic" w:hAnsi="Century Gothic" w:cs="Courier New"/>
          <w:sz w:val="22"/>
          <w:szCs w:val="22"/>
        </w:rPr>
      </w:pPr>
      <w:r w:rsidRPr="008B3DDB">
        <w:rPr>
          <w:rFonts w:ascii="Century Gothic" w:hAnsi="Century Gothic" w:cs="Courier New"/>
          <w:sz w:val="22"/>
          <w:szCs w:val="22"/>
        </w:rPr>
        <w:t>En uso de la palabra el Regidor Carlos Ponce Torres solicitó que el presente asunto fuera retirado del orden del día.</w:t>
      </w:r>
    </w:p>
    <w:p w14:paraId="070ED97B" w14:textId="77777777" w:rsidR="00632422" w:rsidRPr="008B3DDB" w:rsidRDefault="00632422" w:rsidP="00632422">
      <w:pPr>
        <w:tabs>
          <w:tab w:val="left" w:pos="0"/>
          <w:tab w:val="left" w:pos="851"/>
        </w:tabs>
        <w:ind w:right="49"/>
        <w:jc w:val="both"/>
        <w:rPr>
          <w:rFonts w:ascii="Century Gothic" w:hAnsi="Century Gothic" w:cs="Courier New"/>
          <w:sz w:val="22"/>
          <w:szCs w:val="22"/>
        </w:rPr>
      </w:pPr>
    </w:p>
    <w:p w14:paraId="5FBA01CC" w14:textId="77777777" w:rsidR="00632422" w:rsidRPr="008B3DDB" w:rsidRDefault="00632422" w:rsidP="00632422">
      <w:pPr>
        <w:tabs>
          <w:tab w:val="left" w:pos="0"/>
          <w:tab w:val="left" w:pos="851"/>
        </w:tabs>
        <w:ind w:right="49"/>
        <w:jc w:val="both"/>
        <w:rPr>
          <w:rFonts w:ascii="Century Gothic" w:hAnsi="Century Gothic" w:cs="Courier New"/>
          <w:sz w:val="22"/>
          <w:szCs w:val="22"/>
        </w:rPr>
      </w:pPr>
    </w:p>
    <w:p w14:paraId="415127E3" w14:textId="1FA3A1D4" w:rsidR="00632422" w:rsidRPr="008B3DDB" w:rsidRDefault="00632422" w:rsidP="00632422">
      <w:pPr>
        <w:pStyle w:val="Sinespaciado"/>
        <w:tabs>
          <w:tab w:val="left" w:pos="851"/>
        </w:tabs>
        <w:jc w:val="both"/>
        <w:rPr>
          <w:rFonts w:ascii="Century Gothic" w:hAnsi="Century Gothic" w:cs="Arial"/>
          <w:sz w:val="22"/>
          <w:szCs w:val="22"/>
          <w:lang w:val="es-MX"/>
        </w:rPr>
      </w:pPr>
      <w:r w:rsidRPr="008B3DDB">
        <w:rPr>
          <w:rFonts w:ascii="Century Gothic" w:hAnsi="Century Gothic" w:cs="Arial"/>
          <w:b/>
          <w:bCs/>
          <w:spacing w:val="-3"/>
          <w:sz w:val="22"/>
          <w:szCs w:val="22"/>
          <w:lang w:val="es-MX"/>
        </w:rPr>
        <w:t>ASUNTO NÚMERO DIECINUEVE.-</w:t>
      </w:r>
      <w:r w:rsidRPr="008B3DDB">
        <w:rPr>
          <w:rFonts w:ascii="Century Gothic" w:hAnsi="Century Gothic" w:cs="Arial"/>
          <w:bCs/>
          <w:spacing w:val="-3"/>
          <w:sz w:val="22"/>
          <w:szCs w:val="22"/>
          <w:lang w:val="es-MX"/>
        </w:rPr>
        <w:t xml:space="preserve"> </w:t>
      </w:r>
      <w:r w:rsidR="00092072">
        <w:rPr>
          <w:rFonts w:ascii="Century Gothic" w:hAnsi="Century Gothic" w:cs="Arial"/>
          <w:bCs/>
          <w:spacing w:val="-3"/>
          <w:sz w:val="22"/>
          <w:szCs w:val="22"/>
          <w:lang w:val="es-MX"/>
        </w:rPr>
        <w:t>Es un</w:t>
      </w:r>
      <w:r w:rsidRPr="008B3DDB">
        <w:rPr>
          <w:rFonts w:ascii="Century Gothic" w:hAnsi="Century Gothic" w:cs="Arial"/>
          <w:sz w:val="22"/>
          <w:szCs w:val="22"/>
          <w:lang w:val="es-MX"/>
        </w:rPr>
        <w:t xml:space="preserve"> </w:t>
      </w:r>
      <w:r w:rsidR="00092072">
        <w:rPr>
          <w:rFonts w:ascii="Century Gothic" w:hAnsi="Century Gothic" w:cs="Arial"/>
          <w:sz w:val="22"/>
          <w:szCs w:val="22"/>
          <w:lang w:val="es-MX"/>
        </w:rPr>
        <w:t xml:space="preserve">proyecto de </w:t>
      </w:r>
      <w:r w:rsidRPr="008B3DDB">
        <w:rPr>
          <w:rFonts w:ascii="Century Gothic" w:eastAsia="Calibri" w:hAnsi="Century Gothic" w:cs="Arial"/>
          <w:sz w:val="22"/>
          <w:szCs w:val="22"/>
          <w:lang w:val="es-MX"/>
        </w:rPr>
        <w:t>acuerdo referente a la ganadora de la Presea Kirá edición 2021</w:t>
      </w:r>
      <w:r w:rsidRPr="008B3DDB">
        <w:rPr>
          <w:rFonts w:ascii="Century Gothic" w:hAnsi="Century Gothic" w:cs="Arial"/>
          <w:sz w:val="22"/>
          <w:szCs w:val="22"/>
          <w:lang w:val="es-MX"/>
        </w:rPr>
        <w:t>. Una vez analizado el presente asunto fue aprobado por unanimidad de votos, por lo que se acordó lo siguiente:</w:t>
      </w:r>
    </w:p>
    <w:p w14:paraId="617415F7" w14:textId="77777777" w:rsidR="00632422" w:rsidRPr="008B3DDB" w:rsidRDefault="00632422" w:rsidP="00632422">
      <w:pPr>
        <w:pStyle w:val="Sinespaciado"/>
        <w:tabs>
          <w:tab w:val="left" w:pos="1843"/>
          <w:tab w:val="left" w:pos="1985"/>
        </w:tabs>
        <w:ind w:right="49"/>
        <w:jc w:val="both"/>
        <w:rPr>
          <w:rFonts w:ascii="Century Gothic" w:hAnsi="Century Gothic" w:cs="Arial"/>
          <w:sz w:val="22"/>
          <w:szCs w:val="22"/>
          <w:lang w:val="es-MX"/>
        </w:rPr>
      </w:pPr>
      <w:r w:rsidRPr="008B3DDB">
        <w:rPr>
          <w:rFonts w:ascii="Century Gothic" w:hAnsi="Century Gothic" w:cs="Arial"/>
          <w:b/>
          <w:spacing w:val="-3"/>
          <w:sz w:val="22"/>
          <w:szCs w:val="22"/>
          <w:lang w:val="es-MX"/>
        </w:rPr>
        <w:t xml:space="preserve">ACUERDO: </w:t>
      </w:r>
      <w:r w:rsidRPr="008B3DDB">
        <w:rPr>
          <w:rFonts w:ascii="Century Gothic" w:hAnsi="Century Gothic" w:cs="Arial"/>
          <w:b/>
          <w:spacing w:val="-3"/>
          <w:sz w:val="22"/>
          <w:szCs w:val="22"/>
          <w:u w:val="single"/>
          <w:lang w:val="es-MX"/>
        </w:rPr>
        <w:t>PRIMERO</w:t>
      </w:r>
      <w:r w:rsidRPr="008B3DDB">
        <w:rPr>
          <w:rFonts w:ascii="Century Gothic" w:hAnsi="Century Gothic" w:cs="Arial"/>
          <w:b/>
          <w:spacing w:val="-3"/>
          <w:sz w:val="22"/>
          <w:szCs w:val="22"/>
          <w:lang w:val="es-MX"/>
        </w:rPr>
        <w:t xml:space="preserve">.- </w:t>
      </w:r>
      <w:r w:rsidRPr="008B3DDB">
        <w:rPr>
          <w:rFonts w:ascii="Century Gothic" w:hAnsi="Century Gothic" w:cs="Arial"/>
          <w:spacing w:val="-3"/>
          <w:sz w:val="22"/>
          <w:szCs w:val="22"/>
          <w:lang w:val="es-MX"/>
        </w:rPr>
        <w:t>En mérito de lo expuesto en los resultandos y considerandos que anteceden, y como reconocimiento a la labor altruista que ha realizado en nuestra comunidad, este Honorable Ayuntamiento del Municipio de Juárez, Estado de Chihuahua, acuerda que la Presea Kirá para el año 2021, le sea entregada a la Licenciada Elia Orrantia Cárdenas.</w:t>
      </w:r>
      <w:r w:rsidRPr="008B3DDB">
        <w:rPr>
          <w:rFonts w:ascii="Century Gothic" w:hAnsi="Century Gothic" w:cs="Arial"/>
          <w:sz w:val="22"/>
          <w:szCs w:val="22"/>
          <w:lang w:val="es-MX"/>
        </w:rPr>
        <w:t>.</w:t>
      </w:r>
    </w:p>
    <w:p w14:paraId="3D7B9127" w14:textId="77777777" w:rsidR="00632422" w:rsidRPr="008B3DDB" w:rsidRDefault="00632422" w:rsidP="00632422">
      <w:pPr>
        <w:pStyle w:val="Sinespaciado"/>
        <w:tabs>
          <w:tab w:val="left" w:pos="1843"/>
          <w:tab w:val="left" w:pos="1985"/>
        </w:tabs>
        <w:ind w:right="49"/>
        <w:jc w:val="both"/>
        <w:rPr>
          <w:rFonts w:ascii="Century Gothic" w:hAnsi="Century Gothic" w:cs="Arial"/>
          <w:sz w:val="22"/>
          <w:szCs w:val="22"/>
          <w:lang w:val="es-MX"/>
        </w:rPr>
      </w:pPr>
      <w:r w:rsidRPr="008B3DDB">
        <w:rPr>
          <w:rFonts w:ascii="Century Gothic" w:hAnsi="Century Gothic" w:cs="Arial"/>
          <w:b/>
          <w:sz w:val="22"/>
          <w:szCs w:val="22"/>
          <w:u w:val="single"/>
          <w:lang w:val="es-MX"/>
        </w:rPr>
        <w:t>SEGUNDO</w:t>
      </w:r>
      <w:r w:rsidRPr="008B3DDB">
        <w:rPr>
          <w:rFonts w:ascii="Century Gothic" w:hAnsi="Century Gothic" w:cs="Arial"/>
          <w:b/>
          <w:sz w:val="22"/>
          <w:szCs w:val="22"/>
          <w:lang w:val="es-MX"/>
        </w:rPr>
        <w:t>.-</w:t>
      </w:r>
      <w:r w:rsidRPr="008B3DDB">
        <w:rPr>
          <w:rFonts w:ascii="Century Gothic" w:hAnsi="Century Gothic" w:cs="Arial"/>
          <w:sz w:val="22"/>
          <w:szCs w:val="22"/>
          <w:lang w:val="es-MX"/>
        </w:rPr>
        <w:t xml:space="preserve"> Notifíquese para los efectos legales a que haya lugar.</w:t>
      </w:r>
    </w:p>
    <w:p w14:paraId="7DE3DF33" w14:textId="77777777" w:rsidR="00632422" w:rsidRPr="008B3DDB" w:rsidRDefault="00632422" w:rsidP="00632422">
      <w:pPr>
        <w:tabs>
          <w:tab w:val="left" w:pos="0"/>
          <w:tab w:val="left" w:pos="851"/>
        </w:tabs>
        <w:ind w:right="49"/>
        <w:jc w:val="both"/>
        <w:rPr>
          <w:rFonts w:ascii="Century Gothic" w:hAnsi="Century Gothic" w:cs="Courier New"/>
          <w:sz w:val="22"/>
          <w:szCs w:val="22"/>
        </w:rPr>
      </w:pPr>
    </w:p>
    <w:p w14:paraId="51096686" w14:textId="7A39E396" w:rsidR="00632422" w:rsidRPr="008B3DDB" w:rsidRDefault="00632422" w:rsidP="00632422">
      <w:pPr>
        <w:tabs>
          <w:tab w:val="left" w:pos="0"/>
          <w:tab w:val="left" w:pos="993"/>
        </w:tabs>
        <w:jc w:val="both"/>
        <w:rPr>
          <w:rFonts w:ascii="Century Gothic" w:hAnsi="Century Gothic" w:cs="Courier New"/>
          <w:sz w:val="22"/>
          <w:szCs w:val="22"/>
        </w:rPr>
      </w:pPr>
    </w:p>
    <w:p w14:paraId="4BDD043E" w14:textId="77777777" w:rsidR="00632422" w:rsidRPr="008B3DDB" w:rsidRDefault="00632422" w:rsidP="00632422">
      <w:pPr>
        <w:pStyle w:val="Sinespaciado"/>
        <w:tabs>
          <w:tab w:val="left" w:pos="851"/>
        </w:tabs>
        <w:jc w:val="both"/>
        <w:rPr>
          <w:rFonts w:ascii="Century Gothic" w:hAnsi="Century Gothic" w:cs="Arial"/>
          <w:sz w:val="22"/>
          <w:szCs w:val="22"/>
          <w:lang w:val="es-MX"/>
        </w:rPr>
      </w:pPr>
      <w:r w:rsidRPr="008B3DDB">
        <w:rPr>
          <w:rFonts w:ascii="Century Gothic" w:hAnsi="Century Gothic" w:cs="Arial"/>
          <w:b/>
          <w:bCs/>
          <w:spacing w:val="-3"/>
          <w:sz w:val="22"/>
          <w:szCs w:val="22"/>
          <w:lang w:val="es-MX"/>
        </w:rPr>
        <w:t>ASUNTO NÚMERO VEINTE.-</w:t>
      </w:r>
      <w:r w:rsidRPr="008B3DDB">
        <w:rPr>
          <w:rFonts w:ascii="Century Gothic" w:hAnsi="Century Gothic" w:cs="Arial"/>
          <w:bCs/>
          <w:spacing w:val="-3"/>
          <w:sz w:val="22"/>
          <w:szCs w:val="22"/>
          <w:lang w:val="es-MX"/>
        </w:rPr>
        <w:t xml:space="preserve"> Relativo a la</w:t>
      </w:r>
      <w:r w:rsidRPr="008B3DDB">
        <w:rPr>
          <w:rFonts w:ascii="Century Gothic" w:hAnsi="Century Gothic" w:cs="Arial"/>
          <w:sz w:val="22"/>
          <w:szCs w:val="22"/>
          <w:lang w:val="es-MX"/>
        </w:rPr>
        <w:t xml:space="preserve"> autorización </w:t>
      </w:r>
      <w:r w:rsidRPr="008B3DDB">
        <w:rPr>
          <w:rFonts w:ascii="Century Gothic" w:eastAsia="Calibri" w:hAnsi="Century Gothic" w:cs="Arial"/>
          <w:sz w:val="22"/>
          <w:szCs w:val="22"/>
          <w:lang w:val="es-MX"/>
        </w:rPr>
        <w:t>para colocar una placa con el nombre de la Doctora María Teresa Montero Mendoza, en la Rotonda de Mujeres Ilustres</w:t>
      </w:r>
      <w:r w:rsidRPr="008B3DDB">
        <w:rPr>
          <w:rFonts w:ascii="Century Gothic" w:hAnsi="Century Gothic" w:cs="Arial"/>
          <w:sz w:val="22"/>
          <w:szCs w:val="22"/>
          <w:lang w:val="es-MX"/>
        </w:rPr>
        <w:t xml:space="preserve">. Una vez analizado el presente asunto fue aprobado por unanimidad de votos, por lo que se acordó lo siguiente: </w:t>
      </w:r>
    </w:p>
    <w:p w14:paraId="78F89B22" w14:textId="77777777" w:rsidR="00632422" w:rsidRPr="008B3DDB" w:rsidRDefault="00632422" w:rsidP="00632422">
      <w:pPr>
        <w:pStyle w:val="Sinespaciado"/>
        <w:tabs>
          <w:tab w:val="left" w:pos="1843"/>
          <w:tab w:val="left" w:pos="2127"/>
        </w:tabs>
        <w:ind w:right="49"/>
        <w:jc w:val="both"/>
        <w:rPr>
          <w:rFonts w:ascii="Century Gothic" w:hAnsi="Century Gothic" w:cs="Arial"/>
          <w:sz w:val="22"/>
          <w:szCs w:val="22"/>
          <w:lang w:val="es-MX"/>
        </w:rPr>
      </w:pPr>
      <w:r w:rsidRPr="008B3DDB">
        <w:rPr>
          <w:rFonts w:ascii="Century Gothic" w:hAnsi="Century Gothic" w:cs="Arial"/>
          <w:b/>
          <w:spacing w:val="-3"/>
          <w:sz w:val="22"/>
          <w:szCs w:val="22"/>
          <w:lang w:val="es-MX"/>
        </w:rPr>
        <w:t xml:space="preserve">ACUERDO: </w:t>
      </w:r>
      <w:r w:rsidRPr="008B3DDB">
        <w:rPr>
          <w:rFonts w:ascii="Century Gothic" w:hAnsi="Century Gothic" w:cs="Arial"/>
          <w:b/>
          <w:sz w:val="22"/>
          <w:szCs w:val="22"/>
          <w:u w:val="single"/>
          <w:lang w:val="es-MX"/>
        </w:rPr>
        <w:t>PRIMERO</w:t>
      </w:r>
      <w:r w:rsidRPr="008B3DDB">
        <w:rPr>
          <w:rFonts w:ascii="Century Gothic" w:hAnsi="Century Gothic" w:cs="Arial"/>
          <w:b/>
          <w:sz w:val="22"/>
          <w:szCs w:val="22"/>
          <w:lang w:val="es-MX"/>
        </w:rPr>
        <w:t xml:space="preserve">.- </w:t>
      </w:r>
      <w:r w:rsidRPr="008B3DDB">
        <w:rPr>
          <w:rFonts w:ascii="Century Gothic" w:eastAsia="MS Mincho" w:hAnsi="Century Gothic" w:cs="Arial"/>
          <w:sz w:val="22"/>
          <w:szCs w:val="22"/>
          <w:lang w:val="es-MX"/>
        </w:rPr>
        <w:t>Se aprueba la colocación de una placa en la Rotonda de las Mujeres Ilustres, con el nombre de la Dra. María Teresa Montero Mendoza, por haber contribuido en el desarrollo de nuestra comunidad en el ámbito educativo, al desempeñarse como docente por más de cuatro décadas en los niveles medio superior, superior, posgrado, educación continua y formación de docente, participo en numerosos ejercicios de diseño curricular para la creación de programas de licenciatura, maestría; talleres y diplomados de docencia, orientación educativa, educación comunitaria, educación especial y juventud. Fue fundadora del departamento de Humanidades de la Universidad Autónoma de Ciudad Juárez, responsable de diversos proyectos sociales en beneficio de niños y jóvenes de zonas vulnerables por más de tres décadas como lo es el modelo participativo de la Guardería Techo Comunitario y de estancias infantiles de la U.A.C.J., es integrante de varias Organizaciones de la Sociedad Civil y preside la mesa directiva del Centro de Asesoría y Promoción Juvenil (CASA). Participo como responsable de la instalación del Sistema Municipal para la Protección Integral de Niñas, Niños y Adolescentes de Ciudad Juárez y fue nombrada la primera secretaria ejecutiva de SIPINNA, además de ser autora, coautora y coordinadora de diversas publicaciones, libros, capítulos y artículos de revistas nacionales e internacionales.</w:t>
      </w:r>
    </w:p>
    <w:p w14:paraId="746454AB" w14:textId="77777777" w:rsidR="00632422" w:rsidRPr="008B3DDB" w:rsidRDefault="00632422" w:rsidP="00632422">
      <w:pPr>
        <w:jc w:val="both"/>
        <w:rPr>
          <w:rFonts w:ascii="Century Gothic" w:hAnsi="Century Gothic" w:cs="Arial"/>
          <w:sz w:val="22"/>
          <w:szCs w:val="22"/>
        </w:rPr>
      </w:pPr>
      <w:r w:rsidRPr="008B3DDB">
        <w:rPr>
          <w:rFonts w:ascii="Century Gothic" w:hAnsi="Century Gothic" w:cs="Arial"/>
          <w:b/>
          <w:sz w:val="22"/>
          <w:szCs w:val="22"/>
          <w:u w:val="single"/>
        </w:rPr>
        <w:t>SEGUNDO.</w:t>
      </w:r>
      <w:r w:rsidRPr="008B3DDB">
        <w:rPr>
          <w:rFonts w:ascii="Century Gothic" w:hAnsi="Century Gothic" w:cs="Arial"/>
          <w:b/>
          <w:sz w:val="22"/>
          <w:szCs w:val="22"/>
        </w:rPr>
        <w:t>-</w:t>
      </w:r>
      <w:r w:rsidRPr="008B3DDB">
        <w:rPr>
          <w:rFonts w:ascii="Century Gothic" w:hAnsi="Century Gothic" w:cs="Arial"/>
          <w:sz w:val="22"/>
          <w:szCs w:val="22"/>
        </w:rPr>
        <w:t xml:space="preserve"> Notifíquese para todos los efectos legales conducentes.</w:t>
      </w:r>
    </w:p>
    <w:p w14:paraId="734A7FED" w14:textId="77777777" w:rsidR="00632422" w:rsidRPr="008B3DDB" w:rsidRDefault="00632422" w:rsidP="00632422">
      <w:pPr>
        <w:jc w:val="both"/>
        <w:rPr>
          <w:rFonts w:ascii="Century Gothic" w:hAnsi="Century Gothic" w:cs="Arial"/>
          <w:sz w:val="22"/>
          <w:szCs w:val="22"/>
        </w:rPr>
      </w:pPr>
    </w:p>
    <w:p w14:paraId="0C1AA2CF" w14:textId="77777777" w:rsidR="00632422" w:rsidRPr="008B3DDB" w:rsidRDefault="00632422" w:rsidP="00632422">
      <w:pPr>
        <w:jc w:val="both"/>
        <w:rPr>
          <w:rFonts w:ascii="Century Gothic" w:hAnsi="Century Gothic" w:cs="Arial"/>
          <w:sz w:val="22"/>
          <w:szCs w:val="22"/>
        </w:rPr>
      </w:pPr>
    </w:p>
    <w:p w14:paraId="7F3ACFC2" w14:textId="1F8794D4" w:rsidR="00632422" w:rsidRPr="008B3DDB" w:rsidRDefault="00102BE7" w:rsidP="003524CE">
      <w:pPr>
        <w:tabs>
          <w:tab w:val="left" w:pos="0"/>
          <w:tab w:val="left" w:pos="993"/>
        </w:tabs>
        <w:jc w:val="both"/>
        <w:rPr>
          <w:rFonts w:ascii="Century Gothic" w:hAnsi="Century Gothic" w:cs="Arial"/>
          <w:bCs/>
          <w:sz w:val="22"/>
          <w:szCs w:val="22"/>
        </w:rPr>
      </w:pPr>
      <w:r w:rsidRPr="008B3DDB">
        <w:rPr>
          <w:rFonts w:ascii="Century Gothic" w:hAnsi="Century Gothic" w:cs="Arial"/>
          <w:b/>
          <w:bCs/>
          <w:spacing w:val="-3"/>
          <w:sz w:val="22"/>
          <w:szCs w:val="22"/>
        </w:rPr>
        <w:t>ASUNTO NÚMERO VEINTIUNO.-</w:t>
      </w:r>
      <w:r w:rsidRPr="008B3DDB">
        <w:rPr>
          <w:rFonts w:ascii="Century Gothic" w:hAnsi="Century Gothic" w:cs="Arial"/>
          <w:bCs/>
          <w:spacing w:val="-3"/>
          <w:sz w:val="22"/>
          <w:szCs w:val="22"/>
        </w:rPr>
        <w:t xml:space="preserve"> Relativo al </w:t>
      </w:r>
      <w:r w:rsidRPr="008B3DDB">
        <w:rPr>
          <w:rFonts w:ascii="Century Gothic" w:hAnsi="Century Gothic" w:cs="Courier New"/>
          <w:sz w:val="22"/>
          <w:szCs w:val="22"/>
        </w:rPr>
        <w:t xml:space="preserve">proyecto de acuerdo para disponer que la Comisión de Gobernación establezca mesas de análisis para la armonización del Reglamento Interior del Ayuntamiento con la Ley de Participación Ciudadana del Estado de Chihuahua. </w:t>
      </w:r>
      <w:r w:rsidRPr="008B3DDB">
        <w:rPr>
          <w:rFonts w:ascii="Century Gothic" w:hAnsi="Century Gothic" w:cs="Arial"/>
          <w:sz w:val="22"/>
          <w:szCs w:val="22"/>
        </w:rPr>
        <w:t>Al pasar al análisis</w:t>
      </w:r>
      <w:r w:rsidR="00FF0C3A" w:rsidRPr="008B3DDB">
        <w:rPr>
          <w:rFonts w:ascii="Century Gothic" w:hAnsi="Century Gothic" w:cs="Arial"/>
          <w:sz w:val="22"/>
          <w:szCs w:val="22"/>
        </w:rPr>
        <w:t xml:space="preserve"> </w:t>
      </w:r>
      <w:r w:rsidRPr="008B3DDB">
        <w:rPr>
          <w:rFonts w:ascii="Century Gothic" w:hAnsi="Century Gothic" w:cs="Arial"/>
          <w:sz w:val="22"/>
          <w:szCs w:val="22"/>
        </w:rPr>
        <w:t>del presente asunto y después de haberse expresado diversos posicionamientos, tuvo lugar la participación ciudadana con fundamento en el artículo 94 del Reglamento Interior del Honorable Ayuntamiento del Municipio de Juárez, Estado de Chihuahua, concediéndosele el uso de la palabra a</w:t>
      </w:r>
      <w:r w:rsidR="00FF0C3A" w:rsidRPr="008B3DDB">
        <w:rPr>
          <w:rFonts w:ascii="Century Gothic" w:hAnsi="Century Gothic" w:cs="Arial"/>
          <w:sz w:val="22"/>
          <w:szCs w:val="22"/>
        </w:rPr>
        <w:t xml:space="preserve"> </w:t>
      </w:r>
      <w:r w:rsidRPr="008B3DDB">
        <w:rPr>
          <w:rFonts w:ascii="Century Gothic" w:hAnsi="Century Gothic" w:cs="Arial"/>
          <w:sz w:val="22"/>
          <w:szCs w:val="22"/>
        </w:rPr>
        <w:t>l</w:t>
      </w:r>
      <w:r w:rsidR="00FF0C3A" w:rsidRPr="008B3DDB">
        <w:rPr>
          <w:rFonts w:ascii="Century Gothic" w:hAnsi="Century Gothic" w:cs="Arial"/>
          <w:sz w:val="22"/>
          <w:szCs w:val="22"/>
        </w:rPr>
        <w:t>a ciudadana Ana Macías Morales y al ciudadano Abelamar Chacon Rodríguez</w:t>
      </w:r>
      <w:r w:rsidRPr="008B3DDB">
        <w:rPr>
          <w:rFonts w:ascii="Century Gothic" w:hAnsi="Century Gothic" w:cs="Arial"/>
          <w:sz w:val="22"/>
          <w:szCs w:val="22"/>
        </w:rPr>
        <w:t xml:space="preserve">. Una vez finalizada </w:t>
      </w:r>
      <w:r w:rsidR="00FF0C3A" w:rsidRPr="008B3DDB">
        <w:rPr>
          <w:rFonts w:ascii="Century Gothic" w:hAnsi="Century Gothic" w:cs="Arial"/>
          <w:sz w:val="22"/>
          <w:szCs w:val="22"/>
        </w:rPr>
        <w:t xml:space="preserve">tanto la participación ciudadana como </w:t>
      </w:r>
      <w:r w:rsidRPr="008B3DDB">
        <w:rPr>
          <w:rFonts w:ascii="Century Gothic" w:hAnsi="Century Gothic" w:cs="Arial"/>
          <w:sz w:val="22"/>
          <w:szCs w:val="22"/>
        </w:rPr>
        <w:t>la discusión</w:t>
      </w:r>
      <w:r w:rsidR="00FF0C3A" w:rsidRPr="008B3DDB">
        <w:rPr>
          <w:rFonts w:ascii="Century Gothic" w:hAnsi="Century Gothic" w:cs="Arial"/>
          <w:sz w:val="22"/>
          <w:szCs w:val="22"/>
        </w:rPr>
        <w:t xml:space="preserve"> del proyecto de acuerdo presentado</w:t>
      </w:r>
      <w:r w:rsidRPr="008B3DDB">
        <w:rPr>
          <w:rFonts w:ascii="Century Gothic" w:hAnsi="Century Gothic" w:cs="Arial"/>
          <w:sz w:val="22"/>
          <w:szCs w:val="22"/>
        </w:rPr>
        <w:t xml:space="preserve">, </w:t>
      </w:r>
      <w:r w:rsidR="003524CE" w:rsidRPr="008B3DDB">
        <w:rPr>
          <w:rFonts w:ascii="Century Gothic" w:hAnsi="Century Gothic" w:cs="Arial"/>
          <w:sz w:val="22"/>
          <w:szCs w:val="22"/>
        </w:rPr>
        <w:t>el mismo fue</w:t>
      </w:r>
      <w:r w:rsidR="00FF0C3A" w:rsidRPr="008B3DDB">
        <w:rPr>
          <w:rFonts w:ascii="Century Gothic" w:hAnsi="Century Gothic" w:cs="Arial"/>
          <w:sz w:val="22"/>
          <w:szCs w:val="22"/>
        </w:rPr>
        <w:t xml:space="preserve"> rechazado por mayoría de trece votos en contra </w:t>
      </w:r>
      <w:r w:rsidR="00F6259C" w:rsidRPr="008B3DDB">
        <w:rPr>
          <w:rFonts w:ascii="Century Gothic" w:hAnsi="Century Gothic" w:cs="Courier New"/>
          <w:sz w:val="22"/>
          <w:szCs w:val="22"/>
        </w:rPr>
        <w:t xml:space="preserve">del Presidente Municipal ciudadano Héctor Armando Cabada Alvídrez, así como de los siguientes ediles, </w:t>
      </w:r>
      <w:r w:rsidR="00F6259C" w:rsidRPr="008B3DDB">
        <w:rPr>
          <w:rFonts w:ascii="Century Gothic" w:hAnsi="Century Gothic" w:cs="Arial"/>
          <w:sz w:val="22"/>
          <w:szCs w:val="22"/>
        </w:rPr>
        <w:t xml:space="preserve">Jacqueline Armendáriz Martínez, Perla Patricia Bustamante Corona, René Carrasco Rojo, Jesús José Díaz Monárrez, Alberto Enrique Guzmán Aguilar, Mónica Patricia Mendoza Ríos, Carlos Ponce Torres, Juana Reyes Espejo, Martha Leticia Reyes Martínez, Alfredo Seáñez Nájera, José Ubaldo Solís, y </w:t>
      </w:r>
      <w:r w:rsidR="00F6259C" w:rsidRPr="008B3DDB">
        <w:rPr>
          <w:rFonts w:ascii="Century Gothic" w:hAnsi="Century Gothic" w:cs="Arial"/>
          <w:bCs/>
          <w:sz w:val="22"/>
          <w:szCs w:val="22"/>
        </w:rPr>
        <w:t>María del Rosario Valadez Aranda, por ocho votos a favor.</w:t>
      </w:r>
    </w:p>
    <w:p w14:paraId="2F6551EC" w14:textId="77777777" w:rsidR="003524CE" w:rsidRPr="008B3DDB" w:rsidRDefault="003524CE" w:rsidP="003524CE">
      <w:pPr>
        <w:tabs>
          <w:tab w:val="left" w:pos="0"/>
          <w:tab w:val="left" w:pos="993"/>
        </w:tabs>
        <w:jc w:val="both"/>
        <w:rPr>
          <w:rFonts w:ascii="Century Gothic" w:hAnsi="Century Gothic" w:cs="Arial"/>
          <w:bCs/>
          <w:sz w:val="22"/>
          <w:szCs w:val="22"/>
        </w:rPr>
      </w:pPr>
    </w:p>
    <w:p w14:paraId="5D049A75" w14:textId="77777777" w:rsidR="003524CE" w:rsidRPr="008B3DDB" w:rsidRDefault="003524CE" w:rsidP="003524CE">
      <w:pPr>
        <w:tabs>
          <w:tab w:val="left" w:pos="0"/>
          <w:tab w:val="left" w:pos="993"/>
        </w:tabs>
        <w:jc w:val="both"/>
        <w:rPr>
          <w:rFonts w:ascii="Century Gothic" w:hAnsi="Century Gothic" w:cs="Courier New"/>
          <w:sz w:val="22"/>
          <w:szCs w:val="22"/>
        </w:rPr>
      </w:pPr>
    </w:p>
    <w:p w14:paraId="7F5E888D" w14:textId="4A88923D" w:rsidR="008D61A6" w:rsidRPr="008B3DDB" w:rsidRDefault="008D61A6" w:rsidP="008D61A6">
      <w:pPr>
        <w:tabs>
          <w:tab w:val="left" w:pos="993"/>
        </w:tabs>
        <w:contextualSpacing/>
        <w:jc w:val="both"/>
        <w:rPr>
          <w:rFonts w:ascii="Century Gothic" w:eastAsia="Calibri" w:hAnsi="Century Gothic" w:cs="Arial"/>
          <w:color w:val="272528"/>
          <w:sz w:val="22"/>
          <w:lang w:eastAsia="es-MX"/>
        </w:rPr>
      </w:pPr>
      <w:r w:rsidRPr="008B3DDB">
        <w:rPr>
          <w:rFonts w:ascii="Century Gothic" w:eastAsia="Calibri" w:hAnsi="Century Gothic" w:cs="Arial"/>
          <w:color w:val="272528"/>
          <w:sz w:val="22"/>
          <w:lang w:eastAsia="es-MX"/>
        </w:rPr>
        <w:t xml:space="preserve">Acto continúo y antes de clausurar la presente sesión se presentaron a consideración de los Integrantes del Honorable Ayuntamiento dos mociones para incluir en el orden del día los asuntos especiales y urgentes que a continuación se detallan: </w:t>
      </w:r>
    </w:p>
    <w:p w14:paraId="745F0F1D" w14:textId="77777777" w:rsidR="008D61A6" w:rsidRPr="008B3DDB" w:rsidRDefault="008D61A6" w:rsidP="008D61A6">
      <w:pPr>
        <w:tabs>
          <w:tab w:val="left" w:pos="993"/>
        </w:tabs>
        <w:contextualSpacing/>
        <w:jc w:val="both"/>
        <w:rPr>
          <w:rFonts w:ascii="Century Gothic" w:eastAsia="Calibri" w:hAnsi="Century Gothic" w:cs="Arial"/>
          <w:color w:val="272528"/>
          <w:sz w:val="22"/>
          <w:lang w:eastAsia="es-MX"/>
        </w:rPr>
      </w:pPr>
    </w:p>
    <w:p w14:paraId="05A688F2" w14:textId="77777777" w:rsidR="008D61A6" w:rsidRPr="008B3DDB" w:rsidRDefault="008D61A6" w:rsidP="008D61A6">
      <w:pPr>
        <w:tabs>
          <w:tab w:val="left" w:pos="993"/>
        </w:tabs>
        <w:contextualSpacing/>
        <w:jc w:val="both"/>
        <w:rPr>
          <w:rFonts w:ascii="Century Gothic" w:eastAsia="Calibri" w:hAnsi="Century Gothic" w:cs="Arial"/>
          <w:color w:val="272528"/>
          <w:sz w:val="22"/>
          <w:lang w:eastAsia="es-MX"/>
        </w:rPr>
      </w:pPr>
    </w:p>
    <w:p w14:paraId="4FC0B767" w14:textId="77777777" w:rsidR="00712222" w:rsidRPr="008B3DDB" w:rsidRDefault="008D61A6" w:rsidP="00712222">
      <w:pPr>
        <w:tabs>
          <w:tab w:val="left" w:pos="993"/>
        </w:tabs>
        <w:contextualSpacing/>
        <w:jc w:val="both"/>
        <w:rPr>
          <w:rFonts w:ascii="Century Gothic" w:eastAsia="Calibri" w:hAnsi="Century Gothic" w:cs="Arial"/>
          <w:bCs/>
          <w:color w:val="272528"/>
          <w:sz w:val="22"/>
          <w:lang w:eastAsia="es-MX"/>
        </w:rPr>
      </w:pPr>
      <w:r w:rsidRPr="008B3DDB">
        <w:rPr>
          <w:rFonts w:ascii="Century Gothic" w:hAnsi="Century Gothic" w:cs="Arial"/>
          <w:bCs/>
          <w:spacing w:val="-3"/>
          <w:sz w:val="22"/>
          <w:szCs w:val="22"/>
        </w:rPr>
        <w:t>Con fundamento en lo dispuesto en la fracción VIII del artículo 111 del Reglamento Interior del Honorable Ayuntamiento del Municipio de Juárez, Estado de Chihuahua, el ciudadano Presidente Municipal, Héctor Armando Cabada Alvídrez, solicitó la inclusión de un asunto especial y urgente por lo que, por mayoría de votos se aprobó que lo diera a conocer.</w:t>
      </w:r>
      <w:r w:rsidR="00712222" w:rsidRPr="008B3DDB">
        <w:rPr>
          <w:rFonts w:ascii="Century Gothic" w:hAnsi="Century Gothic" w:cs="Arial"/>
          <w:bCs/>
          <w:spacing w:val="-3"/>
          <w:sz w:val="22"/>
          <w:szCs w:val="22"/>
        </w:rPr>
        <w:t xml:space="preserve"> </w:t>
      </w:r>
      <w:r w:rsidR="00712222" w:rsidRPr="008B3DDB">
        <w:rPr>
          <w:rFonts w:ascii="Century Gothic" w:eastAsia="Calibri" w:hAnsi="Century Gothic" w:cs="Arial"/>
          <w:bCs/>
          <w:color w:val="272528"/>
          <w:sz w:val="22"/>
          <w:lang w:eastAsia="es-MX"/>
        </w:rPr>
        <w:t>Acto seguido el Secretario de la Presidencia Municipal y del Honorable Ayuntamiento dio lectura al mismo en los siguientes términos:</w:t>
      </w:r>
    </w:p>
    <w:p w14:paraId="5ACE83D6" w14:textId="77777777" w:rsidR="00712222" w:rsidRPr="008B3DDB" w:rsidRDefault="00712222" w:rsidP="00363FD2">
      <w:pPr>
        <w:jc w:val="both"/>
        <w:rPr>
          <w:rFonts w:ascii="Century Gothic" w:hAnsi="Century Gothic" w:cs="Arial"/>
          <w:b/>
          <w:sz w:val="22"/>
          <w:szCs w:val="22"/>
        </w:rPr>
      </w:pPr>
    </w:p>
    <w:p w14:paraId="2DC73F26" w14:textId="77777777" w:rsidR="00712222" w:rsidRPr="008B3DDB" w:rsidRDefault="00712222" w:rsidP="00712222">
      <w:pPr>
        <w:pStyle w:val="Sinespaciado"/>
        <w:tabs>
          <w:tab w:val="left" w:pos="851"/>
        </w:tabs>
        <w:jc w:val="both"/>
        <w:rPr>
          <w:rFonts w:ascii="Century Gothic" w:hAnsi="Century Gothic" w:cs="Arial"/>
          <w:bCs/>
          <w:spacing w:val="-3"/>
          <w:sz w:val="22"/>
          <w:szCs w:val="22"/>
          <w:lang w:val="es-MX"/>
        </w:rPr>
      </w:pPr>
      <w:r w:rsidRPr="008B3DDB">
        <w:rPr>
          <w:rFonts w:ascii="Century Gothic" w:hAnsi="Century Gothic" w:cs="Arial"/>
          <w:b/>
          <w:bCs/>
          <w:spacing w:val="-3"/>
          <w:sz w:val="22"/>
          <w:szCs w:val="22"/>
          <w:lang w:val="es-MX"/>
        </w:rPr>
        <w:t xml:space="preserve">RESULTANDOS: 1. </w:t>
      </w:r>
      <w:r w:rsidRPr="008B3DDB">
        <w:rPr>
          <w:rFonts w:ascii="Century Gothic" w:hAnsi="Century Gothic" w:cs="Arial"/>
          <w:bCs/>
          <w:spacing w:val="-3"/>
          <w:sz w:val="22"/>
          <w:szCs w:val="22"/>
          <w:lang w:val="es-MX"/>
        </w:rPr>
        <w:t xml:space="preserve">Que, a la fecha en el despacho de esta autoridad se han recibido oficios suscritos por las personas titulares de las Presidencias de diversos municipios del Estado, en donde requieren a través de la donación, sean suministrados de luminarias en buen estado y con vida útil para el alumbrado público de sus municipios, como se describe a continuación: </w:t>
      </w:r>
    </w:p>
    <w:p w14:paraId="4FCE5C36" w14:textId="77777777" w:rsidR="00712222" w:rsidRPr="008B3DDB" w:rsidRDefault="00712222" w:rsidP="00712222">
      <w:pPr>
        <w:pStyle w:val="Sinespaciado"/>
        <w:tabs>
          <w:tab w:val="left" w:pos="851"/>
        </w:tabs>
        <w:jc w:val="both"/>
        <w:rPr>
          <w:rFonts w:ascii="Century Gothic" w:hAnsi="Century Gothic" w:cs="Arial"/>
          <w:bCs/>
          <w:spacing w:val="-3"/>
          <w:sz w:val="22"/>
          <w:szCs w:val="22"/>
          <w:lang w:val="es-MX"/>
        </w:rPr>
      </w:pPr>
    </w:p>
    <w:tbl>
      <w:tblPr>
        <w:tblStyle w:val="Tablaconcuadrcula"/>
        <w:tblW w:w="0" w:type="auto"/>
        <w:jc w:val="center"/>
        <w:tblLook w:val="04A0" w:firstRow="1" w:lastRow="0" w:firstColumn="1" w:lastColumn="0" w:noHBand="0" w:noVBand="1"/>
      </w:tblPr>
      <w:tblGrid>
        <w:gridCol w:w="483"/>
        <w:gridCol w:w="3513"/>
        <w:gridCol w:w="3547"/>
      </w:tblGrid>
      <w:tr w:rsidR="00712222" w:rsidRPr="008B3DDB" w14:paraId="16F211A2" w14:textId="77777777" w:rsidTr="00712222">
        <w:trPr>
          <w:trHeight w:val="340"/>
          <w:jc w:val="center"/>
        </w:trPr>
        <w:tc>
          <w:tcPr>
            <w:tcW w:w="483" w:type="dxa"/>
            <w:shd w:val="clear" w:color="auto" w:fill="E7E6E6" w:themeFill="background2"/>
          </w:tcPr>
          <w:p w14:paraId="3AB4616E" w14:textId="77777777" w:rsidR="00712222" w:rsidRPr="008B3DDB" w:rsidRDefault="00712222" w:rsidP="00712222">
            <w:pPr>
              <w:pStyle w:val="Sinespaciado"/>
              <w:tabs>
                <w:tab w:val="left" w:pos="851"/>
              </w:tabs>
              <w:rPr>
                <w:rFonts w:ascii="Century Gothic" w:hAnsi="Century Gothic" w:cs="Arial"/>
                <w:b/>
                <w:bCs/>
                <w:spacing w:val="-3"/>
                <w:sz w:val="22"/>
                <w:szCs w:val="22"/>
                <w:lang w:val="es-MX"/>
              </w:rPr>
            </w:pPr>
          </w:p>
        </w:tc>
        <w:tc>
          <w:tcPr>
            <w:tcW w:w="3513" w:type="dxa"/>
            <w:shd w:val="clear" w:color="auto" w:fill="E7E6E6" w:themeFill="background2"/>
            <w:vAlign w:val="center"/>
          </w:tcPr>
          <w:p w14:paraId="350A7C53" w14:textId="77777777" w:rsidR="00712222" w:rsidRPr="008B3DDB" w:rsidRDefault="00712222" w:rsidP="00712222">
            <w:pPr>
              <w:pStyle w:val="Sinespaciado"/>
              <w:tabs>
                <w:tab w:val="left" w:pos="851"/>
              </w:tabs>
              <w:jc w:val="center"/>
              <w:rPr>
                <w:rFonts w:ascii="Century Gothic" w:hAnsi="Century Gothic" w:cs="Arial"/>
                <w:b/>
                <w:bCs/>
                <w:spacing w:val="-3"/>
                <w:sz w:val="22"/>
                <w:szCs w:val="22"/>
                <w:lang w:val="es-MX"/>
              </w:rPr>
            </w:pPr>
            <w:r w:rsidRPr="008B3DDB">
              <w:rPr>
                <w:rFonts w:ascii="Century Gothic" w:hAnsi="Century Gothic" w:cs="Arial"/>
                <w:b/>
                <w:bCs/>
                <w:spacing w:val="-3"/>
                <w:sz w:val="22"/>
                <w:szCs w:val="22"/>
                <w:lang w:val="es-MX"/>
              </w:rPr>
              <w:t>Municipio</w:t>
            </w:r>
          </w:p>
        </w:tc>
        <w:tc>
          <w:tcPr>
            <w:tcW w:w="3547" w:type="dxa"/>
            <w:shd w:val="clear" w:color="auto" w:fill="E7E6E6" w:themeFill="background2"/>
            <w:vAlign w:val="center"/>
          </w:tcPr>
          <w:p w14:paraId="6E503AF1" w14:textId="77777777" w:rsidR="00712222" w:rsidRPr="008B3DDB" w:rsidRDefault="00712222" w:rsidP="00712222">
            <w:pPr>
              <w:pStyle w:val="Sinespaciado"/>
              <w:tabs>
                <w:tab w:val="left" w:pos="851"/>
              </w:tabs>
              <w:jc w:val="center"/>
              <w:rPr>
                <w:rFonts w:ascii="Century Gothic" w:hAnsi="Century Gothic" w:cs="Arial"/>
                <w:b/>
                <w:bCs/>
                <w:spacing w:val="-3"/>
                <w:sz w:val="22"/>
                <w:szCs w:val="22"/>
                <w:lang w:val="es-MX"/>
              </w:rPr>
            </w:pPr>
            <w:r w:rsidRPr="008B3DDB">
              <w:rPr>
                <w:rFonts w:ascii="Century Gothic" w:hAnsi="Century Gothic" w:cs="Arial"/>
                <w:b/>
                <w:bCs/>
                <w:spacing w:val="-3"/>
                <w:sz w:val="22"/>
                <w:szCs w:val="22"/>
                <w:lang w:val="es-MX"/>
              </w:rPr>
              <w:t>Luminarias</w:t>
            </w:r>
          </w:p>
        </w:tc>
      </w:tr>
      <w:tr w:rsidR="00712222" w:rsidRPr="008B3DDB" w14:paraId="589E1021" w14:textId="77777777" w:rsidTr="00712222">
        <w:trPr>
          <w:jc w:val="center"/>
        </w:trPr>
        <w:tc>
          <w:tcPr>
            <w:tcW w:w="483" w:type="dxa"/>
            <w:shd w:val="clear" w:color="auto" w:fill="FFFFFF" w:themeFill="background1"/>
          </w:tcPr>
          <w:p w14:paraId="5F9B44D9"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1</w:t>
            </w:r>
          </w:p>
        </w:tc>
        <w:tc>
          <w:tcPr>
            <w:tcW w:w="3513" w:type="dxa"/>
            <w:shd w:val="clear" w:color="auto" w:fill="FFFFFF" w:themeFill="background1"/>
          </w:tcPr>
          <w:p w14:paraId="62AD203B"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Madera</w:t>
            </w:r>
          </w:p>
        </w:tc>
        <w:tc>
          <w:tcPr>
            <w:tcW w:w="3547" w:type="dxa"/>
          </w:tcPr>
          <w:p w14:paraId="26BA6AC0"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500</w:t>
            </w:r>
          </w:p>
        </w:tc>
      </w:tr>
      <w:tr w:rsidR="00712222" w:rsidRPr="008B3DDB" w14:paraId="36ED7700" w14:textId="77777777" w:rsidTr="00712222">
        <w:trPr>
          <w:jc w:val="center"/>
        </w:trPr>
        <w:tc>
          <w:tcPr>
            <w:tcW w:w="483" w:type="dxa"/>
            <w:shd w:val="clear" w:color="auto" w:fill="FFFFFF" w:themeFill="background1"/>
          </w:tcPr>
          <w:p w14:paraId="42DDADA9"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2</w:t>
            </w:r>
          </w:p>
        </w:tc>
        <w:tc>
          <w:tcPr>
            <w:tcW w:w="3513" w:type="dxa"/>
            <w:shd w:val="clear" w:color="auto" w:fill="FFFFFF" w:themeFill="background1"/>
          </w:tcPr>
          <w:p w14:paraId="4D5C06E8"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Balleza</w:t>
            </w:r>
          </w:p>
        </w:tc>
        <w:tc>
          <w:tcPr>
            <w:tcW w:w="3547" w:type="dxa"/>
          </w:tcPr>
          <w:p w14:paraId="5E81DC4E"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250</w:t>
            </w:r>
          </w:p>
        </w:tc>
      </w:tr>
      <w:tr w:rsidR="00712222" w:rsidRPr="008B3DDB" w14:paraId="5FC7257E" w14:textId="77777777" w:rsidTr="00712222">
        <w:trPr>
          <w:jc w:val="center"/>
        </w:trPr>
        <w:tc>
          <w:tcPr>
            <w:tcW w:w="483" w:type="dxa"/>
            <w:shd w:val="clear" w:color="auto" w:fill="FFFFFF" w:themeFill="background1"/>
          </w:tcPr>
          <w:p w14:paraId="4EFB0C99"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3</w:t>
            </w:r>
          </w:p>
        </w:tc>
        <w:tc>
          <w:tcPr>
            <w:tcW w:w="3513" w:type="dxa"/>
            <w:shd w:val="clear" w:color="auto" w:fill="FFFFFF" w:themeFill="background1"/>
          </w:tcPr>
          <w:p w14:paraId="101F1C02"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Aquiles Serdán</w:t>
            </w:r>
          </w:p>
        </w:tc>
        <w:tc>
          <w:tcPr>
            <w:tcW w:w="3547" w:type="dxa"/>
          </w:tcPr>
          <w:p w14:paraId="148224B6"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280</w:t>
            </w:r>
          </w:p>
        </w:tc>
      </w:tr>
      <w:tr w:rsidR="00712222" w:rsidRPr="008B3DDB" w14:paraId="69BAEE80" w14:textId="77777777" w:rsidTr="00712222">
        <w:trPr>
          <w:jc w:val="center"/>
        </w:trPr>
        <w:tc>
          <w:tcPr>
            <w:tcW w:w="483" w:type="dxa"/>
            <w:shd w:val="clear" w:color="auto" w:fill="FFFFFF" w:themeFill="background1"/>
          </w:tcPr>
          <w:p w14:paraId="75F648A2"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4</w:t>
            </w:r>
          </w:p>
        </w:tc>
        <w:tc>
          <w:tcPr>
            <w:tcW w:w="3513" w:type="dxa"/>
            <w:shd w:val="clear" w:color="auto" w:fill="FFFFFF" w:themeFill="background1"/>
          </w:tcPr>
          <w:p w14:paraId="044D6458"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Ascensión</w:t>
            </w:r>
          </w:p>
        </w:tc>
        <w:tc>
          <w:tcPr>
            <w:tcW w:w="3547" w:type="dxa"/>
          </w:tcPr>
          <w:p w14:paraId="280F3041"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1000</w:t>
            </w:r>
          </w:p>
        </w:tc>
      </w:tr>
      <w:tr w:rsidR="00712222" w:rsidRPr="008B3DDB" w14:paraId="1B4CEA87" w14:textId="77777777" w:rsidTr="00712222">
        <w:trPr>
          <w:jc w:val="center"/>
        </w:trPr>
        <w:tc>
          <w:tcPr>
            <w:tcW w:w="483" w:type="dxa"/>
            <w:shd w:val="clear" w:color="auto" w:fill="FFFFFF" w:themeFill="background1"/>
          </w:tcPr>
          <w:p w14:paraId="435C89E1"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5</w:t>
            </w:r>
          </w:p>
        </w:tc>
        <w:tc>
          <w:tcPr>
            <w:tcW w:w="3513" w:type="dxa"/>
            <w:shd w:val="clear" w:color="auto" w:fill="FFFFFF" w:themeFill="background1"/>
          </w:tcPr>
          <w:p w14:paraId="50224D5C"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Casas Grandes</w:t>
            </w:r>
          </w:p>
        </w:tc>
        <w:tc>
          <w:tcPr>
            <w:tcW w:w="3547" w:type="dxa"/>
          </w:tcPr>
          <w:p w14:paraId="4EFEAD58"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250</w:t>
            </w:r>
          </w:p>
        </w:tc>
      </w:tr>
      <w:tr w:rsidR="00712222" w:rsidRPr="008B3DDB" w14:paraId="2D7169B4" w14:textId="77777777" w:rsidTr="00712222">
        <w:trPr>
          <w:jc w:val="center"/>
        </w:trPr>
        <w:tc>
          <w:tcPr>
            <w:tcW w:w="483" w:type="dxa"/>
            <w:shd w:val="clear" w:color="auto" w:fill="FFFFFF" w:themeFill="background1"/>
          </w:tcPr>
          <w:p w14:paraId="70CE038C"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6</w:t>
            </w:r>
          </w:p>
        </w:tc>
        <w:tc>
          <w:tcPr>
            <w:tcW w:w="3513" w:type="dxa"/>
            <w:shd w:val="clear" w:color="auto" w:fill="FFFFFF" w:themeFill="background1"/>
          </w:tcPr>
          <w:p w14:paraId="2A6B0F24"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Ahumada</w:t>
            </w:r>
          </w:p>
        </w:tc>
        <w:tc>
          <w:tcPr>
            <w:tcW w:w="3547" w:type="dxa"/>
          </w:tcPr>
          <w:p w14:paraId="6830A687"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250</w:t>
            </w:r>
          </w:p>
        </w:tc>
      </w:tr>
      <w:tr w:rsidR="00712222" w:rsidRPr="008B3DDB" w14:paraId="311B85C9" w14:textId="77777777" w:rsidTr="00712222">
        <w:trPr>
          <w:jc w:val="center"/>
        </w:trPr>
        <w:tc>
          <w:tcPr>
            <w:tcW w:w="483" w:type="dxa"/>
            <w:shd w:val="clear" w:color="auto" w:fill="FFFFFF" w:themeFill="background1"/>
          </w:tcPr>
          <w:p w14:paraId="72F0DE01"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7</w:t>
            </w:r>
          </w:p>
        </w:tc>
        <w:tc>
          <w:tcPr>
            <w:tcW w:w="3513" w:type="dxa"/>
            <w:shd w:val="clear" w:color="auto" w:fill="FFFFFF" w:themeFill="background1"/>
          </w:tcPr>
          <w:p w14:paraId="1D81AE5F"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Galeana</w:t>
            </w:r>
          </w:p>
        </w:tc>
        <w:tc>
          <w:tcPr>
            <w:tcW w:w="3547" w:type="dxa"/>
          </w:tcPr>
          <w:p w14:paraId="130B3C78"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300</w:t>
            </w:r>
          </w:p>
        </w:tc>
      </w:tr>
      <w:tr w:rsidR="00712222" w:rsidRPr="008B3DDB" w14:paraId="1560543D" w14:textId="77777777" w:rsidTr="00712222">
        <w:trPr>
          <w:jc w:val="center"/>
        </w:trPr>
        <w:tc>
          <w:tcPr>
            <w:tcW w:w="483" w:type="dxa"/>
            <w:shd w:val="clear" w:color="auto" w:fill="FFFFFF" w:themeFill="background1"/>
          </w:tcPr>
          <w:p w14:paraId="07E840B9"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8</w:t>
            </w:r>
          </w:p>
        </w:tc>
        <w:tc>
          <w:tcPr>
            <w:tcW w:w="3513" w:type="dxa"/>
            <w:shd w:val="clear" w:color="auto" w:fill="FFFFFF" w:themeFill="background1"/>
          </w:tcPr>
          <w:p w14:paraId="74079E5E"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Chínipas</w:t>
            </w:r>
          </w:p>
        </w:tc>
        <w:tc>
          <w:tcPr>
            <w:tcW w:w="3547" w:type="dxa"/>
          </w:tcPr>
          <w:p w14:paraId="63537FF2"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100</w:t>
            </w:r>
          </w:p>
        </w:tc>
      </w:tr>
      <w:tr w:rsidR="00712222" w:rsidRPr="008B3DDB" w14:paraId="19F18F35" w14:textId="77777777" w:rsidTr="00712222">
        <w:trPr>
          <w:jc w:val="center"/>
        </w:trPr>
        <w:tc>
          <w:tcPr>
            <w:tcW w:w="483" w:type="dxa"/>
            <w:shd w:val="clear" w:color="auto" w:fill="FFFFFF" w:themeFill="background1"/>
          </w:tcPr>
          <w:p w14:paraId="2B8C5C29"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9</w:t>
            </w:r>
          </w:p>
        </w:tc>
        <w:tc>
          <w:tcPr>
            <w:tcW w:w="3513" w:type="dxa"/>
            <w:shd w:val="clear" w:color="auto" w:fill="FFFFFF" w:themeFill="background1"/>
          </w:tcPr>
          <w:p w14:paraId="42B86CFB"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San Francisco del Oro</w:t>
            </w:r>
          </w:p>
        </w:tc>
        <w:tc>
          <w:tcPr>
            <w:tcW w:w="3547" w:type="dxa"/>
          </w:tcPr>
          <w:p w14:paraId="3839BC17"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250</w:t>
            </w:r>
          </w:p>
        </w:tc>
      </w:tr>
      <w:tr w:rsidR="00712222" w:rsidRPr="008B3DDB" w14:paraId="36A8B93D" w14:textId="77777777" w:rsidTr="00712222">
        <w:trPr>
          <w:jc w:val="center"/>
        </w:trPr>
        <w:tc>
          <w:tcPr>
            <w:tcW w:w="483" w:type="dxa"/>
            <w:shd w:val="clear" w:color="auto" w:fill="FFFFFF" w:themeFill="background1"/>
          </w:tcPr>
          <w:p w14:paraId="630F975A"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10</w:t>
            </w:r>
          </w:p>
        </w:tc>
        <w:tc>
          <w:tcPr>
            <w:tcW w:w="3513" w:type="dxa"/>
            <w:shd w:val="clear" w:color="auto" w:fill="FFFFFF" w:themeFill="background1"/>
          </w:tcPr>
          <w:p w14:paraId="682E5340"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Gómez Farías</w:t>
            </w:r>
          </w:p>
        </w:tc>
        <w:tc>
          <w:tcPr>
            <w:tcW w:w="3547" w:type="dxa"/>
          </w:tcPr>
          <w:p w14:paraId="543CAC3E"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250</w:t>
            </w:r>
          </w:p>
        </w:tc>
      </w:tr>
      <w:tr w:rsidR="00712222" w:rsidRPr="008B3DDB" w14:paraId="233C0B23" w14:textId="77777777" w:rsidTr="00712222">
        <w:trPr>
          <w:jc w:val="center"/>
        </w:trPr>
        <w:tc>
          <w:tcPr>
            <w:tcW w:w="483" w:type="dxa"/>
            <w:shd w:val="clear" w:color="auto" w:fill="FFFFFF" w:themeFill="background1"/>
          </w:tcPr>
          <w:p w14:paraId="01D73686"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11</w:t>
            </w:r>
          </w:p>
        </w:tc>
        <w:tc>
          <w:tcPr>
            <w:tcW w:w="3513" w:type="dxa"/>
            <w:shd w:val="clear" w:color="auto" w:fill="FFFFFF" w:themeFill="background1"/>
          </w:tcPr>
          <w:p w14:paraId="38537298"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Guerrero</w:t>
            </w:r>
          </w:p>
        </w:tc>
        <w:tc>
          <w:tcPr>
            <w:tcW w:w="3547" w:type="dxa"/>
          </w:tcPr>
          <w:p w14:paraId="746008BC"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600</w:t>
            </w:r>
          </w:p>
        </w:tc>
      </w:tr>
      <w:tr w:rsidR="00712222" w:rsidRPr="008B3DDB" w14:paraId="2AB0027B" w14:textId="77777777" w:rsidTr="00712222">
        <w:trPr>
          <w:jc w:val="center"/>
        </w:trPr>
        <w:tc>
          <w:tcPr>
            <w:tcW w:w="483" w:type="dxa"/>
            <w:shd w:val="clear" w:color="auto" w:fill="FFFFFF" w:themeFill="background1"/>
          </w:tcPr>
          <w:p w14:paraId="5183F47D"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12</w:t>
            </w:r>
          </w:p>
        </w:tc>
        <w:tc>
          <w:tcPr>
            <w:tcW w:w="3513" w:type="dxa"/>
            <w:shd w:val="clear" w:color="auto" w:fill="FFFFFF" w:themeFill="background1"/>
          </w:tcPr>
          <w:p w14:paraId="4E4730C8"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Urique</w:t>
            </w:r>
          </w:p>
        </w:tc>
        <w:tc>
          <w:tcPr>
            <w:tcW w:w="3547" w:type="dxa"/>
          </w:tcPr>
          <w:p w14:paraId="1C274C8A"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200</w:t>
            </w:r>
          </w:p>
        </w:tc>
      </w:tr>
      <w:tr w:rsidR="00712222" w:rsidRPr="008B3DDB" w14:paraId="1962CE0B" w14:textId="77777777" w:rsidTr="00712222">
        <w:trPr>
          <w:jc w:val="center"/>
        </w:trPr>
        <w:tc>
          <w:tcPr>
            <w:tcW w:w="483" w:type="dxa"/>
            <w:shd w:val="clear" w:color="auto" w:fill="FFFFFF" w:themeFill="background1"/>
          </w:tcPr>
          <w:p w14:paraId="3D5BF2F0"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13</w:t>
            </w:r>
          </w:p>
        </w:tc>
        <w:tc>
          <w:tcPr>
            <w:tcW w:w="3513" w:type="dxa"/>
            <w:shd w:val="clear" w:color="auto" w:fill="FFFFFF" w:themeFill="background1"/>
          </w:tcPr>
          <w:p w14:paraId="0B83BB41"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Riva Palacio</w:t>
            </w:r>
          </w:p>
        </w:tc>
        <w:tc>
          <w:tcPr>
            <w:tcW w:w="3547" w:type="dxa"/>
          </w:tcPr>
          <w:p w14:paraId="57B36CD3"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250</w:t>
            </w:r>
          </w:p>
        </w:tc>
      </w:tr>
      <w:tr w:rsidR="00712222" w:rsidRPr="008B3DDB" w14:paraId="038CFC23" w14:textId="77777777" w:rsidTr="00712222">
        <w:trPr>
          <w:jc w:val="center"/>
        </w:trPr>
        <w:tc>
          <w:tcPr>
            <w:tcW w:w="483" w:type="dxa"/>
            <w:shd w:val="clear" w:color="auto" w:fill="FFFFFF" w:themeFill="background1"/>
          </w:tcPr>
          <w:p w14:paraId="7E874B57" w14:textId="77777777" w:rsidR="00712222" w:rsidRPr="008B3DDB" w:rsidRDefault="00712222" w:rsidP="00712222">
            <w:pPr>
              <w:pStyle w:val="Sinespaciado"/>
              <w:tabs>
                <w:tab w:val="left" w:pos="851"/>
              </w:tabs>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14</w:t>
            </w:r>
          </w:p>
        </w:tc>
        <w:tc>
          <w:tcPr>
            <w:tcW w:w="3513" w:type="dxa"/>
            <w:shd w:val="clear" w:color="auto" w:fill="FFFFFF" w:themeFill="background1"/>
          </w:tcPr>
          <w:p w14:paraId="27625686"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Matamoros</w:t>
            </w:r>
          </w:p>
        </w:tc>
        <w:tc>
          <w:tcPr>
            <w:tcW w:w="3547" w:type="dxa"/>
          </w:tcPr>
          <w:p w14:paraId="029E075C"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200</w:t>
            </w:r>
          </w:p>
        </w:tc>
      </w:tr>
      <w:tr w:rsidR="00712222" w:rsidRPr="008B3DDB" w14:paraId="5E50FF8B" w14:textId="77777777" w:rsidTr="00712222">
        <w:trPr>
          <w:trHeight w:val="415"/>
          <w:jc w:val="center"/>
        </w:trPr>
        <w:tc>
          <w:tcPr>
            <w:tcW w:w="3996" w:type="dxa"/>
            <w:gridSpan w:val="2"/>
            <w:shd w:val="clear" w:color="auto" w:fill="FFFFFF" w:themeFill="background1"/>
            <w:vAlign w:val="center"/>
          </w:tcPr>
          <w:p w14:paraId="52B18888"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Total, al día de su presentación</w:t>
            </w:r>
          </w:p>
        </w:tc>
        <w:tc>
          <w:tcPr>
            <w:tcW w:w="3547" w:type="dxa"/>
            <w:vAlign w:val="center"/>
          </w:tcPr>
          <w:p w14:paraId="7FCFB49E" w14:textId="77777777" w:rsidR="00712222" w:rsidRPr="008B3DDB" w:rsidRDefault="00712222" w:rsidP="00712222">
            <w:pPr>
              <w:pStyle w:val="Sinespaciado"/>
              <w:tabs>
                <w:tab w:val="left" w:pos="851"/>
              </w:tabs>
              <w:jc w:val="center"/>
              <w:rPr>
                <w:rFonts w:ascii="Century Gothic" w:hAnsi="Century Gothic" w:cs="Arial"/>
                <w:bCs/>
                <w:spacing w:val="-3"/>
                <w:sz w:val="22"/>
                <w:szCs w:val="22"/>
                <w:lang w:val="es-MX"/>
              </w:rPr>
            </w:pPr>
            <w:r w:rsidRPr="008B3DDB">
              <w:rPr>
                <w:rFonts w:ascii="Century Gothic" w:hAnsi="Century Gothic" w:cs="Arial"/>
                <w:bCs/>
                <w:spacing w:val="-3"/>
                <w:sz w:val="22"/>
                <w:szCs w:val="22"/>
                <w:lang w:val="es-MX"/>
              </w:rPr>
              <w:t>4680</w:t>
            </w:r>
          </w:p>
        </w:tc>
      </w:tr>
    </w:tbl>
    <w:p w14:paraId="646851EF" w14:textId="77777777" w:rsidR="00712222" w:rsidRPr="008B3DDB" w:rsidRDefault="00712222" w:rsidP="00712222">
      <w:pPr>
        <w:pStyle w:val="Sinespaciado"/>
        <w:tabs>
          <w:tab w:val="left" w:pos="851"/>
        </w:tabs>
        <w:rPr>
          <w:rFonts w:ascii="Century Gothic" w:hAnsi="Century Gothic" w:cs="Arial"/>
          <w:bCs/>
          <w:spacing w:val="-3"/>
          <w:sz w:val="22"/>
          <w:szCs w:val="22"/>
          <w:lang w:val="es-MX"/>
        </w:rPr>
      </w:pPr>
    </w:p>
    <w:p w14:paraId="111C20E2" w14:textId="77777777" w:rsidR="00712222" w:rsidRPr="008B3DDB" w:rsidRDefault="00712222" w:rsidP="00712222">
      <w:pPr>
        <w:jc w:val="both"/>
        <w:rPr>
          <w:rFonts w:ascii="Century Gothic" w:hAnsi="Century Gothic" w:cs="Arial"/>
          <w:sz w:val="22"/>
          <w:szCs w:val="22"/>
        </w:rPr>
      </w:pPr>
      <w:r w:rsidRPr="008B3DDB">
        <w:rPr>
          <w:rFonts w:ascii="Century Gothic" w:hAnsi="Century Gothic" w:cs="Arial"/>
          <w:b/>
          <w:bCs/>
          <w:sz w:val="22"/>
          <w:szCs w:val="22"/>
        </w:rPr>
        <w:t xml:space="preserve">2. </w:t>
      </w:r>
      <w:r w:rsidRPr="008B3DDB">
        <w:rPr>
          <w:rFonts w:ascii="Century Gothic" w:hAnsi="Century Gothic" w:cs="Arial"/>
          <w:sz w:val="22"/>
          <w:szCs w:val="22"/>
        </w:rPr>
        <w:t>En virtud de los trabajos de rehabilitación de infraestructura a la red de alumbrado público que ha venido desarrollando la actual Administración Municipal a través de la Dirección General de Servicios Públicos, se han remplazado 33,000 luminarias con tecnología LED, y así mismo, de la estructura retirada se logró rescatar luminarias tipo cobra para foco, carcasas, refractor y balastros. De conformidad con la información proporcionada por la Dirección de Alumbrado Público, se encuentran útiles y susceptibles de donación las luminarias con las siguientes especificaciones:</w:t>
      </w:r>
    </w:p>
    <w:p w14:paraId="7F263685" w14:textId="77777777" w:rsidR="00712222" w:rsidRPr="008B3DDB" w:rsidRDefault="00712222" w:rsidP="00712222">
      <w:pPr>
        <w:pStyle w:val="Sinespaciado"/>
        <w:tabs>
          <w:tab w:val="left" w:pos="851"/>
        </w:tabs>
        <w:rPr>
          <w:rFonts w:ascii="Century Gothic" w:hAnsi="Century Gothic" w:cs="Arial"/>
          <w:bCs/>
          <w:spacing w:val="-3"/>
          <w:sz w:val="22"/>
          <w:szCs w:val="22"/>
          <w:lang w:val="es-MX"/>
        </w:rPr>
      </w:pPr>
    </w:p>
    <w:tbl>
      <w:tblPr>
        <w:tblStyle w:val="Tablaconcuadrcula"/>
        <w:tblW w:w="0" w:type="auto"/>
        <w:tblInd w:w="108" w:type="dxa"/>
        <w:tblLayout w:type="fixed"/>
        <w:tblLook w:val="0000" w:firstRow="0" w:lastRow="0" w:firstColumn="0" w:lastColumn="0" w:noHBand="0" w:noVBand="0"/>
      </w:tblPr>
      <w:tblGrid>
        <w:gridCol w:w="6907"/>
        <w:gridCol w:w="1173"/>
        <w:gridCol w:w="1418"/>
      </w:tblGrid>
      <w:tr w:rsidR="00712222" w:rsidRPr="008B3DDB" w14:paraId="5E6FBAC0" w14:textId="77777777" w:rsidTr="00712222">
        <w:trPr>
          <w:trHeight w:val="369"/>
        </w:trPr>
        <w:tc>
          <w:tcPr>
            <w:tcW w:w="6907" w:type="dxa"/>
            <w:shd w:val="clear" w:color="auto" w:fill="E7E6E6" w:themeFill="background2"/>
            <w:vAlign w:val="center"/>
          </w:tcPr>
          <w:p w14:paraId="780683E6" w14:textId="77777777" w:rsidR="00712222" w:rsidRPr="008B3DDB" w:rsidRDefault="00712222" w:rsidP="00712222">
            <w:pPr>
              <w:autoSpaceDE w:val="0"/>
              <w:autoSpaceDN w:val="0"/>
              <w:adjustRightInd w:val="0"/>
              <w:jc w:val="center"/>
              <w:rPr>
                <w:rFonts w:ascii="Century Gothic" w:eastAsiaTheme="minorHAnsi" w:hAnsi="Century Gothic" w:cs="Arial"/>
                <w:b/>
                <w:bCs/>
                <w:color w:val="000000"/>
                <w:sz w:val="22"/>
                <w:szCs w:val="22"/>
              </w:rPr>
            </w:pPr>
            <w:r w:rsidRPr="008B3DDB">
              <w:rPr>
                <w:rFonts w:ascii="Century Gothic" w:eastAsiaTheme="minorHAnsi" w:hAnsi="Century Gothic" w:cs="Arial"/>
                <w:b/>
                <w:bCs/>
                <w:color w:val="000000"/>
                <w:sz w:val="22"/>
                <w:szCs w:val="22"/>
              </w:rPr>
              <w:t>Concepto</w:t>
            </w:r>
          </w:p>
        </w:tc>
        <w:tc>
          <w:tcPr>
            <w:tcW w:w="1173" w:type="dxa"/>
            <w:shd w:val="clear" w:color="auto" w:fill="E7E6E6" w:themeFill="background2"/>
            <w:vAlign w:val="center"/>
          </w:tcPr>
          <w:p w14:paraId="2CFF0ADD" w14:textId="77777777" w:rsidR="00712222" w:rsidRPr="008B3DDB" w:rsidRDefault="00712222" w:rsidP="00712222">
            <w:pPr>
              <w:autoSpaceDE w:val="0"/>
              <w:autoSpaceDN w:val="0"/>
              <w:adjustRightInd w:val="0"/>
              <w:jc w:val="center"/>
              <w:rPr>
                <w:rFonts w:ascii="Century Gothic" w:eastAsiaTheme="minorHAnsi" w:hAnsi="Century Gothic" w:cs="Arial"/>
                <w:b/>
                <w:bCs/>
                <w:color w:val="000000"/>
                <w:sz w:val="22"/>
                <w:szCs w:val="22"/>
              </w:rPr>
            </w:pPr>
            <w:r w:rsidRPr="008B3DDB">
              <w:rPr>
                <w:rFonts w:ascii="Century Gothic" w:eastAsiaTheme="minorHAnsi" w:hAnsi="Century Gothic" w:cs="Arial"/>
                <w:b/>
                <w:bCs/>
                <w:color w:val="000000"/>
                <w:sz w:val="22"/>
                <w:szCs w:val="22"/>
              </w:rPr>
              <w:t>Unidad</w:t>
            </w:r>
          </w:p>
        </w:tc>
        <w:tc>
          <w:tcPr>
            <w:tcW w:w="1418" w:type="dxa"/>
            <w:shd w:val="clear" w:color="auto" w:fill="E7E6E6" w:themeFill="background2"/>
            <w:vAlign w:val="center"/>
          </w:tcPr>
          <w:p w14:paraId="4F5080F3" w14:textId="77777777" w:rsidR="00712222" w:rsidRPr="008B3DDB" w:rsidRDefault="00712222" w:rsidP="00712222">
            <w:pPr>
              <w:autoSpaceDE w:val="0"/>
              <w:autoSpaceDN w:val="0"/>
              <w:adjustRightInd w:val="0"/>
              <w:jc w:val="center"/>
              <w:rPr>
                <w:rFonts w:ascii="Century Gothic" w:eastAsiaTheme="minorHAnsi" w:hAnsi="Century Gothic" w:cs="Arial"/>
                <w:b/>
                <w:bCs/>
                <w:color w:val="000000"/>
                <w:sz w:val="22"/>
                <w:szCs w:val="22"/>
              </w:rPr>
            </w:pPr>
            <w:r w:rsidRPr="008B3DDB">
              <w:rPr>
                <w:rFonts w:ascii="Century Gothic" w:eastAsiaTheme="minorHAnsi" w:hAnsi="Century Gothic" w:cs="Arial"/>
                <w:b/>
                <w:bCs/>
                <w:color w:val="000000"/>
                <w:sz w:val="22"/>
                <w:szCs w:val="22"/>
              </w:rPr>
              <w:t>Cantidad</w:t>
            </w:r>
          </w:p>
        </w:tc>
      </w:tr>
      <w:tr w:rsidR="00712222" w:rsidRPr="008B3DDB" w14:paraId="57B25410" w14:textId="77777777" w:rsidTr="00712222">
        <w:trPr>
          <w:trHeight w:val="1328"/>
        </w:trPr>
        <w:tc>
          <w:tcPr>
            <w:tcW w:w="6907" w:type="dxa"/>
          </w:tcPr>
          <w:p w14:paraId="7F5C34BC" w14:textId="77777777" w:rsidR="00712222" w:rsidRPr="008B3DDB" w:rsidRDefault="00712222" w:rsidP="00712222">
            <w:pPr>
              <w:autoSpaceDE w:val="0"/>
              <w:autoSpaceDN w:val="0"/>
              <w:adjustRightInd w:val="0"/>
              <w:jc w:val="both"/>
              <w:rPr>
                <w:rFonts w:ascii="Century Gothic" w:eastAsiaTheme="minorHAnsi" w:hAnsi="Century Gothic" w:cs="Arial"/>
                <w:color w:val="000000"/>
                <w:sz w:val="22"/>
                <w:szCs w:val="22"/>
              </w:rPr>
            </w:pPr>
            <w:r w:rsidRPr="008B3DDB">
              <w:rPr>
                <w:rFonts w:ascii="Century Gothic" w:eastAsiaTheme="minorHAnsi" w:hAnsi="Century Gothic" w:cs="Arial"/>
                <w:color w:val="000000"/>
                <w:sz w:val="22"/>
                <w:szCs w:val="22"/>
              </w:rPr>
              <w:t>Luminaria tipo cobra para foco vapor de sodio de 100 o 150 watts, carcasa de aluminio y refractor de cristal, con balastro electromagnética auto regulada para un voltaje de 220 a 240 volts, usada y reparada para su funcionamiento, se entregará sin foco.</w:t>
            </w:r>
          </w:p>
        </w:tc>
        <w:tc>
          <w:tcPr>
            <w:tcW w:w="1173" w:type="dxa"/>
            <w:vAlign w:val="center"/>
          </w:tcPr>
          <w:p w14:paraId="0F5FFA19" w14:textId="77777777" w:rsidR="00712222" w:rsidRPr="008B3DDB" w:rsidRDefault="00712222" w:rsidP="00712222">
            <w:pPr>
              <w:autoSpaceDE w:val="0"/>
              <w:autoSpaceDN w:val="0"/>
              <w:adjustRightInd w:val="0"/>
              <w:jc w:val="center"/>
              <w:rPr>
                <w:rFonts w:ascii="Century Gothic" w:eastAsiaTheme="minorHAnsi" w:hAnsi="Century Gothic" w:cs="Arial"/>
                <w:color w:val="000000"/>
                <w:sz w:val="22"/>
                <w:szCs w:val="22"/>
              </w:rPr>
            </w:pPr>
            <w:r w:rsidRPr="008B3DDB">
              <w:rPr>
                <w:rFonts w:ascii="Century Gothic" w:eastAsiaTheme="minorHAnsi" w:hAnsi="Century Gothic" w:cs="Arial"/>
                <w:color w:val="000000"/>
                <w:sz w:val="22"/>
                <w:szCs w:val="22"/>
              </w:rPr>
              <w:t>Pza</w:t>
            </w:r>
          </w:p>
        </w:tc>
        <w:tc>
          <w:tcPr>
            <w:tcW w:w="1418" w:type="dxa"/>
            <w:vAlign w:val="center"/>
          </w:tcPr>
          <w:p w14:paraId="700A56D6" w14:textId="77777777" w:rsidR="00712222" w:rsidRPr="008B3DDB" w:rsidRDefault="00712222" w:rsidP="00712222">
            <w:pPr>
              <w:autoSpaceDE w:val="0"/>
              <w:autoSpaceDN w:val="0"/>
              <w:adjustRightInd w:val="0"/>
              <w:jc w:val="center"/>
              <w:rPr>
                <w:rFonts w:ascii="Century Gothic" w:eastAsiaTheme="minorHAnsi" w:hAnsi="Century Gothic" w:cs="Arial"/>
                <w:color w:val="000000"/>
                <w:sz w:val="22"/>
                <w:szCs w:val="22"/>
              </w:rPr>
            </w:pPr>
            <w:r w:rsidRPr="008B3DDB">
              <w:rPr>
                <w:rFonts w:ascii="Century Gothic" w:eastAsiaTheme="minorHAnsi" w:hAnsi="Century Gothic" w:cs="Arial"/>
                <w:color w:val="000000"/>
                <w:sz w:val="22"/>
                <w:szCs w:val="22"/>
              </w:rPr>
              <w:t>10,000</w:t>
            </w:r>
          </w:p>
        </w:tc>
      </w:tr>
      <w:tr w:rsidR="00712222" w:rsidRPr="008B3DDB" w14:paraId="117E96B7" w14:textId="77777777" w:rsidTr="00712222">
        <w:trPr>
          <w:trHeight w:val="1261"/>
        </w:trPr>
        <w:tc>
          <w:tcPr>
            <w:tcW w:w="6907" w:type="dxa"/>
          </w:tcPr>
          <w:p w14:paraId="6F4FE19F" w14:textId="77777777" w:rsidR="00712222" w:rsidRPr="008B3DDB" w:rsidRDefault="00712222" w:rsidP="00712222">
            <w:pPr>
              <w:autoSpaceDE w:val="0"/>
              <w:autoSpaceDN w:val="0"/>
              <w:adjustRightInd w:val="0"/>
              <w:jc w:val="both"/>
              <w:rPr>
                <w:rFonts w:ascii="Century Gothic" w:eastAsiaTheme="minorHAnsi" w:hAnsi="Century Gothic" w:cs="Arial"/>
                <w:color w:val="000000"/>
                <w:sz w:val="22"/>
                <w:szCs w:val="22"/>
              </w:rPr>
            </w:pPr>
            <w:r w:rsidRPr="008B3DDB">
              <w:rPr>
                <w:rFonts w:ascii="Century Gothic" w:eastAsiaTheme="minorHAnsi" w:hAnsi="Century Gothic" w:cs="Arial"/>
                <w:color w:val="000000"/>
                <w:sz w:val="22"/>
                <w:szCs w:val="22"/>
              </w:rPr>
              <w:t xml:space="preserve">Luminaria tipo cobra para foco de aditivos metálicos 70 watts, carcasa de aluminio y refractor de cristal, con balastro electromagnética auto regulada para un voltaje de 220 a 240 volts, usada y reparada para su funcionamiento, se entregará sin foco. </w:t>
            </w:r>
          </w:p>
        </w:tc>
        <w:tc>
          <w:tcPr>
            <w:tcW w:w="1173" w:type="dxa"/>
            <w:vAlign w:val="center"/>
          </w:tcPr>
          <w:p w14:paraId="668F7B9C" w14:textId="77777777" w:rsidR="00712222" w:rsidRPr="008B3DDB" w:rsidRDefault="00712222" w:rsidP="00712222">
            <w:pPr>
              <w:autoSpaceDE w:val="0"/>
              <w:autoSpaceDN w:val="0"/>
              <w:adjustRightInd w:val="0"/>
              <w:jc w:val="center"/>
              <w:rPr>
                <w:rFonts w:ascii="Century Gothic" w:eastAsiaTheme="minorHAnsi" w:hAnsi="Century Gothic" w:cs="Arial"/>
                <w:color w:val="000000"/>
                <w:sz w:val="22"/>
                <w:szCs w:val="22"/>
              </w:rPr>
            </w:pPr>
            <w:r w:rsidRPr="008B3DDB">
              <w:rPr>
                <w:rFonts w:ascii="Century Gothic" w:eastAsiaTheme="minorHAnsi" w:hAnsi="Century Gothic" w:cs="Arial"/>
                <w:color w:val="000000"/>
                <w:sz w:val="22"/>
                <w:szCs w:val="22"/>
              </w:rPr>
              <w:t>Pza</w:t>
            </w:r>
          </w:p>
        </w:tc>
        <w:tc>
          <w:tcPr>
            <w:tcW w:w="1418" w:type="dxa"/>
            <w:vAlign w:val="center"/>
          </w:tcPr>
          <w:p w14:paraId="2985EA69" w14:textId="77777777" w:rsidR="00712222" w:rsidRPr="008B3DDB" w:rsidRDefault="00712222" w:rsidP="00712222">
            <w:pPr>
              <w:autoSpaceDE w:val="0"/>
              <w:autoSpaceDN w:val="0"/>
              <w:adjustRightInd w:val="0"/>
              <w:jc w:val="center"/>
              <w:rPr>
                <w:rFonts w:ascii="Century Gothic" w:eastAsiaTheme="minorHAnsi" w:hAnsi="Century Gothic" w:cs="Arial"/>
                <w:color w:val="000000"/>
                <w:sz w:val="22"/>
                <w:szCs w:val="22"/>
              </w:rPr>
            </w:pPr>
            <w:r w:rsidRPr="008B3DDB">
              <w:rPr>
                <w:rFonts w:ascii="Century Gothic" w:eastAsiaTheme="minorHAnsi" w:hAnsi="Century Gothic" w:cs="Arial"/>
                <w:color w:val="000000"/>
                <w:sz w:val="22"/>
                <w:szCs w:val="22"/>
              </w:rPr>
              <w:t>5,000</w:t>
            </w:r>
          </w:p>
        </w:tc>
      </w:tr>
      <w:tr w:rsidR="00712222" w:rsidRPr="008B3DDB" w14:paraId="04A67A2A" w14:textId="77777777" w:rsidTr="00712222">
        <w:trPr>
          <w:trHeight w:val="416"/>
        </w:trPr>
        <w:tc>
          <w:tcPr>
            <w:tcW w:w="6907" w:type="dxa"/>
          </w:tcPr>
          <w:p w14:paraId="4068926B" w14:textId="77777777" w:rsidR="00712222" w:rsidRPr="008B3DDB" w:rsidRDefault="00712222" w:rsidP="00712222">
            <w:pPr>
              <w:autoSpaceDE w:val="0"/>
              <w:autoSpaceDN w:val="0"/>
              <w:adjustRightInd w:val="0"/>
              <w:rPr>
                <w:rFonts w:ascii="Century Gothic" w:eastAsiaTheme="minorHAnsi" w:hAnsi="Century Gothic" w:cs="Arial"/>
                <w:color w:val="000000"/>
                <w:sz w:val="22"/>
                <w:szCs w:val="22"/>
              </w:rPr>
            </w:pPr>
          </w:p>
        </w:tc>
        <w:tc>
          <w:tcPr>
            <w:tcW w:w="1173" w:type="dxa"/>
            <w:vAlign w:val="center"/>
          </w:tcPr>
          <w:p w14:paraId="06C5E599" w14:textId="77777777" w:rsidR="00712222" w:rsidRPr="008B3DDB" w:rsidRDefault="00712222" w:rsidP="00712222">
            <w:pPr>
              <w:autoSpaceDE w:val="0"/>
              <w:autoSpaceDN w:val="0"/>
              <w:adjustRightInd w:val="0"/>
              <w:jc w:val="center"/>
              <w:rPr>
                <w:rFonts w:ascii="Century Gothic" w:eastAsiaTheme="minorHAnsi" w:hAnsi="Century Gothic" w:cs="Arial"/>
                <w:color w:val="000000"/>
                <w:sz w:val="22"/>
                <w:szCs w:val="22"/>
              </w:rPr>
            </w:pPr>
            <w:r w:rsidRPr="008B3DDB">
              <w:rPr>
                <w:rFonts w:ascii="Century Gothic" w:eastAsiaTheme="minorHAnsi" w:hAnsi="Century Gothic" w:cs="Arial"/>
                <w:color w:val="000000"/>
                <w:sz w:val="22"/>
                <w:szCs w:val="22"/>
              </w:rPr>
              <w:t>Total</w:t>
            </w:r>
          </w:p>
        </w:tc>
        <w:tc>
          <w:tcPr>
            <w:tcW w:w="1418" w:type="dxa"/>
            <w:vAlign w:val="center"/>
          </w:tcPr>
          <w:p w14:paraId="7105C013" w14:textId="77777777" w:rsidR="00712222" w:rsidRPr="008B3DDB" w:rsidRDefault="00712222" w:rsidP="00712222">
            <w:pPr>
              <w:autoSpaceDE w:val="0"/>
              <w:autoSpaceDN w:val="0"/>
              <w:adjustRightInd w:val="0"/>
              <w:jc w:val="center"/>
              <w:rPr>
                <w:rFonts w:ascii="Century Gothic" w:eastAsiaTheme="minorHAnsi" w:hAnsi="Century Gothic" w:cs="Arial"/>
                <w:color w:val="000000"/>
                <w:sz w:val="22"/>
                <w:szCs w:val="22"/>
              </w:rPr>
            </w:pPr>
            <w:r w:rsidRPr="008B3DDB">
              <w:rPr>
                <w:rFonts w:ascii="Century Gothic" w:eastAsiaTheme="minorHAnsi" w:hAnsi="Century Gothic" w:cs="Arial"/>
                <w:color w:val="000000"/>
                <w:sz w:val="22"/>
                <w:szCs w:val="22"/>
              </w:rPr>
              <w:t>15,000</w:t>
            </w:r>
          </w:p>
        </w:tc>
      </w:tr>
    </w:tbl>
    <w:p w14:paraId="01A9480C" w14:textId="77777777" w:rsidR="00712222" w:rsidRPr="008B3DDB" w:rsidRDefault="00712222" w:rsidP="00712222">
      <w:pPr>
        <w:pStyle w:val="Sinespaciado"/>
        <w:tabs>
          <w:tab w:val="left" w:pos="851"/>
        </w:tabs>
        <w:rPr>
          <w:rFonts w:ascii="Century Gothic" w:hAnsi="Century Gothic" w:cs="Arial"/>
          <w:bCs/>
          <w:spacing w:val="-3"/>
          <w:sz w:val="22"/>
          <w:szCs w:val="22"/>
          <w:lang w:val="es-MX"/>
        </w:rPr>
      </w:pPr>
    </w:p>
    <w:p w14:paraId="563D9CF8" w14:textId="2CCC3B0A" w:rsidR="00712222" w:rsidRPr="008B3DDB" w:rsidRDefault="00712222" w:rsidP="00712222">
      <w:pPr>
        <w:autoSpaceDE w:val="0"/>
        <w:autoSpaceDN w:val="0"/>
        <w:adjustRightInd w:val="0"/>
        <w:jc w:val="both"/>
        <w:rPr>
          <w:rFonts w:ascii="Century Gothic" w:hAnsi="Century Gothic" w:cs="Arial"/>
          <w:bCs/>
          <w:spacing w:val="-3"/>
          <w:sz w:val="22"/>
          <w:szCs w:val="22"/>
        </w:rPr>
      </w:pPr>
      <w:r w:rsidRPr="008B3DDB">
        <w:rPr>
          <w:rFonts w:ascii="Century Gothic" w:hAnsi="Century Gothic" w:cs="Arial"/>
          <w:sz w:val="22"/>
          <w:szCs w:val="22"/>
        </w:rPr>
        <w:t>En consecuencia, de lo antes relatado, se tiene a bien continuar con los siguientes;</w:t>
      </w:r>
      <w:r w:rsidRPr="008B3DDB">
        <w:rPr>
          <w:rFonts w:ascii="Century Gothic" w:hAnsi="Century Gothic"/>
          <w:sz w:val="22"/>
          <w:szCs w:val="22"/>
        </w:rPr>
        <w:t xml:space="preserve"> </w:t>
      </w:r>
      <w:r w:rsidRPr="008B3DDB">
        <w:rPr>
          <w:rFonts w:ascii="Century Gothic" w:hAnsi="Century Gothic" w:cs="Arial"/>
          <w:b/>
          <w:sz w:val="22"/>
          <w:szCs w:val="22"/>
        </w:rPr>
        <w:t>CONSIDERANDOS:</w:t>
      </w:r>
      <w:r w:rsidRPr="008B3DDB">
        <w:rPr>
          <w:rFonts w:ascii="Century Gothic" w:hAnsi="Century Gothic" w:cs="Arial"/>
          <w:sz w:val="22"/>
          <w:szCs w:val="22"/>
        </w:rPr>
        <w:t xml:space="preserve"> </w:t>
      </w:r>
      <w:r w:rsidRPr="008B3DDB">
        <w:rPr>
          <w:rFonts w:ascii="Century Gothic" w:hAnsi="Century Gothic" w:cs="Arial"/>
          <w:b/>
          <w:sz w:val="22"/>
          <w:szCs w:val="22"/>
        </w:rPr>
        <w:t xml:space="preserve">1. </w:t>
      </w:r>
      <w:r w:rsidRPr="008B3DDB">
        <w:rPr>
          <w:rFonts w:ascii="Century Gothic" w:hAnsi="Century Gothic" w:cs="Arial"/>
          <w:sz w:val="22"/>
          <w:szCs w:val="22"/>
        </w:rPr>
        <w:t xml:space="preserve">Que es facultad del ayuntamiento, proveer, mediante acuerdo de las dos terceras partes, sobre la incorporación, desincorporación o cambio de destino de los bienes sujetos al régimen de dominio público municipal, esto de conformidad con lo dispuesto por el artículo 28, fracción XX, del Código Municipal, que dice: </w:t>
      </w:r>
      <w:r w:rsidRPr="008B3DDB">
        <w:rPr>
          <w:rFonts w:ascii="Century Gothic" w:hAnsi="Century Gothic" w:cs="Arial"/>
          <w:i/>
          <w:sz w:val="22"/>
          <w:szCs w:val="22"/>
        </w:rPr>
        <w:t xml:space="preserve">“ARTÍCULO 28. Son facultades y obligaciones de los Ayuntamientos:… </w:t>
      </w:r>
      <w:r w:rsidRPr="008B3DDB">
        <w:rPr>
          <w:rFonts w:ascii="Century Gothic" w:hAnsi="Century Gothic" w:cs="Arial"/>
          <w:i/>
          <w:iCs/>
          <w:sz w:val="22"/>
          <w:szCs w:val="22"/>
        </w:rPr>
        <w:t>XX. Aprobar, por al menos las dos terceras partes de los integrantes del Ayuntamiento y previo cumplimiento del procedimiento a que se refiere el artículo 22 de la Ley de Bienes del Estado de Chihuahua, la incorporación, desincorporación o cambio de destino de un bien sujeto al régimen de dominio público municipal, exponiendo en el acta de Cabildo correspondiente, las razones que justifiquen dicho acto y que invariablemente, deben referirse al beneficio que el Municipio obtiene con dicha disposición y que se verificó que la medida no causa perjuicio a la comunidad…”</w:t>
      </w:r>
      <w:r w:rsidRPr="008B3DDB">
        <w:rPr>
          <w:rFonts w:ascii="Century Gothic" w:hAnsi="Century Gothic" w:cs="Arial"/>
          <w:sz w:val="22"/>
          <w:szCs w:val="22"/>
        </w:rPr>
        <w:t xml:space="preserve"> En este caso no opera el procedimiento dispuesto en el artículo 22 de la Ley de Bienes del Estado de Chihuahua, a que se refiere la transcripción anterior, pues este se constriñe a los bienes inmuebles sujetos al régimen de dominio público cualquiera que sea su estructura, sin embargo y dadas las condiciones que guardan los bienes descritos en el numeral 2 del apartado de los resultandos, se prevé que se clasifican dentro del dominio público por ser de uso común y destinados a un servicio público, y en este sentido resulta oportuno que sea el Ayuntamiento quien autorice la desincorporación de estos. Y así mismo, subrayar que los bienes muebles de mérito consistentes en luminarias, fueron sustituidos por otras luminarias de mayor tecnología amigables al entorno ambiental, y no se dejó vacío el espacio que ocupaban para la prestación del servicio de alumbrado público, por lo que se considera que no causa un perjuicio para el municipio, máxime que la intención es cooperar de buena fe con otros municipios de la entidad, a través de la donación. En virtud de lo antes expuesto</w:t>
      </w:r>
      <w:r w:rsidRPr="008B3DDB">
        <w:rPr>
          <w:rFonts w:ascii="Century Gothic" w:hAnsi="Century Gothic" w:cs="Arial"/>
          <w:bCs/>
          <w:spacing w:val="-3"/>
          <w:sz w:val="22"/>
          <w:szCs w:val="22"/>
        </w:rPr>
        <w:t xml:space="preserve">, </w:t>
      </w:r>
      <w:r w:rsidRPr="008B3DDB">
        <w:rPr>
          <w:rFonts w:ascii="Century Gothic" w:hAnsi="Century Gothic" w:cs="Arial"/>
          <w:sz w:val="22"/>
          <w:szCs w:val="22"/>
        </w:rPr>
        <w:t>este H. Ayuntamiento emite el siguiente</w:t>
      </w:r>
      <w:r w:rsidRPr="008B3DDB">
        <w:rPr>
          <w:rFonts w:ascii="Century Gothic" w:hAnsi="Century Gothic" w:cs="Arial"/>
          <w:bCs/>
          <w:spacing w:val="-3"/>
          <w:sz w:val="22"/>
          <w:szCs w:val="22"/>
        </w:rPr>
        <w:t>:</w:t>
      </w:r>
    </w:p>
    <w:p w14:paraId="14BBC12C" w14:textId="77777777" w:rsidR="00712222" w:rsidRPr="008B3DDB" w:rsidRDefault="00712222" w:rsidP="00712222">
      <w:pPr>
        <w:jc w:val="both"/>
        <w:rPr>
          <w:rFonts w:ascii="Century Gothic" w:hAnsi="Century Gothic" w:cs="Arial"/>
          <w:sz w:val="22"/>
          <w:szCs w:val="22"/>
        </w:rPr>
      </w:pPr>
      <w:r w:rsidRPr="008B3DDB">
        <w:rPr>
          <w:rFonts w:ascii="Century Gothic" w:hAnsi="Century Gothic" w:cs="Arial"/>
          <w:b/>
          <w:sz w:val="22"/>
          <w:szCs w:val="22"/>
        </w:rPr>
        <w:t xml:space="preserve">ACUERDO: </w:t>
      </w:r>
      <w:r w:rsidRPr="008B3DDB">
        <w:rPr>
          <w:rFonts w:ascii="Century Gothic" w:hAnsi="Century Gothic" w:cs="Arial"/>
          <w:b/>
          <w:sz w:val="22"/>
          <w:szCs w:val="22"/>
          <w:u w:val="single"/>
        </w:rPr>
        <w:t>PRIMERO</w:t>
      </w:r>
      <w:r w:rsidRPr="008B3DDB">
        <w:rPr>
          <w:rFonts w:ascii="Century Gothic" w:hAnsi="Century Gothic" w:cs="Arial"/>
          <w:b/>
          <w:sz w:val="22"/>
          <w:szCs w:val="22"/>
        </w:rPr>
        <w:t>.-</w:t>
      </w:r>
      <w:r w:rsidRPr="008B3DDB">
        <w:rPr>
          <w:rFonts w:ascii="Century Gothic" w:hAnsi="Century Gothic" w:cs="Arial"/>
          <w:sz w:val="22"/>
          <w:szCs w:val="22"/>
        </w:rPr>
        <w:t xml:space="preserve"> Este Honorable Ayuntamiento autoriza la desincorporación y enajenación a título gratuito mediante el trámite jurídico administrativo de donación de 15,000 bienes muebles sujetos al régimen de dominio público cuyos datos se describen a continuación:</w:t>
      </w:r>
    </w:p>
    <w:p w14:paraId="01EE6338" w14:textId="77777777" w:rsidR="00712222" w:rsidRPr="008B3DDB" w:rsidRDefault="00712222" w:rsidP="00712222">
      <w:pPr>
        <w:jc w:val="both"/>
        <w:rPr>
          <w:rFonts w:ascii="Century Gothic" w:hAnsi="Century Gothic" w:cs="Arial"/>
          <w:sz w:val="22"/>
          <w:szCs w:val="22"/>
        </w:rPr>
      </w:pPr>
    </w:p>
    <w:tbl>
      <w:tblPr>
        <w:tblStyle w:val="Tablaconcuadrcula"/>
        <w:tblW w:w="9498" w:type="dxa"/>
        <w:tblInd w:w="108" w:type="dxa"/>
        <w:tblLayout w:type="fixed"/>
        <w:tblLook w:val="0000" w:firstRow="0" w:lastRow="0" w:firstColumn="0" w:lastColumn="0" w:noHBand="0" w:noVBand="0"/>
      </w:tblPr>
      <w:tblGrid>
        <w:gridCol w:w="6907"/>
        <w:gridCol w:w="1173"/>
        <w:gridCol w:w="1418"/>
      </w:tblGrid>
      <w:tr w:rsidR="00712222" w:rsidRPr="008B3DDB" w14:paraId="2D36A594" w14:textId="77777777" w:rsidTr="00712222">
        <w:trPr>
          <w:trHeight w:val="423"/>
        </w:trPr>
        <w:tc>
          <w:tcPr>
            <w:tcW w:w="6907" w:type="dxa"/>
            <w:shd w:val="clear" w:color="auto" w:fill="E7E6E6" w:themeFill="background2"/>
            <w:vAlign w:val="center"/>
          </w:tcPr>
          <w:p w14:paraId="31611198" w14:textId="77777777" w:rsidR="00712222" w:rsidRPr="008B3DDB" w:rsidRDefault="00712222" w:rsidP="00712222">
            <w:pPr>
              <w:autoSpaceDE w:val="0"/>
              <w:autoSpaceDN w:val="0"/>
              <w:adjustRightInd w:val="0"/>
              <w:jc w:val="center"/>
              <w:rPr>
                <w:rFonts w:ascii="Century Gothic" w:eastAsiaTheme="minorHAnsi" w:hAnsi="Century Gothic" w:cs="Arial"/>
                <w:b/>
                <w:bCs/>
                <w:color w:val="000000"/>
                <w:sz w:val="22"/>
                <w:szCs w:val="22"/>
              </w:rPr>
            </w:pPr>
            <w:r w:rsidRPr="008B3DDB">
              <w:rPr>
                <w:rFonts w:ascii="Century Gothic" w:eastAsiaTheme="minorHAnsi" w:hAnsi="Century Gothic" w:cs="Arial"/>
                <w:b/>
                <w:bCs/>
                <w:color w:val="000000"/>
                <w:sz w:val="22"/>
                <w:szCs w:val="22"/>
              </w:rPr>
              <w:t>Concepto</w:t>
            </w:r>
          </w:p>
        </w:tc>
        <w:tc>
          <w:tcPr>
            <w:tcW w:w="1173" w:type="dxa"/>
            <w:shd w:val="clear" w:color="auto" w:fill="E7E6E6" w:themeFill="background2"/>
            <w:vAlign w:val="center"/>
          </w:tcPr>
          <w:p w14:paraId="73ECBB2D" w14:textId="77777777" w:rsidR="00712222" w:rsidRPr="008B3DDB" w:rsidRDefault="00712222" w:rsidP="00712222">
            <w:pPr>
              <w:autoSpaceDE w:val="0"/>
              <w:autoSpaceDN w:val="0"/>
              <w:adjustRightInd w:val="0"/>
              <w:jc w:val="center"/>
              <w:rPr>
                <w:rFonts w:ascii="Century Gothic" w:eastAsiaTheme="minorHAnsi" w:hAnsi="Century Gothic" w:cs="Arial"/>
                <w:b/>
                <w:bCs/>
                <w:color w:val="000000"/>
                <w:sz w:val="22"/>
                <w:szCs w:val="22"/>
              </w:rPr>
            </w:pPr>
            <w:r w:rsidRPr="008B3DDB">
              <w:rPr>
                <w:rFonts w:ascii="Century Gothic" w:eastAsiaTheme="minorHAnsi" w:hAnsi="Century Gothic" w:cs="Arial"/>
                <w:b/>
                <w:bCs/>
                <w:color w:val="000000"/>
                <w:sz w:val="22"/>
                <w:szCs w:val="22"/>
              </w:rPr>
              <w:t>Unidad</w:t>
            </w:r>
          </w:p>
        </w:tc>
        <w:tc>
          <w:tcPr>
            <w:tcW w:w="1418" w:type="dxa"/>
            <w:shd w:val="clear" w:color="auto" w:fill="E7E6E6" w:themeFill="background2"/>
            <w:vAlign w:val="center"/>
          </w:tcPr>
          <w:p w14:paraId="5BD59EB6" w14:textId="77777777" w:rsidR="00712222" w:rsidRPr="008B3DDB" w:rsidRDefault="00712222" w:rsidP="00712222">
            <w:pPr>
              <w:autoSpaceDE w:val="0"/>
              <w:autoSpaceDN w:val="0"/>
              <w:adjustRightInd w:val="0"/>
              <w:jc w:val="center"/>
              <w:rPr>
                <w:rFonts w:ascii="Century Gothic" w:eastAsiaTheme="minorHAnsi" w:hAnsi="Century Gothic" w:cs="Arial"/>
                <w:b/>
                <w:bCs/>
                <w:color w:val="000000"/>
                <w:sz w:val="22"/>
                <w:szCs w:val="22"/>
              </w:rPr>
            </w:pPr>
            <w:r w:rsidRPr="008B3DDB">
              <w:rPr>
                <w:rFonts w:ascii="Century Gothic" w:eastAsiaTheme="minorHAnsi" w:hAnsi="Century Gothic" w:cs="Arial"/>
                <w:b/>
                <w:bCs/>
                <w:color w:val="000000"/>
                <w:sz w:val="22"/>
                <w:szCs w:val="22"/>
              </w:rPr>
              <w:t>Cantidad</w:t>
            </w:r>
          </w:p>
        </w:tc>
      </w:tr>
      <w:tr w:rsidR="00712222" w:rsidRPr="008B3DDB" w14:paraId="18004470" w14:textId="77777777" w:rsidTr="00712222">
        <w:trPr>
          <w:trHeight w:val="1324"/>
        </w:trPr>
        <w:tc>
          <w:tcPr>
            <w:tcW w:w="6907" w:type="dxa"/>
          </w:tcPr>
          <w:p w14:paraId="247AE31A" w14:textId="77777777" w:rsidR="00712222" w:rsidRPr="008B3DDB" w:rsidRDefault="00712222" w:rsidP="00712222">
            <w:pPr>
              <w:autoSpaceDE w:val="0"/>
              <w:autoSpaceDN w:val="0"/>
              <w:adjustRightInd w:val="0"/>
              <w:jc w:val="both"/>
              <w:rPr>
                <w:rFonts w:ascii="Century Gothic" w:eastAsiaTheme="minorHAnsi" w:hAnsi="Century Gothic" w:cs="Arial"/>
                <w:color w:val="000000"/>
                <w:sz w:val="22"/>
                <w:szCs w:val="22"/>
              </w:rPr>
            </w:pPr>
            <w:r w:rsidRPr="008B3DDB">
              <w:rPr>
                <w:rFonts w:ascii="Century Gothic" w:eastAsiaTheme="minorHAnsi" w:hAnsi="Century Gothic" w:cs="Arial"/>
                <w:color w:val="000000"/>
                <w:sz w:val="22"/>
                <w:szCs w:val="22"/>
              </w:rPr>
              <w:t>Luminaria tipo cobra para foco vapor de sodio de 100 o 150 watts, carcasa de aluminio y refractor de cristal, con balastro electromagnética auto regulada para un voltaje de 220 a 240 volts, usada y reparada para su funcionamiento, se entregará sin foco.</w:t>
            </w:r>
          </w:p>
        </w:tc>
        <w:tc>
          <w:tcPr>
            <w:tcW w:w="1173" w:type="dxa"/>
            <w:vAlign w:val="center"/>
          </w:tcPr>
          <w:p w14:paraId="1967291A" w14:textId="77777777" w:rsidR="00712222" w:rsidRPr="008B3DDB" w:rsidRDefault="00712222" w:rsidP="00712222">
            <w:pPr>
              <w:autoSpaceDE w:val="0"/>
              <w:autoSpaceDN w:val="0"/>
              <w:adjustRightInd w:val="0"/>
              <w:jc w:val="center"/>
              <w:rPr>
                <w:rFonts w:ascii="Century Gothic" w:eastAsiaTheme="minorHAnsi" w:hAnsi="Century Gothic" w:cs="Arial"/>
                <w:color w:val="000000"/>
                <w:sz w:val="22"/>
                <w:szCs w:val="22"/>
              </w:rPr>
            </w:pPr>
            <w:r w:rsidRPr="008B3DDB">
              <w:rPr>
                <w:rFonts w:ascii="Century Gothic" w:eastAsiaTheme="minorHAnsi" w:hAnsi="Century Gothic" w:cs="Arial"/>
                <w:color w:val="000000"/>
                <w:sz w:val="22"/>
                <w:szCs w:val="22"/>
              </w:rPr>
              <w:t>Pza</w:t>
            </w:r>
          </w:p>
        </w:tc>
        <w:tc>
          <w:tcPr>
            <w:tcW w:w="1418" w:type="dxa"/>
            <w:vAlign w:val="center"/>
          </w:tcPr>
          <w:p w14:paraId="25A076F4" w14:textId="77777777" w:rsidR="00712222" w:rsidRPr="008B3DDB" w:rsidRDefault="00712222" w:rsidP="00712222">
            <w:pPr>
              <w:autoSpaceDE w:val="0"/>
              <w:autoSpaceDN w:val="0"/>
              <w:adjustRightInd w:val="0"/>
              <w:jc w:val="center"/>
              <w:rPr>
                <w:rFonts w:ascii="Century Gothic" w:eastAsiaTheme="minorHAnsi" w:hAnsi="Century Gothic" w:cs="Arial"/>
                <w:color w:val="000000"/>
                <w:sz w:val="22"/>
                <w:szCs w:val="22"/>
              </w:rPr>
            </w:pPr>
            <w:r w:rsidRPr="008B3DDB">
              <w:rPr>
                <w:rFonts w:ascii="Century Gothic" w:eastAsiaTheme="minorHAnsi" w:hAnsi="Century Gothic" w:cs="Arial"/>
                <w:color w:val="000000"/>
                <w:sz w:val="22"/>
                <w:szCs w:val="22"/>
              </w:rPr>
              <w:t>10000.00</w:t>
            </w:r>
          </w:p>
        </w:tc>
      </w:tr>
      <w:tr w:rsidR="00712222" w:rsidRPr="008B3DDB" w14:paraId="44AB8A31" w14:textId="77777777" w:rsidTr="00712222">
        <w:trPr>
          <w:trHeight w:val="1271"/>
        </w:trPr>
        <w:tc>
          <w:tcPr>
            <w:tcW w:w="6907" w:type="dxa"/>
          </w:tcPr>
          <w:p w14:paraId="5D4E2F56" w14:textId="77777777" w:rsidR="00712222" w:rsidRPr="008B3DDB" w:rsidRDefault="00712222" w:rsidP="00712222">
            <w:pPr>
              <w:autoSpaceDE w:val="0"/>
              <w:autoSpaceDN w:val="0"/>
              <w:adjustRightInd w:val="0"/>
              <w:jc w:val="both"/>
              <w:rPr>
                <w:rFonts w:ascii="Century Gothic" w:eastAsiaTheme="minorHAnsi" w:hAnsi="Century Gothic" w:cs="Arial"/>
                <w:color w:val="000000"/>
                <w:sz w:val="22"/>
                <w:szCs w:val="22"/>
              </w:rPr>
            </w:pPr>
            <w:r w:rsidRPr="008B3DDB">
              <w:rPr>
                <w:rFonts w:ascii="Century Gothic" w:eastAsiaTheme="minorHAnsi" w:hAnsi="Century Gothic" w:cs="Arial"/>
                <w:color w:val="000000"/>
                <w:sz w:val="22"/>
                <w:szCs w:val="22"/>
              </w:rPr>
              <w:t xml:space="preserve">Luminaria tipo cobra para foco de aditivos metálicos 70 watts, carcasa de aluminio y refractor de cristal, con balastro electromagnética auto regulada para un voltaje de 220 a 240 volts, usada y reparada para su funcionamiento, se entregará sin foco. </w:t>
            </w:r>
          </w:p>
        </w:tc>
        <w:tc>
          <w:tcPr>
            <w:tcW w:w="1173" w:type="dxa"/>
            <w:vAlign w:val="center"/>
          </w:tcPr>
          <w:p w14:paraId="1B7AEE5B" w14:textId="77777777" w:rsidR="00712222" w:rsidRPr="008B3DDB" w:rsidRDefault="00712222" w:rsidP="00712222">
            <w:pPr>
              <w:autoSpaceDE w:val="0"/>
              <w:autoSpaceDN w:val="0"/>
              <w:adjustRightInd w:val="0"/>
              <w:jc w:val="center"/>
              <w:rPr>
                <w:rFonts w:ascii="Century Gothic" w:eastAsiaTheme="minorHAnsi" w:hAnsi="Century Gothic" w:cs="Arial"/>
                <w:color w:val="000000"/>
                <w:sz w:val="22"/>
                <w:szCs w:val="22"/>
              </w:rPr>
            </w:pPr>
            <w:r w:rsidRPr="008B3DDB">
              <w:rPr>
                <w:rFonts w:ascii="Century Gothic" w:eastAsiaTheme="minorHAnsi" w:hAnsi="Century Gothic" w:cs="Arial"/>
                <w:color w:val="000000"/>
                <w:sz w:val="22"/>
                <w:szCs w:val="22"/>
              </w:rPr>
              <w:t>Pza</w:t>
            </w:r>
          </w:p>
        </w:tc>
        <w:tc>
          <w:tcPr>
            <w:tcW w:w="1418" w:type="dxa"/>
            <w:vAlign w:val="center"/>
          </w:tcPr>
          <w:p w14:paraId="5616D30D" w14:textId="77777777" w:rsidR="00712222" w:rsidRPr="008B3DDB" w:rsidRDefault="00712222" w:rsidP="00712222">
            <w:pPr>
              <w:autoSpaceDE w:val="0"/>
              <w:autoSpaceDN w:val="0"/>
              <w:adjustRightInd w:val="0"/>
              <w:jc w:val="center"/>
              <w:rPr>
                <w:rFonts w:ascii="Century Gothic" w:eastAsiaTheme="minorHAnsi" w:hAnsi="Century Gothic" w:cs="Arial"/>
                <w:color w:val="000000"/>
                <w:sz w:val="22"/>
                <w:szCs w:val="22"/>
              </w:rPr>
            </w:pPr>
            <w:r w:rsidRPr="008B3DDB">
              <w:rPr>
                <w:rFonts w:ascii="Century Gothic" w:eastAsiaTheme="minorHAnsi" w:hAnsi="Century Gothic" w:cs="Arial"/>
                <w:color w:val="000000"/>
                <w:sz w:val="22"/>
                <w:szCs w:val="22"/>
              </w:rPr>
              <w:t>5000.00</w:t>
            </w:r>
          </w:p>
        </w:tc>
      </w:tr>
    </w:tbl>
    <w:p w14:paraId="03E145EF" w14:textId="77777777" w:rsidR="00712222" w:rsidRPr="008B3DDB" w:rsidRDefault="00712222" w:rsidP="00712222">
      <w:pPr>
        <w:jc w:val="both"/>
        <w:rPr>
          <w:rFonts w:ascii="Century Gothic" w:hAnsi="Century Gothic" w:cs="Arial"/>
          <w:sz w:val="22"/>
          <w:szCs w:val="22"/>
        </w:rPr>
      </w:pPr>
    </w:p>
    <w:p w14:paraId="744483EA" w14:textId="77777777" w:rsidR="00712222" w:rsidRPr="008B3DDB" w:rsidRDefault="00712222" w:rsidP="00712222">
      <w:pPr>
        <w:jc w:val="both"/>
        <w:rPr>
          <w:rFonts w:ascii="Century Gothic" w:hAnsi="Century Gothic" w:cs="Arial"/>
          <w:sz w:val="22"/>
          <w:szCs w:val="22"/>
        </w:rPr>
      </w:pPr>
      <w:r w:rsidRPr="008B3DDB">
        <w:rPr>
          <w:rFonts w:ascii="Century Gothic" w:hAnsi="Century Gothic" w:cs="Arial"/>
          <w:sz w:val="22"/>
          <w:szCs w:val="22"/>
        </w:rPr>
        <w:t>De manera enunciativa, más no limitativa, a favor de los municipios descritos en el cuerpo de los resultandos del presente punto de acuerdo.</w:t>
      </w:r>
    </w:p>
    <w:p w14:paraId="03859AA7" w14:textId="77777777" w:rsidR="00712222" w:rsidRPr="008B3DDB" w:rsidRDefault="00712222" w:rsidP="00712222">
      <w:pPr>
        <w:widowControl w:val="0"/>
        <w:autoSpaceDE w:val="0"/>
        <w:autoSpaceDN w:val="0"/>
        <w:adjustRightInd w:val="0"/>
        <w:jc w:val="both"/>
        <w:rPr>
          <w:rFonts w:ascii="Century Gothic" w:hAnsi="Century Gothic" w:cs="Arial"/>
          <w:bCs/>
          <w:sz w:val="22"/>
          <w:szCs w:val="22"/>
        </w:rPr>
      </w:pPr>
      <w:r w:rsidRPr="008B3DDB">
        <w:rPr>
          <w:rFonts w:ascii="Century Gothic" w:hAnsi="Century Gothic" w:cs="Arial"/>
          <w:b/>
          <w:sz w:val="22"/>
          <w:szCs w:val="22"/>
          <w:u w:val="single"/>
        </w:rPr>
        <w:t>SEGUNDO</w:t>
      </w:r>
      <w:r w:rsidRPr="008B3DDB">
        <w:rPr>
          <w:rFonts w:ascii="Century Gothic" w:hAnsi="Century Gothic" w:cs="Arial"/>
          <w:b/>
          <w:sz w:val="22"/>
          <w:szCs w:val="22"/>
        </w:rPr>
        <w:t xml:space="preserve">.- </w:t>
      </w:r>
      <w:r w:rsidRPr="008B3DDB">
        <w:rPr>
          <w:rFonts w:ascii="Century Gothic" w:hAnsi="Century Gothic" w:cs="Arial"/>
          <w:bCs/>
          <w:sz w:val="22"/>
          <w:szCs w:val="22"/>
        </w:rPr>
        <w:t xml:space="preserve">Se </w:t>
      </w:r>
      <w:r w:rsidRPr="008B3DDB">
        <w:rPr>
          <w:rFonts w:ascii="Century Gothic" w:hAnsi="Century Gothic" w:cs="Arial"/>
          <w:sz w:val="22"/>
          <w:szCs w:val="22"/>
        </w:rPr>
        <w:t xml:space="preserve">autoriza al Presidente Municipal, Secretario de la Presidencia Municipal y del Honorable Ayuntamiento, a fin de que se proceda con la enajenación de los bienes que se refiere el presente acuerdo en los términos del numeral que antecede y en su oportunidad se suscriba el acuerdo de voluntades correspondiente. </w:t>
      </w:r>
    </w:p>
    <w:p w14:paraId="378AA8D9" w14:textId="1550E661" w:rsidR="00712222" w:rsidRPr="008B3DDB" w:rsidRDefault="00712222" w:rsidP="00712222">
      <w:pPr>
        <w:widowControl w:val="0"/>
        <w:autoSpaceDE w:val="0"/>
        <w:autoSpaceDN w:val="0"/>
        <w:adjustRightInd w:val="0"/>
        <w:jc w:val="both"/>
        <w:rPr>
          <w:rFonts w:ascii="Century Gothic" w:hAnsi="Century Gothic" w:cs="Arial"/>
          <w:sz w:val="22"/>
          <w:szCs w:val="22"/>
        </w:rPr>
      </w:pPr>
      <w:r w:rsidRPr="008B3DDB">
        <w:rPr>
          <w:rFonts w:ascii="Century Gothic" w:hAnsi="Century Gothic" w:cs="Arial"/>
          <w:b/>
          <w:sz w:val="22"/>
          <w:szCs w:val="22"/>
          <w:u w:val="single"/>
        </w:rPr>
        <w:t>TERCERO</w:t>
      </w:r>
      <w:r w:rsidRPr="008B3DDB">
        <w:rPr>
          <w:rFonts w:ascii="Century Gothic" w:hAnsi="Century Gothic" w:cs="Arial"/>
          <w:b/>
          <w:sz w:val="22"/>
          <w:szCs w:val="22"/>
        </w:rPr>
        <w:t>.-</w:t>
      </w:r>
      <w:r w:rsidRPr="008B3DDB">
        <w:rPr>
          <w:rFonts w:ascii="Century Gothic" w:hAnsi="Century Gothic" w:cs="Arial"/>
          <w:sz w:val="22"/>
          <w:szCs w:val="22"/>
        </w:rPr>
        <w:t xml:space="preserve"> Notifíquese el presente acuerdo para todos los efectos legales a que hubiere lugar.</w:t>
      </w:r>
    </w:p>
    <w:p w14:paraId="01EC5252" w14:textId="5E0558F9" w:rsidR="006F06C2" w:rsidRDefault="00712222" w:rsidP="00363FD2">
      <w:pPr>
        <w:jc w:val="both"/>
        <w:rPr>
          <w:rFonts w:ascii="Century Gothic" w:hAnsi="Century Gothic" w:cs="Arial"/>
          <w:sz w:val="22"/>
          <w:szCs w:val="22"/>
        </w:rPr>
      </w:pPr>
      <w:r w:rsidRPr="008B3DDB">
        <w:rPr>
          <w:rFonts w:ascii="Century Gothic" w:hAnsi="Century Gothic" w:cs="Arial"/>
          <w:sz w:val="22"/>
          <w:szCs w:val="22"/>
        </w:rPr>
        <w:t xml:space="preserve">Al pasar al análisis del presente asunto, en uso de la palabra el regidor Óscar Arturo Gallegos González propuso que </w:t>
      </w:r>
      <w:r w:rsidR="008B3DDB">
        <w:rPr>
          <w:rFonts w:ascii="Century Gothic" w:hAnsi="Century Gothic" w:cs="Arial"/>
          <w:sz w:val="22"/>
          <w:szCs w:val="22"/>
        </w:rPr>
        <w:t>al proyecto de acuerdo presentado</w:t>
      </w:r>
      <w:r w:rsidR="004E23F4">
        <w:rPr>
          <w:rFonts w:ascii="Century Gothic" w:hAnsi="Century Gothic" w:cs="Arial"/>
          <w:sz w:val="22"/>
          <w:szCs w:val="22"/>
        </w:rPr>
        <w:t>,</w:t>
      </w:r>
      <w:r w:rsidR="008B3DDB" w:rsidRPr="008B3DDB">
        <w:rPr>
          <w:rFonts w:ascii="Century Gothic" w:hAnsi="Century Gothic" w:cs="Arial"/>
          <w:sz w:val="22"/>
          <w:szCs w:val="22"/>
        </w:rPr>
        <w:t xml:space="preserve"> </w:t>
      </w:r>
      <w:r w:rsidRPr="008B3DDB">
        <w:rPr>
          <w:rFonts w:ascii="Century Gothic" w:hAnsi="Century Gothic" w:cs="Arial"/>
          <w:sz w:val="22"/>
          <w:szCs w:val="22"/>
        </w:rPr>
        <w:t>se</w:t>
      </w:r>
      <w:r w:rsidR="008B3DDB">
        <w:rPr>
          <w:rFonts w:ascii="Century Gothic" w:hAnsi="Century Gothic" w:cs="Arial"/>
          <w:sz w:val="22"/>
          <w:szCs w:val="22"/>
        </w:rPr>
        <w:t xml:space="preserve"> le</w:t>
      </w:r>
      <w:r w:rsidRPr="008B3DDB">
        <w:rPr>
          <w:rFonts w:ascii="Century Gothic" w:hAnsi="Century Gothic" w:cs="Arial"/>
          <w:sz w:val="22"/>
          <w:szCs w:val="22"/>
        </w:rPr>
        <w:t xml:space="preserve"> incluya </w:t>
      </w:r>
      <w:r w:rsidR="008B3DDB">
        <w:rPr>
          <w:rFonts w:ascii="Century Gothic" w:hAnsi="Century Gothic" w:cs="Arial"/>
          <w:sz w:val="22"/>
          <w:szCs w:val="22"/>
        </w:rPr>
        <w:t xml:space="preserve">un artículo para </w:t>
      </w:r>
      <w:r w:rsidR="00CD5F88">
        <w:rPr>
          <w:rFonts w:ascii="Century Gothic" w:hAnsi="Century Gothic" w:cs="Arial"/>
          <w:sz w:val="22"/>
          <w:szCs w:val="22"/>
        </w:rPr>
        <w:t>que quede</w:t>
      </w:r>
      <w:r w:rsidR="008B3DDB">
        <w:rPr>
          <w:rFonts w:ascii="Century Gothic" w:hAnsi="Century Gothic" w:cs="Arial"/>
          <w:sz w:val="22"/>
          <w:szCs w:val="22"/>
        </w:rPr>
        <w:t xml:space="preserve"> redactado de la siguiente manera:</w:t>
      </w:r>
      <w:r w:rsidR="00CD5F88">
        <w:rPr>
          <w:rFonts w:ascii="Century Gothic" w:hAnsi="Century Gothic" w:cs="Arial"/>
          <w:sz w:val="22"/>
          <w:szCs w:val="22"/>
        </w:rPr>
        <w:t xml:space="preserve"> </w:t>
      </w:r>
      <w:r w:rsidR="00CD5F88" w:rsidRPr="00CD5F88">
        <w:rPr>
          <w:rFonts w:ascii="Century Gothic" w:hAnsi="Century Gothic" w:cs="Arial"/>
          <w:i/>
          <w:sz w:val="22"/>
          <w:szCs w:val="22"/>
        </w:rPr>
        <w:t>“</w:t>
      </w:r>
      <w:r w:rsidRPr="00CD5F88">
        <w:rPr>
          <w:rFonts w:ascii="Century Gothic" w:hAnsi="Century Gothic" w:cs="Arial"/>
          <w:i/>
          <w:sz w:val="22"/>
          <w:szCs w:val="22"/>
        </w:rPr>
        <w:t xml:space="preserve">Se </w:t>
      </w:r>
      <w:r w:rsidR="008B3DDB" w:rsidRPr="00CD5F88">
        <w:rPr>
          <w:rFonts w:ascii="Century Gothic" w:hAnsi="Century Gothic" w:cs="Arial"/>
          <w:i/>
          <w:sz w:val="22"/>
          <w:szCs w:val="22"/>
        </w:rPr>
        <w:t>instruye</w:t>
      </w:r>
      <w:r w:rsidRPr="00CD5F88">
        <w:rPr>
          <w:rFonts w:ascii="Century Gothic" w:hAnsi="Century Gothic" w:cs="Arial"/>
          <w:i/>
          <w:sz w:val="22"/>
          <w:szCs w:val="22"/>
        </w:rPr>
        <w:t xml:space="preserve"> a la </w:t>
      </w:r>
      <w:r w:rsidR="008B3DDB" w:rsidRPr="00CD5F88">
        <w:rPr>
          <w:rFonts w:ascii="Century Gothic" w:hAnsi="Century Gothic" w:cs="Arial"/>
          <w:i/>
          <w:sz w:val="22"/>
          <w:szCs w:val="22"/>
        </w:rPr>
        <w:t>Dirección de Alambrado Público para que antes de realizar la donación mencionada en el artículo anterior, se lleve a cabo un análisis para determinar la factibilidad y utilizar de manera temporal dichas lámparas en nuestro Municipio, lo anterior en tanto  se implementa la instalación de dicha infraestructura de alumbrado público con tecnología LED</w:t>
      </w:r>
      <w:r w:rsidR="00CD5F88">
        <w:rPr>
          <w:rFonts w:ascii="Century Gothic" w:hAnsi="Century Gothic" w:cs="Arial"/>
          <w:i/>
          <w:sz w:val="22"/>
          <w:szCs w:val="22"/>
        </w:rPr>
        <w:t xml:space="preserve">”, </w:t>
      </w:r>
      <w:r w:rsidR="00CD5F88" w:rsidRPr="006F06C2">
        <w:rPr>
          <w:rFonts w:ascii="Century Gothic" w:hAnsi="Century Gothic" w:cs="Arial"/>
          <w:sz w:val="22"/>
          <w:szCs w:val="22"/>
        </w:rPr>
        <w:t>lo cual fue secundada por el Regidor Magdaleno Silva López</w:t>
      </w:r>
      <w:r w:rsidR="006F06C2" w:rsidRPr="006F06C2">
        <w:rPr>
          <w:rFonts w:ascii="Century Gothic" w:hAnsi="Century Gothic" w:cs="Arial"/>
          <w:sz w:val="22"/>
          <w:szCs w:val="22"/>
        </w:rPr>
        <w:t xml:space="preserve"> y rechazado por </w:t>
      </w:r>
      <w:r w:rsidR="006F06C2">
        <w:rPr>
          <w:rFonts w:ascii="Century Gothic" w:hAnsi="Century Gothic" w:cs="Arial"/>
          <w:sz w:val="22"/>
          <w:szCs w:val="22"/>
        </w:rPr>
        <w:t xml:space="preserve">mayoría de dieciocho votos en contra del Presidente Municipal Ciudadano Héctor Armando Cabada Alvídrez y de los siguientes ediles, </w:t>
      </w:r>
      <w:r w:rsidR="006F06C2" w:rsidRPr="008B3DDB">
        <w:rPr>
          <w:rFonts w:ascii="Century Gothic" w:hAnsi="Century Gothic" w:cs="Arial"/>
          <w:sz w:val="22"/>
          <w:szCs w:val="22"/>
        </w:rPr>
        <w:t xml:space="preserve">Jacqueline Armendáriz Martínez, Amparo Beltrán Ceballos, Olivia Bonilla Soto, Perla Patricia Bustamante Corona, René Carrasco Rojo, Jesús José Díaz Monárrez, Luz Elena Esquivel Sáenz, Alberto Enrique Guzmán Aguilar, Mónica Patricia Mendoza Ríos, Carlos Ponce Torres, Juana Reyes Espejo, Martha Leticia Reyes Martínez, Silvia Sánchez Márquez, Alfredo Seáñez Nájera, José Ubaldo Solís, Enrique Torres Valadez </w:t>
      </w:r>
      <w:r w:rsidR="008367CA" w:rsidRPr="008B3DDB">
        <w:rPr>
          <w:rFonts w:ascii="Century Gothic" w:hAnsi="Century Gothic" w:cs="Arial"/>
          <w:sz w:val="22"/>
          <w:szCs w:val="22"/>
        </w:rPr>
        <w:t>y</w:t>
      </w:r>
      <w:r w:rsidR="006F06C2" w:rsidRPr="008B3DDB">
        <w:rPr>
          <w:rFonts w:ascii="Century Gothic" w:hAnsi="Century Gothic" w:cs="Arial"/>
          <w:sz w:val="22"/>
          <w:szCs w:val="22"/>
        </w:rPr>
        <w:t xml:space="preserve"> </w:t>
      </w:r>
      <w:r w:rsidR="006F06C2" w:rsidRPr="008B3DDB">
        <w:rPr>
          <w:rFonts w:ascii="Century Gothic" w:hAnsi="Century Gothic" w:cs="Arial"/>
          <w:bCs/>
          <w:sz w:val="22"/>
          <w:szCs w:val="22"/>
        </w:rPr>
        <w:t>María del Rosario Valadez Aranda</w:t>
      </w:r>
      <w:r w:rsidR="006F06C2">
        <w:rPr>
          <w:rFonts w:ascii="Century Gothic" w:hAnsi="Century Gothic" w:cs="Arial"/>
          <w:bCs/>
          <w:sz w:val="22"/>
          <w:szCs w:val="22"/>
        </w:rPr>
        <w:t xml:space="preserve">, por tres votos a favor. Acto continuo se procedió a votar el proyecto de acuerdo presentado el cual fue aprobado </w:t>
      </w:r>
      <w:r w:rsidR="004E23F4">
        <w:rPr>
          <w:rFonts w:ascii="Century Gothic" w:hAnsi="Century Gothic" w:cs="Arial"/>
          <w:bCs/>
          <w:sz w:val="22"/>
          <w:szCs w:val="22"/>
        </w:rPr>
        <w:t>por unanimidad de votos a favor, quedando en los términos descritos en el proemio</w:t>
      </w:r>
      <w:r w:rsidR="004E23F4">
        <w:rPr>
          <w:rFonts w:ascii="Century Gothic" w:hAnsi="Century Gothic" w:cs="Arial"/>
          <w:sz w:val="22"/>
          <w:szCs w:val="22"/>
        </w:rPr>
        <w:t xml:space="preserve"> del presente asunto.</w:t>
      </w:r>
    </w:p>
    <w:p w14:paraId="617079F2" w14:textId="77777777" w:rsidR="004E23F4" w:rsidRDefault="004E23F4" w:rsidP="00363FD2">
      <w:pPr>
        <w:jc w:val="both"/>
        <w:rPr>
          <w:rFonts w:ascii="Century Gothic" w:hAnsi="Century Gothic" w:cs="Arial"/>
          <w:sz w:val="22"/>
          <w:szCs w:val="22"/>
        </w:rPr>
      </w:pPr>
    </w:p>
    <w:p w14:paraId="621ECE15" w14:textId="77777777" w:rsidR="006F06C2" w:rsidRDefault="006F06C2" w:rsidP="00363FD2">
      <w:pPr>
        <w:jc w:val="both"/>
        <w:rPr>
          <w:rFonts w:ascii="Century Gothic" w:hAnsi="Century Gothic" w:cs="Arial"/>
          <w:sz w:val="22"/>
          <w:szCs w:val="22"/>
        </w:rPr>
      </w:pPr>
    </w:p>
    <w:p w14:paraId="5CA31A83" w14:textId="131F31B9" w:rsidR="004E23F4" w:rsidRPr="008B3DDB" w:rsidRDefault="004E23F4" w:rsidP="004E23F4">
      <w:pPr>
        <w:tabs>
          <w:tab w:val="left" w:pos="993"/>
        </w:tabs>
        <w:contextualSpacing/>
        <w:jc w:val="both"/>
        <w:rPr>
          <w:rFonts w:ascii="Century Gothic" w:eastAsia="Calibri" w:hAnsi="Century Gothic" w:cs="Arial"/>
          <w:bCs/>
          <w:color w:val="272528"/>
          <w:sz w:val="22"/>
          <w:lang w:eastAsia="es-MX"/>
        </w:rPr>
      </w:pPr>
      <w:r w:rsidRPr="008B3DDB">
        <w:rPr>
          <w:rFonts w:ascii="Century Gothic" w:hAnsi="Century Gothic" w:cs="Arial"/>
          <w:bCs/>
          <w:spacing w:val="-3"/>
          <w:sz w:val="22"/>
          <w:szCs w:val="22"/>
        </w:rPr>
        <w:t xml:space="preserve">Con fundamento en lo dispuesto en la fracción VIII del artículo 111 del Reglamento Interior del Honorable Ayuntamiento del Municipio de Juárez, Estado de Chihuahua, el ciudadano Presidente Municipal, Héctor Armando Cabada Alvídrez, solicitó la inclusión de un asunto especial y urgente por lo que, por </w:t>
      </w:r>
      <w:r>
        <w:rPr>
          <w:rFonts w:ascii="Century Gothic" w:hAnsi="Century Gothic" w:cs="Arial"/>
          <w:bCs/>
          <w:spacing w:val="-3"/>
          <w:sz w:val="22"/>
          <w:szCs w:val="22"/>
        </w:rPr>
        <w:t>unanimidad</w:t>
      </w:r>
      <w:r w:rsidRPr="008B3DDB">
        <w:rPr>
          <w:rFonts w:ascii="Century Gothic" w:hAnsi="Century Gothic" w:cs="Arial"/>
          <w:bCs/>
          <w:spacing w:val="-3"/>
          <w:sz w:val="22"/>
          <w:szCs w:val="22"/>
        </w:rPr>
        <w:t xml:space="preserve"> de votos se aprobó que lo diera a conocer. </w:t>
      </w:r>
      <w:r w:rsidRPr="008B3DDB">
        <w:rPr>
          <w:rFonts w:ascii="Century Gothic" w:eastAsia="Calibri" w:hAnsi="Century Gothic" w:cs="Arial"/>
          <w:bCs/>
          <w:color w:val="272528"/>
          <w:sz w:val="22"/>
          <w:lang w:eastAsia="es-MX"/>
        </w:rPr>
        <w:t>Acto seguido el Secretario de la Presidencia Municipal y del Honorable Ayuntamiento dio lectura al mismo en los siguientes términos:</w:t>
      </w:r>
    </w:p>
    <w:p w14:paraId="52D4E19C" w14:textId="77777777" w:rsidR="006F06C2" w:rsidRPr="004E23F4" w:rsidRDefault="006F06C2" w:rsidP="00363FD2">
      <w:pPr>
        <w:jc w:val="both"/>
        <w:rPr>
          <w:rFonts w:ascii="Century Gothic" w:hAnsi="Century Gothic" w:cs="Arial"/>
          <w:sz w:val="22"/>
          <w:szCs w:val="22"/>
        </w:rPr>
      </w:pPr>
    </w:p>
    <w:p w14:paraId="21776E3A" w14:textId="77777777" w:rsidR="004E23F4" w:rsidRPr="004E23F4" w:rsidRDefault="004E23F4" w:rsidP="002D6591">
      <w:pPr>
        <w:pStyle w:val="Sinespaciado"/>
        <w:tabs>
          <w:tab w:val="left" w:pos="851"/>
        </w:tabs>
        <w:jc w:val="both"/>
        <w:rPr>
          <w:rFonts w:ascii="Century Gothic" w:hAnsi="Century Gothic" w:cs="Arial"/>
          <w:bCs/>
          <w:spacing w:val="-3"/>
          <w:sz w:val="22"/>
          <w:szCs w:val="22"/>
          <w:lang w:val="es-MX"/>
        </w:rPr>
      </w:pPr>
      <w:r w:rsidRPr="004E23F4">
        <w:rPr>
          <w:rFonts w:ascii="Century Gothic" w:hAnsi="Century Gothic" w:cs="Arial"/>
          <w:bCs/>
          <w:spacing w:val="-3"/>
          <w:sz w:val="22"/>
          <w:szCs w:val="22"/>
          <w:lang w:val="es-MX"/>
        </w:rPr>
        <w:t>INTEGRANTES DEL HONORABLE AYUNTAMIENTO DEL MUNICIPIO DE JUÁREZ, ESTADO DE CHIHUAHUA, P R E S E N T E S.- POR MEDIO DEL PRESENTE Y CON FUNDAMENTO EN LO DISPUESTO EN LOS ARTÍCULOS 100 Y 101 DEL CÓDIGO MUNICIPAL PARA EL ESTADO DE CHIHUAHUA, ME PERMITO SOLICITAR LICENCIA DE ESTE CUERPO COLEGIADO, PARA SEPARARME DEL EJERCICIO DE MIS FUNCIONES COMO PRESIDENTE DEL MUNICIPIO DE JUÁREZ, ESTADO DE CHIHUAHUA, EN LOS TÉRMINOS DEL ARTÍCULO 55 DE LA CONSTITUCIÓN POLÍTICA DE LOS ESTADOS UNIDOS MEXICANOS, A PARTIR DE LA APROBACIÓN DE LA PRESENTE SOLICITUD. SIN OTRO PARTICULAR, LES REITERO LA SEGURIDAD DE MI ATENTA Y DISTINGUIDA CONSIDERACIÓN. ATENTAMENTE. CIUDAD JUÁREZ, CHIHUAHUA, A 04 DE MARZO DE 2021 EL PRESIDENTE MUNICIPAL CIUDADANO HÉCTOR ARMANDO CABADA ALVÍDREZ.</w:t>
      </w:r>
    </w:p>
    <w:p w14:paraId="7DCC6136" w14:textId="77777777" w:rsidR="004E23F4" w:rsidRPr="004E23F4" w:rsidRDefault="004E23F4" w:rsidP="004E23F4">
      <w:pPr>
        <w:pStyle w:val="Sinespaciado"/>
        <w:tabs>
          <w:tab w:val="left" w:pos="851"/>
        </w:tabs>
        <w:jc w:val="both"/>
        <w:rPr>
          <w:rFonts w:ascii="Century Gothic" w:hAnsi="Century Gothic" w:cs="Arial"/>
          <w:bCs/>
          <w:spacing w:val="-3"/>
          <w:sz w:val="22"/>
          <w:szCs w:val="22"/>
          <w:lang w:val="es-MX"/>
        </w:rPr>
      </w:pPr>
    </w:p>
    <w:p w14:paraId="24BA5306" w14:textId="77777777" w:rsidR="004E23F4" w:rsidRPr="004E23F4" w:rsidRDefault="004E23F4" w:rsidP="004E23F4">
      <w:pPr>
        <w:pStyle w:val="Sinespaciado"/>
        <w:tabs>
          <w:tab w:val="left" w:pos="851"/>
        </w:tabs>
        <w:jc w:val="both"/>
        <w:rPr>
          <w:rFonts w:ascii="Century Gothic" w:hAnsi="Century Gothic" w:cs="Arial"/>
          <w:bCs/>
          <w:spacing w:val="-3"/>
          <w:sz w:val="22"/>
          <w:szCs w:val="22"/>
          <w:lang w:val="es-MX"/>
        </w:rPr>
      </w:pPr>
      <w:r w:rsidRPr="004E23F4">
        <w:rPr>
          <w:rFonts w:ascii="Century Gothic" w:hAnsi="Century Gothic" w:cs="Arial"/>
          <w:bCs/>
          <w:spacing w:val="-3"/>
          <w:sz w:val="22"/>
          <w:szCs w:val="22"/>
          <w:lang w:val="es-MX"/>
        </w:rPr>
        <w:t>Derivado de lo anterior, por unanimidad de votos a favor, se aprobó el siguiente:</w:t>
      </w:r>
    </w:p>
    <w:p w14:paraId="1B0FD124" w14:textId="77777777" w:rsidR="004E23F4" w:rsidRPr="004E23F4" w:rsidRDefault="004E23F4" w:rsidP="004E23F4">
      <w:pPr>
        <w:pStyle w:val="Sinespaciado"/>
        <w:tabs>
          <w:tab w:val="left" w:pos="851"/>
        </w:tabs>
        <w:jc w:val="both"/>
        <w:rPr>
          <w:rFonts w:ascii="Century Gothic" w:hAnsi="Century Gothic" w:cs="Arial"/>
          <w:bCs/>
          <w:spacing w:val="-3"/>
          <w:sz w:val="22"/>
          <w:szCs w:val="22"/>
          <w:lang w:val="es-MX"/>
        </w:rPr>
      </w:pPr>
    </w:p>
    <w:p w14:paraId="48D72240" w14:textId="77777777" w:rsidR="004E23F4" w:rsidRDefault="004E23F4" w:rsidP="004E23F4">
      <w:pPr>
        <w:jc w:val="both"/>
        <w:rPr>
          <w:rFonts w:ascii="Century Gothic" w:hAnsi="Century Gothic" w:cs="Arial"/>
          <w:sz w:val="22"/>
          <w:szCs w:val="22"/>
          <w:lang w:val="es-ES_tradnl"/>
        </w:rPr>
      </w:pPr>
      <w:r w:rsidRPr="004E23F4">
        <w:rPr>
          <w:rFonts w:ascii="Century Gothic" w:hAnsi="Century Gothic" w:cs="Arial"/>
          <w:b/>
          <w:sz w:val="22"/>
          <w:szCs w:val="22"/>
        </w:rPr>
        <w:t xml:space="preserve">ACUERDO: </w:t>
      </w:r>
      <w:r w:rsidRPr="004E23F4">
        <w:rPr>
          <w:rFonts w:ascii="Century Gothic" w:hAnsi="Century Gothic" w:cs="Arial"/>
          <w:b/>
          <w:sz w:val="22"/>
          <w:szCs w:val="22"/>
          <w:u w:val="single"/>
        </w:rPr>
        <w:t>PRIMERO</w:t>
      </w:r>
      <w:r w:rsidRPr="004E23F4">
        <w:rPr>
          <w:rFonts w:ascii="Century Gothic" w:hAnsi="Century Gothic" w:cs="Arial"/>
          <w:b/>
          <w:sz w:val="22"/>
          <w:szCs w:val="22"/>
        </w:rPr>
        <w:t>.-</w:t>
      </w:r>
      <w:r w:rsidRPr="004E23F4">
        <w:rPr>
          <w:rFonts w:ascii="Century Gothic" w:hAnsi="Century Gothic" w:cs="Arial"/>
          <w:sz w:val="22"/>
          <w:szCs w:val="22"/>
        </w:rPr>
        <w:t xml:space="preserve"> El Honorable Ayuntamiento del Municipio de Juárez, Estado de Chihuahua, con fundamento en lo dispuesto por los artículos 28 fracción XI y 101 del Código Municipal Para el Estado de Chihuahua, concede separarse del cargo Presidente Municipal al ciudadano</w:t>
      </w:r>
      <w:r w:rsidRPr="004E23F4">
        <w:rPr>
          <w:rFonts w:ascii="Century Gothic" w:hAnsi="Century Gothic" w:cs="Arial"/>
          <w:b/>
          <w:sz w:val="22"/>
          <w:szCs w:val="22"/>
        </w:rPr>
        <w:t xml:space="preserve"> </w:t>
      </w:r>
      <w:r w:rsidRPr="004E23F4">
        <w:rPr>
          <w:rFonts w:ascii="Century Gothic" w:hAnsi="Century Gothic" w:cs="Arial"/>
          <w:sz w:val="22"/>
          <w:szCs w:val="22"/>
        </w:rPr>
        <w:t>HÉCTOR ARMANDO CABADA ALVÍDREZ, Presidente del Municipio de Juárez, Estado de Chihuahua</w:t>
      </w:r>
      <w:r w:rsidRPr="004E23F4">
        <w:rPr>
          <w:rFonts w:ascii="Century Gothic" w:hAnsi="Century Gothic" w:cs="Arial"/>
          <w:b/>
          <w:sz w:val="22"/>
          <w:szCs w:val="22"/>
        </w:rPr>
        <w:t>,</w:t>
      </w:r>
      <w:r w:rsidRPr="004E23F4">
        <w:rPr>
          <w:rFonts w:ascii="Century Gothic" w:hAnsi="Century Gothic" w:cs="Arial"/>
          <w:sz w:val="22"/>
          <w:szCs w:val="22"/>
        </w:rPr>
        <w:t xml:space="preserve"> </w:t>
      </w:r>
      <w:r w:rsidRPr="004E23F4">
        <w:rPr>
          <w:rFonts w:ascii="Century Gothic" w:hAnsi="Century Gothic" w:cs="Arial"/>
          <w:sz w:val="22"/>
          <w:szCs w:val="22"/>
          <w:lang w:val="es-ES_tradnl"/>
        </w:rPr>
        <w:t>a partir de la aprobación del presente.</w:t>
      </w:r>
    </w:p>
    <w:p w14:paraId="7C8F647A" w14:textId="77777777" w:rsidR="004E23F4" w:rsidRDefault="004E23F4" w:rsidP="004E23F4">
      <w:pPr>
        <w:jc w:val="both"/>
        <w:rPr>
          <w:rFonts w:ascii="Century Gothic" w:hAnsi="Century Gothic" w:cs="Arial"/>
          <w:sz w:val="22"/>
          <w:szCs w:val="22"/>
          <w:lang w:val="es-ES_tradnl"/>
        </w:rPr>
      </w:pPr>
    </w:p>
    <w:p w14:paraId="240E8EAA" w14:textId="5C02A540" w:rsidR="004E23F4" w:rsidRDefault="002D6591" w:rsidP="004E23F4">
      <w:pPr>
        <w:jc w:val="both"/>
        <w:rPr>
          <w:rFonts w:ascii="Century Gothic" w:hAnsi="Century Gothic" w:cs="Arial"/>
          <w:sz w:val="22"/>
          <w:szCs w:val="22"/>
          <w:lang w:val="es-ES_tradnl"/>
        </w:rPr>
      </w:pPr>
      <w:r>
        <w:rPr>
          <w:rFonts w:ascii="Century Gothic" w:hAnsi="Century Gothic" w:cs="Arial"/>
          <w:sz w:val="22"/>
          <w:szCs w:val="22"/>
          <w:lang w:val="es-ES_tradnl"/>
        </w:rPr>
        <w:t xml:space="preserve">Consecuentemente </w:t>
      </w:r>
      <w:r w:rsidR="004E23F4">
        <w:rPr>
          <w:rFonts w:ascii="Century Gothic" w:hAnsi="Century Gothic" w:cs="Arial"/>
          <w:sz w:val="22"/>
          <w:szCs w:val="22"/>
          <w:lang w:val="es-ES_tradnl"/>
        </w:rPr>
        <w:t>el Secretario de la Presidencia Mu</w:t>
      </w:r>
      <w:r>
        <w:rPr>
          <w:rFonts w:ascii="Century Gothic" w:hAnsi="Century Gothic" w:cs="Arial"/>
          <w:sz w:val="22"/>
          <w:szCs w:val="22"/>
          <w:lang w:val="es-ES_tradnl"/>
        </w:rPr>
        <w:t xml:space="preserve">nicipal y </w:t>
      </w:r>
      <w:r w:rsidR="0040756B">
        <w:rPr>
          <w:rFonts w:ascii="Century Gothic" w:hAnsi="Century Gothic" w:cs="Arial"/>
          <w:sz w:val="22"/>
          <w:szCs w:val="22"/>
          <w:lang w:val="es-ES_tradnl"/>
        </w:rPr>
        <w:t>del Honorable Ayuntamiento refirió</w:t>
      </w:r>
      <w:r>
        <w:rPr>
          <w:rFonts w:ascii="Century Gothic" w:hAnsi="Century Gothic" w:cs="Arial"/>
          <w:sz w:val="22"/>
          <w:szCs w:val="22"/>
          <w:lang w:val="es-ES_tradnl"/>
        </w:rPr>
        <w:t xml:space="preserve"> lo siguiente:</w:t>
      </w:r>
    </w:p>
    <w:p w14:paraId="0AF3D341" w14:textId="77777777" w:rsidR="00523AA3" w:rsidRDefault="00523AA3" w:rsidP="004E23F4">
      <w:pPr>
        <w:jc w:val="both"/>
        <w:rPr>
          <w:rFonts w:ascii="Century Gothic" w:hAnsi="Century Gothic" w:cs="Arial"/>
          <w:sz w:val="22"/>
          <w:szCs w:val="22"/>
          <w:lang w:val="es-ES_tradnl"/>
        </w:rPr>
      </w:pPr>
    </w:p>
    <w:p w14:paraId="10293711" w14:textId="77777777" w:rsidR="00523AA3" w:rsidRDefault="00523AA3" w:rsidP="00523AA3">
      <w:pPr>
        <w:pStyle w:val="Sinespaciado"/>
        <w:tabs>
          <w:tab w:val="left" w:pos="851"/>
        </w:tabs>
        <w:jc w:val="both"/>
        <w:rPr>
          <w:rFonts w:ascii="Century Gothic" w:hAnsi="Century Gothic" w:cs="Arial"/>
          <w:spacing w:val="-3"/>
          <w:sz w:val="22"/>
          <w:szCs w:val="22"/>
          <w:lang w:val="es-MX"/>
        </w:rPr>
      </w:pPr>
      <w:r w:rsidRPr="00523AA3">
        <w:rPr>
          <w:rFonts w:ascii="Century Gothic" w:hAnsi="Century Gothic" w:cs="Arial"/>
          <w:spacing w:val="-3"/>
          <w:sz w:val="22"/>
          <w:szCs w:val="22"/>
          <w:lang w:val="es-MX"/>
        </w:rPr>
        <w:t>ACTO SEGUIDO Y DE CONFORMIDAD CON LO ESTABLECIDO EN EL ARTÍCULO 101 DEL CÓDIGO MUNICIPAL PARA EL ESTADO DE CHIHUAHUA, Y TODA VEZ QUE EL PRESIDENTE SUPLENTE NO SE ENCUENTRA EN APTITUD DE ASUMIR EL CARGO, EN VIRTUD DE QUE ES UN HECHO PÚBLICO Y NOTORIO SU MANIFESTACIÓN POR CONTENDER AL CARGO DE PRESIDENTE DEL MUNICIPIO DE JUÁREZ, ESTADO DE CHIHUAHUA, EN EL PROCESO ELECTORAL 2021, AL ESTAR YA REGISTRADO OFICIALMENTE COMO PRECANDIDATO POR EL PARTIDO MOVIMIENTO CIUDADANO Y DE CONFORMIDAD CON LOS ARTÍCULOS 114 NUMERAL 2 Y 3 Y 115 DE LA LEY ELECTORAL DEL ESTADO DE CHIHUAHUA, ASÍ COMO EL CALENDARIO Y PLAN INTEGRAL DE LAS ETAPAS DEL PROCESO ELECTORAL EMITIDO POR EL INSTITUTO ESTATAL ELECTORAL DE CHIHUAHUA, MEDIANTE EL CUAL ESTABLECE QUE EL REGISTRO DE CANDIDATURAS PARA ESTE PROCESO ELECTORAL SERÁ A PARTIR DEL 8 DE MARZO DEL PRESENTE AÑO, POR LO QUE LO CONDUCENTE ES DESIGNAR DE ENTRE LOS REGIDORES INTEGRANTES DEL HONORABLE AYUNTAMIENTO, A QUIEN DEBA OCUPAR LA TITULARIDAD DE LA PRESIDENCIA MUNICIPAL.</w:t>
      </w:r>
    </w:p>
    <w:p w14:paraId="6C8A7891" w14:textId="77777777" w:rsidR="0040756B" w:rsidRDefault="0040756B" w:rsidP="00523AA3">
      <w:pPr>
        <w:pStyle w:val="Sinespaciado"/>
        <w:tabs>
          <w:tab w:val="left" w:pos="851"/>
        </w:tabs>
        <w:jc w:val="both"/>
        <w:rPr>
          <w:rFonts w:ascii="Century Gothic" w:hAnsi="Century Gothic" w:cs="Arial"/>
          <w:spacing w:val="-3"/>
          <w:sz w:val="22"/>
          <w:szCs w:val="22"/>
          <w:lang w:val="es-MX"/>
        </w:rPr>
      </w:pPr>
    </w:p>
    <w:p w14:paraId="59F84ABA" w14:textId="3A981468" w:rsidR="00523AA3" w:rsidRPr="00523AA3" w:rsidRDefault="0040756B" w:rsidP="000F73CF">
      <w:pPr>
        <w:pStyle w:val="Sinespaciado"/>
        <w:tabs>
          <w:tab w:val="left" w:pos="851"/>
        </w:tabs>
        <w:jc w:val="both"/>
        <w:rPr>
          <w:rFonts w:ascii="Century Gothic" w:hAnsi="Century Gothic" w:cs="Arial"/>
          <w:spacing w:val="-3"/>
          <w:sz w:val="22"/>
          <w:szCs w:val="22"/>
          <w:lang w:val="es-MX"/>
        </w:rPr>
      </w:pPr>
      <w:r>
        <w:rPr>
          <w:rFonts w:ascii="Century Gothic" w:hAnsi="Century Gothic" w:cs="Arial"/>
          <w:spacing w:val="-3"/>
          <w:sz w:val="22"/>
          <w:szCs w:val="22"/>
          <w:lang w:val="es-MX"/>
        </w:rPr>
        <w:t xml:space="preserve">Acto continuo en uso de la palabra el Regidor Alberto Enrique Aguilar Guzmán, propuso al Regidor Carlos Ponce Torres para que desempeñe </w:t>
      </w:r>
      <w:r w:rsidR="000F73CF" w:rsidRPr="00523AA3">
        <w:rPr>
          <w:rFonts w:ascii="Century Gothic" w:hAnsi="Century Gothic" w:cs="Arial"/>
          <w:spacing w:val="-3"/>
          <w:sz w:val="22"/>
          <w:szCs w:val="22"/>
          <w:lang w:val="es-MX"/>
        </w:rPr>
        <w:t>la titularidad de la Presidencia Municipal</w:t>
      </w:r>
      <w:r w:rsidR="000F73CF">
        <w:rPr>
          <w:rFonts w:ascii="Century Gothic" w:hAnsi="Century Gothic" w:cs="Arial"/>
          <w:spacing w:val="-3"/>
          <w:sz w:val="22"/>
          <w:szCs w:val="22"/>
          <w:lang w:val="es-MX"/>
        </w:rPr>
        <w:t xml:space="preserve">, lo cual fue secundado por el Regidor Alfredo Seáñez Nájera. </w:t>
      </w:r>
      <w:r w:rsidR="00523AA3" w:rsidRPr="00523AA3">
        <w:rPr>
          <w:rFonts w:ascii="Century Gothic" w:hAnsi="Century Gothic" w:cs="Arial"/>
          <w:spacing w:val="-3"/>
          <w:sz w:val="22"/>
          <w:szCs w:val="22"/>
          <w:lang w:val="es-MX"/>
        </w:rPr>
        <w:t>Derivado de lo anterior, por unanimidad de votos a favor, se aprobó el siguiente:</w:t>
      </w:r>
    </w:p>
    <w:p w14:paraId="2557A753" w14:textId="77777777" w:rsidR="00523AA3" w:rsidRPr="00523AA3" w:rsidRDefault="00523AA3" w:rsidP="00523AA3">
      <w:pPr>
        <w:spacing w:line="276" w:lineRule="auto"/>
        <w:jc w:val="both"/>
        <w:rPr>
          <w:rFonts w:ascii="Century Gothic" w:hAnsi="Century Gothic" w:cs="Arial"/>
          <w:b/>
          <w:bCs/>
          <w:spacing w:val="-3"/>
          <w:sz w:val="22"/>
          <w:szCs w:val="22"/>
        </w:rPr>
      </w:pPr>
    </w:p>
    <w:p w14:paraId="2EBAE841" w14:textId="3CB22D64" w:rsidR="00523AA3" w:rsidRPr="00523AA3" w:rsidRDefault="00523AA3" w:rsidP="00523AA3">
      <w:pPr>
        <w:jc w:val="both"/>
        <w:rPr>
          <w:rFonts w:ascii="Century Gothic" w:hAnsi="Century Gothic" w:cs="Arial"/>
          <w:spacing w:val="-3"/>
          <w:sz w:val="22"/>
          <w:szCs w:val="22"/>
        </w:rPr>
      </w:pPr>
      <w:r w:rsidRPr="00523AA3">
        <w:rPr>
          <w:rFonts w:ascii="Century Gothic" w:hAnsi="Century Gothic" w:cs="Arial"/>
          <w:b/>
          <w:sz w:val="22"/>
          <w:szCs w:val="22"/>
        </w:rPr>
        <w:t xml:space="preserve">ACUERDO: </w:t>
      </w:r>
      <w:r w:rsidRPr="00523AA3">
        <w:rPr>
          <w:rFonts w:ascii="Century Gothic" w:hAnsi="Century Gothic" w:cs="Arial"/>
          <w:b/>
          <w:sz w:val="22"/>
          <w:szCs w:val="22"/>
          <w:u w:val="single"/>
        </w:rPr>
        <w:t>PRIMERO</w:t>
      </w:r>
      <w:r>
        <w:rPr>
          <w:rFonts w:ascii="Century Gothic" w:hAnsi="Century Gothic" w:cs="Arial"/>
          <w:b/>
          <w:sz w:val="22"/>
          <w:szCs w:val="22"/>
        </w:rPr>
        <w:t>.</w:t>
      </w:r>
      <w:r w:rsidRPr="00523AA3">
        <w:rPr>
          <w:rFonts w:ascii="Century Gothic" w:hAnsi="Century Gothic" w:cs="Arial"/>
          <w:b/>
          <w:sz w:val="22"/>
          <w:szCs w:val="22"/>
        </w:rPr>
        <w:t>-</w:t>
      </w:r>
      <w:r w:rsidRPr="00523AA3">
        <w:rPr>
          <w:rFonts w:ascii="Century Gothic" w:hAnsi="Century Gothic" w:cs="Arial"/>
          <w:sz w:val="22"/>
          <w:szCs w:val="22"/>
        </w:rPr>
        <w:t xml:space="preserve"> Con fundamento en el artículo 101 del Código Municipal Para el Estado de Chihuahua, se </w:t>
      </w:r>
      <w:r w:rsidRPr="00523AA3">
        <w:rPr>
          <w:rFonts w:ascii="Century Gothic" w:hAnsi="Century Gothic" w:cs="Arial"/>
          <w:spacing w:val="-3"/>
          <w:sz w:val="22"/>
          <w:szCs w:val="22"/>
        </w:rPr>
        <w:t>designa al Regidor Doctor Carlos Ponce Torres para que desempeñe la titularidad de la Presidencia Municipal.</w:t>
      </w:r>
    </w:p>
    <w:p w14:paraId="73E73217" w14:textId="77777777" w:rsidR="00523AA3" w:rsidRPr="00523AA3" w:rsidRDefault="00523AA3" w:rsidP="00523AA3">
      <w:pPr>
        <w:jc w:val="both"/>
        <w:rPr>
          <w:rFonts w:ascii="Century Gothic" w:hAnsi="Century Gothic" w:cs="Arial"/>
          <w:b/>
          <w:bCs/>
          <w:spacing w:val="-3"/>
          <w:sz w:val="22"/>
          <w:szCs w:val="22"/>
        </w:rPr>
      </w:pPr>
    </w:p>
    <w:p w14:paraId="07797F57" w14:textId="77777777" w:rsidR="00523AA3" w:rsidRPr="00523AA3" w:rsidRDefault="00523AA3" w:rsidP="00523AA3">
      <w:pPr>
        <w:jc w:val="both"/>
        <w:rPr>
          <w:rFonts w:ascii="Century Gothic" w:hAnsi="Century Gothic" w:cs="Arial"/>
          <w:spacing w:val="-3"/>
          <w:sz w:val="22"/>
          <w:szCs w:val="22"/>
        </w:rPr>
      </w:pPr>
      <w:r w:rsidRPr="00523AA3">
        <w:rPr>
          <w:rFonts w:ascii="Century Gothic" w:hAnsi="Century Gothic" w:cs="Arial"/>
          <w:spacing w:val="-3"/>
          <w:sz w:val="22"/>
          <w:szCs w:val="22"/>
        </w:rPr>
        <w:t>Acto continuo el Doctor Carlos Ponce Torres, rindió la protesta de ley, en los siguientes términos:</w:t>
      </w:r>
    </w:p>
    <w:p w14:paraId="5B16DE22" w14:textId="77777777" w:rsidR="00523AA3" w:rsidRPr="00523AA3" w:rsidRDefault="00523AA3" w:rsidP="00523AA3">
      <w:pPr>
        <w:jc w:val="both"/>
        <w:rPr>
          <w:rFonts w:ascii="Century Gothic" w:hAnsi="Century Gothic" w:cs="Arial"/>
          <w:spacing w:val="-3"/>
          <w:sz w:val="22"/>
          <w:szCs w:val="22"/>
        </w:rPr>
      </w:pPr>
    </w:p>
    <w:p w14:paraId="17549AAB" w14:textId="26AA96B7" w:rsidR="00523AA3" w:rsidRPr="00523AA3" w:rsidRDefault="00523AA3" w:rsidP="00523AA3">
      <w:pPr>
        <w:jc w:val="both"/>
        <w:rPr>
          <w:rFonts w:ascii="Century Gothic" w:hAnsi="Century Gothic" w:cs="Arial"/>
          <w:b/>
          <w:bCs/>
          <w:spacing w:val="-3"/>
          <w:sz w:val="22"/>
          <w:szCs w:val="22"/>
        </w:rPr>
      </w:pPr>
      <w:bookmarkStart w:id="0" w:name="_Hlk65767501"/>
      <w:r w:rsidRPr="00523AA3">
        <w:rPr>
          <w:rFonts w:ascii="Century Gothic" w:hAnsi="Century Gothic" w:cs="Arial"/>
          <w:b/>
          <w:bCs/>
          <w:spacing w:val="-3"/>
          <w:sz w:val="22"/>
          <w:szCs w:val="22"/>
        </w:rPr>
        <w:t>“PROTESTO GUARDAR Y HACER GUARDAR LA CONSTITUCIÓN POLÍTICA DE LOS ESTADOS UNIDOS MEXICANOS, LA PARTICULAR DE NUESTRA ENTIDAD, EL CÓDIGO MUNICIPAL PARA EL ESTADO Y DEMÁS DISPOSICIONES QUE DE ELLOS EMANEN Y DESEMPEÑAR CON LEALTAD, EFICIENCIA Y PATRIOTISMO, EL CARGO DE PRESIDENTE MUNICIPAL, QUE EN ESTE ACTO SE ME HA CONFERIDO”</w:t>
      </w:r>
    </w:p>
    <w:bookmarkEnd w:id="0"/>
    <w:p w14:paraId="23BE3D35" w14:textId="77777777" w:rsidR="00523AA3" w:rsidRPr="00523AA3" w:rsidRDefault="00523AA3" w:rsidP="00523AA3">
      <w:pPr>
        <w:pStyle w:val="Sinespaciado"/>
        <w:tabs>
          <w:tab w:val="left" w:pos="851"/>
        </w:tabs>
        <w:jc w:val="both"/>
        <w:rPr>
          <w:rFonts w:ascii="Century Gothic" w:hAnsi="Century Gothic" w:cs="Arial"/>
          <w:bCs/>
          <w:spacing w:val="-3"/>
          <w:sz w:val="22"/>
          <w:szCs w:val="22"/>
          <w:lang w:val="es-MX"/>
        </w:rPr>
      </w:pPr>
    </w:p>
    <w:p w14:paraId="543EDEBD" w14:textId="59019999" w:rsidR="00523AA3" w:rsidRPr="00523AA3" w:rsidRDefault="00523AA3" w:rsidP="00523AA3">
      <w:pPr>
        <w:tabs>
          <w:tab w:val="left" w:pos="0"/>
          <w:tab w:val="left" w:pos="993"/>
        </w:tabs>
        <w:jc w:val="both"/>
        <w:rPr>
          <w:rFonts w:ascii="Century Gothic" w:hAnsi="Century Gothic" w:cs="Arial"/>
          <w:bCs/>
          <w:spacing w:val="-3"/>
          <w:sz w:val="22"/>
          <w:szCs w:val="22"/>
        </w:rPr>
      </w:pPr>
      <w:r w:rsidRPr="00523AA3">
        <w:rPr>
          <w:rFonts w:ascii="Century Gothic" w:hAnsi="Century Gothic" w:cs="Arial"/>
          <w:b/>
          <w:spacing w:val="-3"/>
          <w:sz w:val="22"/>
          <w:szCs w:val="22"/>
          <w:u w:val="single"/>
        </w:rPr>
        <w:t>SEGUNDO</w:t>
      </w:r>
      <w:r>
        <w:rPr>
          <w:rFonts w:ascii="Century Gothic" w:hAnsi="Century Gothic" w:cs="Arial"/>
          <w:b/>
          <w:spacing w:val="-3"/>
          <w:sz w:val="22"/>
          <w:szCs w:val="22"/>
        </w:rPr>
        <w:t>.</w:t>
      </w:r>
      <w:r w:rsidRPr="00523AA3">
        <w:rPr>
          <w:rFonts w:ascii="Century Gothic" w:hAnsi="Century Gothic" w:cs="Arial"/>
          <w:b/>
          <w:spacing w:val="-3"/>
          <w:sz w:val="22"/>
          <w:szCs w:val="22"/>
        </w:rPr>
        <w:t xml:space="preserve">- </w:t>
      </w:r>
      <w:r w:rsidRPr="00523AA3">
        <w:rPr>
          <w:rFonts w:ascii="Century Gothic" w:hAnsi="Century Gothic" w:cs="Arial"/>
          <w:bCs/>
          <w:spacing w:val="-3"/>
          <w:sz w:val="22"/>
          <w:szCs w:val="22"/>
        </w:rPr>
        <w:t xml:space="preserve"> Notifíquese el presente acuerdo para todos los efectos legales a que haya lugar.</w:t>
      </w:r>
    </w:p>
    <w:p w14:paraId="35F06625" w14:textId="77777777" w:rsidR="004E23F4" w:rsidRPr="00523AA3" w:rsidRDefault="004E23F4" w:rsidP="00523AA3">
      <w:pPr>
        <w:jc w:val="both"/>
        <w:rPr>
          <w:rFonts w:ascii="Century Gothic" w:hAnsi="Century Gothic" w:cs="Arial"/>
          <w:sz w:val="22"/>
          <w:szCs w:val="22"/>
        </w:rPr>
      </w:pPr>
    </w:p>
    <w:p w14:paraId="628B7347" w14:textId="77777777" w:rsidR="004E23F4" w:rsidRDefault="004E23F4" w:rsidP="004E23F4">
      <w:pPr>
        <w:jc w:val="both"/>
        <w:rPr>
          <w:rFonts w:ascii="Century Gothic" w:hAnsi="Century Gothic" w:cs="Arial"/>
          <w:sz w:val="22"/>
          <w:szCs w:val="22"/>
          <w:lang w:val="es-ES_tradnl"/>
        </w:rPr>
      </w:pPr>
    </w:p>
    <w:p w14:paraId="7FAB3815" w14:textId="1A7AC023" w:rsidR="00523AA3" w:rsidRPr="00F21BA8" w:rsidRDefault="00523AA3" w:rsidP="00523AA3">
      <w:pPr>
        <w:pStyle w:val="Sinespaciado"/>
        <w:tabs>
          <w:tab w:val="left" w:pos="851"/>
        </w:tabs>
        <w:jc w:val="both"/>
        <w:rPr>
          <w:rFonts w:ascii="Century Gothic" w:hAnsi="Century Gothic" w:cs="Arial"/>
          <w:b/>
          <w:bCs/>
          <w:spacing w:val="-3"/>
          <w:sz w:val="22"/>
          <w:szCs w:val="22"/>
          <w:lang w:val="es-MX"/>
        </w:rPr>
      </w:pPr>
      <w:r w:rsidRPr="00F21BA8">
        <w:rPr>
          <w:rFonts w:ascii="Century Gothic" w:hAnsi="Century Gothic" w:cs="Arial"/>
          <w:b/>
          <w:bCs/>
          <w:spacing w:val="-3"/>
          <w:sz w:val="22"/>
          <w:szCs w:val="22"/>
          <w:lang w:val="es-MX"/>
        </w:rPr>
        <w:t xml:space="preserve">ASUNTO NÚMERO </w:t>
      </w:r>
      <w:r>
        <w:rPr>
          <w:rFonts w:ascii="Century Gothic" w:hAnsi="Century Gothic" w:cs="Arial"/>
          <w:b/>
          <w:bCs/>
          <w:spacing w:val="-3"/>
          <w:sz w:val="22"/>
          <w:szCs w:val="22"/>
          <w:lang w:val="es-MX"/>
        </w:rPr>
        <w:t>VEINTIDÓS</w:t>
      </w:r>
      <w:r w:rsidRPr="00F21BA8">
        <w:rPr>
          <w:rFonts w:ascii="Century Gothic" w:hAnsi="Century Gothic" w:cs="Arial"/>
          <w:b/>
          <w:bCs/>
          <w:spacing w:val="-3"/>
          <w:sz w:val="22"/>
          <w:szCs w:val="22"/>
          <w:lang w:val="es-MX"/>
        </w:rPr>
        <w:t>.-</w:t>
      </w:r>
      <w:r w:rsidRPr="00F21BA8">
        <w:rPr>
          <w:rFonts w:ascii="Century Gothic" w:hAnsi="Century Gothic" w:cs="Arial"/>
          <w:bCs/>
          <w:spacing w:val="-3"/>
          <w:sz w:val="22"/>
          <w:szCs w:val="22"/>
          <w:lang w:val="es-MX"/>
        </w:rPr>
        <w:t xml:space="preserve"> </w:t>
      </w:r>
      <w:r w:rsidRPr="00F21BA8">
        <w:rPr>
          <w:rFonts w:ascii="Century Gothic" w:hAnsi="Century Gothic" w:cs="Arial"/>
          <w:sz w:val="22"/>
          <w:szCs w:val="22"/>
          <w:lang w:val="es-MX"/>
        </w:rPr>
        <w:t xml:space="preserve">No habiendo otro asunto que tratar en el orden del día y siendo las </w:t>
      </w:r>
      <w:r>
        <w:rPr>
          <w:rFonts w:ascii="Century Gothic" w:hAnsi="Century Gothic" w:cs="Arial"/>
          <w:sz w:val="22"/>
          <w:szCs w:val="22"/>
          <w:lang w:val="es-MX"/>
        </w:rPr>
        <w:t>veintiún</w:t>
      </w:r>
      <w:r w:rsidRPr="00F21BA8">
        <w:rPr>
          <w:rFonts w:ascii="Century Gothic" w:hAnsi="Century Gothic" w:cs="Arial"/>
          <w:sz w:val="22"/>
          <w:szCs w:val="22"/>
          <w:lang w:val="es-MX"/>
        </w:rPr>
        <w:t xml:space="preserve"> horas con </w:t>
      </w:r>
      <w:r>
        <w:rPr>
          <w:rFonts w:ascii="Century Gothic" w:hAnsi="Century Gothic" w:cs="Arial"/>
          <w:sz w:val="22"/>
          <w:szCs w:val="22"/>
          <w:lang w:val="es-MX"/>
        </w:rPr>
        <w:t>diecinueve</w:t>
      </w:r>
      <w:r w:rsidRPr="00F21BA8">
        <w:rPr>
          <w:rFonts w:ascii="Century Gothic" w:hAnsi="Century Gothic" w:cs="Arial"/>
          <w:sz w:val="22"/>
          <w:szCs w:val="22"/>
          <w:lang w:val="es-MX"/>
        </w:rPr>
        <w:t xml:space="preserve"> minutos del mismo día, mes y año, el Presidente Municipal dio por clausurada la presente sesión, levantándose para constan</w:t>
      </w:r>
      <w:r w:rsidRPr="00F21BA8">
        <w:rPr>
          <w:rFonts w:ascii="Century Gothic" w:hAnsi="Century Gothic" w:cs="Arial"/>
          <w:sz w:val="22"/>
          <w:szCs w:val="22"/>
          <w:lang w:val="es-MX"/>
        </w:rPr>
        <w:softHyphen/>
        <w:t xml:space="preserve">cia el acta correspondiente.  </w:t>
      </w:r>
    </w:p>
    <w:p w14:paraId="21BEE43A" w14:textId="77777777" w:rsidR="006F06C2" w:rsidRPr="006F06C2" w:rsidRDefault="006F06C2" w:rsidP="00363FD2">
      <w:pPr>
        <w:jc w:val="both"/>
        <w:rPr>
          <w:rFonts w:ascii="Century Gothic" w:hAnsi="Century Gothic" w:cs="Arial"/>
          <w:sz w:val="22"/>
          <w:szCs w:val="22"/>
        </w:rPr>
      </w:pPr>
    </w:p>
    <w:p w14:paraId="36CAEB85" w14:textId="77777777" w:rsidR="00380943" w:rsidRPr="008B3DDB" w:rsidRDefault="00710945" w:rsidP="00203F06">
      <w:pPr>
        <w:jc w:val="both"/>
        <w:rPr>
          <w:rFonts w:ascii="Century Gothic" w:hAnsi="Century Gothic" w:cs="Arial"/>
          <w:b/>
          <w:sz w:val="22"/>
          <w:szCs w:val="22"/>
        </w:rPr>
      </w:pPr>
      <w:r w:rsidRPr="008B3DDB">
        <w:rPr>
          <w:rFonts w:ascii="Century Gothic" w:hAnsi="Century Gothic" w:cs="Arial"/>
          <w:b/>
          <w:sz w:val="22"/>
          <w:szCs w:val="22"/>
        </w:rPr>
        <w:t>Documentos que se agregan al apéndice de la presente acta:</w:t>
      </w:r>
    </w:p>
    <w:p w14:paraId="62A4438E" w14:textId="77777777" w:rsidR="00662E78" w:rsidRPr="00B00F28" w:rsidRDefault="00662E78" w:rsidP="00662E78">
      <w:pPr>
        <w:tabs>
          <w:tab w:val="left" w:pos="0"/>
          <w:tab w:val="left" w:pos="709"/>
        </w:tabs>
        <w:ind w:left="709" w:right="-94"/>
        <w:jc w:val="both"/>
        <w:rPr>
          <w:rFonts w:ascii="Century Gothic" w:hAnsi="Century Gothic" w:cs="Courier New"/>
          <w:sz w:val="16"/>
          <w:szCs w:val="16"/>
        </w:rPr>
      </w:pPr>
    </w:p>
    <w:p w14:paraId="21BA11A7" w14:textId="33D36304" w:rsidR="00DA2793" w:rsidRPr="00662E78" w:rsidRDefault="00662E78" w:rsidP="00662E78">
      <w:pPr>
        <w:tabs>
          <w:tab w:val="left" w:pos="0"/>
          <w:tab w:val="left" w:pos="993"/>
        </w:tabs>
        <w:jc w:val="both"/>
        <w:rPr>
          <w:rFonts w:ascii="Century Gothic" w:hAnsi="Century Gothic" w:cs="Arial"/>
          <w:sz w:val="18"/>
          <w:szCs w:val="18"/>
        </w:rPr>
      </w:pPr>
      <w:r w:rsidRPr="00662E78">
        <w:rPr>
          <w:rFonts w:ascii="Century Gothic" w:hAnsi="Century Gothic" w:cs="Courier New"/>
          <w:b/>
          <w:sz w:val="18"/>
          <w:szCs w:val="18"/>
        </w:rPr>
        <w:t>a).-</w:t>
      </w:r>
      <w:r w:rsidRPr="00662E78">
        <w:rPr>
          <w:rFonts w:ascii="Century Gothic" w:hAnsi="Century Gothic" w:cs="Courier New"/>
          <w:sz w:val="18"/>
          <w:szCs w:val="18"/>
        </w:rPr>
        <w:t xml:space="preserve"> Proyecto de acuerdo relativo a la autorización del Fraccionamiento Habitacional Unifamiliar a denominarse “Portales de San Antonio Etapas 1, 2, 3 y 4”</w:t>
      </w:r>
      <w:r>
        <w:rPr>
          <w:rFonts w:ascii="Century Gothic" w:hAnsi="Century Gothic" w:cs="Courier New"/>
          <w:sz w:val="18"/>
          <w:szCs w:val="18"/>
        </w:rPr>
        <w:t xml:space="preserve">; </w:t>
      </w:r>
      <w:r w:rsidRPr="00662E78">
        <w:rPr>
          <w:rFonts w:ascii="Century Gothic" w:hAnsi="Century Gothic" w:cs="Courier New"/>
          <w:b/>
          <w:sz w:val="18"/>
          <w:szCs w:val="18"/>
        </w:rPr>
        <w:t>b).-</w:t>
      </w:r>
      <w:r w:rsidRPr="00662E78">
        <w:rPr>
          <w:rFonts w:ascii="Century Gothic" w:hAnsi="Century Gothic" w:cs="Courier New"/>
          <w:sz w:val="18"/>
          <w:szCs w:val="18"/>
        </w:rPr>
        <w:t xml:space="preserve"> Proyecto de acuerdo relativo a la autorización del Conjunto Habitacional en Régimen de Propiedad en Condominio a denominarse “Fi</w:t>
      </w:r>
      <w:r>
        <w:rPr>
          <w:rFonts w:ascii="Century Gothic" w:hAnsi="Century Gothic" w:cs="Courier New"/>
          <w:sz w:val="18"/>
          <w:szCs w:val="18"/>
        </w:rPr>
        <w:t xml:space="preserve">ori Residencial”; </w:t>
      </w:r>
      <w:r w:rsidRPr="00662E78">
        <w:rPr>
          <w:rFonts w:ascii="Century Gothic" w:hAnsi="Century Gothic" w:cs="Courier New"/>
          <w:b/>
          <w:sz w:val="18"/>
          <w:szCs w:val="18"/>
        </w:rPr>
        <w:t>c).-</w:t>
      </w:r>
      <w:r w:rsidRPr="00662E78">
        <w:rPr>
          <w:rFonts w:ascii="Century Gothic" w:hAnsi="Century Gothic" w:cs="Courier New"/>
          <w:sz w:val="18"/>
          <w:szCs w:val="18"/>
        </w:rPr>
        <w:t xml:space="preserve"> Proyecto de acuerdo relativo a la autorización para modificar los acuerdos aprobados en distintas sesiones del Honorable Ayuntamiento, respecto de la enajenación de 3 lotes para uso habitacional, dentro del programa de regularización de la Dirección General de </w:t>
      </w:r>
      <w:r>
        <w:rPr>
          <w:rFonts w:ascii="Century Gothic" w:hAnsi="Century Gothic" w:cs="Courier New"/>
          <w:sz w:val="18"/>
          <w:szCs w:val="18"/>
        </w:rPr>
        <w:t xml:space="preserve">Asentamientos Humanos; </w:t>
      </w:r>
      <w:r w:rsidRPr="00662E78">
        <w:rPr>
          <w:rFonts w:ascii="Century Gothic" w:hAnsi="Century Gothic" w:cs="Courier New"/>
          <w:b/>
          <w:sz w:val="18"/>
          <w:szCs w:val="18"/>
        </w:rPr>
        <w:t>d).-</w:t>
      </w:r>
      <w:r w:rsidRPr="00662E78">
        <w:rPr>
          <w:rFonts w:ascii="Century Gothic" w:hAnsi="Century Gothic" w:cs="Courier New"/>
          <w:sz w:val="18"/>
          <w:szCs w:val="18"/>
        </w:rPr>
        <w:t xml:space="preserve"> Proyecto de acuerdo relativo a la autorización para la enajenación a título oneroso de 8 lotes para uso habitacional, dentro del programa de regularización de la Dirección G</w:t>
      </w:r>
      <w:r>
        <w:rPr>
          <w:rFonts w:ascii="Century Gothic" w:hAnsi="Century Gothic" w:cs="Courier New"/>
          <w:sz w:val="18"/>
          <w:szCs w:val="18"/>
        </w:rPr>
        <w:t xml:space="preserve">eneral de Asentamientos Humanos; </w:t>
      </w:r>
      <w:r w:rsidRPr="00662E78">
        <w:rPr>
          <w:rFonts w:ascii="Century Gothic" w:hAnsi="Century Gothic" w:cs="Courier New"/>
          <w:b/>
          <w:sz w:val="18"/>
          <w:szCs w:val="18"/>
        </w:rPr>
        <w:t>e).-</w:t>
      </w:r>
      <w:r w:rsidRPr="00662E78">
        <w:rPr>
          <w:rFonts w:ascii="Century Gothic" w:hAnsi="Century Gothic" w:cs="Courier New"/>
          <w:sz w:val="18"/>
          <w:szCs w:val="18"/>
        </w:rPr>
        <w:t xml:space="preserve"> Proyecto de acuerdo relativo a la autorización del tabulador de puestos y sueldos para el Eje</w:t>
      </w:r>
      <w:r>
        <w:rPr>
          <w:rFonts w:ascii="Century Gothic" w:hAnsi="Century Gothic" w:cs="Courier New"/>
          <w:sz w:val="18"/>
          <w:szCs w:val="18"/>
        </w:rPr>
        <w:t xml:space="preserve">rcicio Fiscal 2021; </w:t>
      </w:r>
      <w:r w:rsidRPr="00662E78">
        <w:rPr>
          <w:rFonts w:ascii="Century Gothic" w:hAnsi="Century Gothic" w:cs="Courier New"/>
          <w:b/>
          <w:sz w:val="18"/>
          <w:szCs w:val="18"/>
        </w:rPr>
        <w:t>f).-</w:t>
      </w:r>
      <w:r w:rsidRPr="00662E78">
        <w:rPr>
          <w:rFonts w:ascii="Century Gothic" w:hAnsi="Century Gothic" w:cs="Courier New"/>
          <w:sz w:val="18"/>
          <w:szCs w:val="18"/>
        </w:rPr>
        <w:t xml:space="preserve"> Proyecto de acuerdo relativo a la autorización para la transferencia de partidas presupuestales entre fu</w:t>
      </w:r>
      <w:r>
        <w:rPr>
          <w:rFonts w:ascii="Century Gothic" w:hAnsi="Century Gothic" w:cs="Courier New"/>
          <w:sz w:val="18"/>
          <w:szCs w:val="18"/>
        </w:rPr>
        <w:t xml:space="preserve">nciones por cambio de prioridad; </w:t>
      </w:r>
      <w:r w:rsidRPr="00662E78">
        <w:rPr>
          <w:rFonts w:ascii="Century Gothic" w:hAnsi="Century Gothic" w:cs="Courier New"/>
          <w:b/>
          <w:sz w:val="18"/>
          <w:szCs w:val="18"/>
        </w:rPr>
        <w:t>g).-</w:t>
      </w:r>
      <w:r w:rsidRPr="00662E78">
        <w:rPr>
          <w:rFonts w:ascii="Century Gothic" w:hAnsi="Century Gothic" w:cs="Courier New"/>
          <w:sz w:val="18"/>
          <w:szCs w:val="18"/>
        </w:rPr>
        <w:t xml:space="preserve"> Proyecto de acuerdo relativo a la modificación del asunto relativo a la autorización para instituir el Reconocimiento al Mérito en el Servicio Público para Empleados al Servicio del Municipio de Juárez, aprobado en la sesión 20 ordinaria del Honorable Ayuntamiento</w:t>
      </w:r>
      <w:r>
        <w:rPr>
          <w:rFonts w:ascii="Century Gothic" w:hAnsi="Century Gothic" w:cs="Courier New"/>
          <w:sz w:val="18"/>
          <w:szCs w:val="18"/>
        </w:rPr>
        <w:t xml:space="preserve"> de fecha 21 de febrero de 2019; </w:t>
      </w:r>
      <w:r w:rsidRPr="00662E78">
        <w:rPr>
          <w:rFonts w:ascii="Century Gothic" w:hAnsi="Century Gothic" w:cs="Courier New"/>
          <w:b/>
          <w:sz w:val="18"/>
          <w:szCs w:val="18"/>
        </w:rPr>
        <w:t>h).-</w:t>
      </w:r>
      <w:r w:rsidRPr="00662E78">
        <w:rPr>
          <w:rFonts w:ascii="Century Gothic" w:hAnsi="Century Gothic" w:cs="Courier New"/>
          <w:sz w:val="18"/>
          <w:szCs w:val="18"/>
        </w:rPr>
        <w:t xml:space="preserve"> Proyecto de acuerdo relativo a la autorización para la desincorporación y enajenación a título oneroso de un terreno municipal, con superficie de 400.00 m², ubicado en la esquina que forman la calle Barranco Azul y el derecho de vía de los Ferrocarriles Nacionales de México, del fraccionamiento Parque Industrial Aeropuerto, Segunda Etapa, a favor de la persona moral denominada Constructora YVA, Sociedad Anónim</w:t>
      </w:r>
      <w:r>
        <w:rPr>
          <w:rFonts w:ascii="Century Gothic" w:hAnsi="Century Gothic" w:cs="Courier New"/>
          <w:sz w:val="18"/>
          <w:szCs w:val="18"/>
        </w:rPr>
        <w:t xml:space="preserve">a de Capital Variable; </w:t>
      </w:r>
      <w:r w:rsidRPr="00662E78">
        <w:rPr>
          <w:rFonts w:ascii="Century Gothic" w:hAnsi="Century Gothic" w:cs="Courier New"/>
          <w:b/>
          <w:sz w:val="18"/>
          <w:szCs w:val="18"/>
        </w:rPr>
        <w:t>i).-</w:t>
      </w:r>
      <w:r w:rsidRPr="00662E78">
        <w:rPr>
          <w:rFonts w:ascii="Century Gothic" w:hAnsi="Century Gothic" w:cs="Courier New"/>
          <w:sz w:val="18"/>
          <w:szCs w:val="18"/>
        </w:rPr>
        <w:t xml:space="preserve"> Proyecto de acuerdo relativo a la autorización para la desincorporación y enajenación a título gratuito de un terreno municipal, con superficie de 13,197.45 m², ubicado en la calle Río Candelaria a 200.54 metros de la calle Manuel Sandoval Vallarta, del fraccionamiento Parque Industrial Río Bravo, Etapa 1, a favor de la persona moral denominada Asociación de Padres de Niños con Cáncer y Leucemia de </w:t>
      </w:r>
      <w:r>
        <w:rPr>
          <w:rFonts w:ascii="Century Gothic" w:hAnsi="Century Gothic" w:cs="Courier New"/>
          <w:sz w:val="18"/>
          <w:szCs w:val="18"/>
        </w:rPr>
        <w:t xml:space="preserve">Ciudad Juárez, Asociación Civil; </w:t>
      </w:r>
      <w:r w:rsidRPr="00662E78">
        <w:rPr>
          <w:rFonts w:ascii="Century Gothic" w:hAnsi="Century Gothic" w:cs="Courier New"/>
          <w:b/>
          <w:sz w:val="18"/>
          <w:szCs w:val="18"/>
        </w:rPr>
        <w:t>j).-</w:t>
      </w:r>
      <w:r w:rsidRPr="00662E78">
        <w:rPr>
          <w:rFonts w:ascii="Century Gothic" w:hAnsi="Century Gothic" w:cs="Courier New"/>
          <w:sz w:val="18"/>
          <w:szCs w:val="18"/>
        </w:rPr>
        <w:t xml:space="preserve"> Proyecto de acuerdo relativo a la autorización para la desincorporación y enajenación a título gratuito de un terreno municipal, con superficie de 3,697.59 m², ubicado entre las calles Paseo de San Isidro y prolongación Santiago Troncoso, del fraccionamiento Parajes de San Isidro II, Etapa 7, a favor de la persona moral denominada Centro de Asesoría y Promoción Juvenil, Asoc</w:t>
      </w:r>
      <w:r>
        <w:rPr>
          <w:rFonts w:ascii="Century Gothic" w:hAnsi="Century Gothic" w:cs="Courier New"/>
          <w:sz w:val="18"/>
          <w:szCs w:val="18"/>
        </w:rPr>
        <w:t xml:space="preserve">iación Civil; </w:t>
      </w:r>
      <w:r w:rsidRPr="00662E78">
        <w:rPr>
          <w:rFonts w:ascii="Century Gothic" w:hAnsi="Century Gothic" w:cs="Courier New"/>
          <w:b/>
          <w:sz w:val="18"/>
          <w:szCs w:val="18"/>
        </w:rPr>
        <w:t xml:space="preserve">k).- </w:t>
      </w:r>
      <w:r w:rsidRPr="00662E78">
        <w:rPr>
          <w:rFonts w:ascii="Century Gothic" w:hAnsi="Century Gothic" w:cs="Courier New"/>
          <w:sz w:val="18"/>
          <w:szCs w:val="18"/>
        </w:rPr>
        <w:t xml:space="preserve">Proyecto de acuerdo relativo a la autorización para la desincorporación y enajenación a título gratuito de un terreno municipal, con superficie de 12,820.1028 m², ubicado entre las calles Hoja de Alcornoque, Hoja de Eucalipto y avenida San Isidro, a favor del Estado Libre y </w:t>
      </w:r>
      <w:r>
        <w:rPr>
          <w:rFonts w:ascii="Century Gothic" w:hAnsi="Century Gothic" w:cs="Courier New"/>
          <w:sz w:val="18"/>
          <w:szCs w:val="18"/>
        </w:rPr>
        <w:t xml:space="preserve">Soberano de Chihuahua; </w:t>
      </w:r>
      <w:r w:rsidRPr="00662E78">
        <w:rPr>
          <w:rFonts w:ascii="Century Gothic" w:hAnsi="Century Gothic" w:cs="Courier New"/>
          <w:b/>
          <w:sz w:val="18"/>
          <w:szCs w:val="18"/>
        </w:rPr>
        <w:t xml:space="preserve">l).- </w:t>
      </w:r>
      <w:r w:rsidRPr="00662E78">
        <w:rPr>
          <w:rFonts w:ascii="Century Gothic" w:hAnsi="Century Gothic" w:cs="Courier New"/>
          <w:sz w:val="18"/>
          <w:szCs w:val="18"/>
        </w:rPr>
        <w:t>Proyecto de acuerdo para autorizar la desincorporación y enajenación a título oneroso de un terreno municipal, con superficie de 78.95 m², ubicado en el cruce de las calles Profesor Norberto Hernández y María Dolores Álvarez, del Fraccionamiento San Ángel, Etapa III, a favor del ciudada</w:t>
      </w:r>
      <w:r>
        <w:rPr>
          <w:rFonts w:ascii="Century Gothic" w:hAnsi="Century Gothic" w:cs="Courier New"/>
          <w:sz w:val="18"/>
          <w:szCs w:val="18"/>
        </w:rPr>
        <w:t xml:space="preserve">no Irving Alejandro Arias Ortiz; </w:t>
      </w:r>
      <w:r w:rsidRPr="00662E78">
        <w:rPr>
          <w:rFonts w:ascii="Century Gothic" w:hAnsi="Century Gothic" w:cs="Courier New"/>
          <w:b/>
          <w:sz w:val="18"/>
          <w:szCs w:val="18"/>
        </w:rPr>
        <w:t xml:space="preserve">m).- </w:t>
      </w:r>
      <w:r w:rsidRPr="00662E78">
        <w:rPr>
          <w:rFonts w:ascii="Century Gothic" w:hAnsi="Century Gothic" w:cs="Courier New"/>
          <w:sz w:val="18"/>
          <w:szCs w:val="18"/>
        </w:rPr>
        <w:t xml:space="preserve">Proyecto de acuerdo para autorizar la desincorporación de un terreno municipal, con superficie de 210.526 m², ubicado en la esquina que forman las calles Hermanos Soler y Pedro Alvarado, de la Colonia Municipio Libre, a favor del ciudadano </w:t>
      </w:r>
      <w:r>
        <w:rPr>
          <w:rFonts w:ascii="Century Gothic" w:hAnsi="Century Gothic" w:cs="Courier New"/>
          <w:sz w:val="18"/>
          <w:szCs w:val="18"/>
        </w:rPr>
        <w:t xml:space="preserve">Jorge Eduardo Calvillo Carrasco; </w:t>
      </w:r>
      <w:r w:rsidRPr="00662E78">
        <w:rPr>
          <w:rFonts w:ascii="Century Gothic" w:hAnsi="Century Gothic" w:cs="Courier New"/>
          <w:b/>
          <w:sz w:val="18"/>
          <w:szCs w:val="18"/>
        </w:rPr>
        <w:t xml:space="preserve">n).- </w:t>
      </w:r>
      <w:r w:rsidRPr="00662E78">
        <w:rPr>
          <w:rFonts w:ascii="Century Gothic" w:hAnsi="Century Gothic" w:cs="Courier New"/>
          <w:sz w:val="18"/>
          <w:szCs w:val="18"/>
        </w:rPr>
        <w:t xml:space="preserve">Proyecto de acuerdo </w:t>
      </w:r>
      <w:r w:rsidRPr="00662E78">
        <w:rPr>
          <w:rFonts w:ascii="Century Gothic" w:hAnsi="Century Gothic" w:cs="Courier New"/>
          <w:sz w:val="18"/>
          <w:szCs w:val="18"/>
          <w:lang w:val="es-ES"/>
        </w:rPr>
        <w:t xml:space="preserve">referente a la ganadora de la Presea </w:t>
      </w:r>
      <w:r w:rsidRPr="00662E78">
        <w:rPr>
          <w:rFonts w:ascii="Century Gothic" w:hAnsi="Century Gothic" w:cs="Courier New"/>
          <w:sz w:val="18"/>
          <w:szCs w:val="18"/>
        </w:rPr>
        <w:t>Kirá,</w:t>
      </w:r>
      <w:r>
        <w:rPr>
          <w:rFonts w:ascii="Century Gothic" w:hAnsi="Century Gothic" w:cs="Courier New"/>
          <w:sz w:val="18"/>
          <w:szCs w:val="18"/>
          <w:lang w:val="es-ES"/>
        </w:rPr>
        <w:t xml:space="preserve"> edición 2021; </w:t>
      </w:r>
      <w:r w:rsidRPr="00662E78">
        <w:rPr>
          <w:rFonts w:ascii="Century Gothic" w:hAnsi="Century Gothic" w:cs="Courier New"/>
          <w:b/>
          <w:sz w:val="18"/>
          <w:szCs w:val="18"/>
        </w:rPr>
        <w:t xml:space="preserve">ñ).- </w:t>
      </w:r>
      <w:r w:rsidRPr="00662E78">
        <w:rPr>
          <w:rFonts w:ascii="Century Gothic" w:hAnsi="Century Gothic" w:cs="Courier New"/>
          <w:sz w:val="18"/>
          <w:szCs w:val="18"/>
        </w:rPr>
        <w:t>Proyecto de acuerdo para autorizar la colocación de una placa con el nombre de la Dra. María Teresa Montero Mendoza, en</w:t>
      </w:r>
      <w:r>
        <w:rPr>
          <w:rFonts w:ascii="Century Gothic" w:hAnsi="Century Gothic" w:cs="Courier New"/>
          <w:sz w:val="18"/>
          <w:szCs w:val="18"/>
        </w:rPr>
        <w:t xml:space="preserve"> la Rotonda de Mujeres Ilustres; </w:t>
      </w:r>
      <w:r w:rsidRPr="00662E78">
        <w:rPr>
          <w:rFonts w:ascii="Century Gothic" w:hAnsi="Century Gothic" w:cs="Courier New"/>
          <w:b/>
          <w:sz w:val="18"/>
          <w:szCs w:val="18"/>
        </w:rPr>
        <w:t xml:space="preserve">o).- </w:t>
      </w:r>
      <w:r w:rsidRPr="00662E78">
        <w:rPr>
          <w:rFonts w:ascii="Century Gothic" w:hAnsi="Century Gothic" w:cs="Courier New"/>
          <w:sz w:val="18"/>
          <w:szCs w:val="18"/>
        </w:rPr>
        <w:t>Proyecto de acuerdo para disponer que la Comisión de Gobernación establezca mesas de análisis para la armonización del Reglamento Interior del Ayuntamiento con la Ley de Participación Ci</w:t>
      </w:r>
      <w:r>
        <w:rPr>
          <w:rFonts w:ascii="Century Gothic" w:hAnsi="Century Gothic" w:cs="Courier New"/>
          <w:sz w:val="18"/>
          <w:szCs w:val="18"/>
        </w:rPr>
        <w:t xml:space="preserve">udadana del Estado de Chihuahua; </w:t>
      </w:r>
      <w:r w:rsidRPr="00662E78">
        <w:rPr>
          <w:rFonts w:ascii="Century Gothic" w:hAnsi="Century Gothic" w:cs="Courier New"/>
          <w:b/>
          <w:sz w:val="18"/>
          <w:szCs w:val="18"/>
        </w:rPr>
        <w:t xml:space="preserve">p).- </w:t>
      </w:r>
      <w:r w:rsidRPr="00662E78">
        <w:rPr>
          <w:rFonts w:ascii="Century Gothic" w:hAnsi="Century Gothic" w:cs="Courier New"/>
          <w:sz w:val="18"/>
          <w:szCs w:val="18"/>
        </w:rPr>
        <w:t xml:space="preserve">Proyecto de acuerdo mediante el cual el </w:t>
      </w:r>
      <w:r w:rsidRPr="00662E78">
        <w:rPr>
          <w:rFonts w:ascii="Century Gothic" w:hAnsi="Century Gothic" w:cs="Arial"/>
          <w:sz w:val="18"/>
          <w:szCs w:val="18"/>
        </w:rPr>
        <w:t>Honorable Ayuntamiento autoriza la desincorporación y enajenación a título gratuito mediante el trámite jurídico administrativo de donación de 15,000 bienes muebles (luminarias) sujetos al régimen de dominio público</w:t>
      </w:r>
      <w:r>
        <w:rPr>
          <w:rFonts w:ascii="Century Gothic" w:hAnsi="Century Gothic" w:cs="Arial"/>
          <w:sz w:val="18"/>
          <w:szCs w:val="18"/>
        </w:rPr>
        <w:t xml:space="preserve">; </w:t>
      </w:r>
      <w:r w:rsidRPr="00662E78">
        <w:rPr>
          <w:rFonts w:ascii="Century Gothic" w:hAnsi="Century Gothic" w:cs="Courier New"/>
          <w:b/>
          <w:sz w:val="18"/>
          <w:szCs w:val="18"/>
        </w:rPr>
        <w:t>q).-</w:t>
      </w:r>
      <w:r w:rsidRPr="00662E78">
        <w:rPr>
          <w:rFonts w:ascii="Century Gothic" w:hAnsi="Century Gothic" w:cs="Courier New"/>
          <w:sz w:val="18"/>
          <w:szCs w:val="18"/>
        </w:rPr>
        <w:t xml:space="preserve">Proyecto de acuerdo mediante el cual el Honorable Ayuntamiento </w:t>
      </w:r>
      <w:r w:rsidRPr="00662E78">
        <w:rPr>
          <w:rFonts w:ascii="Century Gothic" w:hAnsi="Century Gothic" w:cs="Arial"/>
          <w:sz w:val="18"/>
          <w:szCs w:val="18"/>
        </w:rPr>
        <w:t>concede separarse del cargo Presidente Municipal al ciudadano</w:t>
      </w:r>
      <w:r w:rsidRPr="00662E78">
        <w:rPr>
          <w:rFonts w:ascii="Century Gothic" w:hAnsi="Century Gothic" w:cs="Arial"/>
          <w:b/>
          <w:sz w:val="18"/>
          <w:szCs w:val="18"/>
        </w:rPr>
        <w:t xml:space="preserve"> </w:t>
      </w:r>
      <w:r w:rsidRPr="00662E78">
        <w:rPr>
          <w:rFonts w:ascii="Century Gothic" w:hAnsi="Century Gothic" w:cs="Arial"/>
          <w:sz w:val="18"/>
          <w:szCs w:val="18"/>
        </w:rPr>
        <w:t>HÉCTOR ARMANDO CABADA ALVÍDREZ, Presidente del Municipio de Juárez, Estado de Chihuahua</w:t>
      </w:r>
      <w:r>
        <w:rPr>
          <w:rFonts w:ascii="Century Gothic" w:hAnsi="Century Gothic" w:cs="Courier New"/>
          <w:sz w:val="18"/>
          <w:szCs w:val="18"/>
        </w:rPr>
        <w:t xml:space="preserve">, y </w:t>
      </w:r>
      <w:r>
        <w:rPr>
          <w:rFonts w:ascii="Century Gothic" w:hAnsi="Century Gothic" w:cs="Courier New"/>
          <w:b/>
          <w:sz w:val="18"/>
          <w:szCs w:val="18"/>
        </w:rPr>
        <w:t xml:space="preserve">r).- </w:t>
      </w:r>
      <w:r w:rsidR="00BE47A6" w:rsidRPr="00662E78">
        <w:rPr>
          <w:rFonts w:ascii="Century Gothic" w:eastAsia="Calibri" w:hAnsi="Century Gothic" w:cs="Arial"/>
          <w:sz w:val="18"/>
          <w:szCs w:val="18"/>
          <w:lang w:eastAsia="es-MX"/>
        </w:rPr>
        <w:t>C</w:t>
      </w:r>
      <w:r w:rsidR="0033604B" w:rsidRPr="00662E78">
        <w:rPr>
          <w:rFonts w:ascii="Century Gothic" w:hAnsi="Century Gothic" w:cs="Arial"/>
          <w:sz w:val="18"/>
          <w:szCs w:val="18"/>
        </w:rPr>
        <w:t>intas</w:t>
      </w:r>
      <w:r w:rsidR="0033604B" w:rsidRPr="00662E78">
        <w:rPr>
          <w:rFonts w:ascii="Century Gothic" w:hAnsi="Century Gothic" w:cs="Arial"/>
          <w:spacing w:val="-3"/>
          <w:sz w:val="18"/>
          <w:szCs w:val="18"/>
        </w:rPr>
        <w:t xml:space="preserve"> magnetofónicas y de video que contiene la grabación.</w:t>
      </w:r>
    </w:p>
    <w:p w14:paraId="7A440051" w14:textId="77777777" w:rsidR="002B0663" w:rsidRDefault="002B0663" w:rsidP="00916B0E">
      <w:pPr>
        <w:pStyle w:val="Sinespaciado"/>
        <w:tabs>
          <w:tab w:val="left" w:pos="993"/>
        </w:tabs>
        <w:jc w:val="both"/>
        <w:rPr>
          <w:rFonts w:ascii="Century Gothic" w:eastAsia="Calibri" w:hAnsi="Century Gothic" w:cs="Calibri Light"/>
          <w:sz w:val="18"/>
          <w:szCs w:val="18"/>
          <w:lang w:val="es-MX"/>
        </w:rPr>
      </w:pPr>
    </w:p>
    <w:p w14:paraId="09BE241F" w14:textId="77777777" w:rsidR="005A707D" w:rsidRPr="008B3DDB" w:rsidRDefault="005A707D" w:rsidP="00092072">
      <w:pPr>
        <w:tabs>
          <w:tab w:val="left" w:pos="546"/>
          <w:tab w:val="left" w:pos="4455"/>
        </w:tabs>
        <w:rPr>
          <w:rFonts w:ascii="Century Gothic" w:hAnsi="Century Gothic" w:cs="Arial"/>
          <w:b/>
          <w:spacing w:val="-3"/>
          <w:sz w:val="22"/>
          <w:szCs w:val="22"/>
        </w:rPr>
      </w:pPr>
    </w:p>
    <w:p w14:paraId="1DCD1CAA" w14:textId="528314B4" w:rsidR="009D68A7" w:rsidRPr="008B3DDB" w:rsidRDefault="009D68A7" w:rsidP="009D68A7">
      <w:pPr>
        <w:tabs>
          <w:tab w:val="left" w:pos="546"/>
          <w:tab w:val="left" w:pos="4455"/>
        </w:tabs>
        <w:jc w:val="center"/>
        <w:rPr>
          <w:rFonts w:ascii="Century Gothic" w:hAnsi="Century Gothic" w:cs="Arial"/>
          <w:b/>
          <w:spacing w:val="-3"/>
          <w:sz w:val="22"/>
          <w:szCs w:val="22"/>
        </w:rPr>
      </w:pPr>
      <w:r w:rsidRPr="008B3DDB">
        <w:rPr>
          <w:rFonts w:ascii="Century Gothic" w:hAnsi="Century Gothic" w:cs="Arial"/>
          <w:b/>
          <w:spacing w:val="-3"/>
          <w:sz w:val="22"/>
          <w:szCs w:val="22"/>
        </w:rPr>
        <w:t>PRESIDENTE DEL MUNICIPIO DE JUÁREZ</w:t>
      </w:r>
    </w:p>
    <w:p w14:paraId="60D15556" w14:textId="77777777" w:rsidR="009D68A7" w:rsidRPr="008B3DDB" w:rsidRDefault="009D68A7" w:rsidP="009D68A7">
      <w:pPr>
        <w:tabs>
          <w:tab w:val="left" w:pos="546"/>
          <w:tab w:val="left" w:pos="4455"/>
        </w:tabs>
        <w:jc w:val="center"/>
        <w:rPr>
          <w:rFonts w:ascii="Century Gothic" w:hAnsi="Century Gothic" w:cs="Arial"/>
          <w:b/>
          <w:spacing w:val="-3"/>
          <w:sz w:val="22"/>
          <w:szCs w:val="22"/>
        </w:rPr>
      </w:pPr>
      <w:r w:rsidRPr="008B3DDB">
        <w:rPr>
          <w:rFonts w:ascii="Century Gothic" w:hAnsi="Century Gothic" w:cs="Arial"/>
          <w:b/>
          <w:spacing w:val="-3"/>
          <w:sz w:val="22"/>
          <w:szCs w:val="22"/>
        </w:rPr>
        <w:t>ESTADO DE CHIHUAHUA</w:t>
      </w:r>
    </w:p>
    <w:p w14:paraId="59C3AB31" w14:textId="5E7C6DDC" w:rsidR="009D68A7" w:rsidRPr="008B3DDB" w:rsidRDefault="009D68A7" w:rsidP="009D68A7">
      <w:pPr>
        <w:tabs>
          <w:tab w:val="left" w:pos="546"/>
          <w:tab w:val="left" w:pos="4455"/>
        </w:tabs>
        <w:jc w:val="center"/>
        <w:rPr>
          <w:rFonts w:ascii="Century Gothic" w:hAnsi="Century Gothic" w:cs="Arial"/>
          <w:b/>
          <w:spacing w:val="-3"/>
          <w:sz w:val="22"/>
          <w:szCs w:val="22"/>
        </w:rPr>
      </w:pPr>
    </w:p>
    <w:p w14:paraId="15C54095" w14:textId="77777777" w:rsidR="00811C09" w:rsidRDefault="009D68A7" w:rsidP="009D68A7">
      <w:pPr>
        <w:tabs>
          <w:tab w:val="left" w:pos="546"/>
          <w:tab w:val="left" w:pos="4455"/>
        </w:tabs>
        <w:jc w:val="center"/>
        <w:rPr>
          <w:rFonts w:ascii="Century Gothic" w:hAnsi="Century Gothic" w:cs="Arial"/>
          <w:b/>
          <w:spacing w:val="-3"/>
          <w:sz w:val="22"/>
          <w:szCs w:val="22"/>
        </w:rPr>
      </w:pPr>
      <w:r w:rsidRPr="008B3DDB">
        <w:rPr>
          <w:rFonts w:ascii="Century Gothic" w:hAnsi="Century Gothic" w:cs="Arial"/>
          <w:b/>
          <w:spacing w:val="-3"/>
          <w:sz w:val="22"/>
          <w:szCs w:val="22"/>
        </w:rPr>
        <w:t>C. HÉCTOR ARMANDO CABADA ALVÍDREZ</w:t>
      </w:r>
    </w:p>
    <w:p w14:paraId="428B66AB" w14:textId="4B4B5431" w:rsidR="009D68A7" w:rsidRDefault="009D68A7" w:rsidP="009D68A7">
      <w:pPr>
        <w:tabs>
          <w:tab w:val="left" w:pos="546"/>
          <w:tab w:val="left" w:pos="4455"/>
        </w:tabs>
        <w:jc w:val="center"/>
        <w:rPr>
          <w:rFonts w:ascii="Century Gothic" w:hAnsi="Century Gothic" w:cs="Arial"/>
          <w:b/>
          <w:spacing w:val="-3"/>
          <w:sz w:val="22"/>
          <w:szCs w:val="22"/>
        </w:rPr>
      </w:pPr>
      <w:r w:rsidRPr="008B3DDB">
        <w:rPr>
          <w:rFonts w:ascii="Century Gothic" w:hAnsi="Century Gothic" w:cs="Arial"/>
          <w:b/>
          <w:spacing w:val="-3"/>
          <w:sz w:val="22"/>
          <w:szCs w:val="22"/>
        </w:rPr>
        <w:t xml:space="preserve"> </w:t>
      </w:r>
    </w:p>
    <w:p w14:paraId="10525C43" w14:textId="42AA2E76" w:rsidR="00811C09" w:rsidRDefault="00811C09" w:rsidP="009D68A7">
      <w:pPr>
        <w:tabs>
          <w:tab w:val="left" w:pos="546"/>
          <w:tab w:val="left" w:pos="4455"/>
        </w:tabs>
        <w:jc w:val="center"/>
        <w:rPr>
          <w:rFonts w:ascii="Century Gothic" w:hAnsi="Century Gothic" w:cs="Arial"/>
          <w:b/>
          <w:spacing w:val="-3"/>
          <w:sz w:val="22"/>
          <w:szCs w:val="22"/>
        </w:rPr>
      </w:pPr>
      <w:r>
        <w:rPr>
          <w:rFonts w:ascii="Century Gothic" w:hAnsi="Century Gothic" w:cs="Arial"/>
          <w:b/>
          <w:spacing w:val="-3"/>
          <w:sz w:val="22"/>
          <w:szCs w:val="22"/>
        </w:rPr>
        <w:t>DR. CARLOS PONCE TORRES</w:t>
      </w:r>
    </w:p>
    <w:p w14:paraId="23E9C141" w14:textId="77777777" w:rsidR="00811C09" w:rsidRDefault="00811C09" w:rsidP="009D68A7">
      <w:pPr>
        <w:tabs>
          <w:tab w:val="left" w:pos="546"/>
          <w:tab w:val="left" w:pos="4455"/>
        </w:tabs>
        <w:jc w:val="center"/>
        <w:rPr>
          <w:rFonts w:ascii="Century Gothic" w:hAnsi="Century Gothic" w:cs="Arial"/>
          <w:b/>
          <w:spacing w:val="-3"/>
          <w:sz w:val="22"/>
          <w:szCs w:val="22"/>
        </w:rPr>
      </w:pPr>
    </w:p>
    <w:p w14:paraId="59A7B234" w14:textId="77777777" w:rsidR="00811C09" w:rsidRDefault="00811C09" w:rsidP="009D68A7">
      <w:pPr>
        <w:tabs>
          <w:tab w:val="left" w:pos="546"/>
          <w:tab w:val="left" w:pos="4455"/>
        </w:tabs>
        <w:jc w:val="center"/>
        <w:rPr>
          <w:rFonts w:ascii="Century Gothic" w:hAnsi="Century Gothic" w:cs="Arial"/>
          <w:b/>
          <w:spacing w:val="-3"/>
          <w:sz w:val="22"/>
          <w:szCs w:val="22"/>
        </w:rPr>
      </w:pPr>
    </w:p>
    <w:p w14:paraId="7E0772A4" w14:textId="77777777" w:rsidR="00811C09" w:rsidRPr="00936137" w:rsidRDefault="00811C09" w:rsidP="00811C09">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z w:val="22"/>
          <w:szCs w:val="22"/>
        </w:rPr>
        <w:t xml:space="preserve">SÍNDICA DEL HONORABLE AYUNTAMIENTO </w:t>
      </w:r>
      <w:r w:rsidRPr="00936137">
        <w:rPr>
          <w:rFonts w:ascii="Century Gothic" w:hAnsi="Century Gothic" w:cs="Arial"/>
          <w:b/>
          <w:spacing w:val="-3"/>
          <w:sz w:val="22"/>
          <w:szCs w:val="22"/>
        </w:rPr>
        <w:t>DEL</w:t>
      </w:r>
    </w:p>
    <w:p w14:paraId="7EC5F2B0" w14:textId="77777777" w:rsidR="00811C09" w:rsidRDefault="00811C09" w:rsidP="00811C09">
      <w:pPr>
        <w:keepNext/>
        <w:keepLines/>
        <w:tabs>
          <w:tab w:val="right" w:pos="9360"/>
        </w:tabs>
        <w:jc w:val="center"/>
        <w:rPr>
          <w:rFonts w:ascii="Century Gothic" w:hAnsi="Century Gothic" w:cs="Arial"/>
          <w:b/>
          <w:spacing w:val="-3"/>
          <w:sz w:val="22"/>
          <w:szCs w:val="22"/>
        </w:rPr>
      </w:pPr>
      <w:r w:rsidRPr="00936137">
        <w:rPr>
          <w:rFonts w:ascii="Century Gothic" w:hAnsi="Century Gothic" w:cs="Arial"/>
          <w:b/>
          <w:spacing w:val="-3"/>
          <w:sz w:val="22"/>
          <w:szCs w:val="22"/>
        </w:rPr>
        <w:t>MUNICIPIO DE JUÁREZ, ESTADO DE CHIHUAHUA</w:t>
      </w:r>
    </w:p>
    <w:p w14:paraId="0AFC468C" w14:textId="77777777" w:rsidR="00811C09" w:rsidRPr="00BE30C7" w:rsidRDefault="00811C09" w:rsidP="00811C09">
      <w:pPr>
        <w:keepNext/>
        <w:keepLines/>
        <w:tabs>
          <w:tab w:val="right" w:pos="9360"/>
        </w:tabs>
        <w:jc w:val="center"/>
        <w:rPr>
          <w:rFonts w:ascii="Century Gothic" w:hAnsi="Century Gothic" w:cs="Arial"/>
          <w:b/>
          <w:spacing w:val="-3"/>
          <w:sz w:val="22"/>
          <w:szCs w:val="22"/>
        </w:rPr>
      </w:pPr>
    </w:p>
    <w:p w14:paraId="0B2B1F09" w14:textId="77777777" w:rsidR="00811C09" w:rsidRDefault="00811C09" w:rsidP="00811C09">
      <w:pPr>
        <w:jc w:val="center"/>
        <w:rPr>
          <w:rFonts w:ascii="Century Gothic" w:hAnsi="Century Gothic" w:cs="Arial"/>
          <w:b/>
          <w:sz w:val="22"/>
          <w:szCs w:val="22"/>
        </w:rPr>
      </w:pPr>
      <w:r w:rsidRPr="00936137">
        <w:rPr>
          <w:rFonts w:ascii="Century Gothic" w:hAnsi="Century Gothic" w:cs="Arial"/>
          <w:b/>
          <w:sz w:val="22"/>
          <w:szCs w:val="22"/>
        </w:rPr>
        <w:t>C. LETICIA ORTEGA MÁYNEZ</w:t>
      </w:r>
    </w:p>
    <w:p w14:paraId="4B685EBE" w14:textId="77777777" w:rsidR="00811C09" w:rsidRPr="008B3DDB" w:rsidRDefault="00811C09" w:rsidP="009D68A7">
      <w:pPr>
        <w:tabs>
          <w:tab w:val="left" w:pos="546"/>
          <w:tab w:val="left" w:pos="4455"/>
        </w:tabs>
        <w:jc w:val="center"/>
        <w:rPr>
          <w:rFonts w:ascii="Century Gothic" w:hAnsi="Century Gothic" w:cs="Arial"/>
          <w:b/>
          <w:spacing w:val="-3"/>
          <w:sz w:val="22"/>
          <w:szCs w:val="22"/>
        </w:rPr>
      </w:pPr>
    </w:p>
    <w:p w14:paraId="59DB5793" w14:textId="77777777" w:rsidR="005A707D" w:rsidRPr="008B3DDB" w:rsidRDefault="005A707D" w:rsidP="003717A5">
      <w:pPr>
        <w:tabs>
          <w:tab w:val="left" w:pos="546"/>
          <w:tab w:val="left" w:pos="4455"/>
        </w:tabs>
        <w:rPr>
          <w:rFonts w:ascii="Century Gothic" w:hAnsi="Century Gothic" w:cs="Arial"/>
          <w:b/>
          <w:spacing w:val="-3"/>
          <w:sz w:val="22"/>
          <w:szCs w:val="22"/>
        </w:rPr>
      </w:pPr>
    </w:p>
    <w:p w14:paraId="212E25D3" w14:textId="77777777" w:rsidR="009D68A7" w:rsidRPr="008B3DDB" w:rsidRDefault="009D68A7" w:rsidP="009D68A7">
      <w:pPr>
        <w:tabs>
          <w:tab w:val="left" w:pos="546"/>
          <w:tab w:val="left" w:pos="4455"/>
        </w:tabs>
        <w:jc w:val="center"/>
        <w:rPr>
          <w:rFonts w:ascii="Century Gothic" w:hAnsi="Century Gothic" w:cs="Arial"/>
          <w:b/>
          <w:spacing w:val="-3"/>
          <w:sz w:val="22"/>
          <w:szCs w:val="22"/>
        </w:rPr>
      </w:pPr>
      <w:r w:rsidRPr="008B3DDB">
        <w:rPr>
          <w:rFonts w:ascii="Century Gothic" w:hAnsi="Century Gothic" w:cs="Arial"/>
          <w:b/>
          <w:spacing w:val="-3"/>
          <w:sz w:val="22"/>
          <w:szCs w:val="22"/>
        </w:rPr>
        <w:t>REGIDORES DEL HONORABLE AYUNTAMIENTO DEL</w:t>
      </w:r>
    </w:p>
    <w:p w14:paraId="026DDE68" w14:textId="77777777" w:rsidR="009D68A7" w:rsidRPr="008B3DDB" w:rsidRDefault="009D68A7" w:rsidP="009D68A7">
      <w:pPr>
        <w:tabs>
          <w:tab w:val="center" w:pos="4680"/>
        </w:tabs>
        <w:jc w:val="center"/>
        <w:rPr>
          <w:rFonts w:ascii="Century Gothic" w:hAnsi="Century Gothic" w:cs="Arial"/>
          <w:b/>
          <w:spacing w:val="-3"/>
          <w:sz w:val="22"/>
          <w:szCs w:val="22"/>
        </w:rPr>
      </w:pPr>
      <w:r w:rsidRPr="008B3DDB">
        <w:rPr>
          <w:rFonts w:ascii="Century Gothic" w:hAnsi="Century Gothic" w:cs="Arial"/>
          <w:b/>
          <w:spacing w:val="-3"/>
          <w:sz w:val="22"/>
          <w:szCs w:val="22"/>
        </w:rPr>
        <w:t>MUNICIPIO DE JUÁREZ, ESTADO DE CHIHUAHUA</w:t>
      </w:r>
    </w:p>
    <w:p w14:paraId="4BF9EB96" w14:textId="77777777" w:rsidR="009D68A7" w:rsidRPr="008B3DDB" w:rsidRDefault="009D68A7" w:rsidP="009D68A7">
      <w:pPr>
        <w:tabs>
          <w:tab w:val="center" w:pos="4680"/>
        </w:tabs>
        <w:jc w:val="center"/>
        <w:rPr>
          <w:rFonts w:ascii="Century Gothic" w:hAnsi="Century Gothic" w:cs="Arial"/>
          <w:b/>
          <w:spacing w:val="-3"/>
          <w:sz w:val="22"/>
          <w:szCs w:val="22"/>
        </w:rPr>
      </w:pPr>
    </w:p>
    <w:p w14:paraId="2DB81699" w14:textId="77777777" w:rsidR="00491C5D" w:rsidRDefault="00491C5D" w:rsidP="009D68A7">
      <w:pPr>
        <w:tabs>
          <w:tab w:val="left" w:pos="546"/>
          <w:tab w:val="left" w:pos="4455"/>
        </w:tabs>
        <w:rPr>
          <w:rFonts w:ascii="Century Gothic" w:hAnsi="Century Gothic" w:cs="Arial"/>
          <w:sz w:val="22"/>
          <w:szCs w:val="22"/>
        </w:rPr>
      </w:pPr>
    </w:p>
    <w:p w14:paraId="71554D76" w14:textId="3490A097" w:rsidR="00937D97" w:rsidRPr="008B3DDB" w:rsidRDefault="009D68A7" w:rsidP="009D68A7">
      <w:pPr>
        <w:tabs>
          <w:tab w:val="left" w:pos="546"/>
          <w:tab w:val="left" w:pos="4455"/>
        </w:tabs>
        <w:rPr>
          <w:rFonts w:ascii="Century Gothic" w:hAnsi="Century Gothic" w:cs="Arial"/>
          <w:b/>
          <w:sz w:val="22"/>
          <w:szCs w:val="22"/>
        </w:rPr>
      </w:pPr>
      <w:r w:rsidRPr="008B3DDB">
        <w:rPr>
          <w:rFonts w:ascii="Century Gothic" w:hAnsi="Century Gothic" w:cs="Arial"/>
          <w:b/>
          <w:bCs/>
          <w:sz w:val="22"/>
          <w:szCs w:val="22"/>
        </w:rPr>
        <w:t xml:space="preserve">C. JACQUELINE ARMENDÁRIZ MARTÍNEZ </w:t>
      </w:r>
      <w:r w:rsidRPr="008B3DDB">
        <w:rPr>
          <w:rFonts w:ascii="Century Gothic" w:hAnsi="Century Gothic" w:cs="Arial"/>
          <w:b/>
          <w:bCs/>
          <w:sz w:val="22"/>
          <w:szCs w:val="22"/>
        </w:rPr>
        <w:tab/>
      </w:r>
      <w:r w:rsidRPr="008B3DDB">
        <w:rPr>
          <w:rFonts w:ascii="Century Gothic" w:hAnsi="Century Gothic" w:cs="Arial"/>
          <w:b/>
          <w:bCs/>
          <w:sz w:val="22"/>
          <w:szCs w:val="22"/>
        </w:rPr>
        <w:tab/>
      </w:r>
      <w:r w:rsidRPr="008B3DDB">
        <w:rPr>
          <w:rFonts w:ascii="Century Gothic" w:hAnsi="Century Gothic" w:cs="Arial"/>
          <w:b/>
          <w:bCs/>
          <w:sz w:val="22"/>
          <w:szCs w:val="22"/>
        </w:rPr>
        <w:tab/>
        <w:t xml:space="preserve">             </w:t>
      </w:r>
      <w:r w:rsidR="008E3ACC" w:rsidRPr="008B3DDB">
        <w:rPr>
          <w:rFonts w:ascii="Century Gothic" w:hAnsi="Century Gothic" w:cs="Arial"/>
          <w:b/>
          <w:bCs/>
          <w:sz w:val="22"/>
          <w:szCs w:val="22"/>
        </w:rPr>
        <w:t xml:space="preserve">C. AMPARO BELTRÁN CEBALLOS </w:t>
      </w:r>
    </w:p>
    <w:p w14:paraId="4C5691AF" w14:textId="77777777" w:rsidR="00937D97" w:rsidRPr="008B3DDB" w:rsidRDefault="00937D97" w:rsidP="009D68A7">
      <w:pPr>
        <w:tabs>
          <w:tab w:val="left" w:pos="546"/>
          <w:tab w:val="left" w:pos="4455"/>
        </w:tabs>
        <w:rPr>
          <w:rFonts w:ascii="Century Gothic" w:hAnsi="Century Gothic" w:cs="Arial"/>
          <w:b/>
          <w:sz w:val="22"/>
          <w:szCs w:val="22"/>
        </w:rPr>
      </w:pPr>
    </w:p>
    <w:p w14:paraId="3FE5AA4A" w14:textId="77777777" w:rsidR="00E81C9E" w:rsidRPr="008B3DDB" w:rsidRDefault="009D68A7" w:rsidP="009D68A7">
      <w:pPr>
        <w:tabs>
          <w:tab w:val="left" w:pos="546"/>
          <w:tab w:val="left" w:pos="4455"/>
        </w:tabs>
        <w:rPr>
          <w:rFonts w:ascii="Century Gothic" w:hAnsi="Century Gothic" w:cs="Arial"/>
          <w:b/>
          <w:sz w:val="22"/>
          <w:szCs w:val="22"/>
        </w:rPr>
      </w:pPr>
      <w:r w:rsidRPr="008B3DDB">
        <w:rPr>
          <w:rFonts w:ascii="Century Gothic" w:hAnsi="Century Gothic" w:cs="Arial"/>
          <w:b/>
          <w:sz w:val="22"/>
          <w:szCs w:val="22"/>
        </w:rPr>
        <w:t xml:space="preserve">C. </w:t>
      </w:r>
      <w:r w:rsidR="00E81C9E" w:rsidRPr="008B3DDB">
        <w:rPr>
          <w:rFonts w:ascii="Century Gothic" w:hAnsi="Century Gothic" w:cs="Arial"/>
          <w:b/>
          <w:sz w:val="22"/>
          <w:szCs w:val="22"/>
        </w:rPr>
        <w:t xml:space="preserve">OLIVIA BONILLA SOTO </w:t>
      </w:r>
      <w:r w:rsidR="00E81C9E" w:rsidRPr="008B3DDB">
        <w:rPr>
          <w:rFonts w:ascii="Century Gothic" w:hAnsi="Century Gothic" w:cs="Arial"/>
          <w:b/>
          <w:sz w:val="22"/>
          <w:szCs w:val="22"/>
        </w:rPr>
        <w:tab/>
      </w:r>
      <w:r w:rsidR="00E81C9E" w:rsidRPr="008B3DDB">
        <w:rPr>
          <w:rFonts w:ascii="Century Gothic" w:hAnsi="Century Gothic" w:cs="Arial"/>
          <w:b/>
          <w:sz w:val="22"/>
          <w:szCs w:val="22"/>
        </w:rPr>
        <w:tab/>
        <w:t xml:space="preserve">         C. </w:t>
      </w:r>
      <w:r w:rsidRPr="008B3DDB">
        <w:rPr>
          <w:rFonts w:ascii="Century Gothic" w:hAnsi="Century Gothic" w:cs="Arial"/>
          <w:b/>
          <w:sz w:val="22"/>
          <w:szCs w:val="22"/>
        </w:rPr>
        <w:t xml:space="preserve">PERLA PATRICIA BUSTAMANTE CORONA </w:t>
      </w:r>
    </w:p>
    <w:p w14:paraId="0F43E0E9" w14:textId="77777777" w:rsidR="00E81C9E" w:rsidRPr="008B3DDB" w:rsidRDefault="00E81C9E" w:rsidP="009D68A7">
      <w:pPr>
        <w:tabs>
          <w:tab w:val="left" w:pos="546"/>
          <w:tab w:val="left" w:pos="4455"/>
        </w:tabs>
        <w:rPr>
          <w:rFonts w:ascii="Century Gothic" w:hAnsi="Century Gothic" w:cs="Arial"/>
          <w:b/>
          <w:sz w:val="22"/>
          <w:szCs w:val="22"/>
        </w:rPr>
      </w:pPr>
    </w:p>
    <w:p w14:paraId="3A17FD4C" w14:textId="77777777" w:rsidR="00E81C9E" w:rsidRPr="008B3DDB" w:rsidRDefault="009D68A7" w:rsidP="009D68A7">
      <w:pPr>
        <w:tabs>
          <w:tab w:val="left" w:pos="546"/>
          <w:tab w:val="left" w:pos="4455"/>
        </w:tabs>
        <w:rPr>
          <w:rFonts w:ascii="Century Gothic" w:hAnsi="Century Gothic" w:cs="Arial"/>
          <w:b/>
          <w:sz w:val="22"/>
          <w:szCs w:val="22"/>
        </w:rPr>
      </w:pPr>
      <w:r w:rsidRPr="008B3DDB">
        <w:rPr>
          <w:rFonts w:ascii="Century Gothic" w:hAnsi="Century Gothic" w:cs="Arial"/>
          <w:b/>
          <w:sz w:val="22"/>
          <w:szCs w:val="22"/>
        </w:rPr>
        <w:t>C. RENÉ CARRASCO ROJO</w:t>
      </w:r>
      <w:r w:rsidR="00937D97" w:rsidRPr="008B3DDB">
        <w:rPr>
          <w:rFonts w:ascii="Century Gothic" w:hAnsi="Century Gothic" w:cs="Arial"/>
          <w:b/>
          <w:bCs/>
          <w:sz w:val="22"/>
          <w:szCs w:val="22"/>
        </w:rPr>
        <w:t xml:space="preserve"> </w:t>
      </w:r>
      <w:r w:rsidR="00E81C9E" w:rsidRPr="008B3DDB">
        <w:rPr>
          <w:rFonts w:ascii="Century Gothic" w:hAnsi="Century Gothic" w:cs="Arial"/>
          <w:b/>
          <w:sz w:val="22"/>
          <w:szCs w:val="22"/>
        </w:rPr>
        <w:tab/>
      </w:r>
      <w:r w:rsidR="00E81C9E" w:rsidRPr="008B3DDB">
        <w:rPr>
          <w:rFonts w:ascii="Century Gothic" w:hAnsi="Century Gothic" w:cs="Arial"/>
          <w:b/>
          <w:sz w:val="22"/>
          <w:szCs w:val="22"/>
        </w:rPr>
        <w:tab/>
      </w:r>
      <w:r w:rsidR="00E81C9E" w:rsidRPr="008B3DDB">
        <w:rPr>
          <w:rFonts w:ascii="Century Gothic" w:hAnsi="Century Gothic" w:cs="Arial"/>
          <w:b/>
          <w:sz w:val="22"/>
          <w:szCs w:val="22"/>
        </w:rPr>
        <w:tab/>
      </w:r>
      <w:r w:rsidR="00E81C9E" w:rsidRPr="008B3DDB">
        <w:rPr>
          <w:rFonts w:ascii="Century Gothic" w:hAnsi="Century Gothic" w:cs="Arial"/>
          <w:b/>
          <w:sz w:val="22"/>
          <w:szCs w:val="22"/>
        </w:rPr>
        <w:tab/>
        <w:t xml:space="preserve">     </w:t>
      </w:r>
      <w:r w:rsidRPr="008B3DDB">
        <w:rPr>
          <w:rFonts w:ascii="Century Gothic" w:hAnsi="Century Gothic" w:cs="Arial"/>
          <w:b/>
          <w:bCs/>
          <w:sz w:val="22"/>
          <w:szCs w:val="22"/>
        </w:rPr>
        <w:t xml:space="preserve">C. </w:t>
      </w:r>
      <w:r w:rsidRPr="008B3DDB">
        <w:rPr>
          <w:rFonts w:ascii="Century Gothic" w:hAnsi="Century Gothic" w:cs="Arial"/>
          <w:b/>
          <w:sz w:val="22"/>
          <w:szCs w:val="22"/>
        </w:rPr>
        <w:t>JESÚS JOSÉ DÍAZ MONARREZ</w:t>
      </w:r>
      <w:r w:rsidR="00E81C9E" w:rsidRPr="008B3DDB">
        <w:rPr>
          <w:rFonts w:ascii="Century Gothic" w:hAnsi="Century Gothic" w:cs="Arial"/>
          <w:b/>
          <w:sz w:val="22"/>
          <w:szCs w:val="22"/>
        </w:rPr>
        <w:t xml:space="preserve"> </w:t>
      </w:r>
    </w:p>
    <w:p w14:paraId="2062696B" w14:textId="77777777" w:rsidR="00E81C9E" w:rsidRPr="008B3DDB" w:rsidRDefault="00E81C9E" w:rsidP="009D68A7">
      <w:pPr>
        <w:tabs>
          <w:tab w:val="left" w:pos="546"/>
          <w:tab w:val="left" w:pos="4455"/>
        </w:tabs>
        <w:rPr>
          <w:rFonts w:ascii="Century Gothic" w:hAnsi="Century Gothic" w:cs="Arial"/>
          <w:b/>
          <w:sz w:val="22"/>
          <w:szCs w:val="22"/>
        </w:rPr>
      </w:pPr>
    </w:p>
    <w:p w14:paraId="7A72F7F9" w14:textId="77777777" w:rsidR="00E81C9E" w:rsidRPr="008B3DDB" w:rsidRDefault="009D68A7" w:rsidP="009D68A7">
      <w:pPr>
        <w:tabs>
          <w:tab w:val="left" w:pos="546"/>
          <w:tab w:val="left" w:pos="4455"/>
        </w:tabs>
        <w:rPr>
          <w:rFonts w:ascii="Century Gothic" w:hAnsi="Century Gothic" w:cs="Arial"/>
          <w:b/>
          <w:sz w:val="22"/>
          <w:szCs w:val="22"/>
        </w:rPr>
      </w:pPr>
      <w:r w:rsidRPr="008B3DDB">
        <w:rPr>
          <w:rFonts w:ascii="Century Gothic" w:hAnsi="Century Gothic" w:cs="Arial"/>
          <w:b/>
          <w:sz w:val="22"/>
          <w:szCs w:val="22"/>
        </w:rPr>
        <w:t>C. LUZ ELENA ESQUIVEL SÁENZ</w:t>
      </w:r>
      <w:r w:rsidR="00937D97" w:rsidRPr="008B3DDB">
        <w:rPr>
          <w:rFonts w:ascii="Century Gothic" w:hAnsi="Century Gothic" w:cs="Arial"/>
          <w:b/>
          <w:sz w:val="22"/>
          <w:szCs w:val="22"/>
        </w:rPr>
        <w:t xml:space="preserve">  </w:t>
      </w:r>
      <w:r w:rsidR="00E81C9E" w:rsidRPr="008B3DDB">
        <w:rPr>
          <w:rFonts w:ascii="Century Gothic" w:hAnsi="Century Gothic" w:cs="Arial"/>
          <w:b/>
          <w:sz w:val="22"/>
          <w:szCs w:val="22"/>
        </w:rPr>
        <w:tab/>
      </w:r>
      <w:r w:rsidR="00E81C9E" w:rsidRPr="008B3DDB">
        <w:rPr>
          <w:rFonts w:ascii="Century Gothic" w:hAnsi="Century Gothic" w:cs="Arial"/>
          <w:b/>
          <w:sz w:val="22"/>
          <w:szCs w:val="22"/>
        </w:rPr>
        <w:tab/>
        <w:t xml:space="preserve">           </w:t>
      </w:r>
      <w:r w:rsidRPr="008B3DDB">
        <w:rPr>
          <w:rFonts w:ascii="Century Gothic" w:hAnsi="Century Gothic" w:cs="Arial"/>
          <w:b/>
          <w:sz w:val="22"/>
          <w:szCs w:val="22"/>
        </w:rPr>
        <w:t>C. ÓSCAR ARTURO GALLEGOS GONZÁLEZ</w:t>
      </w:r>
      <w:r w:rsidR="00937D97" w:rsidRPr="008B3DDB">
        <w:rPr>
          <w:rFonts w:ascii="Century Gothic" w:hAnsi="Century Gothic" w:cs="Arial"/>
          <w:b/>
          <w:sz w:val="22"/>
          <w:szCs w:val="22"/>
        </w:rPr>
        <w:t xml:space="preserve">  </w:t>
      </w:r>
    </w:p>
    <w:p w14:paraId="3FDE1BBC" w14:textId="77777777" w:rsidR="00E81C9E" w:rsidRPr="008B3DDB" w:rsidRDefault="00E81C9E" w:rsidP="009D68A7">
      <w:pPr>
        <w:tabs>
          <w:tab w:val="left" w:pos="546"/>
          <w:tab w:val="left" w:pos="4455"/>
        </w:tabs>
        <w:rPr>
          <w:rFonts w:ascii="Century Gothic" w:hAnsi="Century Gothic" w:cs="Arial"/>
          <w:b/>
          <w:sz w:val="22"/>
          <w:szCs w:val="22"/>
        </w:rPr>
      </w:pPr>
    </w:p>
    <w:p w14:paraId="3B913867" w14:textId="77777777" w:rsidR="00811C09" w:rsidRDefault="009D68A7" w:rsidP="009D68A7">
      <w:pPr>
        <w:tabs>
          <w:tab w:val="left" w:pos="546"/>
          <w:tab w:val="left" w:pos="4455"/>
        </w:tabs>
        <w:rPr>
          <w:rFonts w:ascii="Century Gothic" w:hAnsi="Century Gothic" w:cs="Arial"/>
          <w:b/>
          <w:sz w:val="22"/>
          <w:szCs w:val="22"/>
        </w:rPr>
      </w:pPr>
      <w:r w:rsidRPr="008B3DDB">
        <w:rPr>
          <w:rFonts w:ascii="Century Gothic" w:hAnsi="Century Gothic" w:cs="Arial"/>
          <w:b/>
          <w:sz w:val="22"/>
          <w:szCs w:val="22"/>
        </w:rPr>
        <w:t xml:space="preserve">C. ALBERTO ENRIQUE GUZMÁN AGUILAR  </w:t>
      </w:r>
      <w:r w:rsidR="00E81C9E" w:rsidRPr="008B3DDB">
        <w:rPr>
          <w:rFonts w:ascii="Century Gothic" w:hAnsi="Century Gothic" w:cs="Arial"/>
          <w:b/>
          <w:sz w:val="22"/>
          <w:szCs w:val="22"/>
        </w:rPr>
        <w:tab/>
      </w:r>
      <w:r w:rsidR="00E81C9E" w:rsidRPr="008B3DDB">
        <w:rPr>
          <w:rFonts w:ascii="Century Gothic" w:hAnsi="Century Gothic" w:cs="Arial"/>
          <w:b/>
          <w:sz w:val="22"/>
          <w:szCs w:val="22"/>
        </w:rPr>
        <w:tab/>
      </w:r>
      <w:r w:rsidR="00E81C9E" w:rsidRPr="008B3DDB">
        <w:rPr>
          <w:rFonts w:ascii="Century Gothic" w:hAnsi="Century Gothic" w:cs="Arial"/>
          <w:b/>
          <w:sz w:val="22"/>
          <w:szCs w:val="22"/>
        </w:rPr>
        <w:tab/>
        <w:t xml:space="preserve">      </w:t>
      </w:r>
      <w:r w:rsidRPr="008B3DDB">
        <w:rPr>
          <w:rFonts w:ascii="Century Gothic" w:hAnsi="Century Gothic" w:cs="Arial"/>
          <w:b/>
          <w:sz w:val="22"/>
          <w:szCs w:val="22"/>
        </w:rPr>
        <w:t>C. MÓNICA PATRICIA MENDOZA RÍOS</w:t>
      </w:r>
    </w:p>
    <w:p w14:paraId="7844CFC6" w14:textId="77777777" w:rsidR="00811C09" w:rsidRDefault="00811C09" w:rsidP="009D68A7">
      <w:pPr>
        <w:tabs>
          <w:tab w:val="left" w:pos="546"/>
          <w:tab w:val="left" w:pos="4455"/>
        </w:tabs>
        <w:rPr>
          <w:rFonts w:ascii="Century Gothic" w:hAnsi="Century Gothic" w:cs="Arial"/>
          <w:b/>
          <w:bCs/>
          <w:sz w:val="22"/>
          <w:szCs w:val="22"/>
        </w:rPr>
      </w:pPr>
    </w:p>
    <w:p w14:paraId="02E3DB64" w14:textId="77777777" w:rsidR="00811C09" w:rsidRDefault="009D68A7" w:rsidP="009D68A7">
      <w:pPr>
        <w:tabs>
          <w:tab w:val="left" w:pos="546"/>
          <w:tab w:val="left" w:pos="4455"/>
        </w:tabs>
        <w:rPr>
          <w:rFonts w:ascii="Century Gothic" w:hAnsi="Century Gothic" w:cs="Arial"/>
          <w:b/>
          <w:sz w:val="22"/>
          <w:szCs w:val="22"/>
        </w:rPr>
      </w:pPr>
      <w:r w:rsidRPr="008B3DDB">
        <w:rPr>
          <w:rFonts w:ascii="Century Gothic" w:hAnsi="Century Gothic" w:cs="Arial"/>
          <w:b/>
          <w:bCs/>
          <w:sz w:val="22"/>
          <w:szCs w:val="22"/>
        </w:rPr>
        <w:t>C. JUANA REYES ESPEJO</w:t>
      </w:r>
      <w:r w:rsidR="00E81C9E" w:rsidRPr="008B3DDB">
        <w:rPr>
          <w:rFonts w:ascii="Century Gothic" w:hAnsi="Century Gothic" w:cs="Arial"/>
          <w:b/>
          <w:sz w:val="22"/>
          <w:szCs w:val="22"/>
        </w:rPr>
        <w:t xml:space="preserve"> </w:t>
      </w:r>
      <w:r w:rsidR="00811C09">
        <w:rPr>
          <w:rFonts w:ascii="Century Gothic" w:hAnsi="Century Gothic" w:cs="Arial"/>
          <w:b/>
          <w:sz w:val="22"/>
          <w:szCs w:val="22"/>
        </w:rPr>
        <w:tab/>
      </w:r>
      <w:r w:rsidR="00811C09">
        <w:rPr>
          <w:rFonts w:ascii="Century Gothic" w:hAnsi="Century Gothic" w:cs="Arial"/>
          <w:b/>
          <w:sz w:val="22"/>
          <w:szCs w:val="22"/>
        </w:rPr>
        <w:tab/>
      </w:r>
      <w:r w:rsidR="00811C09">
        <w:rPr>
          <w:rFonts w:ascii="Century Gothic" w:hAnsi="Century Gothic" w:cs="Arial"/>
          <w:b/>
          <w:sz w:val="22"/>
          <w:szCs w:val="22"/>
        </w:rPr>
        <w:tab/>
        <w:t xml:space="preserve">         </w:t>
      </w:r>
      <w:r w:rsidRPr="008B3DDB">
        <w:rPr>
          <w:rFonts w:ascii="Century Gothic" w:hAnsi="Century Gothic" w:cs="Arial"/>
          <w:b/>
          <w:bCs/>
          <w:sz w:val="22"/>
          <w:szCs w:val="22"/>
        </w:rPr>
        <w:t xml:space="preserve">C. MARTHA LETICIA REYES MARTÍNEZ </w:t>
      </w:r>
      <w:r w:rsidR="00937D97" w:rsidRPr="008B3DDB">
        <w:rPr>
          <w:rFonts w:ascii="Century Gothic" w:hAnsi="Century Gothic" w:cs="Arial"/>
          <w:b/>
          <w:sz w:val="22"/>
          <w:szCs w:val="22"/>
        </w:rPr>
        <w:t xml:space="preserve"> </w:t>
      </w:r>
    </w:p>
    <w:p w14:paraId="711B09E8" w14:textId="77777777" w:rsidR="00811C09" w:rsidRDefault="00811C09" w:rsidP="009D68A7">
      <w:pPr>
        <w:tabs>
          <w:tab w:val="left" w:pos="546"/>
          <w:tab w:val="left" w:pos="4455"/>
        </w:tabs>
        <w:rPr>
          <w:rFonts w:ascii="Century Gothic" w:hAnsi="Century Gothic" w:cs="Arial"/>
          <w:b/>
          <w:sz w:val="22"/>
          <w:szCs w:val="22"/>
        </w:rPr>
      </w:pPr>
    </w:p>
    <w:p w14:paraId="3557FE18" w14:textId="77777777" w:rsidR="00811C09" w:rsidRDefault="009D68A7" w:rsidP="009D68A7">
      <w:pPr>
        <w:tabs>
          <w:tab w:val="left" w:pos="546"/>
          <w:tab w:val="left" w:pos="4455"/>
        </w:tabs>
        <w:rPr>
          <w:rFonts w:ascii="Century Gothic" w:hAnsi="Century Gothic" w:cs="Arial"/>
          <w:b/>
          <w:bCs/>
          <w:sz w:val="22"/>
          <w:szCs w:val="22"/>
        </w:rPr>
      </w:pPr>
      <w:r w:rsidRPr="00491C5D">
        <w:rPr>
          <w:rFonts w:ascii="Century Gothic" w:hAnsi="Century Gothic" w:cs="Arial"/>
          <w:b/>
          <w:bCs/>
          <w:sz w:val="22"/>
          <w:szCs w:val="22"/>
        </w:rPr>
        <w:t xml:space="preserve">C. </w:t>
      </w:r>
      <w:r w:rsidR="00491C5D" w:rsidRPr="00491C5D">
        <w:rPr>
          <w:rFonts w:ascii="Century Gothic" w:hAnsi="Century Gothic" w:cs="Arial"/>
          <w:b/>
          <w:sz w:val="22"/>
          <w:szCs w:val="22"/>
        </w:rPr>
        <w:t>LAURA YANELY RODRÍGUEZ MIRELES</w:t>
      </w:r>
      <w:r w:rsidR="00491C5D" w:rsidRPr="00491C5D">
        <w:rPr>
          <w:rFonts w:ascii="Century Gothic" w:hAnsi="Century Gothic" w:cs="Arial"/>
          <w:b/>
          <w:bCs/>
          <w:sz w:val="22"/>
          <w:szCs w:val="22"/>
        </w:rPr>
        <w:t xml:space="preserve"> </w:t>
      </w:r>
      <w:r w:rsidR="00811C09">
        <w:rPr>
          <w:rFonts w:ascii="Century Gothic" w:hAnsi="Century Gothic" w:cs="Arial"/>
          <w:b/>
          <w:sz w:val="22"/>
          <w:szCs w:val="22"/>
        </w:rPr>
        <w:tab/>
      </w:r>
      <w:r w:rsidR="00811C09">
        <w:rPr>
          <w:rFonts w:ascii="Century Gothic" w:hAnsi="Century Gothic" w:cs="Arial"/>
          <w:b/>
          <w:sz w:val="22"/>
          <w:szCs w:val="22"/>
        </w:rPr>
        <w:tab/>
      </w:r>
      <w:r w:rsidR="00811C09">
        <w:rPr>
          <w:rFonts w:ascii="Century Gothic" w:hAnsi="Century Gothic" w:cs="Arial"/>
          <w:b/>
          <w:sz w:val="22"/>
          <w:szCs w:val="22"/>
        </w:rPr>
        <w:tab/>
      </w:r>
      <w:r w:rsidR="00811C09">
        <w:rPr>
          <w:rFonts w:ascii="Century Gothic" w:hAnsi="Century Gothic" w:cs="Arial"/>
          <w:b/>
          <w:sz w:val="22"/>
          <w:szCs w:val="22"/>
        </w:rPr>
        <w:tab/>
        <w:t xml:space="preserve">        </w:t>
      </w:r>
      <w:r w:rsidR="00491C5D" w:rsidRPr="00491C5D">
        <w:rPr>
          <w:rFonts w:ascii="Century Gothic" w:hAnsi="Century Gothic" w:cs="Arial"/>
          <w:b/>
          <w:bCs/>
          <w:sz w:val="22"/>
          <w:szCs w:val="22"/>
        </w:rPr>
        <w:t xml:space="preserve">C. </w:t>
      </w:r>
      <w:r w:rsidR="00491C5D" w:rsidRPr="00491C5D">
        <w:rPr>
          <w:rFonts w:ascii="Century Gothic" w:hAnsi="Century Gothic" w:cs="Arial"/>
          <w:b/>
          <w:sz w:val="22"/>
          <w:szCs w:val="22"/>
        </w:rPr>
        <w:t>SILVIA SÁNCHEZ MÁRQUEZ</w:t>
      </w:r>
      <w:r w:rsidR="00491C5D" w:rsidRPr="00491C5D">
        <w:rPr>
          <w:rFonts w:ascii="Century Gothic" w:hAnsi="Century Gothic" w:cs="Arial"/>
          <w:b/>
          <w:bCs/>
          <w:sz w:val="22"/>
          <w:szCs w:val="22"/>
        </w:rPr>
        <w:t xml:space="preserve"> </w:t>
      </w:r>
    </w:p>
    <w:p w14:paraId="3CAC8BB9" w14:textId="77777777" w:rsidR="00811C09" w:rsidRDefault="00811C09" w:rsidP="009D68A7">
      <w:pPr>
        <w:tabs>
          <w:tab w:val="left" w:pos="546"/>
          <w:tab w:val="left" w:pos="4455"/>
        </w:tabs>
        <w:rPr>
          <w:rFonts w:ascii="Century Gothic" w:hAnsi="Century Gothic" w:cs="Arial"/>
          <w:b/>
          <w:bCs/>
          <w:sz w:val="22"/>
          <w:szCs w:val="22"/>
        </w:rPr>
      </w:pPr>
    </w:p>
    <w:p w14:paraId="42791618" w14:textId="77777777" w:rsidR="00811C09" w:rsidRDefault="00491C5D" w:rsidP="009D68A7">
      <w:pPr>
        <w:tabs>
          <w:tab w:val="left" w:pos="546"/>
          <w:tab w:val="left" w:pos="4455"/>
        </w:tabs>
        <w:rPr>
          <w:rFonts w:ascii="Century Gothic" w:hAnsi="Century Gothic" w:cs="Arial"/>
          <w:sz w:val="22"/>
          <w:szCs w:val="22"/>
        </w:rPr>
      </w:pPr>
      <w:r>
        <w:rPr>
          <w:rFonts w:ascii="Century Gothic" w:hAnsi="Century Gothic" w:cs="Arial"/>
          <w:b/>
          <w:bCs/>
          <w:sz w:val="22"/>
          <w:szCs w:val="22"/>
        </w:rPr>
        <w:t xml:space="preserve">C. </w:t>
      </w:r>
      <w:r w:rsidRPr="00491C5D">
        <w:rPr>
          <w:rFonts w:ascii="Century Gothic" w:hAnsi="Century Gothic" w:cs="Arial"/>
          <w:b/>
          <w:bCs/>
          <w:sz w:val="22"/>
          <w:szCs w:val="22"/>
        </w:rPr>
        <w:t>ALFREDO SEÁÑEZ NÁJERA</w:t>
      </w:r>
      <w:r w:rsidRPr="00491C5D">
        <w:rPr>
          <w:rFonts w:ascii="Century Gothic" w:hAnsi="Century Gothic" w:cs="Arial"/>
          <w:b/>
          <w:sz w:val="22"/>
          <w:szCs w:val="22"/>
        </w:rPr>
        <w:t xml:space="preserve"> </w:t>
      </w:r>
      <w:r w:rsidR="00811C09">
        <w:rPr>
          <w:rFonts w:ascii="Century Gothic" w:hAnsi="Century Gothic" w:cs="Arial"/>
          <w:b/>
          <w:sz w:val="22"/>
          <w:szCs w:val="22"/>
        </w:rPr>
        <w:tab/>
      </w:r>
      <w:r w:rsidR="00811C09">
        <w:rPr>
          <w:rFonts w:ascii="Century Gothic" w:hAnsi="Century Gothic" w:cs="Arial"/>
          <w:b/>
          <w:sz w:val="22"/>
          <w:szCs w:val="22"/>
        </w:rPr>
        <w:tab/>
      </w:r>
      <w:r w:rsidR="00811C09">
        <w:rPr>
          <w:rFonts w:ascii="Century Gothic" w:hAnsi="Century Gothic" w:cs="Arial"/>
          <w:b/>
          <w:sz w:val="22"/>
          <w:szCs w:val="22"/>
        </w:rPr>
        <w:tab/>
      </w:r>
      <w:r w:rsidR="00811C09">
        <w:rPr>
          <w:rFonts w:ascii="Century Gothic" w:hAnsi="Century Gothic" w:cs="Arial"/>
          <w:b/>
          <w:sz w:val="22"/>
          <w:szCs w:val="22"/>
        </w:rPr>
        <w:tab/>
        <w:t xml:space="preserve">         </w:t>
      </w:r>
      <w:r w:rsidR="009D68A7" w:rsidRPr="008B3DDB">
        <w:rPr>
          <w:rFonts w:ascii="Century Gothic" w:hAnsi="Century Gothic" w:cs="Arial"/>
          <w:b/>
          <w:sz w:val="22"/>
          <w:szCs w:val="22"/>
        </w:rPr>
        <w:t>C. MAGDALENO SILVA LÓPEZ</w:t>
      </w:r>
      <w:r w:rsidR="009D68A7" w:rsidRPr="008B3DDB">
        <w:rPr>
          <w:rFonts w:ascii="Century Gothic" w:hAnsi="Century Gothic" w:cs="Arial"/>
          <w:sz w:val="22"/>
          <w:szCs w:val="22"/>
        </w:rPr>
        <w:t xml:space="preserve">  </w:t>
      </w:r>
    </w:p>
    <w:p w14:paraId="5F04EA64" w14:textId="77777777" w:rsidR="00811C09" w:rsidRDefault="00811C09" w:rsidP="009D68A7">
      <w:pPr>
        <w:tabs>
          <w:tab w:val="left" w:pos="546"/>
          <w:tab w:val="left" w:pos="4455"/>
        </w:tabs>
        <w:rPr>
          <w:rFonts w:ascii="Century Gothic" w:hAnsi="Century Gothic" w:cs="Arial"/>
          <w:sz w:val="22"/>
          <w:szCs w:val="22"/>
        </w:rPr>
      </w:pPr>
    </w:p>
    <w:p w14:paraId="5AA0E0C8" w14:textId="77777777" w:rsidR="00811C09" w:rsidRDefault="009D68A7" w:rsidP="009D68A7">
      <w:pPr>
        <w:tabs>
          <w:tab w:val="left" w:pos="546"/>
          <w:tab w:val="left" w:pos="4455"/>
        </w:tabs>
        <w:rPr>
          <w:rFonts w:ascii="Century Gothic" w:hAnsi="Century Gothic" w:cs="Arial"/>
          <w:sz w:val="22"/>
          <w:szCs w:val="22"/>
        </w:rPr>
      </w:pPr>
      <w:r w:rsidRPr="008B3DDB">
        <w:rPr>
          <w:rFonts w:ascii="Century Gothic" w:hAnsi="Century Gothic" w:cs="Arial"/>
          <w:b/>
          <w:bCs/>
          <w:sz w:val="22"/>
          <w:szCs w:val="22"/>
        </w:rPr>
        <w:t xml:space="preserve">C. JOSÉ UBALDO SOLÍS </w:t>
      </w:r>
      <w:r w:rsidR="00811C09">
        <w:rPr>
          <w:rFonts w:ascii="Century Gothic" w:hAnsi="Century Gothic" w:cs="Arial"/>
          <w:b/>
          <w:sz w:val="22"/>
          <w:szCs w:val="22"/>
        </w:rPr>
        <w:t xml:space="preserve"> </w:t>
      </w:r>
      <w:r w:rsidR="00811C09">
        <w:rPr>
          <w:rFonts w:ascii="Century Gothic" w:hAnsi="Century Gothic" w:cs="Arial"/>
          <w:b/>
          <w:sz w:val="22"/>
          <w:szCs w:val="22"/>
        </w:rPr>
        <w:tab/>
      </w:r>
      <w:r w:rsidR="00811C09">
        <w:rPr>
          <w:rFonts w:ascii="Century Gothic" w:hAnsi="Century Gothic" w:cs="Arial"/>
          <w:b/>
          <w:sz w:val="22"/>
          <w:szCs w:val="22"/>
        </w:rPr>
        <w:tab/>
      </w:r>
      <w:r w:rsidR="00811C09">
        <w:rPr>
          <w:rFonts w:ascii="Century Gothic" w:hAnsi="Century Gothic" w:cs="Arial"/>
          <w:b/>
          <w:sz w:val="22"/>
          <w:szCs w:val="22"/>
        </w:rPr>
        <w:tab/>
      </w:r>
      <w:r w:rsidR="00811C09">
        <w:rPr>
          <w:rFonts w:ascii="Century Gothic" w:hAnsi="Century Gothic" w:cs="Arial"/>
          <w:b/>
          <w:sz w:val="22"/>
          <w:szCs w:val="22"/>
        </w:rPr>
        <w:tab/>
        <w:t xml:space="preserve">         </w:t>
      </w:r>
      <w:r w:rsidRPr="008B3DDB">
        <w:rPr>
          <w:rFonts w:ascii="Century Gothic" w:hAnsi="Century Gothic" w:cs="Arial"/>
          <w:b/>
          <w:sz w:val="22"/>
          <w:szCs w:val="22"/>
        </w:rPr>
        <w:t>C. ENRIQUE TORRES VALADEZ</w:t>
      </w:r>
      <w:r w:rsidRPr="008B3DDB">
        <w:rPr>
          <w:rFonts w:ascii="Century Gothic" w:hAnsi="Century Gothic" w:cs="Arial"/>
          <w:sz w:val="22"/>
          <w:szCs w:val="22"/>
        </w:rPr>
        <w:t xml:space="preserve"> </w:t>
      </w:r>
    </w:p>
    <w:p w14:paraId="666C970F" w14:textId="77777777" w:rsidR="00811C09" w:rsidRDefault="00811C09" w:rsidP="009D68A7">
      <w:pPr>
        <w:tabs>
          <w:tab w:val="left" w:pos="546"/>
          <w:tab w:val="left" w:pos="4455"/>
        </w:tabs>
        <w:rPr>
          <w:rFonts w:ascii="Century Gothic" w:hAnsi="Century Gothic" w:cs="Arial"/>
          <w:sz w:val="22"/>
          <w:szCs w:val="22"/>
        </w:rPr>
      </w:pPr>
    </w:p>
    <w:p w14:paraId="2DDF223D" w14:textId="3C45C021" w:rsidR="009D68A7" w:rsidRPr="008B3DDB" w:rsidRDefault="00E81C9E" w:rsidP="009D68A7">
      <w:pPr>
        <w:tabs>
          <w:tab w:val="left" w:pos="546"/>
          <w:tab w:val="left" w:pos="4455"/>
        </w:tabs>
        <w:rPr>
          <w:rFonts w:ascii="Century Gothic" w:hAnsi="Century Gothic" w:cs="Arial"/>
          <w:b/>
          <w:sz w:val="22"/>
          <w:szCs w:val="22"/>
        </w:rPr>
      </w:pPr>
      <w:r w:rsidRPr="008B3DDB">
        <w:rPr>
          <w:rFonts w:ascii="Century Gothic" w:hAnsi="Century Gothic" w:cs="Arial"/>
          <w:b/>
          <w:sz w:val="22"/>
          <w:szCs w:val="22"/>
        </w:rPr>
        <w:t>C. MARÍA DEL ROSARIO VALADEZ ARAN</w:t>
      </w:r>
      <w:bookmarkStart w:id="1" w:name="_GoBack"/>
      <w:bookmarkEnd w:id="1"/>
      <w:r w:rsidR="001F6945">
        <w:rPr>
          <w:rFonts w:ascii="Century Gothic" w:hAnsi="Century Gothic" w:cs="Arial"/>
          <w:b/>
          <w:sz w:val="22"/>
          <w:szCs w:val="22"/>
        </w:rPr>
        <w:t>D</w:t>
      </w:r>
      <w:r w:rsidRPr="008B3DDB">
        <w:rPr>
          <w:rFonts w:ascii="Century Gothic" w:hAnsi="Century Gothic" w:cs="Arial"/>
          <w:b/>
          <w:sz w:val="22"/>
          <w:szCs w:val="22"/>
        </w:rPr>
        <w:t>A</w:t>
      </w:r>
      <w:r w:rsidR="009D68A7" w:rsidRPr="008B3DDB">
        <w:rPr>
          <w:rFonts w:ascii="Century Gothic" w:hAnsi="Century Gothic" w:cs="Arial"/>
          <w:sz w:val="22"/>
          <w:szCs w:val="22"/>
        </w:rPr>
        <w:t xml:space="preserve">      </w:t>
      </w:r>
    </w:p>
    <w:p w14:paraId="64314DCF" w14:textId="77777777" w:rsidR="009D68A7" w:rsidRPr="008B3DDB" w:rsidRDefault="009D68A7" w:rsidP="009D68A7">
      <w:pPr>
        <w:tabs>
          <w:tab w:val="left" w:pos="546"/>
          <w:tab w:val="left" w:pos="4455"/>
        </w:tabs>
        <w:rPr>
          <w:rFonts w:ascii="Century Gothic" w:hAnsi="Century Gothic" w:cs="Arial"/>
          <w:b/>
          <w:sz w:val="22"/>
          <w:szCs w:val="22"/>
        </w:rPr>
      </w:pPr>
    </w:p>
    <w:p w14:paraId="5282DB42" w14:textId="77777777" w:rsidR="009D68A7" w:rsidRPr="008B3DDB" w:rsidRDefault="009D68A7" w:rsidP="009D68A7">
      <w:pPr>
        <w:tabs>
          <w:tab w:val="left" w:pos="546"/>
          <w:tab w:val="left" w:pos="4455"/>
        </w:tabs>
        <w:jc w:val="center"/>
        <w:rPr>
          <w:rFonts w:ascii="Century Gothic" w:hAnsi="Century Gothic" w:cs="Arial"/>
          <w:b/>
          <w:spacing w:val="-3"/>
          <w:sz w:val="22"/>
          <w:szCs w:val="22"/>
        </w:rPr>
      </w:pPr>
      <w:r w:rsidRPr="008B3DDB">
        <w:rPr>
          <w:rFonts w:ascii="Century Gothic" w:hAnsi="Century Gothic" w:cs="Arial"/>
          <w:b/>
          <w:spacing w:val="-3"/>
          <w:sz w:val="22"/>
          <w:szCs w:val="22"/>
        </w:rPr>
        <w:t>----------------------------------------------DOY FE--------------------------------------------------</w:t>
      </w:r>
    </w:p>
    <w:p w14:paraId="012263BF" w14:textId="77777777" w:rsidR="009D68A7" w:rsidRPr="008B3DDB" w:rsidRDefault="009D68A7" w:rsidP="009D68A7">
      <w:pPr>
        <w:tabs>
          <w:tab w:val="center" w:pos="4680"/>
        </w:tabs>
        <w:jc w:val="center"/>
        <w:rPr>
          <w:rFonts w:ascii="Century Gothic" w:hAnsi="Century Gothic" w:cs="Arial"/>
          <w:b/>
          <w:spacing w:val="-3"/>
          <w:sz w:val="22"/>
          <w:szCs w:val="22"/>
        </w:rPr>
      </w:pPr>
    </w:p>
    <w:p w14:paraId="1F595807" w14:textId="77777777" w:rsidR="009D68A7" w:rsidRPr="008B3DDB" w:rsidRDefault="009D68A7" w:rsidP="009D68A7">
      <w:pPr>
        <w:tabs>
          <w:tab w:val="center" w:pos="4680"/>
        </w:tabs>
        <w:jc w:val="center"/>
        <w:rPr>
          <w:rFonts w:ascii="Century Gothic" w:hAnsi="Century Gothic" w:cs="Arial"/>
          <w:b/>
          <w:spacing w:val="-3"/>
          <w:sz w:val="22"/>
          <w:szCs w:val="22"/>
        </w:rPr>
      </w:pPr>
      <w:r w:rsidRPr="008B3DDB">
        <w:rPr>
          <w:rFonts w:ascii="Century Gothic" w:hAnsi="Century Gothic" w:cs="Arial"/>
          <w:b/>
          <w:spacing w:val="-3"/>
          <w:sz w:val="22"/>
          <w:szCs w:val="22"/>
        </w:rPr>
        <w:t>SECRETARIO DE LA PRESIDENCIA MUNICIPAL</w:t>
      </w:r>
    </w:p>
    <w:p w14:paraId="4192BC84" w14:textId="77777777" w:rsidR="009D68A7" w:rsidRPr="008B3DDB" w:rsidRDefault="009D68A7" w:rsidP="009D68A7">
      <w:pPr>
        <w:tabs>
          <w:tab w:val="center" w:pos="4680"/>
        </w:tabs>
        <w:jc w:val="center"/>
        <w:rPr>
          <w:rFonts w:ascii="Century Gothic" w:hAnsi="Century Gothic" w:cs="Arial"/>
          <w:b/>
          <w:spacing w:val="-3"/>
          <w:sz w:val="22"/>
          <w:szCs w:val="22"/>
        </w:rPr>
      </w:pPr>
      <w:r w:rsidRPr="008B3DDB">
        <w:rPr>
          <w:rFonts w:ascii="Century Gothic" w:hAnsi="Century Gothic" w:cs="Arial"/>
          <w:b/>
          <w:spacing w:val="-3"/>
          <w:sz w:val="22"/>
          <w:szCs w:val="22"/>
        </w:rPr>
        <w:t xml:space="preserve">Y DEL HONORABLE AYUNTAMIENTO </w:t>
      </w:r>
    </w:p>
    <w:p w14:paraId="091E8DC3" w14:textId="77777777" w:rsidR="005A707D" w:rsidRPr="008B3DDB" w:rsidRDefault="005A707D" w:rsidP="00092072">
      <w:pPr>
        <w:tabs>
          <w:tab w:val="center" w:pos="4680"/>
        </w:tabs>
        <w:rPr>
          <w:rFonts w:ascii="Century Gothic" w:hAnsi="Century Gothic" w:cs="Arial"/>
          <w:b/>
          <w:spacing w:val="-3"/>
          <w:sz w:val="22"/>
          <w:szCs w:val="22"/>
        </w:rPr>
      </w:pPr>
    </w:p>
    <w:p w14:paraId="62D7C759" w14:textId="3E823B7A" w:rsidR="009D68A7" w:rsidRPr="008B3DDB" w:rsidRDefault="009D68A7" w:rsidP="009D68A7">
      <w:pPr>
        <w:tabs>
          <w:tab w:val="left" w:pos="546"/>
          <w:tab w:val="left" w:pos="4455"/>
        </w:tabs>
        <w:jc w:val="center"/>
        <w:rPr>
          <w:rFonts w:ascii="Century Gothic" w:hAnsi="Century Gothic" w:cs="Arial"/>
          <w:b/>
          <w:spacing w:val="-3"/>
          <w:sz w:val="22"/>
          <w:szCs w:val="22"/>
        </w:rPr>
      </w:pPr>
      <w:r w:rsidRPr="008B3DDB">
        <w:rPr>
          <w:rFonts w:ascii="Century Gothic" w:hAnsi="Century Gothic" w:cs="Arial"/>
          <w:b/>
          <w:spacing w:val="-3"/>
          <w:sz w:val="22"/>
          <w:szCs w:val="22"/>
        </w:rPr>
        <w:t xml:space="preserve">LICENCIADO </w:t>
      </w:r>
      <w:r w:rsidR="00491C5D">
        <w:rPr>
          <w:rFonts w:ascii="Century Gothic" w:hAnsi="Century Gothic" w:cs="Arial"/>
          <w:b/>
          <w:spacing w:val="-3"/>
          <w:sz w:val="22"/>
          <w:szCs w:val="22"/>
        </w:rPr>
        <w:t>OMAR ALEJANDRO MARTÍNEZ MARTÍNEZ</w:t>
      </w:r>
      <w:r w:rsidRPr="008B3DDB">
        <w:rPr>
          <w:rFonts w:ascii="Century Gothic" w:hAnsi="Century Gothic" w:cs="Arial"/>
          <w:b/>
          <w:spacing w:val="-3"/>
          <w:sz w:val="22"/>
          <w:szCs w:val="22"/>
        </w:rPr>
        <w:t xml:space="preserve"> </w:t>
      </w:r>
    </w:p>
    <w:p w14:paraId="0B079626" w14:textId="77777777" w:rsidR="00B4622A" w:rsidRPr="008B3DDB" w:rsidRDefault="00F21BA8" w:rsidP="00F21BA8">
      <w:pPr>
        <w:tabs>
          <w:tab w:val="center" w:pos="4680"/>
        </w:tabs>
        <w:jc w:val="center"/>
        <w:rPr>
          <w:rFonts w:ascii="Century Gothic" w:hAnsi="Century Gothic" w:cs="Arial"/>
          <w:b/>
          <w:spacing w:val="-3"/>
          <w:sz w:val="22"/>
          <w:szCs w:val="22"/>
        </w:rPr>
      </w:pPr>
      <w:r w:rsidRPr="008B3DDB">
        <w:rPr>
          <w:rFonts w:ascii="Century Gothic" w:hAnsi="Century Gothic" w:cs="Arial"/>
          <w:b/>
          <w:sz w:val="22"/>
          <w:szCs w:val="22"/>
        </w:rPr>
        <w:t xml:space="preserve"> </w:t>
      </w:r>
    </w:p>
    <w:sectPr w:rsidR="00B4622A" w:rsidRPr="008B3DDB" w:rsidSect="00E81C9E">
      <w:headerReference w:type="default" r:id="rId8"/>
      <w:footerReference w:type="even" r:id="rId9"/>
      <w:footerReference w:type="default" r:id="rId10"/>
      <w:type w:val="continuous"/>
      <w:pgSz w:w="12240" w:h="15840" w:code="1"/>
      <w:pgMar w:top="1185" w:right="1077" w:bottom="1276" w:left="1168" w:header="1168" w:footer="63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3FC7D" w14:textId="77777777" w:rsidR="00183A2B" w:rsidRDefault="00183A2B">
      <w:r>
        <w:separator/>
      </w:r>
    </w:p>
  </w:endnote>
  <w:endnote w:type="continuationSeparator" w:id="0">
    <w:p w14:paraId="0F4F3750" w14:textId="77777777" w:rsidR="00183A2B" w:rsidRDefault="0018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7EED" w14:textId="77777777" w:rsidR="00F959AD" w:rsidRDefault="00F959A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6B2CA1" w14:textId="77777777" w:rsidR="00F959AD" w:rsidRDefault="00F959A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575291"/>
      <w:docPartObj>
        <w:docPartGallery w:val="Page Numbers (Bottom of Page)"/>
        <w:docPartUnique/>
      </w:docPartObj>
    </w:sdtPr>
    <w:sdtEndPr>
      <w:rPr>
        <w:rFonts w:ascii="Century Gothic" w:hAnsi="Century Gothic"/>
        <w:sz w:val="22"/>
      </w:rPr>
    </w:sdtEndPr>
    <w:sdtContent>
      <w:p w14:paraId="4176CF80" w14:textId="021C5247" w:rsidR="00F959AD" w:rsidRPr="00BD1707" w:rsidRDefault="00F959AD">
        <w:pPr>
          <w:pStyle w:val="Piedepgina"/>
          <w:jc w:val="center"/>
          <w:rPr>
            <w:rFonts w:ascii="Century Gothic" w:hAnsi="Century Gothic"/>
            <w:sz w:val="22"/>
          </w:rPr>
        </w:pPr>
        <w:r w:rsidRPr="00BD1707">
          <w:rPr>
            <w:rFonts w:ascii="Century Gothic" w:hAnsi="Century Gothic"/>
            <w:sz w:val="22"/>
          </w:rPr>
          <w:fldChar w:fldCharType="begin"/>
        </w:r>
        <w:r w:rsidRPr="00BD1707">
          <w:rPr>
            <w:rFonts w:ascii="Century Gothic" w:hAnsi="Century Gothic"/>
            <w:sz w:val="22"/>
          </w:rPr>
          <w:instrText>PAGE   \* MERGEFORMAT</w:instrText>
        </w:r>
        <w:r w:rsidRPr="00BD1707">
          <w:rPr>
            <w:rFonts w:ascii="Century Gothic" w:hAnsi="Century Gothic"/>
            <w:sz w:val="22"/>
          </w:rPr>
          <w:fldChar w:fldCharType="separate"/>
        </w:r>
        <w:r w:rsidR="001F6945" w:rsidRPr="001F6945">
          <w:rPr>
            <w:rFonts w:ascii="Century Gothic" w:hAnsi="Century Gothic"/>
            <w:noProof/>
            <w:sz w:val="22"/>
            <w:lang w:val="es-ES"/>
          </w:rPr>
          <w:t>28</w:t>
        </w:r>
        <w:r w:rsidRPr="00BD1707">
          <w:rPr>
            <w:rFonts w:ascii="Century Gothic" w:hAnsi="Century Gothic"/>
            <w:sz w:val="22"/>
          </w:rPr>
          <w:fldChar w:fldCharType="end"/>
        </w:r>
      </w:p>
    </w:sdtContent>
  </w:sdt>
  <w:p w14:paraId="060330B4" w14:textId="77777777" w:rsidR="00F959AD" w:rsidRDefault="00F959AD" w:rsidP="00DE736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21BEB" w14:textId="77777777" w:rsidR="00183A2B" w:rsidRDefault="00183A2B">
      <w:r>
        <w:separator/>
      </w:r>
    </w:p>
  </w:footnote>
  <w:footnote w:type="continuationSeparator" w:id="0">
    <w:p w14:paraId="3DAA94FC" w14:textId="77777777" w:rsidR="00183A2B" w:rsidRDefault="00183A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3244E" w14:textId="37218041" w:rsidR="00F959AD" w:rsidRDefault="00F959AD" w:rsidP="00F97841">
    <w:pPr>
      <w:spacing w:line="360" w:lineRule="auto"/>
      <w:jc w:val="both"/>
      <w:rPr>
        <w:sz w:val="10"/>
      </w:rPr>
    </w:pPr>
    <w:r>
      <w:rPr>
        <w:noProof/>
        <w:lang w:eastAsia="es-MX"/>
      </w:rPr>
      <mc:AlternateContent>
        <mc:Choice Requires="wps">
          <w:drawing>
            <wp:anchor distT="0" distB="0" distL="114300" distR="114300" simplePos="0" relativeHeight="251657216" behindDoc="0" locked="0" layoutInCell="0" allowOverlap="1" wp14:anchorId="67004B53" wp14:editId="1156ABD6">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50AEDCF" w14:textId="77777777" w:rsidR="00F959AD" w:rsidRDefault="00F959AD">
                          <w:pPr>
                            <w:tabs>
                              <w:tab w:val="center" w:pos="4680"/>
                              <w:tab w:val="right" w:pos="9360"/>
                            </w:tabs>
                            <w:rPr>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04B53" id="Rectangle 1" o:spid="_x0000_s1026" style="position:absolute;left:0;text-align:left;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14:paraId="450AEDCF" w14:textId="77777777" w:rsidR="00F959AD" w:rsidRDefault="00F959AD">
                    <w:pPr>
                      <w:tabs>
                        <w:tab w:val="center" w:pos="4680"/>
                        <w:tab w:val="right" w:pos="9360"/>
                      </w:tabs>
                      <w:rPr>
                        <w:spacing w:val="-3"/>
                      </w:rPr>
                    </w:pPr>
                    <w:r>
                      <w:tab/>
                    </w:r>
                    <w:r>
                      <w:tab/>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20857"/>
    <w:multiLevelType w:val="hybridMultilevel"/>
    <w:tmpl w:val="03DC6566"/>
    <w:lvl w:ilvl="0" w:tplc="899CCB14">
      <w:start w:val="1"/>
      <w:numFmt w:val="decimal"/>
      <w:lvlText w:val="%1)"/>
      <w:lvlJc w:val="left"/>
      <w:pPr>
        <w:ind w:left="1815" w:hanging="360"/>
      </w:pPr>
      <w:rPr>
        <w:b/>
      </w:rPr>
    </w:lvl>
    <w:lvl w:ilvl="1" w:tplc="04090019">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 w15:restartNumberingAfterBreak="0">
    <w:nsid w:val="0ABA215D"/>
    <w:multiLevelType w:val="hybridMultilevel"/>
    <w:tmpl w:val="688C451A"/>
    <w:lvl w:ilvl="0" w:tplc="0C0A0013">
      <w:start w:val="1"/>
      <w:numFmt w:val="upperRoman"/>
      <w:lvlText w:val="%1."/>
      <w:lvlJc w:val="right"/>
      <w:pPr>
        <w:ind w:left="720"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9D1CBE"/>
    <w:multiLevelType w:val="hybridMultilevel"/>
    <w:tmpl w:val="C3C29642"/>
    <w:lvl w:ilvl="0" w:tplc="0C0A0013">
      <w:start w:val="1"/>
      <w:numFmt w:val="upperRoman"/>
      <w:lvlText w:val="%1."/>
      <w:lvlJc w:val="right"/>
      <w:pPr>
        <w:ind w:left="776" w:hanging="360"/>
      </w:pPr>
    </w:lvl>
    <w:lvl w:ilvl="1" w:tplc="0C0A0019">
      <w:start w:val="1"/>
      <w:numFmt w:val="lowerLetter"/>
      <w:lvlText w:val="%2."/>
      <w:lvlJc w:val="left"/>
      <w:pPr>
        <w:ind w:left="1496" w:hanging="360"/>
      </w:pPr>
    </w:lvl>
    <w:lvl w:ilvl="2" w:tplc="8E2251C4">
      <w:start w:val="1"/>
      <w:numFmt w:val="decimal"/>
      <w:lvlText w:val="%3)"/>
      <w:lvlJc w:val="left"/>
      <w:pPr>
        <w:ind w:left="2396" w:hanging="360"/>
      </w:pPr>
      <w:rPr>
        <w:b w:val="0"/>
        <w:strike w:val="0"/>
        <w:dstrike w:val="0"/>
        <w:u w:val="none"/>
        <w:effect w:val="none"/>
      </w:rPr>
    </w:lvl>
    <w:lvl w:ilvl="3" w:tplc="0C0A000F">
      <w:start w:val="1"/>
      <w:numFmt w:val="decimal"/>
      <w:lvlText w:val="%4."/>
      <w:lvlJc w:val="left"/>
      <w:pPr>
        <w:ind w:left="2936" w:hanging="360"/>
      </w:pPr>
    </w:lvl>
    <w:lvl w:ilvl="4" w:tplc="0C0A0019">
      <w:start w:val="1"/>
      <w:numFmt w:val="lowerLetter"/>
      <w:lvlText w:val="%5."/>
      <w:lvlJc w:val="left"/>
      <w:pPr>
        <w:ind w:left="3656" w:hanging="360"/>
      </w:pPr>
    </w:lvl>
    <w:lvl w:ilvl="5" w:tplc="0C0A001B">
      <w:start w:val="1"/>
      <w:numFmt w:val="lowerRoman"/>
      <w:lvlText w:val="%6."/>
      <w:lvlJc w:val="right"/>
      <w:pPr>
        <w:ind w:left="4376" w:hanging="180"/>
      </w:pPr>
    </w:lvl>
    <w:lvl w:ilvl="6" w:tplc="0C0A000F">
      <w:start w:val="1"/>
      <w:numFmt w:val="decimal"/>
      <w:lvlText w:val="%7."/>
      <w:lvlJc w:val="left"/>
      <w:pPr>
        <w:ind w:left="5096" w:hanging="360"/>
      </w:pPr>
    </w:lvl>
    <w:lvl w:ilvl="7" w:tplc="0C0A0019">
      <w:start w:val="1"/>
      <w:numFmt w:val="lowerLetter"/>
      <w:lvlText w:val="%8."/>
      <w:lvlJc w:val="left"/>
      <w:pPr>
        <w:ind w:left="5816" w:hanging="360"/>
      </w:pPr>
    </w:lvl>
    <w:lvl w:ilvl="8" w:tplc="0C0A001B">
      <w:start w:val="1"/>
      <w:numFmt w:val="lowerRoman"/>
      <w:lvlText w:val="%9."/>
      <w:lvlJc w:val="right"/>
      <w:pPr>
        <w:ind w:left="6536" w:hanging="180"/>
      </w:pPr>
    </w:lvl>
  </w:abstractNum>
  <w:abstractNum w:abstractNumId="3" w15:restartNumberingAfterBreak="0">
    <w:nsid w:val="0F2F3E4A"/>
    <w:multiLevelType w:val="hybridMultilevel"/>
    <w:tmpl w:val="9A80CC4E"/>
    <w:lvl w:ilvl="0" w:tplc="32B83BBA">
      <w:start w:val="1"/>
      <w:numFmt w:val="upperRoman"/>
      <w:lvlText w:val="%1."/>
      <w:lvlJc w:val="left"/>
      <w:pPr>
        <w:tabs>
          <w:tab w:val="num" w:pos="720"/>
        </w:tabs>
        <w:ind w:left="720" w:hanging="720"/>
      </w:pPr>
      <w:rPr>
        <w:b/>
        <w:i w:val="0"/>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4" w15:restartNumberingAfterBreak="0">
    <w:nsid w:val="102460F4"/>
    <w:multiLevelType w:val="hybridMultilevel"/>
    <w:tmpl w:val="7F988C3C"/>
    <w:lvl w:ilvl="0" w:tplc="72A2318C">
      <w:start w:val="1"/>
      <w:numFmt w:val="bullet"/>
      <w:lvlText w:val=""/>
      <w:lvlJc w:val="left"/>
      <w:pPr>
        <w:ind w:left="1440" w:hanging="360"/>
      </w:pPr>
      <w:rPr>
        <w:rFonts w:ascii="Wingdings" w:hAnsi="Wingdings"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5" w15:restartNumberingAfterBreak="0">
    <w:nsid w:val="131072AB"/>
    <w:multiLevelType w:val="hybridMultilevel"/>
    <w:tmpl w:val="741A90F4"/>
    <w:lvl w:ilvl="0" w:tplc="7E723A76">
      <w:start w:val="1"/>
      <w:numFmt w:val="upp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715A9E"/>
    <w:multiLevelType w:val="hybridMultilevel"/>
    <w:tmpl w:val="DDDCDF7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18C90750"/>
    <w:multiLevelType w:val="hybridMultilevel"/>
    <w:tmpl w:val="E888356A"/>
    <w:lvl w:ilvl="0" w:tplc="0C0A0019">
      <w:start w:val="1"/>
      <w:numFmt w:val="lowerLetter"/>
      <w:lvlText w:val="%1."/>
      <w:lvlJc w:val="left"/>
      <w:pPr>
        <w:ind w:left="1455" w:hanging="360"/>
      </w:pPr>
    </w:lvl>
    <w:lvl w:ilvl="1" w:tplc="0C0A0019">
      <w:start w:val="1"/>
      <w:numFmt w:val="lowerLetter"/>
      <w:lvlText w:val="%2."/>
      <w:lvlJc w:val="left"/>
      <w:pPr>
        <w:ind w:left="2175" w:hanging="360"/>
      </w:pPr>
    </w:lvl>
    <w:lvl w:ilvl="2" w:tplc="0C0A001B">
      <w:start w:val="1"/>
      <w:numFmt w:val="lowerRoman"/>
      <w:lvlText w:val="%3."/>
      <w:lvlJc w:val="right"/>
      <w:pPr>
        <w:ind w:left="2895" w:hanging="180"/>
      </w:pPr>
    </w:lvl>
    <w:lvl w:ilvl="3" w:tplc="0C0A000F">
      <w:start w:val="1"/>
      <w:numFmt w:val="decimal"/>
      <w:lvlText w:val="%4."/>
      <w:lvlJc w:val="left"/>
      <w:pPr>
        <w:ind w:left="3615" w:hanging="360"/>
      </w:pPr>
    </w:lvl>
    <w:lvl w:ilvl="4" w:tplc="0C0A0019">
      <w:start w:val="1"/>
      <w:numFmt w:val="lowerLetter"/>
      <w:lvlText w:val="%5."/>
      <w:lvlJc w:val="left"/>
      <w:pPr>
        <w:ind w:left="4335" w:hanging="360"/>
      </w:pPr>
    </w:lvl>
    <w:lvl w:ilvl="5" w:tplc="0C0A001B">
      <w:start w:val="1"/>
      <w:numFmt w:val="lowerRoman"/>
      <w:lvlText w:val="%6."/>
      <w:lvlJc w:val="right"/>
      <w:pPr>
        <w:ind w:left="5055" w:hanging="180"/>
      </w:pPr>
    </w:lvl>
    <w:lvl w:ilvl="6" w:tplc="0C0A000F">
      <w:start w:val="1"/>
      <w:numFmt w:val="decimal"/>
      <w:lvlText w:val="%7."/>
      <w:lvlJc w:val="left"/>
      <w:pPr>
        <w:ind w:left="5775" w:hanging="360"/>
      </w:pPr>
    </w:lvl>
    <w:lvl w:ilvl="7" w:tplc="0C0A0019">
      <w:start w:val="1"/>
      <w:numFmt w:val="lowerLetter"/>
      <w:lvlText w:val="%8."/>
      <w:lvlJc w:val="left"/>
      <w:pPr>
        <w:ind w:left="6495" w:hanging="360"/>
      </w:pPr>
    </w:lvl>
    <w:lvl w:ilvl="8" w:tplc="0C0A001B">
      <w:start w:val="1"/>
      <w:numFmt w:val="lowerRoman"/>
      <w:lvlText w:val="%9."/>
      <w:lvlJc w:val="right"/>
      <w:pPr>
        <w:ind w:left="7215" w:hanging="180"/>
      </w:pPr>
    </w:lvl>
  </w:abstractNum>
  <w:abstractNum w:abstractNumId="8" w15:restartNumberingAfterBreak="0">
    <w:nsid w:val="190926A7"/>
    <w:multiLevelType w:val="hybridMultilevel"/>
    <w:tmpl w:val="19E81C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611914"/>
    <w:multiLevelType w:val="hybridMultilevel"/>
    <w:tmpl w:val="B52E4D46"/>
    <w:lvl w:ilvl="0" w:tplc="080A000F">
      <w:start w:val="7"/>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1102BDA"/>
    <w:multiLevelType w:val="hybridMultilevel"/>
    <w:tmpl w:val="EEAE0E66"/>
    <w:lvl w:ilvl="0" w:tplc="CB9E0548">
      <w:start w:val="1"/>
      <w:numFmt w:val="ordinalText"/>
      <w:lvlText w:val="%1.-"/>
      <w:lvlJc w:val="left"/>
      <w:pPr>
        <w:ind w:left="720" w:hanging="360"/>
      </w:pPr>
      <w:rPr>
        <w:rFonts w:hint="default"/>
        <w:b/>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8D1B74"/>
    <w:multiLevelType w:val="hybridMultilevel"/>
    <w:tmpl w:val="A3129BFA"/>
    <w:lvl w:ilvl="0" w:tplc="FF18CDF8">
      <w:start w:val="1"/>
      <w:numFmt w:val="ordinalText"/>
      <w:lvlText w:val="%1.-"/>
      <w:lvlJc w:val="left"/>
      <w:pPr>
        <w:ind w:left="720" w:hanging="360"/>
      </w:pPr>
      <w:rPr>
        <w:rFonts w:hint="default"/>
        <w:b/>
        <w:i/>
        <w:caps/>
        <w:strike w:val="0"/>
        <w:dstrike w:val="0"/>
        <w:sz w:val="24"/>
        <w:szCs w:val="24"/>
        <w:u w:val="none" w:color="000000"/>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46C046A"/>
    <w:multiLevelType w:val="hybridMultilevel"/>
    <w:tmpl w:val="D4704984"/>
    <w:lvl w:ilvl="0" w:tplc="C9D22D02">
      <w:start w:val="1"/>
      <w:numFmt w:val="ordinalText"/>
      <w:lvlText w:val="%1.-"/>
      <w:lvlJc w:val="left"/>
      <w:pPr>
        <w:ind w:left="1287" w:hanging="360"/>
      </w:pPr>
      <w:rPr>
        <w:rFonts w:ascii="Verdana" w:hAnsi="Verdana" w:cs="Tahoma" w:hint="default"/>
        <w:b/>
        <w:caps/>
        <w:sz w:val="32"/>
        <w:szCs w:val="32"/>
      </w:r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13" w15:restartNumberingAfterBreak="0">
    <w:nsid w:val="26DF04CE"/>
    <w:multiLevelType w:val="hybridMultilevel"/>
    <w:tmpl w:val="FE06B96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27227211"/>
    <w:multiLevelType w:val="hybridMultilevel"/>
    <w:tmpl w:val="85885646"/>
    <w:lvl w:ilvl="0" w:tplc="0C0A0013">
      <w:start w:val="1"/>
      <w:numFmt w:val="upperRoman"/>
      <w:lvlText w:val="%1."/>
      <w:lvlJc w:val="right"/>
      <w:pPr>
        <w:ind w:left="720" w:hanging="360"/>
      </w:pPr>
      <w:rPr>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24717B5"/>
    <w:multiLevelType w:val="hybridMultilevel"/>
    <w:tmpl w:val="703C47E0"/>
    <w:lvl w:ilvl="0" w:tplc="1B68B586">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E21652"/>
    <w:multiLevelType w:val="hybridMultilevel"/>
    <w:tmpl w:val="01CEBDA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EE1E34"/>
    <w:multiLevelType w:val="hybridMultilevel"/>
    <w:tmpl w:val="8D86E43C"/>
    <w:lvl w:ilvl="0" w:tplc="58C63C40">
      <w:start w:val="1"/>
      <w:numFmt w:val="upperRoman"/>
      <w:lvlText w:val="%1."/>
      <w:lvlJc w:val="left"/>
      <w:pPr>
        <w:ind w:left="360" w:hanging="360"/>
      </w:pPr>
      <w:rPr>
        <w:rFonts w:ascii="Century Gothic" w:hAnsi="Century Gothic"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2B77E4"/>
    <w:multiLevelType w:val="hybridMultilevel"/>
    <w:tmpl w:val="4A8E9256"/>
    <w:lvl w:ilvl="0" w:tplc="52FAC73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D13B58"/>
    <w:multiLevelType w:val="hybridMultilevel"/>
    <w:tmpl w:val="E4EE01A2"/>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44106B68"/>
    <w:multiLevelType w:val="hybridMultilevel"/>
    <w:tmpl w:val="95BCDA66"/>
    <w:lvl w:ilvl="0" w:tplc="FF18CDF8">
      <w:start w:val="1"/>
      <w:numFmt w:val="ordinalText"/>
      <w:lvlText w:val="%1.-"/>
      <w:lvlJc w:val="left"/>
      <w:pPr>
        <w:ind w:left="720" w:hanging="360"/>
      </w:pPr>
      <w:rPr>
        <w:b/>
        <w:caps/>
        <w:strike w:val="0"/>
        <w:dstrike w:val="0"/>
        <w:u w:val="none" w:color="000000"/>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B327F9F"/>
    <w:multiLevelType w:val="hybridMultilevel"/>
    <w:tmpl w:val="0726876A"/>
    <w:lvl w:ilvl="0" w:tplc="080A0013">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3620AA"/>
    <w:multiLevelType w:val="hybridMultilevel"/>
    <w:tmpl w:val="8D9AF47A"/>
    <w:lvl w:ilvl="0" w:tplc="D2A459E6">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0F32A5"/>
    <w:multiLevelType w:val="hybridMultilevel"/>
    <w:tmpl w:val="D9F05D9C"/>
    <w:lvl w:ilvl="0" w:tplc="080A0019">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1A72FB8"/>
    <w:multiLevelType w:val="hybridMultilevel"/>
    <w:tmpl w:val="CB109A52"/>
    <w:lvl w:ilvl="0" w:tplc="EBC8FC70">
      <w:start w:val="1"/>
      <w:numFmt w:val="ordinalText"/>
      <w:lvlText w:val="%1.-"/>
      <w:lvlJc w:val="left"/>
      <w:pPr>
        <w:ind w:left="720" w:hanging="360"/>
      </w:pPr>
      <w:rPr>
        <w:rFonts w:ascii="Verdana" w:hAnsi="Verdana" w:cs="Tahoma" w:hint="default"/>
        <w:b/>
        <w:cap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562217E1"/>
    <w:multiLevelType w:val="hybridMultilevel"/>
    <w:tmpl w:val="D9F05D9C"/>
    <w:lvl w:ilvl="0" w:tplc="080A0019">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56E71FA1"/>
    <w:multiLevelType w:val="hybridMultilevel"/>
    <w:tmpl w:val="1A686F4E"/>
    <w:lvl w:ilvl="0" w:tplc="0C0A0013">
      <w:start w:val="1"/>
      <w:numFmt w:val="upperRoman"/>
      <w:lvlText w:val="%1."/>
      <w:lvlJc w:val="righ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5CA61978"/>
    <w:multiLevelType w:val="hybridMultilevel"/>
    <w:tmpl w:val="83560C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6B1E15"/>
    <w:multiLevelType w:val="hybridMultilevel"/>
    <w:tmpl w:val="80D83E8E"/>
    <w:lvl w:ilvl="0" w:tplc="0C0A0019">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29" w15:restartNumberingAfterBreak="0">
    <w:nsid w:val="5FE51094"/>
    <w:multiLevelType w:val="hybridMultilevel"/>
    <w:tmpl w:val="BF6A0068"/>
    <w:lvl w:ilvl="0" w:tplc="EE76D038">
      <w:start w:val="1"/>
      <w:numFmt w:val="upperRoman"/>
      <w:lvlText w:val="%1."/>
      <w:lvlJc w:val="left"/>
      <w:pPr>
        <w:ind w:left="360" w:hanging="360"/>
      </w:pPr>
      <w:rPr>
        <w:rFonts w:ascii="Century Gothic" w:hAnsi="Century Gothic"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2D3CE0"/>
    <w:multiLevelType w:val="hybridMultilevel"/>
    <w:tmpl w:val="44E67882"/>
    <w:lvl w:ilvl="0" w:tplc="6DBEB3CC">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584566"/>
    <w:multiLevelType w:val="hybridMultilevel"/>
    <w:tmpl w:val="E73EB874"/>
    <w:lvl w:ilvl="0" w:tplc="0C0A0013">
      <w:start w:val="1"/>
      <w:numFmt w:val="upperRoman"/>
      <w:lvlText w:val="%1."/>
      <w:lvlJc w:val="righ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15:restartNumberingAfterBreak="0">
    <w:nsid w:val="6BC6611B"/>
    <w:multiLevelType w:val="hybridMultilevel"/>
    <w:tmpl w:val="14045EDC"/>
    <w:lvl w:ilvl="0" w:tplc="0C0A0013">
      <w:start w:val="1"/>
      <w:numFmt w:val="upperRoman"/>
      <w:lvlText w:val="%1."/>
      <w:lvlJc w:val="right"/>
      <w:pPr>
        <w:ind w:left="1095" w:hanging="360"/>
      </w:pPr>
    </w:lvl>
    <w:lvl w:ilvl="1" w:tplc="0C0A0019">
      <w:start w:val="1"/>
      <w:numFmt w:val="lowerLetter"/>
      <w:lvlText w:val="%2."/>
      <w:lvlJc w:val="left"/>
      <w:pPr>
        <w:ind w:left="1815" w:hanging="360"/>
      </w:pPr>
    </w:lvl>
    <w:lvl w:ilvl="2" w:tplc="0C0A001B">
      <w:start w:val="1"/>
      <w:numFmt w:val="lowerRoman"/>
      <w:lvlText w:val="%3."/>
      <w:lvlJc w:val="right"/>
      <w:pPr>
        <w:ind w:left="2535" w:hanging="180"/>
      </w:pPr>
    </w:lvl>
    <w:lvl w:ilvl="3" w:tplc="0C0A000F">
      <w:start w:val="1"/>
      <w:numFmt w:val="decimal"/>
      <w:lvlText w:val="%4."/>
      <w:lvlJc w:val="left"/>
      <w:pPr>
        <w:ind w:left="3255" w:hanging="360"/>
      </w:pPr>
    </w:lvl>
    <w:lvl w:ilvl="4" w:tplc="0C0A0019">
      <w:start w:val="1"/>
      <w:numFmt w:val="lowerLetter"/>
      <w:lvlText w:val="%5."/>
      <w:lvlJc w:val="left"/>
      <w:pPr>
        <w:ind w:left="3975" w:hanging="360"/>
      </w:pPr>
    </w:lvl>
    <w:lvl w:ilvl="5" w:tplc="0C0A001B">
      <w:start w:val="1"/>
      <w:numFmt w:val="lowerRoman"/>
      <w:lvlText w:val="%6."/>
      <w:lvlJc w:val="right"/>
      <w:pPr>
        <w:ind w:left="4695" w:hanging="180"/>
      </w:pPr>
    </w:lvl>
    <w:lvl w:ilvl="6" w:tplc="0C0A000F">
      <w:start w:val="1"/>
      <w:numFmt w:val="decimal"/>
      <w:lvlText w:val="%7."/>
      <w:lvlJc w:val="left"/>
      <w:pPr>
        <w:ind w:left="5415" w:hanging="360"/>
      </w:pPr>
    </w:lvl>
    <w:lvl w:ilvl="7" w:tplc="0C0A0019">
      <w:start w:val="1"/>
      <w:numFmt w:val="lowerLetter"/>
      <w:lvlText w:val="%8."/>
      <w:lvlJc w:val="left"/>
      <w:pPr>
        <w:ind w:left="6135" w:hanging="360"/>
      </w:pPr>
    </w:lvl>
    <w:lvl w:ilvl="8" w:tplc="0C0A001B">
      <w:start w:val="1"/>
      <w:numFmt w:val="lowerRoman"/>
      <w:lvlText w:val="%9."/>
      <w:lvlJc w:val="right"/>
      <w:pPr>
        <w:ind w:left="6855" w:hanging="180"/>
      </w:pPr>
    </w:lvl>
  </w:abstractNum>
  <w:abstractNum w:abstractNumId="33" w15:restartNumberingAfterBreak="0">
    <w:nsid w:val="6D4C3FEE"/>
    <w:multiLevelType w:val="hybridMultilevel"/>
    <w:tmpl w:val="A4A8570E"/>
    <w:lvl w:ilvl="0" w:tplc="3B2C94F6">
      <w:start w:val="1"/>
      <w:numFmt w:val="ordinalText"/>
      <w:lvlText w:val="%1.-"/>
      <w:lvlJc w:val="left"/>
      <w:pPr>
        <w:ind w:left="1495" w:hanging="360"/>
      </w:pPr>
      <w:rPr>
        <w:rFonts w:ascii="Verdana" w:hAnsi="Verdana" w:hint="default"/>
        <w:b/>
        <w:caps/>
        <w:sz w:val="30"/>
        <w:szCs w:val="30"/>
        <w:lang w:val="es-MX"/>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76E61A69"/>
    <w:multiLevelType w:val="hybridMultilevel"/>
    <w:tmpl w:val="CB2CCEFE"/>
    <w:lvl w:ilvl="0" w:tplc="95288DC4">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827428E"/>
    <w:multiLevelType w:val="hybridMultilevel"/>
    <w:tmpl w:val="F9A028D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E31699B"/>
    <w:multiLevelType w:val="hybridMultilevel"/>
    <w:tmpl w:val="639A6532"/>
    <w:lvl w:ilvl="0" w:tplc="CB9E0548">
      <w:start w:val="1"/>
      <w:numFmt w:val="ordinalText"/>
      <w:lvlText w:val="%1.-"/>
      <w:lvlJc w:val="left"/>
      <w:pPr>
        <w:ind w:left="720" w:hanging="360"/>
      </w:pPr>
      <w:rPr>
        <w:rFonts w:hint="default"/>
        <w:b/>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2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num>
  <w:num w:numId="16">
    <w:abstractNumId w:val="29"/>
  </w:num>
  <w:num w:numId="17">
    <w:abstractNumId w:val="21"/>
  </w:num>
  <w:num w:numId="18">
    <w:abstractNumId w:val="5"/>
  </w:num>
  <w:num w:numId="19">
    <w:abstractNumId w:val="15"/>
  </w:num>
  <w:num w:numId="20">
    <w:abstractNumId w:val="18"/>
  </w:num>
  <w:num w:numId="21">
    <w:abstractNumId w:val="8"/>
  </w:num>
  <w:num w:numId="22">
    <w:abstractNumId w:val="27"/>
  </w:num>
  <w:num w:numId="23">
    <w:abstractNumId w:val="3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6"/>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3"/>
  </w:num>
  <w:num w:numId="36">
    <w:abstractNumId w:val="25"/>
  </w:num>
  <w:num w:numId="37">
    <w:abstractNumId w:val="0"/>
  </w:num>
  <w:num w:numId="38">
    <w:abstractNumId w:val="16"/>
  </w:num>
  <w:num w:numId="39">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31"/>
    <w:rsid w:val="000000BC"/>
    <w:rsid w:val="000044C3"/>
    <w:rsid w:val="000047DE"/>
    <w:rsid w:val="00005421"/>
    <w:rsid w:val="000056DD"/>
    <w:rsid w:val="00005B70"/>
    <w:rsid w:val="000063EE"/>
    <w:rsid w:val="0000694A"/>
    <w:rsid w:val="0001068E"/>
    <w:rsid w:val="00013433"/>
    <w:rsid w:val="00015816"/>
    <w:rsid w:val="00016B07"/>
    <w:rsid w:val="00016DA2"/>
    <w:rsid w:val="0001758D"/>
    <w:rsid w:val="00020DD9"/>
    <w:rsid w:val="00021782"/>
    <w:rsid w:val="00023A3E"/>
    <w:rsid w:val="00023AA1"/>
    <w:rsid w:val="0003005B"/>
    <w:rsid w:val="00031B3C"/>
    <w:rsid w:val="0003209C"/>
    <w:rsid w:val="00032589"/>
    <w:rsid w:val="00032E3D"/>
    <w:rsid w:val="00033FF9"/>
    <w:rsid w:val="00034163"/>
    <w:rsid w:val="0003459F"/>
    <w:rsid w:val="0003461E"/>
    <w:rsid w:val="000349C2"/>
    <w:rsid w:val="00034B40"/>
    <w:rsid w:val="0003540C"/>
    <w:rsid w:val="00036831"/>
    <w:rsid w:val="00036CA1"/>
    <w:rsid w:val="00040739"/>
    <w:rsid w:val="00041803"/>
    <w:rsid w:val="000425D5"/>
    <w:rsid w:val="00042D51"/>
    <w:rsid w:val="0004553B"/>
    <w:rsid w:val="00045775"/>
    <w:rsid w:val="00045D00"/>
    <w:rsid w:val="00047168"/>
    <w:rsid w:val="000478DE"/>
    <w:rsid w:val="00047CD3"/>
    <w:rsid w:val="00050892"/>
    <w:rsid w:val="00050D40"/>
    <w:rsid w:val="000516D1"/>
    <w:rsid w:val="000521D3"/>
    <w:rsid w:val="00052203"/>
    <w:rsid w:val="000523AD"/>
    <w:rsid w:val="00052934"/>
    <w:rsid w:val="000535DC"/>
    <w:rsid w:val="00053C46"/>
    <w:rsid w:val="00053E09"/>
    <w:rsid w:val="00054AD4"/>
    <w:rsid w:val="0005636C"/>
    <w:rsid w:val="0005744B"/>
    <w:rsid w:val="0006000C"/>
    <w:rsid w:val="00060A54"/>
    <w:rsid w:val="00061EFE"/>
    <w:rsid w:val="00062CD7"/>
    <w:rsid w:val="00063620"/>
    <w:rsid w:val="00063F66"/>
    <w:rsid w:val="00064332"/>
    <w:rsid w:val="0006622C"/>
    <w:rsid w:val="0006657B"/>
    <w:rsid w:val="000677BF"/>
    <w:rsid w:val="0007115C"/>
    <w:rsid w:val="00071B93"/>
    <w:rsid w:val="000730F9"/>
    <w:rsid w:val="0007339A"/>
    <w:rsid w:val="00073872"/>
    <w:rsid w:val="00076E3B"/>
    <w:rsid w:val="000770ED"/>
    <w:rsid w:val="00077D0F"/>
    <w:rsid w:val="00080243"/>
    <w:rsid w:val="00080A1A"/>
    <w:rsid w:val="00081440"/>
    <w:rsid w:val="00081690"/>
    <w:rsid w:val="00082186"/>
    <w:rsid w:val="00082A56"/>
    <w:rsid w:val="00082BA0"/>
    <w:rsid w:val="000838DF"/>
    <w:rsid w:val="000843AF"/>
    <w:rsid w:val="000849CD"/>
    <w:rsid w:val="00086397"/>
    <w:rsid w:val="00087011"/>
    <w:rsid w:val="00087073"/>
    <w:rsid w:val="000918A4"/>
    <w:rsid w:val="000918DF"/>
    <w:rsid w:val="00092072"/>
    <w:rsid w:val="00093583"/>
    <w:rsid w:val="00094323"/>
    <w:rsid w:val="00095582"/>
    <w:rsid w:val="00096611"/>
    <w:rsid w:val="000A1E0F"/>
    <w:rsid w:val="000A5028"/>
    <w:rsid w:val="000A56BE"/>
    <w:rsid w:val="000B05BD"/>
    <w:rsid w:val="000B0A8D"/>
    <w:rsid w:val="000B0AA7"/>
    <w:rsid w:val="000B0CAB"/>
    <w:rsid w:val="000B1616"/>
    <w:rsid w:val="000B29A7"/>
    <w:rsid w:val="000B29FA"/>
    <w:rsid w:val="000B324E"/>
    <w:rsid w:val="000B3A6A"/>
    <w:rsid w:val="000B3B2D"/>
    <w:rsid w:val="000B43CD"/>
    <w:rsid w:val="000B6A26"/>
    <w:rsid w:val="000C17A0"/>
    <w:rsid w:val="000C4026"/>
    <w:rsid w:val="000C410D"/>
    <w:rsid w:val="000C566C"/>
    <w:rsid w:val="000C6B21"/>
    <w:rsid w:val="000C7086"/>
    <w:rsid w:val="000C79E4"/>
    <w:rsid w:val="000D053A"/>
    <w:rsid w:val="000D059D"/>
    <w:rsid w:val="000D1065"/>
    <w:rsid w:val="000D187D"/>
    <w:rsid w:val="000D1CDD"/>
    <w:rsid w:val="000D3582"/>
    <w:rsid w:val="000D4E0C"/>
    <w:rsid w:val="000D6F94"/>
    <w:rsid w:val="000D7FEE"/>
    <w:rsid w:val="000E3C5A"/>
    <w:rsid w:val="000E46F6"/>
    <w:rsid w:val="000E6361"/>
    <w:rsid w:val="000E6CF7"/>
    <w:rsid w:val="000F1DCF"/>
    <w:rsid w:val="000F251A"/>
    <w:rsid w:val="000F3305"/>
    <w:rsid w:val="000F3A2A"/>
    <w:rsid w:val="000F4A8A"/>
    <w:rsid w:val="000F519B"/>
    <w:rsid w:val="000F52A5"/>
    <w:rsid w:val="000F5926"/>
    <w:rsid w:val="000F644D"/>
    <w:rsid w:val="000F72A0"/>
    <w:rsid w:val="000F73CF"/>
    <w:rsid w:val="000F7A8E"/>
    <w:rsid w:val="00101127"/>
    <w:rsid w:val="00101D77"/>
    <w:rsid w:val="001024F9"/>
    <w:rsid w:val="00102BE7"/>
    <w:rsid w:val="0010394A"/>
    <w:rsid w:val="001045F0"/>
    <w:rsid w:val="00105802"/>
    <w:rsid w:val="00107488"/>
    <w:rsid w:val="0010766A"/>
    <w:rsid w:val="001114FD"/>
    <w:rsid w:val="001126F0"/>
    <w:rsid w:val="00116921"/>
    <w:rsid w:val="00116D09"/>
    <w:rsid w:val="00121678"/>
    <w:rsid w:val="001216D0"/>
    <w:rsid w:val="00125561"/>
    <w:rsid w:val="00126312"/>
    <w:rsid w:val="0012645F"/>
    <w:rsid w:val="00126C7B"/>
    <w:rsid w:val="001271A0"/>
    <w:rsid w:val="00127467"/>
    <w:rsid w:val="0013005D"/>
    <w:rsid w:val="00130741"/>
    <w:rsid w:val="0013085B"/>
    <w:rsid w:val="00130E73"/>
    <w:rsid w:val="00131F52"/>
    <w:rsid w:val="00132396"/>
    <w:rsid w:val="00133F3D"/>
    <w:rsid w:val="001347C4"/>
    <w:rsid w:val="001351E5"/>
    <w:rsid w:val="00135AED"/>
    <w:rsid w:val="0013723D"/>
    <w:rsid w:val="001376AB"/>
    <w:rsid w:val="00142715"/>
    <w:rsid w:val="001433BA"/>
    <w:rsid w:val="00144374"/>
    <w:rsid w:val="001473F5"/>
    <w:rsid w:val="00151B35"/>
    <w:rsid w:val="001536FF"/>
    <w:rsid w:val="0015381A"/>
    <w:rsid w:val="00154688"/>
    <w:rsid w:val="00155486"/>
    <w:rsid w:val="0015572E"/>
    <w:rsid w:val="0015635F"/>
    <w:rsid w:val="00157DEE"/>
    <w:rsid w:val="001600B0"/>
    <w:rsid w:val="0016327B"/>
    <w:rsid w:val="00163AA3"/>
    <w:rsid w:val="00163B57"/>
    <w:rsid w:val="00164D6F"/>
    <w:rsid w:val="00166473"/>
    <w:rsid w:val="0016733B"/>
    <w:rsid w:val="00167A8A"/>
    <w:rsid w:val="00176B36"/>
    <w:rsid w:val="00177438"/>
    <w:rsid w:val="00177D58"/>
    <w:rsid w:val="00181A40"/>
    <w:rsid w:val="001823E8"/>
    <w:rsid w:val="00183A2B"/>
    <w:rsid w:val="00185AAD"/>
    <w:rsid w:val="0018662C"/>
    <w:rsid w:val="00187111"/>
    <w:rsid w:val="00187D88"/>
    <w:rsid w:val="00190708"/>
    <w:rsid w:val="00193552"/>
    <w:rsid w:val="0019396E"/>
    <w:rsid w:val="00193B78"/>
    <w:rsid w:val="00193FCA"/>
    <w:rsid w:val="001946CF"/>
    <w:rsid w:val="001952F9"/>
    <w:rsid w:val="001962B3"/>
    <w:rsid w:val="00197EEF"/>
    <w:rsid w:val="001A019F"/>
    <w:rsid w:val="001A07DC"/>
    <w:rsid w:val="001A08C8"/>
    <w:rsid w:val="001A0A4A"/>
    <w:rsid w:val="001A1919"/>
    <w:rsid w:val="001A2D8C"/>
    <w:rsid w:val="001A34D4"/>
    <w:rsid w:val="001A4EAA"/>
    <w:rsid w:val="001A62CF"/>
    <w:rsid w:val="001B2D53"/>
    <w:rsid w:val="001B2D5D"/>
    <w:rsid w:val="001B4D13"/>
    <w:rsid w:val="001B5C27"/>
    <w:rsid w:val="001C1DF9"/>
    <w:rsid w:val="001C3402"/>
    <w:rsid w:val="001C55FC"/>
    <w:rsid w:val="001C6841"/>
    <w:rsid w:val="001C7587"/>
    <w:rsid w:val="001D0305"/>
    <w:rsid w:val="001D2599"/>
    <w:rsid w:val="001D4586"/>
    <w:rsid w:val="001D6F86"/>
    <w:rsid w:val="001D7ADD"/>
    <w:rsid w:val="001E14E0"/>
    <w:rsid w:val="001E1787"/>
    <w:rsid w:val="001E195D"/>
    <w:rsid w:val="001E2203"/>
    <w:rsid w:val="001E44DD"/>
    <w:rsid w:val="001E5C16"/>
    <w:rsid w:val="001E62E7"/>
    <w:rsid w:val="001E666A"/>
    <w:rsid w:val="001E6B5C"/>
    <w:rsid w:val="001E70DF"/>
    <w:rsid w:val="001E73BC"/>
    <w:rsid w:val="001F3980"/>
    <w:rsid w:val="001F3C9A"/>
    <w:rsid w:val="001F4B55"/>
    <w:rsid w:val="001F5410"/>
    <w:rsid w:val="001F6945"/>
    <w:rsid w:val="001F6C2B"/>
    <w:rsid w:val="001F6F11"/>
    <w:rsid w:val="00202DB7"/>
    <w:rsid w:val="00203F06"/>
    <w:rsid w:val="0020416A"/>
    <w:rsid w:val="0020585C"/>
    <w:rsid w:val="00206928"/>
    <w:rsid w:val="0020741C"/>
    <w:rsid w:val="00207AF3"/>
    <w:rsid w:val="00210239"/>
    <w:rsid w:val="00211077"/>
    <w:rsid w:val="0021135B"/>
    <w:rsid w:val="00211DBF"/>
    <w:rsid w:val="00211EFA"/>
    <w:rsid w:val="00212BAA"/>
    <w:rsid w:val="00214B0C"/>
    <w:rsid w:val="002152EC"/>
    <w:rsid w:val="00215F03"/>
    <w:rsid w:val="0021620B"/>
    <w:rsid w:val="002162BA"/>
    <w:rsid w:val="00217895"/>
    <w:rsid w:val="00220406"/>
    <w:rsid w:val="0022254E"/>
    <w:rsid w:val="00222FF0"/>
    <w:rsid w:val="002234E3"/>
    <w:rsid w:val="002255D1"/>
    <w:rsid w:val="00227598"/>
    <w:rsid w:val="00230405"/>
    <w:rsid w:val="00230B4D"/>
    <w:rsid w:val="002315CC"/>
    <w:rsid w:val="00232121"/>
    <w:rsid w:val="00232AB9"/>
    <w:rsid w:val="00234359"/>
    <w:rsid w:val="002343DC"/>
    <w:rsid w:val="00235543"/>
    <w:rsid w:val="00235699"/>
    <w:rsid w:val="0023648E"/>
    <w:rsid w:val="0024071F"/>
    <w:rsid w:val="00240D0F"/>
    <w:rsid w:val="002417A0"/>
    <w:rsid w:val="00242A31"/>
    <w:rsid w:val="002436EC"/>
    <w:rsid w:val="00243A8E"/>
    <w:rsid w:val="00244167"/>
    <w:rsid w:val="00244A3D"/>
    <w:rsid w:val="00245914"/>
    <w:rsid w:val="00247D87"/>
    <w:rsid w:val="00247DBA"/>
    <w:rsid w:val="002520F2"/>
    <w:rsid w:val="00254480"/>
    <w:rsid w:val="00261772"/>
    <w:rsid w:val="00262EA6"/>
    <w:rsid w:val="0026301E"/>
    <w:rsid w:val="00264E0B"/>
    <w:rsid w:val="002658A2"/>
    <w:rsid w:val="0026624E"/>
    <w:rsid w:val="0026689D"/>
    <w:rsid w:val="002672D8"/>
    <w:rsid w:val="00267927"/>
    <w:rsid w:val="002721CA"/>
    <w:rsid w:val="002805A4"/>
    <w:rsid w:val="002818B2"/>
    <w:rsid w:val="00283AC3"/>
    <w:rsid w:val="00286039"/>
    <w:rsid w:val="00286518"/>
    <w:rsid w:val="00290446"/>
    <w:rsid w:val="00290D91"/>
    <w:rsid w:val="0029177B"/>
    <w:rsid w:val="00293756"/>
    <w:rsid w:val="00295F68"/>
    <w:rsid w:val="002A0F3F"/>
    <w:rsid w:val="002A1958"/>
    <w:rsid w:val="002A1A3F"/>
    <w:rsid w:val="002A4B20"/>
    <w:rsid w:val="002A65B6"/>
    <w:rsid w:val="002A75A0"/>
    <w:rsid w:val="002B05F7"/>
    <w:rsid w:val="002B0663"/>
    <w:rsid w:val="002B1965"/>
    <w:rsid w:val="002B324E"/>
    <w:rsid w:val="002B4FAA"/>
    <w:rsid w:val="002B59E0"/>
    <w:rsid w:val="002B6E35"/>
    <w:rsid w:val="002B781D"/>
    <w:rsid w:val="002B7DFB"/>
    <w:rsid w:val="002C00AD"/>
    <w:rsid w:val="002C176E"/>
    <w:rsid w:val="002C402C"/>
    <w:rsid w:val="002C4396"/>
    <w:rsid w:val="002C49E7"/>
    <w:rsid w:val="002C5A15"/>
    <w:rsid w:val="002C681F"/>
    <w:rsid w:val="002D0AF1"/>
    <w:rsid w:val="002D0EEF"/>
    <w:rsid w:val="002D3EE4"/>
    <w:rsid w:val="002D447B"/>
    <w:rsid w:val="002D627E"/>
    <w:rsid w:val="002D6591"/>
    <w:rsid w:val="002D6782"/>
    <w:rsid w:val="002D7A84"/>
    <w:rsid w:val="002E10B9"/>
    <w:rsid w:val="002E1634"/>
    <w:rsid w:val="002E37D8"/>
    <w:rsid w:val="002E7C8B"/>
    <w:rsid w:val="002F31BA"/>
    <w:rsid w:val="002F35C6"/>
    <w:rsid w:val="002F391A"/>
    <w:rsid w:val="002F4A9C"/>
    <w:rsid w:val="002F632A"/>
    <w:rsid w:val="002F6AF3"/>
    <w:rsid w:val="002F71B9"/>
    <w:rsid w:val="00300164"/>
    <w:rsid w:val="0030172D"/>
    <w:rsid w:val="00301C5E"/>
    <w:rsid w:val="00302417"/>
    <w:rsid w:val="003036B0"/>
    <w:rsid w:val="00304A18"/>
    <w:rsid w:val="00304ED5"/>
    <w:rsid w:val="00306B50"/>
    <w:rsid w:val="0030703B"/>
    <w:rsid w:val="00310878"/>
    <w:rsid w:val="00310A26"/>
    <w:rsid w:val="0031121D"/>
    <w:rsid w:val="00311A3B"/>
    <w:rsid w:val="00311FD2"/>
    <w:rsid w:val="00313369"/>
    <w:rsid w:val="003163C0"/>
    <w:rsid w:val="00317FC3"/>
    <w:rsid w:val="00320563"/>
    <w:rsid w:val="00320B53"/>
    <w:rsid w:val="00321685"/>
    <w:rsid w:val="00321A58"/>
    <w:rsid w:val="00321F98"/>
    <w:rsid w:val="00324F80"/>
    <w:rsid w:val="0032570F"/>
    <w:rsid w:val="00326C5A"/>
    <w:rsid w:val="00330817"/>
    <w:rsid w:val="00330DE3"/>
    <w:rsid w:val="00332B98"/>
    <w:rsid w:val="00333B7B"/>
    <w:rsid w:val="0033419F"/>
    <w:rsid w:val="00334DAA"/>
    <w:rsid w:val="0033604B"/>
    <w:rsid w:val="00337F9F"/>
    <w:rsid w:val="00343020"/>
    <w:rsid w:val="003433A9"/>
    <w:rsid w:val="0034468C"/>
    <w:rsid w:val="003515A1"/>
    <w:rsid w:val="003520C4"/>
    <w:rsid w:val="003524CE"/>
    <w:rsid w:val="003527A8"/>
    <w:rsid w:val="00352D18"/>
    <w:rsid w:val="00352E1F"/>
    <w:rsid w:val="00353FEB"/>
    <w:rsid w:val="00354ECA"/>
    <w:rsid w:val="003553D6"/>
    <w:rsid w:val="003568F3"/>
    <w:rsid w:val="00361863"/>
    <w:rsid w:val="00363B37"/>
    <w:rsid w:val="00363FD2"/>
    <w:rsid w:val="00366569"/>
    <w:rsid w:val="00367332"/>
    <w:rsid w:val="00370DAA"/>
    <w:rsid w:val="003717A5"/>
    <w:rsid w:val="00371F35"/>
    <w:rsid w:val="00372218"/>
    <w:rsid w:val="00374318"/>
    <w:rsid w:val="003748F7"/>
    <w:rsid w:val="003749CD"/>
    <w:rsid w:val="00374FF3"/>
    <w:rsid w:val="003750C4"/>
    <w:rsid w:val="003754B4"/>
    <w:rsid w:val="00375FAB"/>
    <w:rsid w:val="00377018"/>
    <w:rsid w:val="003803E3"/>
    <w:rsid w:val="00380593"/>
    <w:rsid w:val="00380943"/>
    <w:rsid w:val="00382343"/>
    <w:rsid w:val="003828D2"/>
    <w:rsid w:val="0038376C"/>
    <w:rsid w:val="0038382C"/>
    <w:rsid w:val="00383945"/>
    <w:rsid w:val="00383C9A"/>
    <w:rsid w:val="00385D63"/>
    <w:rsid w:val="00386C02"/>
    <w:rsid w:val="00387DFC"/>
    <w:rsid w:val="00393864"/>
    <w:rsid w:val="00394679"/>
    <w:rsid w:val="00394943"/>
    <w:rsid w:val="003967B7"/>
    <w:rsid w:val="003A08F4"/>
    <w:rsid w:val="003A0F68"/>
    <w:rsid w:val="003A3914"/>
    <w:rsid w:val="003B0B34"/>
    <w:rsid w:val="003B17ED"/>
    <w:rsid w:val="003B1C61"/>
    <w:rsid w:val="003B28F9"/>
    <w:rsid w:val="003B658A"/>
    <w:rsid w:val="003B6C91"/>
    <w:rsid w:val="003B75EA"/>
    <w:rsid w:val="003B764E"/>
    <w:rsid w:val="003C030A"/>
    <w:rsid w:val="003C0998"/>
    <w:rsid w:val="003C1142"/>
    <w:rsid w:val="003D025C"/>
    <w:rsid w:val="003D0E79"/>
    <w:rsid w:val="003D0FB0"/>
    <w:rsid w:val="003D247F"/>
    <w:rsid w:val="003D5B6C"/>
    <w:rsid w:val="003E027C"/>
    <w:rsid w:val="003E0A3E"/>
    <w:rsid w:val="003E0B4C"/>
    <w:rsid w:val="003E35B0"/>
    <w:rsid w:val="003E4691"/>
    <w:rsid w:val="003F0853"/>
    <w:rsid w:val="003F1045"/>
    <w:rsid w:val="003F1477"/>
    <w:rsid w:val="003F2F06"/>
    <w:rsid w:val="003F4AA3"/>
    <w:rsid w:val="003F5D9A"/>
    <w:rsid w:val="003F5F3B"/>
    <w:rsid w:val="003F61EB"/>
    <w:rsid w:val="003F687B"/>
    <w:rsid w:val="003F6A80"/>
    <w:rsid w:val="00400937"/>
    <w:rsid w:val="00400A98"/>
    <w:rsid w:val="004022DD"/>
    <w:rsid w:val="0040230B"/>
    <w:rsid w:val="0040406F"/>
    <w:rsid w:val="00404BA0"/>
    <w:rsid w:val="0040756B"/>
    <w:rsid w:val="004075C7"/>
    <w:rsid w:val="00407F1D"/>
    <w:rsid w:val="004104D6"/>
    <w:rsid w:val="004106F9"/>
    <w:rsid w:val="00412450"/>
    <w:rsid w:val="004127AC"/>
    <w:rsid w:val="00414376"/>
    <w:rsid w:val="00414E61"/>
    <w:rsid w:val="004157F7"/>
    <w:rsid w:val="004204FD"/>
    <w:rsid w:val="00421D4D"/>
    <w:rsid w:val="00424CD8"/>
    <w:rsid w:val="00424E32"/>
    <w:rsid w:val="00426413"/>
    <w:rsid w:val="004268CB"/>
    <w:rsid w:val="0042750B"/>
    <w:rsid w:val="00430ED2"/>
    <w:rsid w:val="004333E6"/>
    <w:rsid w:val="00433F06"/>
    <w:rsid w:val="004352F6"/>
    <w:rsid w:val="004354E2"/>
    <w:rsid w:val="00437911"/>
    <w:rsid w:val="00442755"/>
    <w:rsid w:val="0044295E"/>
    <w:rsid w:val="004450F5"/>
    <w:rsid w:val="00446A4F"/>
    <w:rsid w:val="00447070"/>
    <w:rsid w:val="004507C4"/>
    <w:rsid w:val="00452175"/>
    <w:rsid w:val="00452284"/>
    <w:rsid w:val="00453FF3"/>
    <w:rsid w:val="00456EB9"/>
    <w:rsid w:val="0046127C"/>
    <w:rsid w:val="00462237"/>
    <w:rsid w:val="004633C7"/>
    <w:rsid w:val="00463B26"/>
    <w:rsid w:val="00464742"/>
    <w:rsid w:val="00465AE3"/>
    <w:rsid w:val="00465EDA"/>
    <w:rsid w:val="00465F6D"/>
    <w:rsid w:val="00467856"/>
    <w:rsid w:val="00471C5E"/>
    <w:rsid w:val="0047435A"/>
    <w:rsid w:val="00475A9A"/>
    <w:rsid w:val="00475D2F"/>
    <w:rsid w:val="00477C00"/>
    <w:rsid w:val="00477D06"/>
    <w:rsid w:val="004800B3"/>
    <w:rsid w:val="00480EEC"/>
    <w:rsid w:val="0048146E"/>
    <w:rsid w:val="00481D92"/>
    <w:rsid w:val="004829F2"/>
    <w:rsid w:val="0048507A"/>
    <w:rsid w:val="00486203"/>
    <w:rsid w:val="00487A1A"/>
    <w:rsid w:val="00490DCD"/>
    <w:rsid w:val="00490E39"/>
    <w:rsid w:val="00491C5D"/>
    <w:rsid w:val="00491D18"/>
    <w:rsid w:val="00492A62"/>
    <w:rsid w:val="0049343E"/>
    <w:rsid w:val="00493521"/>
    <w:rsid w:val="00493625"/>
    <w:rsid w:val="00493A42"/>
    <w:rsid w:val="00494888"/>
    <w:rsid w:val="00494923"/>
    <w:rsid w:val="00495E3C"/>
    <w:rsid w:val="00496286"/>
    <w:rsid w:val="004A1816"/>
    <w:rsid w:val="004A2091"/>
    <w:rsid w:val="004A323E"/>
    <w:rsid w:val="004A37D7"/>
    <w:rsid w:val="004A4C40"/>
    <w:rsid w:val="004A5BC6"/>
    <w:rsid w:val="004A7870"/>
    <w:rsid w:val="004A78DB"/>
    <w:rsid w:val="004B226F"/>
    <w:rsid w:val="004B346F"/>
    <w:rsid w:val="004B3884"/>
    <w:rsid w:val="004D07DE"/>
    <w:rsid w:val="004D38D3"/>
    <w:rsid w:val="004D3B65"/>
    <w:rsid w:val="004D4BB2"/>
    <w:rsid w:val="004D682A"/>
    <w:rsid w:val="004E1271"/>
    <w:rsid w:val="004E15DE"/>
    <w:rsid w:val="004E1DF1"/>
    <w:rsid w:val="004E23F4"/>
    <w:rsid w:val="004E3291"/>
    <w:rsid w:val="004E330A"/>
    <w:rsid w:val="004E46F9"/>
    <w:rsid w:val="004E565C"/>
    <w:rsid w:val="004E65F2"/>
    <w:rsid w:val="004E771E"/>
    <w:rsid w:val="004F0A77"/>
    <w:rsid w:val="004F1B26"/>
    <w:rsid w:val="004F1FFD"/>
    <w:rsid w:val="004F2511"/>
    <w:rsid w:val="004F28E4"/>
    <w:rsid w:val="004F4088"/>
    <w:rsid w:val="004F41F0"/>
    <w:rsid w:val="004F45CE"/>
    <w:rsid w:val="004F55E1"/>
    <w:rsid w:val="004F6076"/>
    <w:rsid w:val="004F68EB"/>
    <w:rsid w:val="004F6E85"/>
    <w:rsid w:val="00500EE9"/>
    <w:rsid w:val="00501879"/>
    <w:rsid w:val="00502B18"/>
    <w:rsid w:val="0050429E"/>
    <w:rsid w:val="00504F47"/>
    <w:rsid w:val="00506157"/>
    <w:rsid w:val="005119C5"/>
    <w:rsid w:val="00511C67"/>
    <w:rsid w:val="00511CF3"/>
    <w:rsid w:val="00512DAB"/>
    <w:rsid w:val="00513E5A"/>
    <w:rsid w:val="00514EB2"/>
    <w:rsid w:val="005152FD"/>
    <w:rsid w:val="00516FB4"/>
    <w:rsid w:val="005209AB"/>
    <w:rsid w:val="00520CD6"/>
    <w:rsid w:val="00523AA3"/>
    <w:rsid w:val="00524364"/>
    <w:rsid w:val="00525619"/>
    <w:rsid w:val="00525664"/>
    <w:rsid w:val="00526033"/>
    <w:rsid w:val="0052640B"/>
    <w:rsid w:val="0053001C"/>
    <w:rsid w:val="00531D96"/>
    <w:rsid w:val="00531FDA"/>
    <w:rsid w:val="005325C7"/>
    <w:rsid w:val="00533121"/>
    <w:rsid w:val="005333D7"/>
    <w:rsid w:val="005335A3"/>
    <w:rsid w:val="005337AA"/>
    <w:rsid w:val="00533D3F"/>
    <w:rsid w:val="00542086"/>
    <w:rsid w:val="00544584"/>
    <w:rsid w:val="00544E57"/>
    <w:rsid w:val="0054635B"/>
    <w:rsid w:val="005504AF"/>
    <w:rsid w:val="00552ABF"/>
    <w:rsid w:val="0055359E"/>
    <w:rsid w:val="00554D0F"/>
    <w:rsid w:val="00556999"/>
    <w:rsid w:val="005571FD"/>
    <w:rsid w:val="00560394"/>
    <w:rsid w:val="0056152F"/>
    <w:rsid w:val="00562C90"/>
    <w:rsid w:val="00562F9A"/>
    <w:rsid w:val="0056335E"/>
    <w:rsid w:val="00564596"/>
    <w:rsid w:val="005660CA"/>
    <w:rsid w:val="0056643A"/>
    <w:rsid w:val="00566B71"/>
    <w:rsid w:val="005703EF"/>
    <w:rsid w:val="00571DB0"/>
    <w:rsid w:val="00573372"/>
    <w:rsid w:val="00573579"/>
    <w:rsid w:val="0057423B"/>
    <w:rsid w:val="00575BD4"/>
    <w:rsid w:val="00577366"/>
    <w:rsid w:val="00577CA2"/>
    <w:rsid w:val="0058014A"/>
    <w:rsid w:val="00580892"/>
    <w:rsid w:val="0058106D"/>
    <w:rsid w:val="00581201"/>
    <w:rsid w:val="00581783"/>
    <w:rsid w:val="00583830"/>
    <w:rsid w:val="0058576F"/>
    <w:rsid w:val="00585896"/>
    <w:rsid w:val="00590668"/>
    <w:rsid w:val="00590829"/>
    <w:rsid w:val="00590CDF"/>
    <w:rsid w:val="0059207E"/>
    <w:rsid w:val="0059271E"/>
    <w:rsid w:val="00593169"/>
    <w:rsid w:val="0059360A"/>
    <w:rsid w:val="005936F3"/>
    <w:rsid w:val="0059375F"/>
    <w:rsid w:val="00594BFE"/>
    <w:rsid w:val="00594F6D"/>
    <w:rsid w:val="005960A6"/>
    <w:rsid w:val="00596E21"/>
    <w:rsid w:val="005A4ADF"/>
    <w:rsid w:val="005A6DC4"/>
    <w:rsid w:val="005A707D"/>
    <w:rsid w:val="005B0808"/>
    <w:rsid w:val="005B0C04"/>
    <w:rsid w:val="005B381C"/>
    <w:rsid w:val="005B3B00"/>
    <w:rsid w:val="005B3C69"/>
    <w:rsid w:val="005B43EB"/>
    <w:rsid w:val="005B44B3"/>
    <w:rsid w:val="005B5E00"/>
    <w:rsid w:val="005C1357"/>
    <w:rsid w:val="005C14B9"/>
    <w:rsid w:val="005C581C"/>
    <w:rsid w:val="005C6192"/>
    <w:rsid w:val="005D0E02"/>
    <w:rsid w:val="005D21E7"/>
    <w:rsid w:val="005D22D6"/>
    <w:rsid w:val="005D2EF7"/>
    <w:rsid w:val="005D3546"/>
    <w:rsid w:val="005D54B0"/>
    <w:rsid w:val="005D61CF"/>
    <w:rsid w:val="005E01B8"/>
    <w:rsid w:val="005E0EC2"/>
    <w:rsid w:val="005E1C37"/>
    <w:rsid w:val="005E3991"/>
    <w:rsid w:val="005E4388"/>
    <w:rsid w:val="005E5515"/>
    <w:rsid w:val="005E7F69"/>
    <w:rsid w:val="005E7FF8"/>
    <w:rsid w:val="005F13A8"/>
    <w:rsid w:val="005F21DD"/>
    <w:rsid w:val="005F2E62"/>
    <w:rsid w:val="005F38B9"/>
    <w:rsid w:val="005F414C"/>
    <w:rsid w:val="005F4CA7"/>
    <w:rsid w:val="005F5736"/>
    <w:rsid w:val="005F5CA3"/>
    <w:rsid w:val="005F644F"/>
    <w:rsid w:val="005F6BAA"/>
    <w:rsid w:val="006000EC"/>
    <w:rsid w:val="00602DE8"/>
    <w:rsid w:val="006048DC"/>
    <w:rsid w:val="006054A8"/>
    <w:rsid w:val="00610137"/>
    <w:rsid w:val="0061108A"/>
    <w:rsid w:val="006116D0"/>
    <w:rsid w:val="00613A9A"/>
    <w:rsid w:val="00614133"/>
    <w:rsid w:val="00616C9B"/>
    <w:rsid w:val="006178AF"/>
    <w:rsid w:val="00617947"/>
    <w:rsid w:val="00623968"/>
    <w:rsid w:val="00624AF7"/>
    <w:rsid w:val="00624B8F"/>
    <w:rsid w:val="006251B7"/>
    <w:rsid w:val="0062628E"/>
    <w:rsid w:val="00626293"/>
    <w:rsid w:val="0062760D"/>
    <w:rsid w:val="006278E5"/>
    <w:rsid w:val="00630729"/>
    <w:rsid w:val="00632422"/>
    <w:rsid w:val="006326E0"/>
    <w:rsid w:val="00634DB8"/>
    <w:rsid w:val="006436FC"/>
    <w:rsid w:val="006438C0"/>
    <w:rsid w:val="00643CD6"/>
    <w:rsid w:val="0064413A"/>
    <w:rsid w:val="00645089"/>
    <w:rsid w:val="0064537E"/>
    <w:rsid w:val="006457F9"/>
    <w:rsid w:val="00645EA0"/>
    <w:rsid w:val="006467D3"/>
    <w:rsid w:val="00646CFF"/>
    <w:rsid w:val="006473DE"/>
    <w:rsid w:val="00650BAE"/>
    <w:rsid w:val="00651B57"/>
    <w:rsid w:val="006520D4"/>
    <w:rsid w:val="0065247F"/>
    <w:rsid w:val="00653874"/>
    <w:rsid w:val="00654F41"/>
    <w:rsid w:val="00655561"/>
    <w:rsid w:val="006578A6"/>
    <w:rsid w:val="00657C78"/>
    <w:rsid w:val="00657E68"/>
    <w:rsid w:val="00662E78"/>
    <w:rsid w:val="006633CE"/>
    <w:rsid w:val="006643F5"/>
    <w:rsid w:val="00665BAE"/>
    <w:rsid w:val="0067244B"/>
    <w:rsid w:val="00672705"/>
    <w:rsid w:val="00672D9A"/>
    <w:rsid w:val="0067408E"/>
    <w:rsid w:val="0067585C"/>
    <w:rsid w:val="006779D4"/>
    <w:rsid w:val="00680AA9"/>
    <w:rsid w:val="00681E82"/>
    <w:rsid w:val="00682948"/>
    <w:rsid w:val="00683308"/>
    <w:rsid w:val="0068359A"/>
    <w:rsid w:val="00683A0F"/>
    <w:rsid w:val="00683A87"/>
    <w:rsid w:val="00684FB2"/>
    <w:rsid w:val="00687141"/>
    <w:rsid w:val="00691002"/>
    <w:rsid w:val="00693B66"/>
    <w:rsid w:val="00695BF5"/>
    <w:rsid w:val="006A093A"/>
    <w:rsid w:val="006A546E"/>
    <w:rsid w:val="006A760D"/>
    <w:rsid w:val="006A777E"/>
    <w:rsid w:val="006A7DCC"/>
    <w:rsid w:val="006B10F0"/>
    <w:rsid w:val="006B196B"/>
    <w:rsid w:val="006B230F"/>
    <w:rsid w:val="006B24D3"/>
    <w:rsid w:val="006B2910"/>
    <w:rsid w:val="006B32B2"/>
    <w:rsid w:val="006B3525"/>
    <w:rsid w:val="006B3A2A"/>
    <w:rsid w:val="006B3F1C"/>
    <w:rsid w:val="006B6765"/>
    <w:rsid w:val="006B7E8F"/>
    <w:rsid w:val="006C04AE"/>
    <w:rsid w:val="006C0BBA"/>
    <w:rsid w:val="006C2F8F"/>
    <w:rsid w:val="006C5AD2"/>
    <w:rsid w:val="006C6CEA"/>
    <w:rsid w:val="006C7A9F"/>
    <w:rsid w:val="006C7DB0"/>
    <w:rsid w:val="006D08E6"/>
    <w:rsid w:val="006D4E10"/>
    <w:rsid w:val="006D4FC8"/>
    <w:rsid w:val="006D5082"/>
    <w:rsid w:val="006D5C6A"/>
    <w:rsid w:val="006D6417"/>
    <w:rsid w:val="006D7BD7"/>
    <w:rsid w:val="006E182D"/>
    <w:rsid w:val="006E1C4A"/>
    <w:rsid w:val="006E2F40"/>
    <w:rsid w:val="006E44C1"/>
    <w:rsid w:val="006E630B"/>
    <w:rsid w:val="006E7E4E"/>
    <w:rsid w:val="006E7F70"/>
    <w:rsid w:val="006F06C2"/>
    <w:rsid w:val="006F0E37"/>
    <w:rsid w:val="006F34C5"/>
    <w:rsid w:val="006F5874"/>
    <w:rsid w:val="006F76E0"/>
    <w:rsid w:val="00701832"/>
    <w:rsid w:val="00702C08"/>
    <w:rsid w:val="00702FB7"/>
    <w:rsid w:val="00703840"/>
    <w:rsid w:val="00704F97"/>
    <w:rsid w:val="007070EF"/>
    <w:rsid w:val="00710945"/>
    <w:rsid w:val="00712161"/>
    <w:rsid w:val="00712222"/>
    <w:rsid w:val="00712405"/>
    <w:rsid w:val="0071258B"/>
    <w:rsid w:val="007164FB"/>
    <w:rsid w:val="007168A4"/>
    <w:rsid w:val="00720893"/>
    <w:rsid w:val="0072206A"/>
    <w:rsid w:val="007246D3"/>
    <w:rsid w:val="00724755"/>
    <w:rsid w:val="007257A5"/>
    <w:rsid w:val="00726A8E"/>
    <w:rsid w:val="00727312"/>
    <w:rsid w:val="0073035E"/>
    <w:rsid w:val="00730512"/>
    <w:rsid w:val="00731D7C"/>
    <w:rsid w:val="007327BA"/>
    <w:rsid w:val="00734A77"/>
    <w:rsid w:val="00740071"/>
    <w:rsid w:val="00741E75"/>
    <w:rsid w:val="00746CF3"/>
    <w:rsid w:val="0074702A"/>
    <w:rsid w:val="00751416"/>
    <w:rsid w:val="00751BDB"/>
    <w:rsid w:val="00751BE2"/>
    <w:rsid w:val="00751ECD"/>
    <w:rsid w:val="00752FD1"/>
    <w:rsid w:val="007532C1"/>
    <w:rsid w:val="00754A2D"/>
    <w:rsid w:val="00754E54"/>
    <w:rsid w:val="00755E6A"/>
    <w:rsid w:val="007565FD"/>
    <w:rsid w:val="007568BD"/>
    <w:rsid w:val="00757F44"/>
    <w:rsid w:val="007605AB"/>
    <w:rsid w:val="00760F1C"/>
    <w:rsid w:val="007610C6"/>
    <w:rsid w:val="0076179E"/>
    <w:rsid w:val="00762832"/>
    <w:rsid w:val="007633FB"/>
    <w:rsid w:val="0076432F"/>
    <w:rsid w:val="007661F9"/>
    <w:rsid w:val="0076668F"/>
    <w:rsid w:val="00771370"/>
    <w:rsid w:val="00772843"/>
    <w:rsid w:val="00775CBD"/>
    <w:rsid w:val="007763A4"/>
    <w:rsid w:val="007768A3"/>
    <w:rsid w:val="0077756D"/>
    <w:rsid w:val="00781A63"/>
    <w:rsid w:val="0078201D"/>
    <w:rsid w:val="0078239F"/>
    <w:rsid w:val="007837B0"/>
    <w:rsid w:val="00783CA2"/>
    <w:rsid w:val="0078576E"/>
    <w:rsid w:val="0078665A"/>
    <w:rsid w:val="0078764E"/>
    <w:rsid w:val="0079122C"/>
    <w:rsid w:val="00791F77"/>
    <w:rsid w:val="00792703"/>
    <w:rsid w:val="00794077"/>
    <w:rsid w:val="00794B05"/>
    <w:rsid w:val="00794B17"/>
    <w:rsid w:val="007A1A8D"/>
    <w:rsid w:val="007A3891"/>
    <w:rsid w:val="007A4F83"/>
    <w:rsid w:val="007A5067"/>
    <w:rsid w:val="007A5A31"/>
    <w:rsid w:val="007A66A3"/>
    <w:rsid w:val="007B007D"/>
    <w:rsid w:val="007B330B"/>
    <w:rsid w:val="007B4736"/>
    <w:rsid w:val="007B4A4A"/>
    <w:rsid w:val="007B5213"/>
    <w:rsid w:val="007B5EC9"/>
    <w:rsid w:val="007B61C8"/>
    <w:rsid w:val="007C070A"/>
    <w:rsid w:val="007C0916"/>
    <w:rsid w:val="007C0FC6"/>
    <w:rsid w:val="007C234F"/>
    <w:rsid w:val="007C4033"/>
    <w:rsid w:val="007C4C72"/>
    <w:rsid w:val="007C7F4A"/>
    <w:rsid w:val="007D0497"/>
    <w:rsid w:val="007D143B"/>
    <w:rsid w:val="007D243E"/>
    <w:rsid w:val="007D4009"/>
    <w:rsid w:val="007E063F"/>
    <w:rsid w:val="007E0902"/>
    <w:rsid w:val="007E0D4A"/>
    <w:rsid w:val="007E28FA"/>
    <w:rsid w:val="007E2B7C"/>
    <w:rsid w:val="007E36A7"/>
    <w:rsid w:val="007E4C50"/>
    <w:rsid w:val="007E545F"/>
    <w:rsid w:val="007E5665"/>
    <w:rsid w:val="007E6B6F"/>
    <w:rsid w:val="007E6CA6"/>
    <w:rsid w:val="007E6EF2"/>
    <w:rsid w:val="007F24AB"/>
    <w:rsid w:val="00801DE3"/>
    <w:rsid w:val="00801F33"/>
    <w:rsid w:val="0080225A"/>
    <w:rsid w:val="008028BE"/>
    <w:rsid w:val="0080364E"/>
    <w:rsid w:val="008043E7"/>
    <w:rsid w:val="00805A9B"/>
    <w:rsid w:val="00807BFD"/>
    <w:rsid w:val="00807C0B"/>
    <w:rsid w:val="00811237"/>
    <w:rsid w:val="00811C09"/>
    <w:rsid w:val="00813EEF"/>
    <w:rsid w:val="0081501A"/>
    <w:rsid w:val="00816193"/>
    <w:rsid w:val="00816626"/>
    <w:rsid w:val="00817369"/>
    <w:rsid w:val="00821E31"/>
    <w:rsid w:val="008225D9"/>
    <w:rsid w:val="008229DE"/>
    <w:rsid w:val="008232CF"/>
    <w:rsid w:val="0082421E"/>
    <w:rsid w:val="0082628E"/>
    <w:rsid w:val="00827EB9"/>
    <w:rsid w:val="00830555"/>
    <w:rsid w:val="00833A7B"/>
    <w:rsid w:val="00833F24"/>
    <w:rsid w:val="00836635"/>
    <w:rsid w:val="008367CA"/>
    <w:rsid w:val="00836C19"/>
    <w:rsid w:val="00842A45"/>
    <w:rsid w:val="00842A49"/>
    <w:rsid w:val="008444A9"/>
    <w:rsid w:val="00844F5C"/>
    <w:rsid w:val="008462D0"/>
    <w:rsid w:val="00846856"/>
    <w:rsid w:val="00846FE6"/>
    <w:rsid w:val="00847128"/>
    <w:rsid w:val="00847677"/>
    <w:rsid w:val="008604BB"/>
    <w:rsid w:val="00860810"/>
    <w:rsid w:val="0086135F"/>
    <w:rsid w:val="0086610F"/>
    <w:rsid w:val="00867BE7"/>
    <w:rsid w:val="00872702"/>
    <w:rsid w:val="0087388E"/>
    <w:rsid w:val="00873B69"/>
    <w:rsid w:val="00873C96"/>
    <w:rsid w:val="00875078"/>
    <w:rsid w:val="008771F9"/>
    <w:rsid w:val="0087731C"/>
    <w:rsid w:val="008819F7"/>
    <w:rsid w:val="00881BD9"/>
    <w:rsid w:val="0088247A"/>
    <w:rsid w:val="008835A5"/>
    <w:rsid w:val="0088398B"/>
    <w:rsid w:val="00885086"/>
    <w:rsid w:val="008864A4"/>
    <w:rsid w:val="00892F35"/>
    <w:rsid w:val="00893EEB"/>
    <w:rsid w:val="0089531E"/>
    <w:rsid w:val="0089596B"/>
    <w:rsid w:val="00895C0A"/>
    <w:rsid w:val="00896263"/>
    <w:rsid w:val="0089769B"/>
    <w:rsid w:val="008A0433"/>
    <w:rsid w:val="008A0678"/>
    <w:rsid w:val="008A3814"/>
    <w:rsid w:val="008A4E71"/>
    <w:rsid w:val="008A6780"/>
    <w:rsid w:val="008A6EE9"/>
    <w:rsid w:val="008B3222"/>
    <w:rsid w:val="008B3C78"/>
    <w:rsid w:val="008B3DDB"/>
    <w:rsid w:val="008B513F"/>
    <w:rsid w:val="008B62EF"/>
    <w:rsid w:val="008B6AB3"/>
    <w:rsid w:val="008B7F93"/>
    <w:rsid w:val="008B7FD8"/>
    <w:rsid w:val="008C15DD"/>
    <w:rsid w:val="008C1DBF"/>
    <w:rsid w:val="008C2758"/>
    <w:rsid w:val="008C3AA4"/>
    <w:rsid w:val="008C416F"/>
    <w:rsid w:val="008C6CB7"/>
    <w:rsid w:val="008C7A67"/>
    <w:rsid w:val="008C7A78"/>
    <w:rsid w:val="008D0827"/>
    <w:rsid w:val="008D2C46"/>
    <w:rsid w:val="008D48C4"/>
    <w:rsid w:val="008D574C"/>
    <w:rsid w:val="008D61A6"/>
    <w:rsid w:val="008D68EE"/>
    <w:rsid w:val="008D6EF5"/>
    <w:rsid w:val="008D7FD3"/>
    <w:rsid w:val="008E0D11"/>
    <w:rsid w:val="008E2A71"/>
    <w:rsid w:val="008E3ACC"/>
    <w:rsid w:val="008E5EAA"/>
    <w:rsid w:val="008E6CBB"/>
    <w:rsid w:val="008E7A15"/>
    <w:rsid w:val="008F1318"/>
    <w:rsid w:val="008F2AF3"/>
    <w:rsid w:val="008F2DF6"/>
    <w:rsid w:val="008F30EB"/>
    <w:rsid w:val="008F7423"/>
    <w:rsid w:val="00900445"/>
    <w:rsid w:val="00900FB6"/>
    <w:rsid w:val="00902F0F"/>
    <w:rsid w:val="00903445"/>
    <w:rsid w:val="00903CD8"/>
    <w:rsid w:val="0090492D"/>
    <w:rsid w:val="00904C15"/>
    <w:rsid w:val="00904CF2"/>
    <w:rsid w:val="009061DC"/>
    <w:rsid w:val="009075C4"/>
    <w:rsid w:val="0091093E"/>
    <w:rsid w:val="00913120"/>
    <w:rsid w:val="0091328E"/>
    <w:rsid w:val="009137E8"/>
    <w:rsid w:val="009157FA"/>
    <w:rsid w:val="009169D0"/>
    <w:rsid w:val="00916B0E"/>
    <w:rsid w:val="00920302"/>
    <w:rsid w:val="009217C0"/>
    <w:rsid w:val="00921A58"/>
    <w:rsid w:val="009238FE"/>
    <w:rsid w:val="00925F8D"/>
    <w:rsid w:val="00927EEC"/>
    <w:rsid w:val="00930A70"/>
    <w:rsid w:val="00930C06"/>
    <w:rsid w:val="00931202"/>
    <w:rsid w:val="00934711"/>
    <w:rsid w:val="00934D3B"/>
    <w:rsid w:val="0093528F"/>
    <w:rsid w:val="00936137"/>
    <w:rsid w:val="0093796E"/>
    <w:rsid w:val="00937D97"/>
    <w:rsid w:val="00940A75"/>
    <w:rsid w:val="009411C6"/>
    <w:rsid w:val="00941D6D"/>
    <w:rsid w:val="0094297F"/>
    <w:rsid w:val="009451F7"/>
    <w:rsid w:val="00945234"/>
    <w:rsid w:val="00950FBB"/>
    <w:rsid w:val="00951898"/>
    <w:rsid w:val="00952068"/>
    <w:rsid w:val="009561EE"/>
    <w:rsid w:val="009573AC"/>
    <w:rsid w:val="009575EF"/>
    <w:rsid w:val="009600E7"/>
    <w:rsid w:val="00960812"/>
    <w:rsid w:val="00963413"/>
    <w:rsid w:val="0096373F"/>
    <w:rsid w:val="00965B7A"/>
    <w:rsid w:val="00967735"/>
    <w:rsid w:val="00973FA9"/>
    <w:rsid w:val="009748B7"/>
    <w:rsid w:val="0097493D"/>
    <w:rsid w:val="00976451"/>
    <w:rsid w:val="00983152"/>
    <w:rsid w:val="00983D69"/>
    <w:rsid w:val="00984297"/>
    <w:rsid w:val="0098481B"/>
    <w:rsid w:val="00984A49"/>
    <w:rsid w:val="00987FF7"/>
    <w:rsid w:val="00990794"/>
    <w:rsid w:val="009918DF"/>
    <w:rsid w:val="00991EA3"/>
    <w:rsid w:val="00993081"/>
    <w:rsid w:val="009961E7"/>
    <w:rsid w:val="0099683D"/>
    <w:rsid w:val="009A013A"/>
    <w:rsid w:val="009A17F8"/>
    <w:rsid w:val="009A23BD"/>
    <w:rsid w:val="009A2988"/>
    <w:rsid w:val="009A4948"/>
    <w:rsid w:val="009A5529"/>
    <w:rsid w:val="009B1B59"/>
    <w:rsid w:val="009B1DD0"/>
    <w:rsid w:val="009B28B4"/>
    <w:rsid w:val="009B4DB1"/>
    <w:rsid w:val="009B6E35"/>
    <w:rsid w:val="009B7A71"/>
    <w:rsid w:val="009C1D20"/>
    <w:rsid w:val="009C2290"/>
    <w:rsid w:val="009C2F18"/>
    <w:rsid w:val="009C3CE9"/>
    <w:rsid w:val="009C3D1C"/>
    <w:rsid w:val="009C59E8"/>
    <w:rsid w:val="009D0F87"/>
    <w:rsid w:val="009D126B"/>
    <w:rsid w:val="009D1785"/>
    <w:rsid w:val="009D24B3"/>
    <w:rsid w:val="009D3268"/>
    <w:rsid w:val="009D33A8"/>
    <w:rsid w:val="009D5ABB"/>
    <w:rsid w:val="009D68A7"/>
    <w:rsid w:val="009D7C29"/>
    <w:rsid w:val="009E0C93"/>
    <w:rsid w:val="009E1AB7"/>
    <w:rsid w:val="009E1B85"/>
    <w:rsid w:val="009E369D"/>
    <w:rsid w:val="009E3C01"/>
    <w:rsid w:val="009E5532"/>
    <w:rsid w:val="009E5F5B"/>
    <w:rsid w:val="009E712A"/>
    <w:rsid w:val="009F19F6"/>
    <w:rsid w:val="009F24D7"/>
    <w:rsid w:val="009F38FB"/>
    <w:rsid w:val="009F5E89"/>
    <w:rsid w:val="009F6449"/>
    <w:rsid w:val="00A00EEE"/>
    <w:rsid w:val="00A02FD6"/>
    <w:rsid w:val="00A040FD"/>
    <w:rsid w:val="00A057E5"/>
    <w:rsid w:val="00A05F6D"/>
    <w:rsid w:val="00A13B5E"/>
    <w:rsid w:val="00A13E93"/>
    <w:rsid w:val="00A140A6"/>
    <w:rsid w:val="00A143B0"/>
    <w:rsid w:val="00A152B1"/>
    <w:rsid w:val="00A1604E"/>
    <w:rsid w:val="00A1654D"/>
    <w:rsid w:val="00A16FCF"/>
    <w:rsid w:val="00A20A9A"/>
    <w:rsid w:val="00A223E8"/>
    <w:rsid w:val="00A23532"/>
    <w:rsid w:val="00A23602"/>
    <w:rsid w:val="00A25324"/>
    <w:rsid w:val="00A25367"/>
    <w:rsid w:val="00A26941"/>
    <w:rsid w:val="00A26ADA"/>
    <w:rsid w:val="00A279B8"/>
    <w:rsid w:val="00A30227"/>
    <w:rsid w:val="00A30800"/>
    <w:rsid w:val="00A334AE"/>
    <w:rsid w:val="00A34F3E"/>
    <w:rsid w:val="00A35352"/>
    <w:rsid w:val="00A35760"/>
    <w:rsid w:val="00A35A59"/>
    <w:rsid w:val="00A36628"/>
    <w:rsid w:val="00A36846"/>
    <w:rsid w:val="00A407D9"/>
    <w:rsid w:val="00A40A71"/>
    <w:rsid w:val="00A418EC"/>
    <w:rsid w:val="00A43270"/>
    <w:rsid w:val="00A44703"/>
    <w:rsid w:val="00A44BB9"/>
    <w:rsid w:val="00A45CD4"/>
    <w:rsid w:val="00A46CB6"/>
    <w:rsid w:val="00A47CA5"/>
    <w:rsid w:val="00A51027"/>
    <w:rsid w:val="00A51227"/>
    <w:rsid w:val="00A5148A"/>
    <w:rsid w:val="00A51E6A"/>
    <w:rsid w:val="00A5276E"/>
    <w:rsid w:val="00A52DBF"/>
    <w:rsid w:val="00A572F8"/>
    <w:rsid w:val="00A629BA"/>
    <w:rsid w:val="00A629C5"/>
    <w:rsid w:val="00A62CD1"/>
    <w:rsid w:val="00A63726"/>
    <w:rsid w:val="00A63915"/>
    <w:rsid w:val="00A64E40"/>
    <w:rsid w:val="00A65FA0"/>
    <w:rsid w:val="00A666D3"/>
    <w:rsid w:val="00A740D7"/>
    <w:rsid w:val="00A755BC"/>
    <w:rsid w:val="00A756A4"/>
    <w:rsid w:val="00A80EC3"/>
    <w:rsid w:val="00A81DF6"/>
    <w:rsid w:val="00A827C0"/>
    <w:rsid w:val="00A83D2F"/>
    <w:rsid w:val="00A84300"/>
    <w:rsid w:val="00A85E24"/>
    <w:rsid w:val="00A91175"/>
    <w:rsid w:val="00A924FF"/>
    <w:rsid w:val="00A92721"/>
    <w:rsid w:val="00A92838"/>
    <w:rsid w:val="00A9390D"/>
    <w:rsid w:val="00A94B00"/>
    <w:rsid w:val="00AA1BDC"/>
    <w:rsid w:val="00AA23CB"/>
    <w:rsid w:val="00AA439D"/>
    <w:rsid w:val="00AA4773"/>
    <w:rsid w:val="00AA4BF6"/>
    <w:rsid w:val="00AA5727"/>
    <w:rsid w:val="00AA67E5"/>
    <w:rsid w:val="00AA704D"/>
    <w:rsid w:val="00AA7145"/>
    <w:rsid w:val="00AB1903"/>
    <w:rsid w:val="00AB4BA6"/>
    <w:rsid w:val="00AB7EB8"/>
    <w:rsid w:val="00AC068B"/>
    <w:rsid w:val="00AC06C0"/>
    <w:rsid w:val="00AC1121"/>
    <w:rsid w:val="00AC124F"/>
    <w:rsid w:val="00AC1332"/>
    <w:rsid w:val="00AC2BB7"/>
    <w:rsid w:val="00AC3124"/>
    <w:rsid w:val="00AC4248"/>
    <w:rsid w:val="00AC6154"/>
    <w:rsid w:val="00AC7A97"/>
    <w:rsid w:val="00AD268F"/>
    <w:rsid w:val="00AD5C80"/>
    <w:rsid w:val="00AD6083"/>
    <w:rsid w:val="00AD61BF"/>
    <w:rsid w:val="00AE661F"/>
    <w:rsid w:val="00AE6F45"/>
    <w:rsid w:val="00AE7422"/>
    <w:rsid w:val="00AF1725"/>
    <w:rsid w:val="00AF25BC"/>
    <w:rsid w:val="00AF30AE"/>
    <w:rsid w:val="00AF36D5"/>
    <w:rsid w:val="00AF4ED1"/>
    <w:rsid w:val="00AF52B8"/>
    <w:rsid w:val="00AF64F2"/>
    <w:rsid w:val="00B0010F"/>
    <w:rsid w:val="00B009A4"/>
    <w:rsid w:val="00B01DC0"/>
    <w:rsid w:val="00B0204B"/>
    <w:rsid w:val="00B02EE3"/>
    <w:rsid w:val="00B03385"/>
    <w:rsid w:val="00B05ABF"/>
    <w:rsid w:val="00B072DF"/>
    <w:rsid w:val="00B07B07"/>
    <w:rsid w:val="00B07B7D"/>
    <w:rsid w:val="00B11C71"/>
    <w:rsid w:val="00B1208D"/>
    <w:rsid w:val="00B12E75"/>
    <w:rsid w:val="00B1353C"/>
    <w:rsid w:val="00B150A0"/>
    <w:rsid w:val="00B16093"/>
    <w:rsid w:val="00B162FD"/>
    <w:rsid w:val="00B17F43"/>
    <w:rsid w:val="00B2039E"/>
    <w:rsid w:val="00B20CA2"/>
    <w:rsid w:val="00B20F35"/>
    <w:rsid w:val="00B23641"/>
    <w:rsid w:val="00B2368C"/>
    <w:rsid w:val="00B23ECA"/>
    <w:rsid w:val="00B258AA"/>
    <w:rsid w:val="00B25D2E"/>
    <w:rsid w:val="00B27F10"/>
    <w:rsid w:val="00B3046E"/>
    <w:rsid w:val="00B304E1"/>
    <w:rsid w:val="00B30F3A"/>
    <w:rsid w:val="00B31853"/>
    <w:rsid w:val="00B364CB"/>
    <w:rsid w:val="00B42AB1"/>
    <w:rsid w:val="00B45AFD"/>
    <w:rsid w:val="00B46133"/>
    <w:rsid w:val="00B4622A"/>
    <w:rsid w:val="00B46600"/>
    <w:rsid w:val="00B46629"/>
    <w:rsid w:val="00B46AEA"/>
    <w:rsid w:val="00B479D0"/>
    <w:rsid w:val="00B502F2"/>
    <w:rsid w:val="00B525F1"/>
    <w:rsid w:val="00B52BC9"/>
    <w:rsid w:val="00B5305F"/>
    <w:rsid w:val="00B5429E"/>
    <w:rsid w:val="00B54FDC"/>
    <w:rsid w:val="00B570AB"/>
    <w:rsid w:val="00B62860"/>
    <w:rsid w:val="00B63110"/>
    <w:rsid w:val="00B711E1"/>
    <w:rsid w:val="00B7777B"/>
    <w:rsid w:val="00B77C8F"/>
    <w:rsid w:val="00B8016A"/>
    <w:rsid w:val="00B80985"/>
    <w:rsid w:val="00B80BEA"/>
    <w:rsid w:val="00B81D33"/>
    <w:rsid w:val="00B81FED"/>
    <w:rsid w:val="00B85794"/>
    <w:rsid w:val="00B8603F"/>
    <w:rsid w:val="00B875CC"/>
    <w:rsid w:val="00B87DF1"/>
    <w:rsid w:val="00B909E5"/>
    <w:rsid w:val="00B925BC"/>
    <w:rsid w:val="00B93438"/>
    <w:rsid w:val="00B93442"/>
    <w:rsid w:val="00B94110"/>
    <w:rsid w:val="00B95313"/>
    <w:rsid w:val="00B96913"/>
    <w:rsid w:val="00B9727B"/>
    <w:rsid w:val="00BA1027"/>
    <w:rsid w:val="00BA1A74"/>
    <w:rsid w:val="00BA2CC3"/>
    <w:rsid w:val="00BA3ABC"/>
    <w:rsid w:val="00BA6205"/>
    <w:rsid w:val="00BA68F2"/>
    <w:rsid w:val="00BA6B60"/>
    <w:rsid w:val="00BB197B"/>
    <w:rsid w:val="00BB3FA3"/>
    <w:rsid w:val="00BB6EA4"/>
    <w:rsid w:val="00BB765B"/>
    <w:rsid w:val="00BB7823"/>
    <w:rsid w:val="00BB79B9"/>
    <w:rsid w:val="00BB7DFE"/>
    <w:rsid w:val="00BC0016"/>
    <w:rsid w:val="00BC0106"/>
    <w:rsid w:val="00BC191D"/>
    <w:rsid w:val="00BC2803"/>
    <w:rsid w:val="00BC3CC4"/>
    <w:rsid w:val="00BC3D0F"/>
    <w:rsid w:val="00BC3E48"/>
    <w:rsid w:val="00BC4D08"/>
    <w:rsid w:val="00BC6558"/>
    <w:rsid w:val="00BC7F4B"/>
    <w:rsid w:val="00BD03A0"/>
    <w:rsid w:val="00BD05EC"/>
    <w:rsid w:val="00BD1707"/>
    <w:rsid w:val="00BD34C7"/>
    <w:rsid w:val="00BD3FCB"/>
    <w:rsid w:val="00BD40CA"/>
    <w:rsid w:val="00BD46E9"/>
    <w:rsid w:val="00BD542C"/>
    <w:rsid w:val="00BD62DF"/>
    <w:rsid w:val="00BE0B6E"/>
    <w:rsid w:val="00BE2E0E"/>
    <w:rsid w:val="00BE30C7"/>
    <w:rsid w:val="00BE37E6"/>
    <w:rsid w:val="00BE3802"/>
    <w:rsid w:val="00BE46C7"/>
    <w:rsid w:val="00BE47A6"/>
    <w:rsid w:val="00BE4B7E"/>
    <w:rsid w:val="00BE519D"/>
    <w:rsid w:val="00BF32FE"/>
    <w:rsid w:val="00BF3647"/>
    <w:rsid w:val="00BF4F75"/>
    <w:rsid w:val="00BF653C"/>
    <w:rsid w:val="00BF7D38"/>
    <w:rsid w:val="00C00AE5"/>
    <w:rsid w:val="00C00BC2"/>
    <w:rsid w:val="00C01AA8"/>
    <w:rsid w:val="00C02B2F"/>
    <w:rsid w:val="00C02D3C"/>
    <w:rsid w:val="00C0338F"/>
    <w:rsid w:val="00C04D9D"/>
    <w:rsid w:val="00C0545A"/>
    <w:rsid w:val="00C05800"/>
    <w:rsid w:val="00C07939"/>
    <w:rsid w:val="00C1023D"/>
    <w:rsid w:val="00C10387"/>
    <w:rsid w:val="00C11D84"/>
    <w:rsid w:val="00C13007"/>
    <w:rsid w:val="00C13458"/>
    <w:rsid w:val="00C1456C"/>
    <w:rsid w:val="00C14699"/>
    <w:rsid w:val="00C14B6E"/>
    <w:rsid w:val="00C15254"/>
    <w:rsid w:val="00C15BCA"/>
    <w:rsid w:val="00C1658D"/>
    <w:rsid w:val="00C16C83"/>
    <w:rsid w:val="00C1711C"/>
    <w:rsid w:val="00C17DCF"/>
    <w:rsid w:val="00C20F34"/>
    <w:rsid w:val="00C215E8"/>
    <w:rsid w:val="00C220F7"/>
    <w:rsid w:val="00C2380F"/>
    <w:rsid w:val="00C26661"/>
    <w:rsid w:val="00C27524"/>
    <w:rsid w:val="00C341F5"/>
    <w:rsid w:val="00C34CDF"/>
    <w:rsid w:val="00C354E3"/>
    <w:rsid w:val="00C35DF2"/>
    <w:rsid w:val="00C36CB8"/>
    <w:rsid w:val="00C36E6B"/>
    <w:rsid w:val="00C37212"/>
    <w:rsid w:val="00C37BF1"/>
    <w:rsid w:val="00C37D6E"/>
    <w:rsid w:val="00C4214C"/>
    <w:rsid w:val="00C44412"/>
    <w:rsid w:val="00C44E13"/>
    <w:rsid w:val="00C50462"/>
    <w:rsid w:val="00C50595"/>
    <w:rsid w:val="00C50B5B"/>
    <w:rsid w:val="00C50D64"/>
    <w:rsid w:val="00C51DD3"/>
    <w:rsid w:val="00C5312E"/>
    <w:rsid w:val="00C55400"/>
    <w:rsid w:val="00C557A4"/>
    <w:rsid w:val="00C628FB"/>
    <w:rsid w:val="00C637B3"/>
    <w:rsid w:val="00C641FF"/>
    <w:rsid w:val="00C64A83"/>
    <w:rsid w:val="00C64C64"/>
    <w:rsid w:val="00C67020"/>
    <w:rsid w:val="00C67D78"/>
    <w:rsid w:val="00C7091F"/>
    <w:rsid w:val="00C70AD9"/>
    <w:rsid w:val="00C71264"/>
    <w:rsid w:val="00C73E8F"/>
    <w:rsid w:val="00C74228"/>
    <w:rsid w:val="00C74E72"/>
    <w:rsid w:val="00C7538B"/>
    <w:rsid w:val="00C76E71"/>
    <w:rsid w:val="00C778EF"/>
    <w:rsid w:val="00C80560"/>
    <w:rsid w:val="00C81939"/>
    <w:rsid w:val="00C9040E"/>
    <w:rsid w:val="00C9080D"/>
    <w:rsid w:val="00C91155"/>
    <w:rsid w:val="00C913B4"/>
    <w:rsid w:val="00C916EF"/>
    <w:rsid w:val="00C91CB8"/>
    <w:rsid w:val="00C91D01"/>
    <w:rsid w:val="00C91DA0"/>
    <w:rsid w:val="00C92BBC"/>
    <w:rsid w:val="00C940E9"/>
    <w:rsid w:val="00C94253"/>
    <w:rsid w:val="00C95985"/>
    <w:rsid w:val="00C96033"/>
    <w:rsid w:val="00C97F25"/>
    <w:rsid w:val="00CA1DF9"/>
    <w:rsid w:val="00CA23D3"/>
    <w:rsid w:val="00CA3E2A"/>
    <w:rsid w:val="00CA5053"/>
    <w:rsid w:val="00CA5714"/>
    <w:rsid w:val="00CA579E"/>
    <w:rsid w:val="00CA70B4"/>
    <w:rsid w:val="00CA7738"/>
    <w:rsid w:val="00CB1DD3"/>
    <w:rsid w:val="00CB253D"/>
    <w:rsid w:val="00CB5F3C"/>
    <w:rsid w:val="00CB7167"/>
    <w:rsid w:val="00CB7F6A"/>
    <w:rsid w:val="00CC1211"/>
    <w:rsid w:val="00CC1DCC"/>
    <w:rsid w:val="00CC3755"/>
    <w:rsid w:val="00CC3BBA"/>
    <w:rsid w:val="00CC49A6"/>
    <w:rsid w:val="00CC4CD9"/>
    <w:rsid w:val="00CC5048"/>
    <w:rsid w:val="00CC6246"/>
    <w:rsid w:val="00CC642D"/>
    <w:rsid w:val="00CD089A"/>
    <w:rsid w:val="00CD3189"/>
    <w:rsid w:val="00CD5F5C"/>
    <w:rsid w:val="00CD5F88"/>
    <w:rsid w:val="00CE4E48"/>
    <w:rsid w:val="00CE66EC"/>
    <w:rsid w:val="00CE6CB7"/>
    <w:rsid w:val="00CF1F47"/>
    <w:rsid w:val="00CF4187"/>
    <w:rsid w:val="00CF5869"/>
    <w:rsid w:val="00CF605B"/>
    <w:rsid w:val="00CF6D22"/>
    <w:rsid w:val="00D00FFE"/>
    <w:rsid w:val="00D0105D"/>
    <w:rsid w:val="00D01473"/>
    <w:rsid w:val="00D01E4B"/>
    <w:rsid w:val="00D05114"/>
    <w:rsid w:val="00D055A8"/>
    <w:rsid w:val="00D05A53"/>
    <w:rsid w:val="00D0634B"/>
    <w:rsid w:val="00D0707E"/>
    <w:rsid w:val="00D072DE"/>
    <w:rsid w:val="00D100CE"/>
    <w:rsid w:val="00D12838"/>
    <w:rsid w:val="00D13881"/>
    <w:rsid w:val="00D14932"/>
    <w:rsid w:val="00D14ED2"/>
    <w:rsid w:val="00D17301"/>
    <w:rsid w:val="00D17F7E"/>
    <w:rsid w:val="00D2000C"/>
    <w:rsid w:val="00D20799"/>
    <w:rsid w:val="00D2127D"/>
    <w:rsid w:val="00D216A2"/>
    <w:rsid w:val="00D227B8"/>
    <w:rsid w:val="00D232D8"/>
    <w:rsid w:val="00D26E69"/>
    <w:rsid w:val="00D303FF"/>
    <w:rsid w:val="00D30AFF"/>
    <w:rsid w:val="00D32744"/>
    <w:rsid w:val="00D35666"/>
    <w:rsid w:val="00D3775E"/>
    <w:rsid w:val="00D37FCF"/>
    <w:rsid w:val="00D412F2"/>
    <w:rsid w:val="00D4192C"/>
    <w:rsid w:val="00D435F4"/>
    <w:rsid w:val="00D43D3B"/>
    <w:rsid w:val="00D44802"/>
    <w:rsid w:val="00D449DF"/>
    <w:rsid w:val="00D44B8D"/>
    <w:rsid w:val="00D45901"/>
    <w:rsid w:val="00D45AB3"/>
    <w:rsid w:val="00D45B33"/>
    <w:rsid w:val="00D46F51"/>
    <w:rsid w:val="00D47345"/>
    <w:rsid w:val="00D47A27"/>
    <w:rsid w:val="00D51316"/>
    <w:rsid w:val="00D516A9"/>
    <w:rsid w:val="00D51767"/>
    <w:rsid w:val="00D51D99"/>
    <w:rsid w:val="00D52007"/>
    <w:rsid w:val="00D5399B"/>
    <w:rsid w:val="00D54195"/>
    <w:rsid w:val="00D56B76"/>
    <w:rsid w:val="00D57101"/>
    <w:rsid w:val="00D60D7E"/>
    <w:rsid w:val="00D6172D"/>
    <w:rsid w:val="00D62B3D"/>
    <w:rsid w:val="00D63718"/>
    <w:rsid w:val="00D63EAF"/>
    <w:rsid w:val="00D66F3D"/>
    <w:rsid w:val="00D704E5"/>
    <w:rsid w:val="00D70590"/>
    <w:rsid w:val="00D71742"/>
    <w:rsid w:val="00D72229"/>
    <w:rsid w:val="00D744F9"/>
    <w:rsid w:val="00D75B74"/>
    <w:rsid w:val="00D75ECB"/>
    <w:rsid w:val="00D7719E"/>
    <w:rsid w:val="00D771B4"/>
    <w:rsid w:val="00D80BDD"/>
    <w:rsid w:val="00D80F72"/>
    <w:rsid w:val="00D8163F"/>
    <w:rsid w:val="00D81E2F"/>
    <w:rsid w:val="00D82C8B"/>
    <w:rsid w:val="00D82E8D"/>
    <w:rsid w:val="00D83B26"/>
    <w:rsid w:val="00D85937"/>
    <w:rsid w:val="00D85BA1"/>
    <w:rsid w:val="00D870C3"/>
    <w:rsid w:val="00D9131E"/>
    <w:rsid w:val="00D91956"/>
    <w:rsid w:val="00D91A6A"/>
    <w:rsid w:val="00D91D45"/>
    <w:rsid w:val="00D94405"/>
    <w:rsid w:val="00D94F8B"/>
    <w:rsid w:val="00D9613A"/>
    <w:rsid w:val="00D9617D"/>
    <w:rsid w:val="00DA0FE2"/>
    <w:rsid w:val="00DA16BA"/>
    <w:rsid w:val="00DA2793"/>
    <w:rsid w:val="00DA3061"/>
    <w:rsid w:val="00DA46DA"/>
    <w:rsid w:val="00DA6120"/>
    <w:rsid w:val="00DA691C"/>
    <w:rsid w:val="00DB21FB"/>
    <w:rsid w:val="00DB248F"/>
    <w:rsid w:val="00DB3917"/>
    <w:rsid w:val="00DB47B6"/>
    <w:rsid w:val="00DB57C0"/>
    <w:rsid w:val="00DB607C"/>
    <w:rsid w:val="00DB75AB"/>
    <w:rsid w:val="00DB77DB"/>
    <w:rsid w:val="00DD05F3"/>
    <w:rsid w:val="00DD2237"/>
    <w:rsid w:val="00DD7ADB"/>
    <w:rsid w:val="00DE0B70"/>
    <w:rsid w:val="00DE0D24"/>
    <w:rsid w:val="00DE0DF2"/>
    <w:rsid w:val="00DE0FBA"/>
    <w:rsid w:val="00DE20CE"/>
    <w:rsid w:val="00DE25AF"/>
    <w:rsid w:val="00DE273E"/>
    <w:rsid w:val="00DE3B50"/>
    <w:rsid w:val="00DE5B5C"/>
    <w:rsid w:val="00DE5EB7"/>
    <w:rsid w:val="00DE5ECB"/>
    <w:rsid w:val="00DE619E"/>
    <w:rsid w:val="00DE736E"/>
    <w:rsid w:val="00DE7791"/>
    <w:rsid w:val="00DF04DF"/>
    <w:rsid w:val="00DF14BC"/>
    <w:rsid w:val="00DF2E16"/>
    <w:rsid w:val="00DF3527"/>
    <w:rsid w:val="00DF729A"/>
    <w:rsid w:val="00DF7FA5"/>
    <w:rsid w:val="00E0020A"/>
    <w:rsid w:val="00E015B1"/>
    <w:rsid w:val="00E01C10"/>
    <w:rsid w:val="00E01D4F"/>
    <w:rsid w:val="00E03767"/>
    <w:rsid w:val="00E04A57"/>
    <w:rsid w:val="00E05766"/>
    <w:rsid w:val="00E06272"/>
    <w:rsid w:val="00E07E18"/>
    <w:rsid w:val="00E10871"/>
    <w:rsid w:val="00E1416A"/>
    <w:rsid w:val="00E150F1"/>
    <w:rsid w:val="00E15575"/>
    <w:rsid w:val="00E15BA1"/>
    <w:rsid w:val="00E16D02"/>
    <w:rsid w:val="00E205F1"/>
    <w:rsid w:val="00E21D19"/>
    <w:rsid w:val="00E221B8"/>
    <w:rsid w:val="00E2440E"/>
    <w:rsid w:val="00E24F3D"/>
    <w:rsid w:val="00E259E9"/>
    <w:rsid w:val="00E26CF8"/>
    <w:rsid w:val="00E27038"/>
    <w:rsid w:val="00E3053D"/>
    <w:rsid w:val="00E41238"/>
    <w:rsid w:val="00E4221C"/>
    <w:rsid w:val="00E42BF7"/>
    <w:rsid w:val="00E43324"/>
    <w:rsid w:val="00E4697A"/>
    <w:rsid w:val="00E51655"/>
    <w:rsid w:val="00E51E74"/>
    <w:rsid w:val="00E52D19"/>
    <w:rsid w:val="00E53583"/>
    <w:rsid w:val="00E53A6F"/>
    <w:rsid w:val="00E5532D"/>
    <w:rsid w:val="00E5615F"/>
    <w:rsid w:val="00E56922"/>
    <w:rsid w:val="00E57441"/>
    <w:rsid w:val="00E574C4"/>
    <w:rsid w:val="00E57E7C"/>
    <w:rsid w:val="00E57EE8"/>
    <w:rsid w:val="00E62089"/>
    <w:rsid w:val="00E633CB"/>
    <w:rsid w:val="00E63A9A"/>
    <w:rsid w:val="00E63F1A"/>
    <w:rsid w:val="00E641FA"/>
    <w:rsid w:val="00E65D80"/>
    <w:rsid w:val="00E6717A"/>
    <w:rsid w:val="00E72156"/>
    <w:rsid w:val="00E72589"/>
    <w:rsid w:val="00E73581"/>
    <w:rsid w:val="00E74342"/>
    <w:rsid w:val="00E74BAD"/>
    <w:rsid w:val="00E7538E"/>
    <w:rsid w:val="00E75661"/>
    <w:rsid w:val="00E7628B"/>
    <w:rsid w:val="00E76520"/>
    <w:rsid w:val="00E77024"/>
    <w:rsid w:val="00E779C0"/>
    <w:rsid w:val="00E803AF"/>
    <w:rsid w:val="00E804BF"/>
    <w:rsid w:val="00E816AD"/>
    <w:rsid w:val="00E81C9E"/>
    <w:rsid w:val="00E835B4"/>
    <w:rsid w:val="00E83BE1"/>
    <w:rsid w:val="00E849F5"/>
    <w:rsid w:val="00E85200"/>
    <w:rsid w:val="00E868D0"/>
    <w:rsid w:val="00E878B7"/>
    <w:rsid w:val="00E87F98"/>
    <w:rsid w:val="00E91043"/>
    <w:rsid w:val="00E94D37"/>
    <w:rsid w:val="00E97D49"/>
    <w:rsid w:val="00EA04F7"/>
    <w:rsid w:val="00EA1117"/>
    <w:rsid w:val="00EA2ECC"/>
    <w:rsid w:val="00EA2F7D"/>
    <w:rsid w:val="00EA2FE2"/>
    <w:rsid w:val="00EA3C48"/>
    <w:rsid w:val="00EA562E"/>
    <w:rsid w:val="00EA6E36"/>
    <w:rsid w:val="00EB08D2"/>
    <w:rsid w:val="00EB27E6"/>
    <w:rsid w:val="00EB303A"/>
    <w:rsid w:val="00EB30F1"/>
    <w:rsid w:val="00EB5D5C"/>
    <w:rsid w:val="00EB6F7B"/>
    <w:rsid w:val="00EB78B8"/>
    <w:rsid w:val="00EB7B61"/>
    <w:rsid w:val="00EB7C0D"/>
    <w:rsid w:val="00EC2C32"/>
    <w:rsid w:val="00EC3861"/>
    <w:rsid w:val="00EC3B4B"/>
    <w:rsid w:val="00EC3E99"/>
    <w:rsid w:val="00EC49B2"/>
    <w:rsid w:val="00EC5E08"/>
    <w:rsid w:val="00EC6097"/>
    <w:rsid w:val="00EC71F0"/>
    <w:rsid w:val="00EC7649"/>
    <w:rsid w:val="00EC7DC3"/>
    <w:rsid w:val="00ED1C3A"/>
    <w:rsid w:val="00ED37CF"/>
    <w:rsid w:val="00ED44D8"/>
    <w:rsid w:val="00ED6FC7"/>
    <w:rsid w:val="00EE09B2"/>
    <w:rsid w:val="00EE150E"/>
    <w:rsid w:val="00EE30FB"/>
    <w:rsid w:val="00EE3615"/>
    <w:rsid w:val="00EE4A25"/>
    <w:rsid w:val="00EE4DC0"/>
    <w:rsid w:val="00EE67FF"/>
    <w:rsid w:val="00EE761C"/>
    <w:rsid w:val="00EE78C4"/>
    <w:rsid w:val="00EF1F4B"/>
    <w:rsid w:val="00EF3AA8"/>
    <w:rsid w:val="00EF7035"/>
    <w:rsid w:val="00EF705F"/>
    <w:rsid w:val="00EF753A"/>
    <w:rsid w:val="00EF79E2"/>
    <w:rsid w:val="00F00CAA"/>
    <w:rsid w:val="00F00D63"/>
    <w:rsid w:val="00F01EA1"/>
    <w:rsid w:val="00F02E45"/>
    <w:rsid w:val="00F050BD"/>
    <w:rsid w:val="00F06598"/>
    <w:rsid w:val="00F06623"/>
    <w:rsid w:val="00F10856"/>
    <w:rsid w:val="00F12C03"/>
    <w:rsid w:val="00F1354C"/>
    <w:rsid w:val="00F13CC9"/>
    <w:rsid w:val="00F13D75"/>
    <w:rsid w:val="00F16A4D"/>
    <w:rsid w:val="00F203CD"/>
    <w:rsid w:val="00F21BA8"/>
    <w:rsid w:val="00F220A3"/>
    <w:rsid w:val="00F22CC6"/>
    <w:rsid w:val="00F23B65"/>
    <w:rsid w:val="00F25763"/>
    <w:rsid w:val="00F3012B"/>
    <w:rsid w:val="00F30347"/>
    <w:rsid w:val="00F31F5E"/>
    <w:rsid w:val="00F33289"/>
    <w:rsid w:val="00F35141"/>
    <w:rsid w:val="00F35ACB"/>
    <w:rsid w:val="00F41BB5"/>
    <w:rsid w:val="00F44A61"/>
    <w:rsid w:val="00F50B9B"/>
    <w:rsid w:val="00F515D9"/>
    <w:rsid w:val="00F5314A"/>
    <w:rsid w:val="00F53545"/>
    <w:rsid w:val="00F53FB5"/>
    <w:rsid w:val="00F55D5E"/>
    <w:rsid w:val="00F55E02"/>
    <w:rsid w:val="00F6099A"/>
    <w:rsid w:val="00F61A93"/>
    <w:rsid w:val="00F61ED0"/>
    <w:rsid w:val="00F6259C"/>
    <w:rsid w:val="00F646DF"/>
    <w:rsid w:val="00F657F8"/>
    <w:rsid w:val="00F66C08"/>
    <w:rsid w:val="00F66EA5"/>
    <w:rsid w:val="00F67577"/>
    <w:rsid w:val="00F6760A"/>
    <w:rsid w:val="00F70BF9"/>
    <w:rsid w:val="00F70FB2"/>
    <w:rsid w:val="00F71636"/>
    <w:rsid w:val="00F72306"/>
    <w:rsid w:val="00F7750F"/>
    <w:rsid w:val="00F777F9"/>
    <w:rsid w:val="00F77C31"/>
    <w:rsid w:val="00F805AD"/>
    <w:rsid w:val="00F82937"/>
    <w:rsid w:val="00F82B0D"/>
    <w:rsid w:val="00F839E5"/>
    <w:rsid w:val="00F840A6"/>
    <w:rsid w:val="00F84815"/>
    <w:rsid w:val="00F8486D"/>
    <w:rsid w:val="00F85EDF"/>
    <w:rsid w:val="00F8725E"/>
    <w:rsid w:val="00F90F6C"/>
    <w:rsid w:val="00F957B6"/>
    <w:rsid w:val="00F959AD"/>
    <w:rsid w:val="00F96D0F"/>
    <w:rsid w:val="00F97841"/>
    <w:rsid w:val="00F97A74"/>
    <w:rsid w:val="00F97D86"/>
    <w:rsid w:val="00FA0FCC"/>
    <w:rsid w:val="00FA1733"/>
    <w:rsid w:val="00FA37B8"/>
    <w:rsid w:val="00FA3B58"/>
    <w:rsid w:val="00FA4366"/>
    <w:rsid w:val="00FA510B"/>
    <w:rsid w:val="00FA53A0"/>
    <w:rsid w:val="00FA58A4"/>
    <w:rsid w:val="00FA69F0"/>
    <w:rsid w:val="00FA6E8E"/>
    <w:rsid w:val="00FB1FAD"/>
    <w:rsid w:val="00FB300D"/>
    <w:rsid w:val="00FB3C05"/>
    <w:rsid w:val="00FB3FAD"/>
    <w:rsid w:val="00FB4CAB"/>
    <w:rsid w:val="00FB5596"/>
    <w:rsid w:val="00FC11CE"/>
    <w:rsid w:val="00FC177B"/>
    <w:rsid w:val="00FC4117"/>
    <w:rsid w:val="00FC4C5D"/>
    <w:rsid w:val="00FC5062"/>
    <w:rsid w:val="00FC51DA"/>
    <w:rsid w:val="00FC6190"/>
    <w:rsid w:val="00FC7289"/>
    <w:rsid w:val="00FC7651"/>
    <w:rsid w:val="00FC7F91"/>
    <w:rsid w:val="00FD19E8"/>
    <w:rsid w:val="00FD24E3"/>
    <w:rsid w:val="00FD34D6"/>
    <w:rsid w:val="00FD3EB7"/>
    <w:rsid w:val="00FD3EEC"/>
    <w:rsid w:val="00FD6F4A"/>
    <w:rsid w:val="00FE0077"/>
    <w:rsid w:val="00FE0884"/>
    <w:rsid w:val="00FE1355"/>
    <w:rsid w:val="00FE1A52"/>
    <w:rsid w:val="00FE258B"/>
    <w:rsid w:val="00FE2C1A"/>
    <w:rsid w:val="00FE3101"/>
    <w:rsid w:val="00FE3CE7"/>
    <w:rsid w:val="00FE48E3"/>
    <w:rsid w:val="00FE5494"/>
    <w:rsid w:val="00FE5D97"/>
    <w:rsid w:val="00FE6AAA"/>
    <w:rsid w:val="00FE6E2A"/>
    <w:rsid w:val="00FE707B"/>
    <w:rsid w:val="00FF05D7"/>
    <w:rsid w:val="00FF0C3A"/>
    <w:rsid w:val="00FF2581"/>
    <w:rsid w:val="00FF2FBD"/>
    <w:rsid w:val="00FF31D3"/>
    <w:rsid w:val="00FF5563"/>
    <w:rsid w:val="00FF7510"/>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76D7A7"/>
  <w15:docId w15:val="{4DB05A2B-3B10-4D2F-9EFC-0B586C18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07B7D"/>
    <w:rPr>
      <w:rFonts w:ascii="Arial" w:hAnsi="Arial"/>
      <w:b/>
      <w:bCs/>
      <w:sz w:val="24"/>
      <w:szCs w:val="24"/>
      <w:lang w:eastAsia="es-ES"/>
    </w:rPr>
  </w:style>
  <w:style w:type="character" w:customStyle="1" w:styleId="Ttulo2Car">
    <w:name w:val="Título 2 Car"/>
    <w:link w:val="Ttulo2"/>
    <w:rsid w:val="00A51027"/>
    <w:rPr>
      <w:rFonts w:ascii="Cambria" w:hAnsi="Cambria"/>
      <w:b/>
      <w:bCs/>
      <w:i/>
      <w:iCs/>
      <w:sz w:val="28"/>
      <w:szCs w:val="28"/>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6Car">
    <w:name w:val="Título 6 Car"/>
    <w:link w:val="Ttulo6"/>
    <w:rsid w:val="00AA7145"/>
    <w:rPr>
      <w:b/>
      <w:bCs/>
      <w:sz w:val="22"/>
      <w:szCs w:val="22"/>
      <w:lang w:val="es-MX"/>
    </w:rPr>
  </w:style>
  <w:style w:type="paragraph" w:styleId="Textoindependiente">
    <w:name w:val="Body Text"/>
    <w:basedOn w:val="Normal"/>
    <w:link w:val="TextoindependienteCar"/>
    <w:pPr>
      <w:spacing w:line="360" w:lineRule="auto"/>
      <w:jc w:val="both"/>
    </w:pPr>
    <w:rPr>
      <w:rFonts w:ascii="Tahoma" w:hAnsi="Tahoma" w:cs="Tahoma"/>
      <w:b/>
      <w:bCs/>
    </w:rPr>
  </w:style>
  <w:style w:type="character" w:customStyle="1" w:styleId="TextoindependienteCar">
    <w:name w:val="Texto independiente Car"/>
    <w:link w:val="Textoindependiente"/>
    <w:rsid w:val="001351E5"/>
    <w:rPr>
      <w:rFonts w:ascii="Tahoma" w:hAnsi="Tahoma" w:cs="Tahoma"/>
      <w:b/>
      <w:bCs/>
      <w:sz w:val="24"/>
      <w:szCs w:val="24"/>
      <w:lang w:eastAsia="es-E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character" w:customStyle="1" w:styleId="Textoindependiente2Car">
    <w:name w:val="Texto independiente 2 Car"/>
    <w:link w:val="Textoindependiente2"/>
    <w:rsid w:val="005C14B9"/>
    <w:rPr>
      <w:rFonts w:ascii="Arial" w:hAnsi="Arial" w:cs="Arial"/>
      <w:snapToGrid w:val="0"/>
      <w:sz w:val="24"/>
      <w:lang w:val="es-MX"/>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uiPriority w:val="99"/>
    <w:rsid w:val="002F31BA"/>
    <w:rPr>
      <w:color w:val="0000FF"/>
      <w:u w:val="single"/>
    </w:rPr>
  </w:style>
  <w:style w:type="paragraph" w:styleId="Encabezado">
    <w:name w:val="header"/>
    <w:basedOn w:val="Normal"/>
    <w:link w:val="EncabezadoCar"/>
    <w:rsid w:val="00F97841"/>
    <w:pPr>
      <w:tabs>
        <w:tab w:val="center" w:pos="4320"/>
        <w:tab w:val="right" w:pos="8640"/>
      </w:tabs>
    </w:pPr>
  </w:style>
  <w:style w:type="character" w:customStyle="1" w:styleId="EncabezadoCar">
    <w:name w:val="Encabezado Car"/>
    <w:link w:val="Encabezado"/>
    <w:uiPriority w:val="99"/>
    <w:rsid w:val="00B07B7D"/>
    <w:rPr>
      <w:rFonts w:ascii="Arial" w:hAnsi="Arial"/>
      <w:sz w:val="24"/>
      <w:szCs w:val="24"/>
      <w:lang w:eastAsia="es-E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 w:type="paragraph" w:styleId="Sinespaciado">
    <w:name w:val="No Spacing"/>
    <w:link w:val="SinespaciadoCar"/>
    <w:uiPriority w:val="1"/>
    <w:qFormat/>
    <w:rsid w:val="0023648E"/>
    <w:rPr>
      <w:sz w:val="24"/>
      <w:szCs w:val="24"/>
      <w:lang w:val="en-US" w:eastAsia="en-US"/>
    </w:rPr>
  </w:style>
  <w:style w:type="character" w:customStyle="1" w:styleId="SinespaciadoCar">
    <w:name w:val="Sin espaciado Car"/>
    <w:link w:val="Sinespaciado"/>
    <w:uiPriority w:val="1"/>
    <w:rsid w:val="00DA3061"/>
    <w:rPr>
      <w:sz w:val="24"/>
      <w:szCs w:val="24"/>
      <w:lang w:eastAsia="en-US" w:bidi="ar-SA"/>
    </w:rPr>
  </w:style>
  <w:style w:type="paragraph" w:styleId="Textodeglobo">
    <w:name w:val="Balloon Text"/>
    <w:basedOn w:val="Normal"/>
    <w:link w:val="TextodegloboCar"/>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styleId="nfasis">
    <w:name w:val="Emphasis"/>
    <w:uiPriority w:val="20"/>
    <w:qFormat/>
    <w:rsid w:val="00B1353C"/>
    <w:rPr>
      <w:i/>
      <w:iCs/>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39"/>
    <w:rsid w:val="00C53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paragraph" w:styleId="Ttulo">
    <w:name w:val="Title"/>
    <w:basedOn w:val="Normal"/>
    <w:next w:val="Normal"/>
    <w:link w:val="TtuloCar"/>
    <w:qFormat/>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paragraph" w:styleId="NormalWeb">
    <w:name w:val="Normal (Web)"/>
    <w:basedOn w:val="Normal"/>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TextonotapieCar">
    <w:name w:val="Texto nota pie Car"/>
    <w:basedOn w:val="Fuentedeprrafopredeter"/>
    <w:link w:val="Textonotapie"/>
    <w:semiHidden/>
    <w:rsid w:val="001351E5"/>
    <w:rPr>
      <w:lang w:eastAsia="en-US"/>
    </w:rPr>
  </w:style>
  <w:style w:type="paragraph" w:styleId="Textonotapie">
    <w:name w:val="footnote text"/>
    <w:basedOn w:val="Normal"/>
    <w:link w:val="TextonotapieCar"/>
    <w:semiHidden/>
    <w:rsid w:val="001351E5"/>
    <w:rPr>
      <w:rFonts w:ascii="Times New Roman" w:hAnsi="Times New Roman"/>
      <w:sz w:val="20"/>
      <w:szCs w:val="20"/>
      <w:lang w:eastAsia="en-US"/>
    </w:rPr>
  </w:style>
  <w:style w:type="paragraph" w:customStyle="1" w:styleId="xl65">
    <w:name w:val="xl65"/>
    <w:basedOn w:val="Normal"/>
    <w:rsid w:val="00135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lang w:eastAsia="es-MX"/>
    </w:rPr>
  </w:style>
  <w:style w:type="paragraph" w:customStyle="1" w:styleId="xl66">
    <w:name w:val="xl66"/>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7">
    <w:name w:val="xl67"/>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8">
    <w:name w:val="xl68"/>
    <w:basedOn w:val="Normal"/>
    <w:rsid w:val="001351E5"/>
    <w:pPr>
      <w:spacing w:before="100" w:beforeAutospacing="1" w:after="100" w:afterAutospacing="1"/>
    </w:pPr>
    <w:rPr>
      <w:rFonts w:ascii="Times New Roman" w:hAnsi="Times New Roman"/>
      <w:lang w:eastAsia="es-MX"/>
    </w:rPr>
  </w:style>
  <w:style w:type="paragraph" w:customStyle="1" w:styleId="xl69">
    <w:name w:val="xl69"/>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70">
    <w:name w:val="xl70"/>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table" w:customStyle="1" w:styleId="Tablanormal11">
    <w:name w:val="Tabla normal 11"/>
    <w:basedOn w:val="Tablanormal"/>
    <w:uiPriority w:val="41"/>
    <w:rsid w:val="0093528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794077"/>
    <w:pPr>
      <w:spacing w:before="100" w:beforeAutospacing="1" w:after="100" w:afterAutospacing="1"/>
    </w:pPr>
    <w:rPr>
      <w:rFonts w:ascii="Times New Roman" w:hAnsi="Times New Roman"/>
      <w:lang w:eastAsia="es-MX"/>
    </w:rPr>
  </w:style>
  <w:style w:type="paragraph" w:customStyle="1" w:styleId="font5">
    <w:name w:val="font5"/>
    <w:basedOn w:val="Normal"/>
    <w:rsid w:val="00794077"/>
    <w:pPr>
      <w:spacing w:before="100" w:beforeAutospacing="1" w:after="100" w:afterAutospacing="1"/>
    </w:pPr>
    <w:rPr>
      <w:rFonts w:ascii="Calibri" w:hAnsi="Calibri" w:cs="Calibri"/>
      <w:color w:val="000000"/>
      <w:sz w:val="20"/>
      <w:szCs w:val="20"/>
      <w:lang w:eastAsia="es-MX"/>
    </w:rPr>
  </w:style>
  <w:style w:type="paragraph" w:customStyle="1" w:styleId="font6">
    <w:name w:val="font6"/>
    <w:basedOn w:val="Normal"/>
    <w:rsid w:val="00794077"/>
    <w:pPr>
      <w:spacing w:before="100" w:beforeAutospacing="1" w:after="100" w:afterAutospacing="1"/>
    </w:pPr>
    <w:rPr>
      <w:rFonts w:ascii="Calibri" w:hAnsi="Calibri" w:cs="Calibri"/>
      <w:b/>
      <w:bCs/>
      <w:color w:val="000000"/>
      <w:sz w:val="20"/>
      <w:szCs w:val="20"/>
      <w:lang w:eastAsia="es-MX"/>
    </w:rPr>
  </w:style>
  <w:style w:type="paragraph" w:customStyle="1" w:styleId="xl63">
    <w:name w:val="xl63"/>
    <w:basedOn w:val="Normal"/>
    <w:rsid w:val="00794077"/>
    <w:pPr>
      <w:spacing w:before="100" w:beforeAutospacing="1" w:after="100" w:afterAutospacing="1"/>
      <w:jc w:val="center"/>
      <w:textAlignment w:val="center"/>
    </w:pPr>
    <w:rPr>
      <w:rFonts w:ascii="Times New Roman" w:hAnsi="Times New Roman"/>
      <w:b/>
      <w:bCs/>
      <w:lang w:eastAsia="es-MX"/>
    </w:rPr>
  </w:style>
  <w:style w:type="paragraph" w:customStyle="1" w:styleId="xl64">
    <w:name w:val="xl64"/>
    <w:basedOn w:val="Normal"/>
    <w:rsid w:val="007940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71">
    <w:name w:val="xl71"/>
    <w:basedOn w:val="Normal"/>
    <w:rsid w:val="00794077"/>
    <w:pPr>
      <w:pBdr>
        <w:top w:val="single" w:sz="4" w:space="0" w:color="000000"/>
        <w:left w:val="single" w:sz="4" w:space="0" w:color="000000"/>
        <w:bottom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72">
    <w:name w:val="xl72"/>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73">
    <w:name w:val="xl73"/>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74">
    <w:name w:val="xl74"/>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lang w:eastAsia="es-MX"/>
    </w:rPr>
  </w:style>
  <w:style w:type="paragraph" w:customStyle="1" w:styleId="xl75">
    <w:name w:val="xl75"/>
    <w:basedOn w:val="Normal"/>
    <w:rsid w:val="00794077"/>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lang w:eastAsia="es-MX"/>
    </w:rPr>
  </w:style>
  <w:style w:type="paragraph" w:customStyle="1" w:styleId="xl76">
    <w:name w:val="xl76"/>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77">
    <w:name w:val="xl77"/>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78">
    <w:name w:val="xl78"/>
    <w:basedOn w:val="Normal"/>
    <w:rsid w:val="00794077"/>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sz w:val="20"/>
      <w:szCs w:val="20"/>
      <w:lang w:eastAsia="es-MX"/>
    </w:rPr>
  </w:style>
  <w:style w:type="paragraph" w:customStyle="1" w:styleId="xl79">
    <w:name w:val="xl79"/>
    <w:basedOn w:val="Normal"/>
    <w:rsid w:val="00794077"/>
    <w:pPr>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80">
    <w:name w:val="xl80"/>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81">
    <w:name w:val="xl81"/>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82">
    <w:name w:val="xl82"/>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0"/>
      <w:szCs w:val="20"/>
      <w:lang w:eastAsia="es-MX"/>
    </w:rPr>
  </w:style>
  <w:style w:type="paragraph" w:customStyle="1" w:styleId="xl83">
    <w:name w:val="xl83"/>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84">
    <w:name w:val="xl84"/>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305496"/>
      <w:sz w:val="20"/>
      <w:szCs w:val="20"/>
      <w:lang w:eastAsia="es-MX"/>
    </w:rPr>
  </w:style>
  <w:style w:type="paragraph" w:customStyle="1" w:styleId="xl85">
    <w:name w:val="xl85"/>
    <w:basedOn w:val="Normal"/>
    <w:rsid w:val="00794077"/>
    <w:pPr>
      <w:pBdr>
        <w:top w:val="single" w:sz="4" w:space="0" w:color="000000"/>
        <w:left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86">
    <w:name w:val="xl86"/>
    <w:basedOn w:val="Normal"/>
    <w:rsid w:val="00794077"/>
    <w:pPr>
      <w:pBdr>
        <w:top w:val="single" w:sz="4" w:space="0" w:color="000000"/>
        <w:left w:val="single" w:sz="4" w:space="0" w:color="000000"/>
        <w:righ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7">
    <w:name w:val="xl87"/>
    <w:basedOn w:val="Normal"/>
    <w:rsid w:val="00794077"/>
    <w:pPr>
      <w:pBdr>
        <w:top w:val="single" w:sz="4" w:space="0" w:color="000000"/>
        <w:lef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8">
    <w:name w:val="xl88"/>
    <w:basedOn w:val="Normal"/>
    <w:rsid w:val="00794077"/>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89">
    <w:name w:val="xl89"/>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90">
    <w:name w:val="xl90"/>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1">
    <w:name w:val="xl91"/>
    <w:basedOn w:val="Normal"/>
    <w:rsid w:val="00794077"/>
    <w:pPr>
      <w:spacing w:before="100" w:beforeAutospacing="1" w:after="100" w:afterAutospacing="1"/>
      <w:jc w:val="right"/>
    </w:pPr>
    <w:rPr>
      <w:rFonts w:ascii="Times New Roman" w:hAnsi="Times New Roman"/>
      <w:sz w:val="20"/>
      <w:szCs w:val="20"/>
      <w:lang w:eastAsia="es-MX"/>
    </w:rPr>
  </w:style>
  <w:style w:type="paragraph" w:customStyle="1" w:styleId="xl92">
    <w:name w:val="xl92"/>
    <w:basedOn w:val="Normal"/>
    <w:rsid w:val="0079407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3">
    <w:name w:val="xl93"/>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94">
    <w:name w:val="xl94"/>
    <w:basedOn w:val="Normal"/>
    <w:rsid w:val="00794077"/>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95">
    <w:name w:val="xl95"/>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6">
    <w:name w:val="xl96"/>
    <w:basedOn w:val="Normal"/>
    <w:rsid w:val="00794077"/>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97">
    <w:name w:val="xl97"/>
    <w:basedOn w:val="Normal"/>
    <w:rsid w:val="00794077"/>
    <w:pPr>
      <w:pBdr>
        <w:left w:val="single" w:sz="4" w:space="0" w:color="000000"/>
        <w:bottom w:val="single" w:sz="4" w:space="0" w:color="000000"/>
      </w:pBdr>
      <w:spacing w:before="100" w:beforeAutospacing="1" w:after="100" w:afterAutospacing="1"/>
    </w:pPr>
    <w:rPr>
      <w:rFonts w:ascii="Times New Roman" w:hAnsi="Times New Roman"/>
      <w:sz w:val="20"/>
      <w:szCs w:val="20"/>
      <w:lang w:eastAsia="es-MX"/>
    </w:rPr>
  </w:style>
  <w:style w:type="paragraph" w:customStyle="1" w:styleId="xl98">
    <w:name w:val="xl98"/>
    <w:basedOn w:val="Normal"/>
    <w:rsid w:val="0079407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9">
    <w:name w:val="xl99"/>
    <w:basedOn w:val="Normal"/>
    <w:rsid w:val="00794077"/>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100">
    <w:name w:val="xl100"/>
    <w:basedOn w:val="Normal"/>
    <w:rsid w:val="00794077"/>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pPr>
    <w:rPr>
      <w:rFonts w:ascii="Times New Roman" w:hAnsi="Times New Roman"/>
      <w:sz w:val="20"/>
      <w:szCs w:val="20"/>
      <w:lang w:eastAsia="es-MX"/>
    </w:rPr>
  </w:style>
  <w:style w:type="paragraph" w:customStyle="1" w:styleId="xl101">
    <w:name w:val="xl101"/>
    <w:basedOn w:val="Normal"/>
    <w:rsid w:val="00794077"/>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jc w:val="right"/>
    </w:pPr>
    <w:rPr>
      <w:rFonts w:ascii="Times New Roman" w:hAnsi="Times New Roman"/>
      <w:sz w:val="20"/>
      <w:szCs w:val="20"/>
      <w:lang w:eastAsia="es-MX"/>
    </w:rPr>
  </w:style>
  <w:style w:type="paragraph" w:customStyle="1" w:styleId="xl102">
    <w:name w:val="xl102"/>
    <w:basedOn w:val="Normal"/>
    <w:rsid w:val="00794077"/>
    <w:pPr>
      <w:pBdr>
        <w:top w:val="single" w:sz="4" w:space="0" w:color="000000"/>
        <w:left w:val="single" w:sz="4" w:space="0" w:color="000000"/>
        <w:bottom w:val="single" w:sz="4" w:space="0" w:color="000000"/>
      </w:pBdr>
      <w:shd w:val="clear" w:color="000000" w:fill="B4C6E7"/>
      <w:spacing w:before="100" w:beforeAutospacing="1" w:after="100" w:afterAutospacing="1"/>
      <w:jc w:val="right"/>
    </w:pPr>
    <w:rPr>
      <w:rFonts w:ascii="Times New Roman" w:hAnsi="Times New Roman"/>
      <w:sz w:val="20"/>
      <w:szCs w:val="20"/>
      <w:lang w:eastAsia="es-MX"/>
    </w:rPr>
  </w:style>
  <w:style w:type="paragraph" w:customStyle="1" w:styleId="xl103">
    <w:name w:val="xl103"/>
    <w:basedOn w:val="Normal"/>
    <w:rsid w:val="0079407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pPr>
    <w:rPr>
      <w:rFonts w:ascii="Times New Roman" w:hAnsi="Times New Roman"/>
      <w:sz w:val="20"/>
      <w:szCs w:val="20"/>
      <w:lang w:eastAsia="es-MX"/>
    </w:rPr>
  </w:style>
  <w:style w:type="paragraph" w:customStyle="1" w:styleId="xl104">
    <w:name w:val="xl104"/>
    <w:basedOn w:val="Normal"/>
    <w:rsid w:val="00794077"/>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pPr>
    <w:rPr>
      <w:rFonts w:ascii="Times New Roman" w:hAnsi="Times New Roman"/>
      <w:sz w:val="20"/>
      <w:szCs w:val="20"/>
      <w:lang w:eastAsia="es-MX"/>
    </w:rPr>
  </w:style>
  <w:style w:type="paragraph" w:customStyle="1" w:styleId="xl105">
    <w:name w:val="xl105"/>
    <w:basedOn w:val="Normal"/>
    <w:rsid w:val="00794077"/>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6">
    <w:name w:val="xl106"/>
    <w:basedOn w:val="Normal"/>
    <w:rsid w:val="00794077"/>
    <w:pPr>
      <w:pBdr>
        <w:top w:val="single" w:sz="4" w:space="0" w:color="000000"/>
        <w:left w:val="single" w:sz="4" w:space="0" w:color="000000"/>
        <w:bottom w:val="single" w:sz="4" w:space="0" w:color="000000"/>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7">
    <w:name w:val="xl107"/>
    <w:basedOn w:val="Normal"/>
    <w:rsid w:val="007940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8">
    <w:name w:val="xl108"/>
    <w:basedOn w:val="Normal"/>
    <w:rsid w:val="007940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Times New Roman" w:hAnsi="Times New Roman"/>
      <w:sz w:val="20"/>
      <w:szCs w:val="20"/>
      <w:lang w:eastAsia="es-MX"/>
    </w:rPr>
  </w:style>
  <w:style w:type="paragraph" w:customStyle="1" w:styleId="xl109">
    <w:name w:val="xl109"/>
    <w:basedOn w:val="Normal"/>
    <w:rsid w:val="0079407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0">
    <w:name w:val="xl110"/>
    <w:basedOn w:val="Normal"/>
    <w:rsid w:val="00794077"/>
    <w:pPr>
      <w:pBdr>
        <w:top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1">
    <w:name w:val="xl111"/>
    <w:basedOn w:val="Normal"/>
    <w:rsid w:val="00794077"/>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2">
    <w:name w:val="xl112"/>
    <w:basedOn w:val="Normal"/>
    <w:rsid w:val="00794077"/>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3">
    <w:name w:val="xl113"/>
    <w:basedOn w:val="Normal"/>
    <w:rsid w:val="00794077"/>
    <w:pPr>
      <w:pBdr>
        <w:bottom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4">
    <w:name w:val="xl114"/>
    <w:basedOn w:val="Normal"/>
    <w:rsid w:val="0079407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5">
    <w:name w:val="xl115"/>
    <w:basedOn w:val="Normal"/>
    <w:rsid w:val="00794077"/>
    <w:pPr>
      <w:pBdr>
        <w:top w:val="single" w:sz="8" w:space="0" w:color="auto"/>
        <w:left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6">
    <w:name w:val="xl116"/>
    <w:basedOn w:val="Normal"/>
    <w:rsid w:val="00794077"/>
    <w:pPr>
      <w:pBdr>
        <w:top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7">
    <w:name w:val="xl117"/>
    <w:basedOn w:val="Normal"/>
    <w:rsid w:val="00794077"/>
    <w:pPr>
      <w:pBdr>
        <w:top w:val="single" w:sz="8" w:space="0" w:color="auto"/>
        <w:right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8">
    <w:name w:val="xl118"/>
    <w:basedOn w:val="Normal"/>
    <w:rsid w:val="00794077"/>
    <w:pPr>
      <w:pBdr>
        <w:left w:val="single" w:sz="8" w:space="0" w:color="auto"/>
        <w:bottom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9">
    <w:name w:val="xl119"/>
    <w:basedOn w:val="Normal"/>
    <w:rsid w:val="00794077"/>
    <w:pPr>
      <w:pBdr>
        <w:bottom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20">
    <w:name w:val="xl120"/>
    <w:basedOn w:val="Normal"/>
    <w:rsid w:val="00794077"/>
    <w:pPr>
      <w:pBdr>
        <w:bottom w:val="single" w:sz="8" w:space="0" w:color="auto"/>
        <w:right w:val="single" w:sz="8" w:space="0" w:color="auto"/>
      </w:pBdr>
      <w:spacing w:before="100" w:beforeAutospacing="1" w:after="100" w:afterAutospacing="1"/>
      <w:jc w:val="center"/>
    </w:pPr>
    <w:rPr>
      <w:rFonts w:ascii="Times New Roman" w:hAnsi="Times New Roman"/>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55368273">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1093112">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62522110">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26966195">
      <w:bodyDiv w:val="1"/>
      <w:marLeft w:val="0"/>
      <w:marRight w:val="0"/>
      <w:marTop w:val="0"/>
      <w:marBottom w:val="0"/>
      <w:divBdr>
        <w:top w:val="none" w:sz="0" w:space="0" w:color="auto"/>
        <w:left w:val="none" w:sz="0" w:space="0" w:color="auto"/>
        <w:bottom w:val="none" w:sz="0" w:space="0" w:color="auto"/>
        <w:right w:val="none" w:sz="0" w:space="0" w:color="auto"/>
      </w:divBdr>
    </w:div>
    <w:div w:id="938610295">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344237788">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49088329">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678076285">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51467634">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1918204604">
      <w:bodyDiv w:val="1"/>
      <w:marLeft w:val="0"/>
      <w:marRight w:val="0"/>
      <w:marTop w:val="0"/>
      <w:marBottom w:val="0"/>
      <w:divBdr>
        <w:top w:val="none" w:sz="0" w:space="0" w:color="auto"/>
        <w:left w:val="none" w:sz="0" w:space="0" w:color="auto"/>
        <w:bottom w:val="none" w:sz="0" w:space="0" w:color="auto"/>
        <w:right w:val="none" w:sz="0" w:space="0" w:color="auto"/>
      </w:divBdr>
    </w:div>
    <w:div w:id="1967084090">
      <w:bodyDiv w:val="1"/>
      <w:marLeft w:val="0"/>
      <w:marRight w:val="0"/>
      <w:marTop w:val="0"/>
      <w:marBottom w:val="0"/>
      <w:divBdr>
        <w:top w:val="none" w:sz="0" w:space="0" w:color="auto"/>
        <w:left w:val="none" w:sz="0" w:space="0" w:color="auto"/>
        <w:bottom w:val="none" w:sz="0" w:space="0" w:color="auto"/>
        <w:right w:val="none" w:sz="0" w:space="0" w:color="auto"/>
      </w:divBdr>
    </w:div>
    <w:div w:id="1977445174">
      <w:bodyDiv w:val="1"/>
      <w:marLeft w:val="0"/>
      <w:marRight w:val="0"/>
      <w:marTop w:val="0"/>
      <w:marBottom w:val="0"/>
      <w:divBdr>
        <w:top w:val="none" w:sz="0" w:space="0" w:color="auto"/>
        <w:left w:val="none" w:sz="0" w:space="0" w:color="auto"/>
        <w:bottom w:val="none" w:sz="0" w:space="0" w:color="auto"/>
        <w:right w:val="none" w:sz="0" w:space="0" w:color="auto"/>
      </w:divBdr>
    </w:div>
    <w:div w:id="1993437209">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32796558">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2330D-9ED1-42B8-A228-A74563F3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28</Pages>
  <Words>11606</Words>
  <Characters>63836</Characters>
  <Application>Microsoft Office Word</Application>
  <DocSecurity>0</DocSecurity>
  <Lines>531</Lines>
  <Paragraphs>150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75292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creator>MUNICIPIO DE JUAREZ</dc:creator>
  <cp:lastModifiedBy>Maria Elena Ortiz Medina</cp:lastModifiedBy>
  <cp:revision>25</cp:revision>
  <cp:lastPrinted>2021-01-27T21:47:00Z</cp:lastPrinted>
  <dcterms:created xsi:type="dcterms:W3CDTF">2021-03-10T18:10:00Z</dcterms:created>
  <dcterms:modified xsi:type="dcterms:W3CDTF">2021-04-22T03:03:00Z</dcterms:modified>
</cp:coreProperties>
</file>