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56C1" w14:textId="3EAF7AF7" w:rsidR="00C26661" w:rsidRPr="009F49B6" w:rsidRDefault="00C26661" w:rsidP="00203F06">
      <w:pPr>
        <w:tabs>
          <w:tab w:val="left" w:pos="9540"/>
          <w:tab w:val="left" w:pos="9630"/>
          <w:tab w:val="left" w:pos="9990"/>
        </w:tabs>
        <w:jc w:val="both"/>
        <w:rPr>
          <w:rFonts w:ascii="Century Gothic" w:hAnsi="Century Gothic"/>
          <w:b/>
          <w:bCs/>
          <w:spacing w:val="-3"/>
          <w:sz w:val="22"/>
          <w:szCs w:val="22"/>
        </w:rPr>
      </w:pPr>
      <w:r w:rsidRPr="009F49B6">
        <w:rPr>
          <w:rFonts w:ascii="Century Gothic" w:hAnsi="Century Gothic"/>
          <w:b/>
          <w:bCs/>
          <w:spacing w:val="-3"/>
          <w:sz w:val="22"/>
          <w:szCs w:val="22"/>
        </w:rPr>
        <w:t xml:space="preserve">SESIÓN DEL H. AYUNTAMIENTO No. </w:t>
      </w:r>
      <w:r w:rsidR="00514EB2" w:rsidRPr="009F49B6">
        <w:rPr>
          <w:rFonts w:ascii="Century Gothic" w:hAnsi="Century Gothic"/>
          <w:b/>
          <w:bCs/>
          <w:spacing w:val="-3"/>
          <w:sz w:val="22"/>
          <w:szCs w:val="22"/>
        </w:rPr>
        <w:t>10</w:t>
      </w:r>
      <w:r w:rsidR="002F2B58" w:rsidRPr="009F49B6">
        <w:rPr>
          <w:rFonts w:ascii="Century Gothic" w:hAnsi="Century Gothic"/>
          <w:b/>
          <w:bCs/>
          <w:spacing w:val="-3"/>
          <w:sz w:val="22"/>
          <w:szCs w:val="22"/>
        </w:rPr>
        <w:t>9</w:t>
      </w:r>
      <w:r w:rsidRPr="009F49B6">
        <w:rPr>
          <w:rFonts w:ascii="Century Gothic" w:hAnsi="Century Gothic"/>
          <w:b/>
          <w:bCs/>
          <w:spacing w:val="-3"/>
          <w:sz w:val="22"/>
          <w:szCs w:val="22"/>
        </w:rPr>
        <w:t xml:space="preserve"> </w:t>
      </w:r>
      <w:r w:rsidR="00514EB2" w:rsidRPr="009F49B6">
        <w:rPr>
          <w:rFonts w:ascii="Century Gothic" w:hAnsi="Century Gothic"/>
          <w:b/>
          <w:bCs/>
          <w:spacing w:val="-3"/>
          <w:sz w:val="22"/>
          <w:szCs w:val="22"/>
        </w:rPr>
        <w:t>ORDINARIA</w:t>
      </w:r>
      <w:r w:rsidRPr="009F49B6">
        <w:rPr>
          <w:rFonts w:ascii="Century Gothic" w:hAnsi="Century Gothic"/>
          <w:b/>
          <w:bCs/>
          <w:spacing w:val="-3"/>
          <w:sz w:val="22"/>
          <w:szCs w:val="22"/>
        </w:rPr>
        <w:fldChar w:fldCharType="begin"/>
      </w:r>
      <w:r w:rsidRPr="009F49B6">
        <w:rPr>
          <w:rFonts w:ascii="Century Gothic" w:hAnsi="Century Gothic"/>
          <w:b/>
          <w:bCs/>
          <w:spacing w:val="-3"/>
          <w:sz w:val="22"/>
          <w:szCs w:val="22"/>
        </w:rPr>
        <w:instrText xml:space="preserve">PRIVATE </w:instrText>
      </w:r>
      <w:r w:rsidRPr="009F49B6">
        <w:rPr>
          <w:rFonts w:ascii="Century Gothic" w:hAnsi="Century Gothic"/>
          <w:b/>
          <w:bCs/>
          <w:spacing w:val="-3"/>
          <w:sz w:val="22"/>
          <w:szCs w:val="22"/>
        </w:rPr>
        <w:fldChar w:fldCharType="end"/>
      </w:r>
    </w:p>
    <w:p w14:paraId="4818CCCE" w14:textId="77777777" w:rsidR="00846FE6" w:rsidRPr="009F49B6" w:rsidRDefault="00846FE6" w:rsidP="00203F06">
      <w:pPr>
        <w:jc w:val="both"/>
        <w:rPr>
          <w:rFonts w:ascii="Century Gothic" w:hAnsi="Century Gothic" w:cs="Arial"/>
          <w:sz w:val="22"/>
          <w:szCs w:val="22"/>
        </w:rPr>
      </w:pPr>
    </w:p>
    <w:p w14:paraId="7A75D87E" w14:textId="0FA47F85" w:rsidR="0015381A" w:rsidRPr="009F49B6" w:rsidRDefault="00E65D80" w:rsidP="00DE7791">
      <w:pPr>
        <w:tabs>
          <w:tab w:val="left" w:pos="546"/>
          <w:tab w:val="left" w:pos="4455"/>
        </w:tabs>
        <w:jc w:val="both"/>
        <w:rPr>
          <w:rFonts w:ascii="Century Gothic" w:hAnsi="Century Gothic" w:cs="Arial"/>
          <w:sz w:val="22"/>
          <w:szCs w:val="22"/>
        </w:rPr>
      </w:pPr>
      <w:r w:rsidRPr="009F49B6">
        <w:rPr>
          <w:rFonts w:ascii="Century Gothic" w:hAnsi="Century Gothic" w:cs="Arial"/>
          <w:sz w:val="22"/>
          <w:szCs w:val="22"/>
        </w:rPr>
        <w:tab/>
        <w:t>En la ciudad y Municipio de Juárez, Estado de Chihuahua, sie</w:t>
      </w:r>
      <w:r w:rsidR="00514EB2" w:rsidRPr="009F49B6">
        <w:rPr>
          <w:rFonts w:ascii="Century Gothic" w:hAnsi="Century Gothic" w:cs="Arial"/>
          <w:sz w:val="22"/>
          <w:szCs w:val="22"/>
        </w:rPr>
        <w:t xml:space="preserve">ndo las </w:t>
      </w:r>
      <w:r w:rsidR="00AD61BF" w:rsidRPr="009F49B6">
        <w:rPr>
          <w:rFonts w:ascii="Century Gothic" w:hAnsi="Century Gothic" w:cs="Arial"/>
          <w:sz w:val="22"/>
          <w:szCs w:val="22"/>
        </w:rPr>
        <w:t>dieciocho</w:t>
      </w:r>
      <w:r w:rsidR="006E7F70" w:rsidRPr="009F49B6">
        <w:rPr>
          <w:rFonts w:ascii="Century Gothic" w:hAnsi="Century Gothic" w:cs="Arial"/>
          <w:sz w:val="22"/>
          <w:szCs w:val="22"/>
        </w:rPr>
        <w:t xml:space="preserve"> horas</w:t>
      </w:r>
      <w:r w:rsidR="00514EB2" w:rsidRPr="009F49B6">
        <w:rPr>
          <w:rFonts w:ascii="Century Gothic" w:hAnsi="Century Gothic" w:cs="Arial"/>
          <w:sz w:val="22"/>
          <w:szCs w:val="22"/>
        </w:rPr>
        <w:t xml:space="preserve"> </w:t>
      </w:r>
      <w:r w:rsidR="006E7F70" w:rsidRPr="009F49B6">
        <w:rPr>
          <w:rFonts w:ascii="Century Gothic" w:hAnsi="Century Gothic" w:cs="Arial"/>
          <w:sz w:val="22"/>
          <w:szCs w:val="22"/>
        </w:rPr>
        <w:t xml:space="preserve">del día </w:t>
      </w:r>
      <w:r w:rsidR="002B6FA5" w:rsidRPr="009F49B6">
        <w:rPr>
          <w:rFonts w:ascii="Century Gothic" w:hAnsi="Century Gothic" w:cs="Arial"/>
          <w:sz w:val="22"/>
          <w:szCs w:val="22"/>
        </w:rPr>
        <w:t xml:space="preserve">ocho </w:t>
      </w:r>
      <w:r w:rsidRPr="009F49B6">
        <w:rPr>
          <w:rFonts w:ascii="Century Gothic" w:hAnsi="Century Gothic" w:cs="Arial"/>
          <w:sz w:val="22"/>
          <w:szCs w:val="22"/>
        </w:rPr>
        <w:t xml:space="preserve">del mes de </w:t>
      </w:r>
      <w:r w:rsidR="002F2B58" w:rsidRPr="009F49B6">
        <w:rPr>
          <w:rFonts w:ascii="Century Gothic" w:hAnsi="Century Gothic" w:cs="Arial"/>
          <w:sz w:val="22"/>
          <w:szCs w:val="22"/>
        </w:rPr>
        <w:t>abril</w:t>
      </w:r>
      <w:r w:rsidR="006E7F70" w:rsidRPr="009F49B6">
        <w:rPr>
          <w:rFonts w:ascii="Century Gothic" w:hAnsi="Century Gothic" w:cs="Arial"/>
          <w:sz w:val="22"/>
          <w:szCs w:val="22"/>
        </w:rPr>
        <w:t xml:space="preserve"> del año dos mil veintiuno</w:t>
      </w:r>
      <w:r w:rsidRPr="009F49B6">
        <w:rPr>
          <w:rFonts w:ascii="Century Gothic" w:hAnsi="Century Gothic" w:cs="Arial"/>
          <w:sz w:val="22"/>
          <w:szCs w:val="22"/>
        </w:rPr>
        <w:t xml:space="preserve">, </w:t>
      </w:r>
      <w:r w:rsidR="00514EB2" w:rsidRPr="009F49B6">
        <w:rPr>
          <w:rFonts w:ascii="Century Gothic" w:hAnsi="Century Gothic" w:cs="Arial"/>
          <w:sz w:val="22"/>
          <w:szCs w:val="22"/>
        </w:rPr>
        <w:t>reunidos en el Salón Francisco I. Madero de la Unidad Administrativa Municipal “Benito Juárez”,</w:t>
      </w:r>
      <w:r w:rsidRPr="009F49B6">
        <w:rPr>
          <w:rFonts w:ascii="Century Gothic" w:hAnsi="Century Gothic" w:cs="Arial"/>
          <w:sz w:val="22"/>
          <w:szCs w:val="22"/>
        </w:rPr>
        <w:t xml:space="preserve"> </w:t>
      </w:r>
      <w:r w:rsidR="00E55D36" w:rsidRPr="009F49B6">
        <w:rPr>
          <w:rFonts w:ascii="Century Gothic" w:hAnsi="Century Gothic" w:cs="Arial"/>
          <w:sz w:val="22"/>
          <w:szCs w:val="22"/>
        </w:rPr>
        <w:t xml:space="preserve">previo los honores a nuestra Bandera mediante la entonación del Himno Nacional, el Licenciado </w:t>
      </w:r>
      <w:r w:rsidR="00D51CEB" w:rsidRPr="009F49B6">
        <w:rPr>
          <w:rFonts w:ascii="Century Gothic" w:hAnsi="Century Gothic" w:cs="Arial"/>
          <w:sz w:val="22"/>
          <w:szCs w:val="22"/>
        </w:rPr>
        <w:t>Omar Alejandro Martínez Martínez</w:t>
      </w:r>
      <w:r w:rsidR="00E55D36" w:rsidRPr="009F49B6">
        <w:rPr>
          <w:rFonts w:ascii="Century Gothic" w:hAnsi="Century Gothic" w:cs="Arial"/>
          <w:sz w:val="22"/>
          <w:szCs w:val="22"/>
        </w:rPr>
        <w:t xml:space="preserve">, </w:t>
      </w:r>
      <w:r w:rsidR="00E55D36" w:rsidRPr="009F49B6">
        <w:rPr>
          <w:rFonts w:ascii="Century Gothic" w:hAnsi="Century Gothic" w:cs="Arial"/>
          <w:spacing w:val="-3"/>
          <w:sz w:val="22"/>
          <w:szCs w:val="22"/>
        </w:rPr>
        <w:t xml:space="preserve">en su carácter de Secretario de la Presidencia Municipal y del Honorable Ayuntamiento, </w:t>
      </w:r>
      <w:r w:rsidR="00E55D36" w:rsidRPr="009F49B6">
        <w:rPr>
          <w:rFonts w:ascii="Century Gothic" w:hAnsi="Century Gothic" w:cs="Arial"/>
          <w:sz w:val="22"/>
          <w:szCs w:val="22"/>
        </w:rPr>
        <w:t>manifestó a los presentes que dada la ausencia del Presidente Municipal es necesario en los t</w:t>
      </w:r>
      <w:r w:rsidR="00D51CEB" w:rsidRPr="009F49B6">
        <w:rPr>
          <w:rFonts w:ascii="Century Gothic" w:hAnsi="Century Gothic" w:cs="Arial"/>
          <w:sz w:val="22"/>
          <w:szCs w:val="22"/>
        </w:rPr>
        <w:t>érminos de los artículos 20, 21 y</w:t>
      </w:r>
      <w:r w:rsidR="00E55D36" w:rsidRPr="009F49B6">
        <w:rPr>
          <w:rFonts w:ascii="Century Gothic" w:hAnsi="Century Gothic" w:cs="Arial"/>
          <w:sz w:val="22"/>
          <w:szCs w:val="22"/>
        </w:rPr>
        <w:t xml:space="preserve"> 33 fracción III del Código Municipal para el Estado de Chihuahua, así como en los artículos 42 fracción II y 61, del Reglamento Interior del Honorable Ayuntamiento, se haga la designación del Regidor que habrá de fungir como Presidente de la Sesión, motivo por el cual y en uso de la palabra </w:t>
      </w:r>
      <w:r w:rsidR="00D51CEB" w:rsidRPr="009F49B6">
        <w:rPr>
          <w:rFonts w:ascii="Century Gothic" w:hAnsi="Century Gothic" w:cs="Arial"/>
          <w:sz w:val="22"/>
          <w:szCs w:val="22"/>
        </w:rPr>
        <w:t xml:space="preserve">el Regidor Jesús José Diaz Monarrez </w:t>
      </w:r>
      <w:r w:rsidR="00E55D36" w:rsidRPr="009F49B6">
        <w:rPr>
          <w:rFonts w:ascii="Century Gothic" w:hAnsi="Century Gothic" w:cs="Arial"/>
          <w:sz w:val="22"/>
          <w:szCs w:val="22"/>
        </w:rPr>
        <w:t xml:space="preserve">propuso al Regidor </w:t>
      </w:r>
      <w:r w:rsidR="00D51CEB" w:rsidRPr="009F49B6">
        <w:rPr>
          <w:rFonts w:ascii="Century Gothic" w:hAnsi="Century Gothic" w:cs="Arial"/>
          <w:bCs/>
          <w:sz w:val="22"/>
          <w:szCs w:val="22"/>
        </w:rPr>
        <w:t xml:space="preserve">Alfredo </w:t>
      </w:r>
      <w:r w:rsidR="007C5CD4" w:rsidRPr="009F49B6">
        <w:rPr>
          <w:rFonts w:ascii="Century Gothic" w:hAnsi="Century Gothic" w:cs="Arial"/>
          <w:bCs/>
          <w:sz w:val="22"/>
          <w:szCs w:val="22"/>
        </w:rPr>
        <w:t>Seáñez</w:t>
      </w:r>
      <w:r w:rsidR="00D51CEB" w:rsidRPr="009F49B6">
        <w:rPr>
          <w:rFonts w:ascii="Century Gothic" w:hAnsi="Century Gothic" w:cs="Arial"/>
          <w:bCs/>
          <w:sz w:val="22"/>
          <w:szCs w:val="22"/>
        </w:rPr>
        <w:t xml:space="preserve"> Nájera</w:t>
      </w:r>
      <w:r w:rsidR="00E55D36" w:rsidRPr="009F49B6">
        <w:rPr>
          <w:rFonts w:ascii="Century Gothic" w:hAnsi="Century Gothic" w:cs="Arial"/>
          <w:bCs/>
          <w:sz w:val="22"/>
          <w:szCs w:val="22"/>
        </w:rPr>
        <w:t xml:space="preserve"> </w:t>
      </w:r>
      <w:r w:rsidR="007C5CD4" w:rsidRPr="009F49B6">
        <w:rPr>
          <w:rFonts w:ascii="Century Gothic" w:hAnsi="Century Gothic" w:cs="Arial"/>
          <w:sz w:val="22"/>
          <w:szCs w:val="22"/>
        </w:rPr>
        <w:t>para que desempeñe tal encargo, propuesta que una vez secundada por la Regidora Martha Leticia Reyes Martínez</w:t>
      </w:r>
      <w:r w:rsidR="00E55D36" w:rsidRPr="009F49B6">
        <w:rPr>
          <w:rFonts w:ascii="Century Gothic" w:hAnsi="Century Gothic" w:cs="Arial"/>
          <w:sz w:val="22"/>
          <w:szCs w:val="22"/>
        </w:rPr>
        <w:t>,</w:t>
      </w:r>
      <w:r w:rsidR="007C5CD4" w:rsidRPr="009F49B6">
        <w:rPr>
          <w:rFonts w:ascii="Century Gothic" w:hAnsi="Century Gothic" w:cs="Arial"/>
          <w:sz w:val="22"/>
          <w:szCs w:val="22"/>
        </w:rPr>
        <w:t xml:space="preserve"> fue aprobada por unanimidad de votos, por lo que </w:t>
      </w:r>
      <w:r w:rsidR="00E55D36" w:rsidRPr="009F49B6">
        <w:rPr>
          <w:rFonts w:ascii="Century Gothic" w:hAnsi="Century Gothic" w:cs="Arial"/>
          <w:sz w:val="22"/>
          <w:szCs w:val="22"/>
        </w:rPr>
        <w:t xml:space="preserve">estando presente </w:t>
      </w:r>
      <w:r w:rsidR="007C5CD4" w:rsidRPr="009F49B6">
        <w:rPr>
          <w:rFonts w:ascii="Century Gothic" w:hAnsi="Century Gothic" w:cs="Arial"/>
          <w:sz w:val="22"/>
          <w:szCs w:val="22"/>
        </w:rPr>
        <w:t xml:space="preserve">el Regidor </w:t>
      </w:r>
      <w:r w:rsidR="00C61B39" w:rsidRPr="009F49B6">
        <w:rPr>
          <w:rFonts w:ascii="Century Gothic" w:hAnsi="Century Gothic" w:cs="Arial"/>
          <w:bCs/>
          <w:sz w:val="22"/>
          <w:szCs w:val="22"/>
        </w:rPr>
        <w:t xml:space="preserve">Alfredo Seáñez Nájera </w:t>
      </w:r>
      <w:r w:rsidR="00E55D36" w:rsidRPr="009F49B6">
        <w:rPr>
          <w:rFonts w:ascii="Century Gothic" w:hAnsi="Century Gothic" w:cs="Arial"/>
          <w:sz w:val="22"/>
          <w:szCs w:val="22"/>
        </w:rPr>
        <w:t xml:space="preserve">de inmediato procedió a desempeñar el cargo conferido, </w:t>
      </w:r>
      <w:r w:rsidR="00C61B39" w:rsidRPr="009F49B6">
        <w:rPr>
          <w:rFonts w:ascii="Century Gothic" w:hAnsi="Century Gothic" w:cs="Arial"/>
          <w:sz w:val="22"/>
          <w:szCs w:val="22"/>
        </w:rPr>
        <w:t>celebrándose</w:t>
      </w:r>
      <w:r w:rsidRPr="009F49B6">
        <w:rPr>
          <w:rFonts w:ascii="Century Gothic" w:hAnsi="Century Gothic" w:cs="Arial"/>
          <w:sz w:val="22"/>
          <w:szCs w:val="22"/>
        </w:rPr>
        <w:t xml:space="preserve"> </w:t>
      </w:r>
      <w:r w:rsidR="002B6FA5" w:rsidRPr="009F49B6">
        <w:rPr>
          <w:rFonts w:ascii="Century Gothic" w:hAnsi="Century Gothic" w:cs="Arial"/>
          <w:sz w:val="22"/>
          <w:szCs w:val="22"/>
        </w:rPr>
        <w:t>Sesión Ordinaria del Honorable</w:t>
      </w:r>
      <w:r w:rsidRPr="009F49B6">
        <w:rPr>
          <w:rFonts w:ascii="Century Gothic" w:hAnsi="Century Gothic" w:cs="Arial"/>
          <w:sz w:val="22"/>
          <w:szCs w:val="22"/>
        </w:rPr>
        <w:t xml:space="preserve"> Ayuntamiento de este Municipio y Estado, conforme al siguiente:</w:t>
      </w:r>
    </w:p>
    <w:p w14:paraId="15FF5BED" w14:textId="77777777" w:rsidR="00DE7791" w:rsidRPr="009F49B6" w:rsidRDefault="00DE7791" w:rsidP="00B46133">
      <w:pPr>
        <w:tabs>
          <w:tab w:val="left" w:pos="546"/>
          <w:tab w:val="left" w:pos="4455"/>
        </w:tabs>
        <w:rPr>
          <w:rFonts w:ascii="Century Gothic" w:hAnsi="Century Gothic" w:cs="Arial"/>
          <w:b/>
          <w:sz w:val="22"/>
          <w:szCs w:val="22"/>
        </w:rPr>
      </w:pPr>
    </w:p>
    <w:p w14:paraId="00765A35" w14:textId="77777777" w:rsidR="00846FE6" w:rsidRPr="009F49B6" w:rsidRDefault="00846FE6" w:rsidP="00DE7791">
      <w:pPr>
        <w:tabs>
          <w:tab w:val="left" w:pos="546"/>
          <w:tab w:val="left" w:pos="4455"/>
        </w:tabs>
        <w:jc w:val="center"/>
        <w:rPr>
          <w:rFonts w:ascii="Century Gothic" w:hAnsi="Century Gothic" w:cs="Arial"/>
          <w:b/>
          <w:sz w:val="22"/>
          <w:szCs w:val="22"/>
        </w:rPr>
      </w:pPr>
      <w:r w:rsidRPr="009F49B6">
        <w:rPr>
          <w:rFonts w:ascii="Century Gothic" w:hAnsi="Century Gothic" w:cs="Arial"/>
          <w:b/>
          <w:sz w:val="22"/>
          <w:szCs w:val="22"/>
        </w:rPr>
        <w:t>ORDEN DEL DÍA</w:t>
      </w:r>
    </w:p>
    <w:p w14:paraId="576F6531" w14:textId="77777777" w:rsidR="00F71636" w:rsidRPr="009F49B6" w:rsidRDefault="00F71636" w:rsidP="00203F06">
      <w:pPr>
        <w:jc w:val="both"/>
        <w:rPr>
          <w:rFonts w:ascii="Century Gothic" w:hAnsi="Century Gothic" w:cs="Arial"/>
          <w:spacing w:val="-3"/>
          <w:sz w:val="22"/>
          <w:szCs w:val="22"/>
        </w:rPr>
      </w:pPr>
    </w:p>
    <w:p w14:paraId="0CB18CA0" w14:textId="77777777" w:rsidR="0060102D" w:rsidRPr="009F49B6" w:rsidRDefault="0060102D" w:rsidP="0060102D">
      <w:pPr>
        <w:numPr>
          <w:ilvl w:val="0"/>
          <w:numId w:val="1"/>
        </w:numPr>
        <w:tabs>
          <w:tab w:val="left" w:pos="0"/>
          <w:tab w:val="left" w:pos="851"/>
        </w:tabs>
        <w:ind w:left="851" w:hanging="851"/>
        <w:jc w:val="both"/>
        <w:rPr>
          <w:rFonts w:ascii="Century Gothic" w:hAnsi="Century Gothic" w:cs="Courier New"/>
          <w:sz w:val="22"/>
          <w:szCs w:val="22"/>
        </w:rPr>
      </w:pPr>
      <w:r w:rsidRPr="009F49B6">
        <w:rPr>
          <w:rFonts w:ascii="Century Gothic" w:hAnsi="Century Gothic" w:cs="Courier New"/>
          <w:sz w:val="22"/>
          <w:szCs w:val="22"/>
        </w:rPr>
        <w:t>Lista de asistencia y declaración de quórum legal.</w:t>
      </w:r>
    </w:p>
    <w:p w14:paraId="126C9D3C" w14:textId="77777777" w:rsidR="0060102D" w:rsidRPr="009F49B6" w:rsidRDefault="0060102D" w:rsidP="0060102D">
      <w:pPr>
        <w:tabs>
          <w:tab w:val="left" w:pos="0"/>
          <w:tab w:val="left" w:pos="709"/>
        </w:tabs>
        <w:ind w:right="-94"/>
        <w:jc w:val="both"/>
        <w:rPr>
          <w:rFonts w:ascii="Century Gothic" w:hAnsi="Century Gothic" w:cs="Courier New"/>
          <w:sz w:val="22"/>
          <w:szCs w:val="22"/>
        </w:rPr>
      </w:pPr>
      <w:r w:rsidRPr="009F49B6">
        <w:rPr>
          <w:rFonts w:ascii="Century Gothic" w:hAnsi="Century Gothic" w:cs="Courier New"/>
          <w:sz w:val="22"/>
          <w:szCs w:val="22"/>
        </w:rPr>
        <w:tab/>
      </w:r>
      <w:r w:rsidRPr="009F49B6">
        <w:rPr>
          <w:rFonts w:ascii="Century Gothic" w:hAnsi="Century Gothic" w:cs="Courier New"/>
          <w:sz w:val="22"/>
          <w:szCs w:val="22"/>
        </w:rPr>
        <w:tab/>
      </w:r>
    </w:p>
    <w:p w14:paraId="6BD8C8BB" w14:textId="77777777" w:rsidR="0060102D" w:rsidRPr="009F49B6" w:rsidRDefault="0060102D" w:rsidP="0060102D">
      <w:pPr>
        <w:numPr>
          <w:ilvl w:val="0"/>
          <w:numId w:val="1"/>
        </w:numPr>
        <w:tabs>
          <w:tab w:val="left" w:pos="0"/>
          <w:tab w:val="left" w:pos="851"/>
        </w:tabs>
        <w:ind w:left="851" w:hanging="851"/>
        <w:jc w:val="both"/>
        <w:rPr>
          <w:rFonts w:ascii="Century Gothic" w:hAnsi="Century Gothic" w:cs="Courier New"/>
          <w:sz w:val="22"/>
          <w:szCs w:val="22"/>
        </w:rPr>
      </w:pPr>
      <w:r w:rsidRPr="009F49B6">
        <w:rPr>
          <w:rFonts w:ascii="Century Gothic" w:hAnsi="Century Gothic" w:cs="Courier New"/>
          <w:sz w:val="22"/>
          <w:szCs w:val="22"/>
        </w:rPr>
        <w:t>Lectura, dispensa, modificación y aprobación en su caso del acta de la sesión 107 ordinaria del Honorable Ayuntamiento del Municipio de Juárez, Estado de Chihuahua.</w:t>
      </w:r>
    </w:p>
    <w:p w14:paraId="7699A823" w14:textId="77777777" w:rsidR="0060102D" w:rsidRPr="009F49B6" w:rsidRDefault="0060102D" w:rsidP="0060102D">
      <w:pPr>
        <w:tabs>
          <w:tab w:val="left" w:pos="0"/>
          <w:tab w:val="left" w:pos="709"/>
        </w:tabs>
        <w:ind w:right="-94"/>
        <w:jc w:val="both"/>
        <w:rPr>
          <w:rFonts w:ascii="Century Gothic" w:hAnsi="Century Gothic" w:cs="Courier New"/>
          <w:sz w:val="22"/>
          <w:szCs w:val="22"/>
        </w:rPr>
      </w:pPr>
    </w:p>
    <w:p w14:paraId="7FD450CE" w14:textId="77777777" w:rsidR="0060102D" w:rsidRPr="009F49B6" w:rsidRDefault="0060102D" w:rsidP="0060102D">
      <w:pPr>
        <w:numPr>
          <w:ilvl w:val="0"/>
          <w:numId w:val="1"/>
        </w:numPr>
        <w:tabs>
          <w:tab w:val="left" w:pos="0"/>
          <w:tab w:val="left" w:pos="851"/>
        </w:tabs>
        <w:ind w:left="851" w:hanging="851"/>
        <w:jc w:val="both"/>
        <w:rPr>
          <w:rFonts w:ascii="Century Gothic" w:hAnsi="Century Gothic" w:cs="Courier New"/>
          <w:sz w:val="22"/>
          <w:szCs w:val="22"/>
        </w:rPr>
      </w:pPr>
      <w:r w:rsidRPr="009F49B6">
        <w:rPr>
          <w:rFonts w:ascii="Century Gothic" w:hAnsi="Century Gothic" w:cs="Courier New"/>
          <w:sz w:val="22"/>
          <w:szCs w:val="22"/>
        </w:rPr>
        <w:t>Autorización para la enajenación a título oneroso de 9 lotes para uso habitacional, dentro del programa de regularización de la Dirección General de Asentamientos Humanos.</w:t>
      </w:r>
    </w:p>
    <w:p w14:paraId="0F2CE60D" w14:textId="77777777" w:rsidR="0060102D" w:rsidRPr="009F49B6" w:rsidRDefault="0060102D" w:rsidP="0060102D">
      <w:pPr>
        <w:tabs>
          <w:tab w:val="left" w:pos="0"/>
          <w:tab w:val="left" w:pos="709"/>
        </w:tabs>
        <w:ind w:right="-94"/>
        <w:jc w:val="both"/>
        <w:rPr>
          <w:rFonts w:ascii="Century Gothic" w:hAnsi="Century Gothic" w:cs="Courier New"/>
          <w:sz w:val="22"/>
          <w:szCs w:val="22"/>
        </w:rPr>
      </w:pPr>
    </w:p>
    <w:p w14:paraId="488233E6" w14:textId="77777777" w:rsidR="0060102D" w:rsidRPr="009F49B6" w:rsidRDefault="0060102D" w:rsidP="0060102D">
      <w:pPr>
        <w:numPr>
          <w:ilvl w:val="0"/>
          <w:numId w:val="1"/>
        </w:numPr>
        <w:tabs>
          <w:tab w:val="left" w:pos="0"/>
          <w:tab w:val="left" w:pos="851"/>
        </w:tabs>
        <w:ind w:left="851" w:hanging="851"/>
        <w:jc w:val="both"/>
        <w:rPr>
          <w:rFonts w:ascii="Century Gothic" w:hAnsi="Century Gothic" w:cs="Courier New"/>
          <w:sz w:val="22"/>
          <w:szCs w:val="22"/>
        </w:rPr>
      </w:pPr>
      <w:r w:rsidRPr="009F49B6">
        <w:rPr>
          <w:rFonts w:ascii="Century Gothic" w:hAnsi="Century Gothic" w:cs="Arial"/>
          <w:sz w:val="22"/>
          <w:szCs w:val="22"/>
        </w:rPr>
        <w:t>Autorización para la enajenación a título oneroso de 3 lotes para uso habitacional, dentro del programa de regularización de la Dirección General de Asentamientos Humanos.</w:t>
      </w:r>
    </w:p>
    <w:p w14:paraId="460DDAB7" w14:textId="77777777" w:rsidR="0060102D" w:rsidRPr="009F49B6" w:rsidRDefault="0060102D" w:rsidP="0060102D">
      <w:pPr>
        <w:tabs>
          <w:tab w:val="left" w:pos="0"/>
          <w:tab w:val="left" w:pos="709"/>
        </w:tabs>
        <w:ind w:right="-94"/>
        <w:jc w:val="both"/>
        <w:rPr>
          <w:rFonts w:ascii="Century Gothic" w:hAnsi="Century Gothic" w:cs="Courier New"/>
          <w:sz w:val="22"/>
          <w:szCs w:val="22"/>
        </w:rPr>
      </w:pPr>
    </w:p>
    <w:p w14:paraId="1C8C885B" w14:textId="77777777" w:rsidR="0060102D" w:rsidRPr="009F49B6" w:rsidRDefault="0060102D" w:rsidP="0060102D">
      <w:pPr>
        <w:numPr>
          <w:ilvl w:val="0"/>
          <w:numId w:val="1"/>
        </w:numPr>
        <w:tabs>
          <w:tab w:val="left" w:pos="0"/>
          <w:tab w:val="left" w:pos="851"/>
        </w:tabs>
        <w:ind w:left="851" w:hanging="851"/>
        <w:jc w:val="both"/>
        <w:rPr>
          <w:rFonts w:ascii="Century Gothic" w:hAnsi="Century Gothic" w:cs="Courier New"/>
          <w:sz w:val="22"/>
          <w:szCs w:val="22"/>
        </w:rPr>
      </w:pPr>
      <w:r w:rsidRPr="009F49B6">
        <w:rPr>
          <w:rFonts w:ascii="Century Gothic" w:hAnsi="Century Gothic" w:cs="Courier New"/>
          <w:sz w:val="22"/>
          <w:szCs w:val="22"/>
        </w:rPr>
        <w:t>Modificación del Fraccionamiento</w:t>
      </w:r>
      <w:r w:rsidRPr="009F49B6">
        <w:rPr>
          <w:rFonts w:ascii="Century Gothic" w:hAnsi="Century Gothic" w:cs="Arial"/>
          <w:sz w:val="22"/>
          <w:szCs w:val="22"/>
        </w:rPr>
        <w:t xml:space="preserve"> Unifamiliar denominado Balancá Residencial.</w:t>
      </w:r>
    </w:p>
    <w:p w14:paraId="5657D7C9" w14:textId="77777777" w:rsidR="0060102D" w:rsidRPr="009F49B6" w:rsidRDefault="0060102D" w:rsidP="0060102D">
      <w:pPr>
        <w:tabs>
          <w:tab w:val="left" w:pos="0"/>
          <w:tab w:val="left" w:pos="709"/>
        </w:tabs>
        <w:ind w:right="-94"/>
        <w:jc w:val="both"/>
        <w:rPr>
          <w:rFonts w:ascii="Century Gothic" w:hAnsi="Century Gothic" w:cs="Courier New"/>
          <w:sz w:val="22"/>
          <w:szCs w:val="22"/>
        </w:rPr>
      </w:pPr>
    </w:p>
    <w:p w14:paraId="02FE13DD" w14:textId="77777777" w:rsidR="0060102D" w:rsidRPr="009F49B6" w:rsidRDefault="0060102D" w:rsidP="0060102D">
      <w:pPr>
        <w:numPr>
          <w:ilvl w:val="0"/>
          <w:numId w:val="1"/>
        </w:numPr>
        <w:tabs>
          <w:tab w:val="left" w:pos="0"/>
          <w:tab w:val="left" w:pos="851"/>
        </w:tabs>
        <w:ind w:left="851" w:hanging="851"/>
        <w:jc w:val="both"/>
        <w:rPr>
          <w:rFonts w:ascii="Century Gothic" w:hAnsi="Century Gothic" w:cs="Courier New"/>
          <w:sz w:val="22"/>
          <w:szCs w:val="22"/>
        </w:rPr>
      </w:pPr>
      <w:r w:rsidRPr="009F49B6">
        <w:rPr>
          <w:rFonts w:ascii="Century Gothic" w:hAnsi="Century Gothic" w:cs="Arial"/>
          <w:sz w:val="22"/>
          <w:szCs w:val="22"/>
        </w:rPr>
        <w:t xml:space="preserve">Autorización para prescindir de un tramo de la vialidad secundaria S-83 y de la vialidad S-44, </w:t>
      </w:r>
      <w:r w:rsidRPr="009F49B6">
        <w:rPr>
          <w:rFonts w:ascii="Century Gothic" w:hAnsi="Century Gothic" w:cs="Courier New"/>
          <w:sz w:val="22"/>
          <w:szCs w:val="22"/>
        </w:rPr>
        <w:t>que atraviesa un predio ubicado en la intersección de la calle Baudelio Pérez Mucharras y boulevard Independencia, con superficie de 63,755.28 m², a favor de la persona moral denominada Wistron Infocomm México, S.A. de C.V.</w:t>
      </w:r>
    </w:p>
    <w:p w14:paraId="684CB097" w14:textId="77777777" w:rsidR="0060102D" w:rsidRPr="009F49B6" w:rsidRDefault="0060102D" w:rsidP="0060102D">
      <w:pPr>
        <w:tabs>
          <w:tab w:val="left" w:pos="0"/>
          <w:tab w:val="left" w:pos="851"/>
        </w:tabs>
        <w:jc w:val="both"/>
        <w:rPr>
          <w:rFonts w:ascii="Century Gothic" w:hAnsi="Century Gothic" w:cs="Courier New"/>
          <w:sz w:val="22"/>
          <w:szCs w:val="22"/>
        </w:rPr>
      </w:pPr>
    </w:p>
    <w:p w14:paraId="611F909C" w14:textId="77777777" w:rsidR="0060102D" w:rsidRPr="009F49B6" w:rsidRDefault="0060102D" w:rsidP="0060102D">
      <w:pPr>
        <w:numPr>
          <w:ilvl w:val="0"/>
          <w:numId w:val="1"/>
        </w:numPr>
        <w:tabs>
          <w:tab w:val="left" w:pos="0"/>
          <w:tab w:val="left" w:pos="851"/>
        </w:tabs>
        <w:ind w:left="851" w:hanging="851"/>
        <w:jc w:val="both"/>
        <w:rPr>
          <w:rFonts w:ascii="Century Gothic" w:hAnsi="Century Gothic" w:cs="Courier New"/>
          <w:sz w:val="22"/>
          <w:szCs w:val="22"/>
        </w:rPr>
      </w:pPr>
      <w:r w:rsidRPr="009F49B6">
        <w:rPr>
          <w:rFonts w:ascii="Century Gothic" w:hAnsi="Century Gothic" w:cs="Courier New"/>
          <w:sz w:val="22"/>
          <w:szCs w:val="22"/>
        </w:rPr>
        <w:t xml:space="preserve">Autorización para la desincorporación y enajenación a título oneroso de 5,479 bienes muebles propiedad municipal, clasificados como inservibles y material de desecho. </w:t>
      </w:r>
    </w:p>
    <w:p w14:paraId="12FB95E7" w14:textId="77777777" w:rsidR="0060102D" w:rsidRPr="009F49B6" w:rsidRDefault="0060102D" w:rsidP="0060102D">
      <w:pPr>
        <w:tabs>
          <w:tab w:val="left" w:pos="0"/>
          <w:tab w:val="left" w:pos="709"/>
        </w:tabs>
        <w:ind w:right="-94"/>
        <w:jc w:val="both"/>
        <w:rPr>
          <w:rFonts w:ascii="Century Gothic" w:hAnsi="Century Gothic" w:cs="Courier New"/>
          <w:sz w:val="22"/>
          <w:szCs w:val="22"/>
        </w:rPr>
      </w:pPr>
    </w:p>
    <w:p w14:paraId="58B2819A" w14:textId="77777777" w:rsidR="0060102D" w:rsidRPr="009F49B6" w:rsidRDefault="0060102D" w:rsidP="0060102D">
      <w:pPr>
        <w:numPr>
          <w:ilvl w:val="0"/>
          <w:numId w:val="1"/>
        </w:numPr>
        <w:tabs>
          <w:tab w:val="left" w:pos="0"/>
          <w:tab w:val="left" w:pos="851"/>
        </w:tabs>
        <w:ind w:left="851" w:hanging="851"/>
        <w:jc w:val="both"/>
        <w:rPr>
          <w:rFonts w:ascii="Century Gothic" w:hAnsi="Century Gothic" w:cs="Courier New"/>
          <w:sz w:val="22"/>
          <w:szCs w:val="22"/>
        </w:rPr>
      </w:pPr>
      <w:r w:rsidRPr="009F49B6">
        <w:rPr>
          <w:rFonts w:ascii="Century Gothic" w:hAnsi="Century Gothic" w:cs="Courier New"/>
          <w:sz w:val="22"/>
          <w:szCs w:val="22"/>
        </w:rPr>
        <w:t>Autorización para celebrar un contrato de comodato con la persona moral denominada Club Titanes Juárez, Asociación Civil, respecto de un terreno municipal, con superficie de 31,706.624 m², ubicado en el parque El Chamizal.</w:t>
      </w:r>
    </w:p>
    <w:p w14:paraId="5322E41C" w14:textId="77777777" w:rsidR="0060102D" w:rsidRPr="009F49B6" w:rsidRDefault="0060102D" w:rsidP="0060102D">
      <w:pPr>
        <w:tabs>
          <w:tab w:val="left" w:pos="0"/>
          <w:tab w:val="left" w:pos="709"/>
        </w:tabs>
        <w:ind w:right="-94"/>
        <w:jc w:val="both"/>
        <w:rPr>
          <w:rFonts w:ascii="Century Gothic" w:hAnsi="Century Gothic" w:cs="Courier New"/>
          <w:sz w:val="22"/>
          <w:szCs w:val="22"/>
        </w:rPr>
      </w:pPr>
    </w:p>
    <w:p w14:paraId="7C95E6FA" w14:textId="77777777" w:rsidR="0060102D" w:rsidRPr="009F49B6" w:rsidRDefault="0060102D" w:rsidP="0060102D">
      <w:pPr>
        <w:numPr>
          <w:ilvl w:val="0"/>
          <w:numId w:val="1"/>
        </w:numPr>
        <w:tabs>
          <w:tab w:val="left" w:pos="0"/>
          <w:tab w:val="left" w:pos="851"/>
        </w:tabs>
        <w:ind w:left="851" w:hanging="851"/>
        <w:jc w:val="both"/>
        <w:rPr>
          <w:rFonts w:ascii="Century Gothic" w:hAnsi="Century Gothic" w:cs="Courier New"/>
          <w:sz w:val="22"/>
          <w:szCs w:val="22"/>
        </w:rPr>
      </w:pPr>
      <w:r w:rsidRPr="009F49B6">
        <w:rPr>
          <w:rFonts w:ascii="Century Gothic" w:hAnsi="Century Gothic" w:cs="Courier New"/>
          <w:sz w:val="22"/>
          <w:szCs w:val="22"/>
        </w:rPr>
        <w:lastRenderedPageBreak/>
        <w:t>Autorización para celebrar un contrato de comodato con la persona moral denominada Rio Bravo Softball Sport Park, Asociación Civil, respecto de un terreno municipal, con superficie de 19,794.515 m</w:t>
      </w:r>
      <w:r w:rsidRPr="009F49B6">
        <w:rPr>
          <w:rFonts w:ascii="Century Gothic" w:hAnsi="Century Gothic" w:cs="Courier New"/>
          <w:sz w:val="22"/>
          <w:szCs w:val="22"/>
          <w:vertAlign w:val="superscript"/>
        </w:rPr>
        <w:t>2</w:t>
      </w:r>
      <w:r w:rsidRPr="009F49B6">
        <w:rPr>
          <w:rFonts w:ascii="Century Gothic" w:hAnsi="Century Gothic" w:cs="Courier New"/>
          <w:sz w:val="22"/>
          <w:szCs w:val="22"/>
        </w:rPr>
        <w:t>, ubicado en el parque El Chamizal.</w:t>
      </w:r>
    </w:p>
    <w:p w14:paraId="1DCAF8BD" w14:textId="77777777" w:rsidR="0060102D" w:rsidRPr="009F49B6" w:rsidRDefault="0060102D" w:rsidP="0060102D">
      <w:pPr>
        <w:tabs>
          <w:tab w:val="left" w:pos="0"/>
          <w:tab w:val="left" w:pos="709"/>
        </w:tabs>
        <w:ind w:right="-94"/>
        <w:jc w:val="both"/>
        <w:rPr>
          <w:rFonts w:ascii="Century Gothic" w:hAnsi="Century Gothic" w:cs="Courier New"/>
          <w:sz w:val="22"/>
          <w:szCs w:val="22"/>
        </w:rPr>
      </w:pPr>
    </w:p>
    <w:p w14:paraId="0EB51E24" w14:textId="77777777" w:rsidR="0060102D" w:rsidRPr="009F49B6" w:rsidRDefault="0060102D" w:rsidP="0060102D">
      <w:pPr>
        <w:numPr>
          <w:ilvl w:val="0"/>
          <w:numId w:val="1"/>
        </w:numPr>
        <w:tabs>
          <w:tab w:val="left" w:pos="0"/>
          <w:tab w:val="left" w:pos="851"/>
        </w:tabs>
        <w:ind w:left="851" w:hanging="851"/>
        <w:jc w:val="both"/>
        <w:rPr>
          <w:rFonts w:ascii="Century Gothic" w:hAnsi="Century Gothic" w:cs="Courier New"/>
          <w:sz w:val="22"/>
          <w:szCs w:val="22"/>
        </w:rPr>
      </w:pPr>
      <w:r w:rsidRPr="009F49B6">
        <w:rPr>
          <w:rFonts w:ascii="Century Gothic" w:hAnsi="Century Gothic" w:cs="Courier New"/>
          <w:sz w:val="22"/>
          <w:szCs w:val="22"/>
        </w:rPr>
        <w:t>Autorización para celebrar un contrato de comodato con la persona moral denominada Exposiciones y Convenciones de Juárez, Asociación Civil, respecto de un terreno municipal, con superficie de 71,848.522 m², ubicado en el parque El Chamizal.</w:t>
      </w:r>
    </w:p>
    <w:p w14:paraId="5551F663" w14:textId="77777777" w:rsidR="0060102D" w:rsidRPr="009F49B6" w:rsidRDefault="0060102D" w:rsidP="0060102D">
      <w:pPr>
        <w:tabs>
          <w:tab w:val="left" w:pos="0"/>
          <w:tab w:val="left" w:pos="709"/>
        </w:tabs>
        <w:ind w:right="-94"/>
        <w:jc w:val="both"/>
        <w:rPr>
          <w:rFonts w:ascii="Century Gothic" w:hAnsi="Century Gothic" w:cs="Courier New"/>
          <w:sz w:val="22"/>
          <w:szCs w:val="22"/>
        </w:rPr>
      </w:pPr>
    </w:p>
    <w:p w14:paraId="44660D5B" w14:textId="77777777" w:rsidR="0060102D" w:rsidRPr="009F49B6" w:rsidRDefault="0060102D" w:rsidP="0060102D">
      <w:pPr>
        <w:numPr>
          <w:ilvl w:val="0"/>
          <w:numId w:val="1"/>
        </w:numPr>
        <w:tabs>
          <w:tab w:val="left" w:pos="0"/>
          <w:tab w:val="left" w:pos="851"/>
        </w:tabs>
        <w:ind w:left="851" w:hanging="851"/>
        <w:jc w:val="both"/>
        <w:rPr>
          <w:rFonts w:ascii="Century Gothic" w:hAnsi="Century Gothic" w:cs="Courier New"/>
          <w:sz w:val="22"/>
          <w:szCs w:val="22"/>
        </w:rPr>
      </w:pPr>
      <w:r w:rsidRPr="009F49B6">
        <w:rPr>
          <w:rFonts w:ascii="Century Gothic" w:hAnsi="Century Gothic" w:cs="Courier New"/>
          <w:sz w:val="22"/>
          <w:szCs w:val="22"/>
        </w:rPr>
        <w:t>Análisis, discusión y en su caso autorización para reformar el Reglamento de Servicio de Rastros del Municipio de Juárez.</w:t>
      </w:r>
    </w:p>
    <w:p w14:paraId="1A1B2A49" w14:textId="77777777" w:rsidR="0060102D" w:rsidRPr="009F49B6" w:rsidRDefault="0060102D" w:rsidP="0060102D">
      <w:pPr>
        <w:tabs>
          <w:tab w:val="left" w:pos="0"/>
          <w:tab w:val="left" w:pos="709"/>
        </w:tabs>
        <w:ind w:right="-94"/>
        <w:jc w:val="both"/>
        <w:rPr>
          <w:rFonts w:ascii="Century Gothic" w:hAnsi="Century Gothic" w:cs="Courier New"/>
          <w:sz w:val="22"/>
          <w:szCs w:val="22"/>
        </w:rPr>
      </w:pPr>
    </w:p>
    <w:p w14:paraId="1F31FE46" w14:textId="77777777" w:rsidR="0060102D" w:rsidRPr="009F49B6" w:rsidRDefault="0060102D" w:rsidP="0060102D">
      <w:pPr>
        <w:numPr>
          <w:ilvl w:val="0"/>
          <w:numId w:val="1"/>
        </w:numPr>
        <w:tabs>
          <w:tab w:val="left" w:pos="0"/>
          <w:tab w:val="left" w:pos="851"/>
        </w:tabs>
        <w:ind w:left="851" w:hanging="851"/>
        <w:jc w:val="both"/>
        <w:rPr>
          <w:rFonts w:ascii="Century Gothic" w:hAnsi="Century Gothic" w:cs="Courier New"/>
          <w:sz w:val="22"/>
          <w:szCs w:val="22"/>
        </w:rPr>
      </w:pPr>
      <w:r w:rsidRPr="009F49B6">
        <w:rPr>
          <w:rFonts w:ascii="Century Gothic" w:hAnsi="Century Gothic" w:cs="Courier New"/>
          <w:sz w:val="22"/>
          <w:szCs w:val="22"/>
        </w:rPr>
        <w:t>Análisis, discusión y en su caso autorización para reformar el Reglamento del Sistema de Urbanización Municipal Adicional.</w:t>
      </w:r>
    </w:p>
    <w:p w14:paraId="5BF48F68" w14:textId="77777777" w:rsidR="0060102D" w:rsidRPr="009F49B6" w:rsidRDefault="0060102D" w:rsidP="0060102D">
      <w:pPr>
        <w:tabs>
          <w:tab w:val="left" w:pos="0"/>
          <w:tab w:val="left" w:pos="851"/>
        </w:tabs>
        <w:ind w:left="851"/>
        <w:jc w:val="both"/>
        <w:rPr>
          <w:rFonts w:ascii="Century Gothic" w:hAnsi="Century Gothic" w:cs="Courier New"/>
          <w:sz w:val="22"/>
          <w:szCs w:val="22"/>
        </w:rPr>
      </w:pPr>
    </w:p>
    <w:p w14:paraId="502E69AA" w14:textId="77777777" w:rsidR="0060102D" w:rsidRPr="009F49B6" w:rsidRDefault="0060102D" w:rsidP="0060102D">
      <w:pPr>
        <w:numPr>
          <w:ilvl w:val="0"/>
          <w:numId w:val="1"/>
        </w:numPr>
        <w:tabs>
          <w:tab w:val="left" w:pos="0"/>
          <w:tab w:val="left" w:pos="851"/>
        </w:tabs>
        <w:ind w:left="851" w:hanging="851"/>
        <w:jc w:val="both"/>
        <w:rPr>
          <w:rFonts w:ascii="Century Gothic" w:hAnsi="Century Gothic" w:cs="Courier New"/>
          <w:sz w:val="22"/>
          <w:szCs w:val="22"/>
        </w:rPr>
      </w:pPr>
      <w:r w:rsidRPr="009F49B6">
        <w:rPr>
          <w:rFonts w:ascii="Century Gothic" w:hAnsi="Century Gothic" w:cs="Courier New"/>
          <w:sz w:val="22"/>
          <w:szCs w:val="22"/>
        </w:rPr>
        <w:t>Proyecto de acuerdo para modificar</w:t>
      </w:r>
      <w:r w:rsidRPr="009F49B6">
        <w:rPr>
          <w:rFonts w:ascii="Century Gothic" w:hAnsi="Century Gothic" w:cs="Arial"/>
          <w:sz w:val="22"/>
          <w:szCs w:val="22"/>
        </w:rPr>
        <w:t xml:space="preserve"> el asunto relativo a la autorización para instituir el Reconocimiento al Mérito en el Servicio Público para Empleados al Servicio del Municipio de Juárez.</w:t>
      </w:r>
    </w:p>
    <w:p w14:paraId="1F987347" w14:textId="77777777" w:rsidR="0060102D" w:rsidRPr="009F49B6" w:rsidRDefault="0060102D" w:rsidP="0060102D">
      <w:pPr>
        <w:tabs>
          <w:tab w:val="left" w:pos="0"/>
          <w:tab w:val="left" w:pos="709"/>
        </w:tabs>
        <w:ind w:right="-94"/>
        <w:jc w:val="both"/>
        <w:rPr>
          <w:rFonts w:ascii="Century Gothic" w:hAnsi="Century Gothic" w:cs="Courier New"/>
          <w:sz w:val="22"/>
          <w:szCs w:val="22"/>
        </w:rPr>
      </w:pPr>
    </w:p>
    <w:p w14:paraId="368B4070" w14:textId="77777777" w:rsidR="0060102D" w:rsidRPr="009F49B6" w:rsidRDefault="0060102D" w:rsidP="0060102D">
      <w:pPr>
        <w:numPr>
          <w:ilvl w:val="0"/>
          <w:numId w:val="1"/>
        </w:numPr>
        <w:tabs>
          <w:tab w:val="left" w:pos="0"/>
          <w:tab w:val="left" w:pos="851"/>
        </w:tabs>
        <w:ind w:left="851" w:hanging="851"/>
        <w:jc w:val="both"/>
        <w:rPr>
          <w:rFonts w:ascii="Century Gothic" w:hAnsi="Century Gothic" w:cs="Courier New"/>
          <w:sz w:val="22"/>
          <w:szCs w:val="22"/>
        </w:rPr>
      </w:pPr>
      <w:r w:rsidRPr="009F49B6">
        <w:rPr>
          <w:rFonts w:ascii="Century Gothic" w:hAnsi="Century Gothic" w:cs="Courier New"/>
          <w:sz w:val="22"/>
          <w:szCs w:val="22"/>
        </w:rPr>
        <w:t>Proyecto de acuerdo para emitir un exhorto al titular del Poder Ejecutivo del Estado de Chihuahua, relacionado con la construcción de la Segunda Ruta Troncal.</w:t>
      </w:r>
    </w:p>
    <w:p w14:paraId="1733D3C5" w14:textId="77777777" w:rsidR="0060102D" w:rsidRPr="009F49B6" w:rsidRDefault="0060102D" w:rsidP="0060102D">
      <w:pPr>
        <w:tabs>
          <w:tab w:val="left" w:pos="0"/>
          <w:tab w:val="left" w:pos="709"/>
        </w:tabs>
        <w:ind w:right="-94"/>
        <w:jc w:val="both"/>
        <w:rPr>
          <w:rFonts w:ascii="Century Gothic" w:hAnsi="Century Gothic" w:cs="Courier New"/>
          <w:sz w:val="22"/>
          <w:szCs w:val="22"/>
        </w:rPr>
      </w:pPr>
    </w:p>
    <w:p w14:paraId="3A4FE031" w14:textId="77777777" w:rsidR="0060102D" w:rsidRPr="009F49B6" w:rsidRDefault="0060102D" w:rsidP="0060102D">
      <w:pPr>
        <w:numPr>
          <w:ilvl w:val="0"/>
          <w:numId w:val="1"/>
        </w:numPr>
        <w:tabs>
          <w:tab w:val="left" w:pos="0"/>
          <w:tab w:val="left" w:pos="851"/>
        </w:tabs>
        <w:ind w:left="851" w:hanging="851"/>
        <w:jc w:val="both"/>
        <w:rPr>
          <w:rFonts w:ascii="Century Gothic" w:hAnsi="Century Gothic" w:cs="Courier New"/>
          <w:sz w:val="22"/>
          <w:szCs w:val="22"/>
        </w:rPr>
      </w:pPr>
      <w:r w:rsidRPr="009F49B6">
        <w:rPr>
          <w:rFonts w:ascii="Century Gothic" w:hAnsi="Century Gothic" w:cs="Courier New"/>
          <w:sz w:val="22"/>
          <w:szCs w:val="22"/>
        </w:rPr>
        <w:t>Proyecto de acuerdo para erigir un monumento en honor al ex Presidente Municipal, ciudadano Francisco Villarreal Torres.</w:t>
      </w:r>
    </w:p>
    <w:p w14:paraId="25589769" w14:textId="77777777" w:rsidR="0060102D" w:rsidRPr="009F49B6" w:rsidRDefault="0060102D" w:rsidP="0060102D">
      <w:pPr>
        <w:tabs>
          <w:tab w:val="left" w:pos="0"/>
          <w:tab w:val="left" w:pos="709"/>
        </w:tabs>
        <w:ind w:right="-94"/>
        <w:jc w:val="both"/>
        <w:rPr>
          <w:rFonts w:ascii="Century Gothic" w:hAnsi="Century Gothic" w:cs="Courier New"/>
          <w:sz w:val="22"/>
          <w:szCs w:val="22"/>
        </w:rPr>
      </w:pPr>
    </w:p>
    <w:p w14:paraId="52B5684B" w14:textId="77777777" w:rsidR="0060102D" w:rsidRPr="009F49B6" w:rsidRDefault="0060102D" w:rsidP="0060102D">
      <w:pPr>
        <w:numPr>
          <w:ilvl w:val="0"/>
          <w:numId w:val="1"/>
        </w:numPr>
        <w:tabs>
          <w:tab w:val="left" w:pos="0"/>
          <w:tab w:val="left" w:pos="851"/>
        </w:tabs>
        <w:ind w:left="851" w:hanging="851"/>
        <w:jc w:val="both"/>
        <w:rPr>
          <w:rFonts w:ascii="Century Gothic" w:hAnsi="Century Gothic" w:cs="Courier New"/>
          <w:sz w:val="22"/>
          <w:szCs w:val="22"/>
        </w:rPr>
      </w:pPr>
      <w:r w:rsidRPr="009F49B6">
        <w:rPr>
          <w:rFonts w:ascii="Century Gothic" w:hAnsi="Century Gothic" w:cs="Courier New"/>
          <w:sz w:val="22"/>
          <w:szCs w:val="22"/>
        </w:rPr>
        <w:t>Clausura de la sesión.</w:t>
      </w:r>
    </w:p>
    <w:p w14:paraId="146ED439" w14:textId="77777777" w:rsidR="0060102D" w:rsidRPr="009F49B6" w:rsidRDefault="0060102D" w:rsidP="0060102D">
      <w:pPr>
        <w:tabs>
          <w:tab w:val="left" w:pos="0"/>
          <w:tab w:val="left" w:pos="709"/>
        </w:tabs>
        <w:ind w:right="-94"/>
        <w:jc w:val="both"/>
        <w:rPr>
          <w:rFonts w:ascii="Century Gothic" w:hAnsi="Century Gothic" w:cs="Courier New"/>
          <w:sz w:val="22"/>
          <w:szCs w:val="22"/>
        </w:rPr>
      </w:pPr>
    </w:p>
    <w:p w14:paraId="04FDC946" w14:textId="77777777" w:rsidR="00AE661F" w:rsidRPr="009F49B6" w:rsidRDefault="00AE661F" w:rsidP="001045F0">
      <w:pPr>
        <w:tabs>
          <w:tab w:val="left" w:pos="0"/>
          <w:tab w:val="left" w:pos="851"/>
        </w:tabs>
        <w:jc w:val="both"/>
        <w:rPr>
          <w:rFonts w:ascii="Century Gothic" w:hAnsi="Century Gothic" w:cs="Courier New"/>
          <w:sz w:val="22"/>
          <w:szCs w:val="22"/>
        </w:rPr>
      </w:pPr>
    </w:p>
    <w:p w14:paraId="5292302B" w14:textId="36889DA8" w:rsidR="000922CF" w:rsidRPr="009F49B6" w:rsidRDefault="007C4033" w:rsidP="00203F06">
      <w:pPr>
        <w:autoSpaceDE w:val="0"/>
        <w:autoSpaceDN w:val="0"/>
        <w:adjustRightInd w:val="0"/>
        <w:jc w:val="both"/>
        <w:rPr>
          <w:rFonts w:ascii="Century Gothic" w:hAnsi="Century Gothic" w:cs="Arial"/>
          <w:bCs/>
          <w:sz w:val="22"/>
          <w:szCs w:val="22"/>
        </w:rPr>
      </w:pPr>
      <w:r w:rsidRPr="009F49B6">
        <w:rPr>
          <w:rFonts w:ascii="Century Gothic" w:hAnsi="Century Gothic" w:cs="Arial"/>
          <w:b/>
          <w:spacing w:val="-3"/>
          <w:sz w:val="22"/>
          <w:szCs w:val="22"/>
        </w:rPr>
        <w:t>ASUNTO N</w:t>
      </w:r>
      <w:r w:rsidR="001B3BA5" w:rsidRPr="009F49B6">
        <w:rPr>
          <w:rFonts w:ascii="Century Gothic" w:hAnsi="Century Gothic" w:cs="Arial"/>
          <w:b/>
          <w:spacing w:val="-3"/>
          <w:sz w:val="22"/>
          <w:szCs w:val="22"/>
        </w:rPr>
        <w:t>Ú</w:t>
      </w:r>
      <w:r w:rsidRPr="009F49B6">
        <w:rPr>
          <w:rFonts w:ascii="Century Gothic" w:hAnsi="Century Gothic" w:cs="Arial"/>
          <w:b/>
          <w:spacing w:val="-3"/>
          <w:sz w:val="22"/>
          <w:szCs w:val="22"/>
        </w:rPr>
        <w:t>MERO UNO.-</w:t>
      </w:r>
      <w:r w:rsidRPr="009F49B6">
        <w:rPr>
          <w:rFonts w:ascii="Century Gothic" w:hAnsi="Century Gothic" w:cs="Arial"/>
          <w:spacing w:val="-3"/>
          <w:sz w:val="22"/>
          <w:szCs w:val="22"/>
        </w:rPr>
        <w:t xml:space="preserve"> </w:t>
      </w:r>
      <w:r w:rsidRPr="009F49B6">
        <w:rPr>
          <w:rFonts w:ascii="Century Gothic" w:hAnsi="Century Gothic" w:cs="Arial"/>
          <w:sz w:val="22"/>
          <w:szCs w:val="22"/>
        </w:rPr>
        <w:t xml:space="preserve">Conforme </w:t>
      </w:r>
      <w:r w:rsidR="002234E3" w:rsidRPr="009F49B6">
        <w:rPr>
          <w:rFonts w:ascii="Century Gothic" w:hAnsi="Century Gothic" w:cs="Arial"/>
          <w:sz w:val="22"/>
          <w:szCs w:val="22"/>
        </w:rPr>
        <w:t>al pase</w:t>
      </w:r>
      <w:r w:rsidRPr="009F49B6">
        <w:rPr>
          <w:rFonts w:ascii="Century Gothic" w:hAnsi="Century Gothic" w:cs="Arial"/>
          <w:sz w:val="22"/>
          <w:szCs w:val="22"/>
        </w:rPr>
        <w:t xml:space="preserve"> de lista de asistencia se encontraron presentes: </w:t>
      </w:r>
      <w:r w:rsidR="001045F0" w:rsidRPr="009F49B6">
        <w:rPr>
          <w:rFonts w:ascii="Century Gothic" w:hAnsi="Century Gothic" w:cs="Arial"/>
          <w:bCs/>
          <w:sz w:val="22"/>
          <w:szCs w:val="22"/>
        </w:rPr>
        <w:t xml:space="preserve">la ciudadana Síndica Municipal </w:t>
      </w:r>
      <w:r w:rsidR="001045F0" w:rsidRPr="009F49B6">
        <w:rPr>
          <w:rFonts w:ascii="Century Gothic" w:hAnsi="Century Gothic" w:cs="Arial"/>
          <w:sz w:val="22"/>
          <w:szCs w:val="22"/>
        </w:rPr>
        <w:t>LETICIA ORTEGA MÁYNEZ,</w:t>
      </w:r>
      <w:r w:rsidR="001045F0" w:rsidRPr="009F49B6">
        <w:rPr>
          <w:rFonts w:ascii="Century Gothic" w:hAnsi="Century Gothic" w:cs="Arial"/>
          <w:bCs/>
          <w:sz w:val="22"/>
          <w:szCs w:val="22"/>
        </w:rPr>
        <w:t xml:space="preserve"> así como las Regidoras y los Regidores</w:t>
      </w:r>
      <w:r w:rsidR="000922CF" w:rsidRPr="009F49B6">
        <w:rPr>
          <w:rFonts w:ascii="Century Gothic" w:hAnsi="Century Gothic" w:cs="Arial"/>
          <w:bCs/>
          <w:sz w:val="22"/>
          <w:szCs w:val="22"/>
        </w:rPr>
        <w:t xml:space="preserve">, JACQUELINE ARMENDÁRIZ MARTÍNEZ, AMPARO BELTRÁN CEBALLOS, OLIVIA BONILLA SOTO, PERLA PATRICIA BUSTAMANTE CORONA, JESÚS JOSÉ DÍAZ MONÁRREZ, LUZ ELENA ESQUIVEL SÁENZ, OSCAR ARTURO GALLEGOS GONZÁLEZ, ALBERTO ENRIQUE GUZMÁN AGUILAR, MÓNICA PATRICIA MENDOZA RÍOS, SALVADOR ADRIÁN MERAZ FERREYRA, JUANA REYES ESPEJO, MARTHA LETICIA REYES MARTÍNEZ, SILVIA SÁNCHEZ </w:t>
      </w:r>
      <w:r w:rsidR="009A3E11" w:rsidRPr="009F49B6">
        <w:rPr>
          <w:rFonts w:ascii="Century Gothic" w:hAnsi="Century Gothic" w:cs="Arial"/>
          <w:bCs/>
          <w:sz w:val="22"/>
          <w:szCs w:val="22"/>
        </w:rPr>
        <w:t>MÁRQUEZ</w:t>
      </w:r>
      <w:r w:rsidR="000922CF" w:rsidRPr="009F49B6">
        <w:rPr>
          <w:rFonts w:ascii="Century Gothic" w:hAnsi="Century Gothic" w:cs="Arial"/>
          <w:bCs/>
          <w:sz w:val="22"/>
          <w:szCs w:val="22"/>
        </w:rPr>
        <w:t>, ALFREDO SEÁÑEZ NÁJERA, MAGDALENO SILVA LÓPEZ, JOSÉ UBALDO SOLÍS, ENRIQUE TORRES VALADEZ, MARÍA DEL ROSARIO VALADEZ ARANDA, así como el ciudadano Licenciado OMAR ALEJANDRO MARTÍNEZ MARTÍNEZ, Secretario de la Presidencia Municipal y del Honorable Ayuntamiento, quien constató la ausencia justificada del Doctor CARLOS PONCE TORRES, Presidente Municipal, así como la ausencia del Regidor RENÉ CARRASCO ROJO y de la Regidora LAURA YANELY RODRÍGUEZ MIRELES.</w:t>
      </w:r>
    </w:p>
    <w:p w14:paraId="1C8C5CC5" w14:textId="77777777" w:rsidR="00C61B39" w:rsidRPr="009F49B6" w:rsidRDefault="00C61B39" w:rsidP="00203F06">
      <w:pPr>
        <w:autoSpaceDE w:val="0"/>
        <w:autoSpaceDN w:val="0"/>
        <w:adjustRightInd w:val="0"/>
        <w:jc w:val="both"/>
        <w:rPr>
          <w:rFonts w:ascii="Century Gothic" w:hAnsi="Century Gothic" w:cs="Arial"/>
          <w:bCs/>
          <w:sz w:val="22"/>
          <w:szCs w:val="22"/>
        </w:rPr>
      </w:pPr>
    </w:p>
    <w:p w14:paraId="4FCFB60D" w14:textId="77777777" w:rsidR="00C61B39" w:rsidRPr="009F49B6" w:rsidRDefault="00C61B39" w:rsidP="00203F06">
      <w:pPr>
        <w:autoSpaceDE w:val="0"/>
        <w:autoSpaceDN w:val="0"/>
        <w:adjustRightInd w:val="0"/>
        <w:jc w:val="both"/>
        <w:rPr>
          <w:rFonts w:ascii="Century Gothic" w:hAnsi="Century Gothic" w:cs="Arial"/>
          <w:bCs/>
          <w:sz w:val="22"/>
          <w:szCs w:val="22"/>
        </w:rPr>
      </w:pPr>
    </w:p>
    <w:p w14:paraId="57EDBCF8" w14:textId="78FF69D1" w:rsidR="000F5926" w:rsidRPr="009F49B6" w:rsidRDefault="000F5926" w:rsidP="00203F06">
      <w:pPr>
        <w:autoSpaceDE w:val="0"/>
        <w:autoSpaceDN w:val="0"/>
        <w:adjustRightInd w:val="0"/>
        <w:jc w:val="both"/>
        <w:rPr>
          <w:rFonts w:ascii="Century Gothic" w:hAnsi="Century Gothic" w:cs="Arial"/>
          <w:sz w:val="22"/>
          <w:szCs w:val="22"/>
        </w:rPr>
      </w:pPr>
      <w:r w:rsidRPr="009F49B6">
        <w:rPr>
          <w:rFonts w:ascii="Century Gothic" w:hAnsi="Century Gothic" w:cs="Arial"/>
          <w:sz w:val="22"/>
          <w:szCs w:val="22"/>
        </w:rPr>
        <w:t xml:space="preserve">Estando presentes la </w:t>
      </w:r>
      <w:r w:rsidR="00CB5FD3" w:rsidRPr="009F49B6">
        <w:rPr>
          <w:rFonts w:ascii="Century Gothic" w:hAnsi="Century Gothic" w:cs="Arial"/>
          <w:sz w:val="22"/>
          <w:szCs w:val="22"/>
        </w:rPr>
        <w:t>mayoría</w:t>
      </w:r>
      <w:r w:rsidR="00BC6558" w:rsidRPr="009F49B6">
        <w:rPr>
          <w:rFonts w:ascii="Century Gothic" w:hAnsi="Century Gothic" w:cs="Arial"/>
          <w:sz w:val="22"/>
          <w:szCs w:val="22"/>
        </w:rPr>
        <w:t xml:space="preserve"> </w:t>
      </w:r>
      <w:r w:rsidRPr="009F49B6">
        <w:rPr>
          <w:rFonts w:ascii="Century Gothic" w:hAnsi="Century Gothic" w:cs="Arial"/>
          <w:sz w:val="22"/>
          <w:szCs w:val="22"/>
        </w:rPr>
        <w:t xml:space="preserve">de los miembros del Honorable Ayuntamiento del Municipio de Juárez, Chihuahua y habiéndose certificado por el </w:t>
      </w:r>
      <w:r w:rsidRPr="009F49B6">
        <w:rPr>
          <w:rFonts w:ascii="Century Gothic" w:hAnsi="Century Gothic" w:cs="Arial"/>
          <w:bCs/>
          <w:sz w:val="22"/>
          <w:szCs w:val="22"/>
        </w:rPr>
        <w:t xml:space="preserve">Secretario de la </w:t>
      </w:r>
      <w:r w:rsidR="00F7750F" w:rsidRPr="009F49B6">
        <w:rPr>
          <w:rFonts w:ascii="Century Gothic" w:hAnsi="Century Gothic" w:cs="Arial"/>
          <w:bCs/>
          <w:sz w:val="22"/>
          <w:szCs w:val="22"/>
        </w:rPr>
        <w:t>Presidencia Municipal y del Honorable Ayunta</w:t>
      </w:r>
      <w:r w:rsidR="00F7750F" w:rsidRPr="009F49B6">
        <w:rPr>
          <w:rFonts w:ascii="Century Gothic" w:hAnsi="Century Gothic" w:cs="Arial"/>
          <w:bCs/>
          <w:sz w:val="22"/>
          <w:szCs w:val="22"/>
        </w:rPr>
        <w:softHyphen/>
        <w:t>miento</w:t>
      </w:r>
      <w:r w:rsidRPr="009F49B6">
        <w:rPr>
          <w:rFonts w:ascii="Century Gothic" w:hAnsi="Century Gothic" w:cs="Arial"/>
          <w:sz w:val="22"/>
          <w:szCs w:val="22"/>
        </w:rPr>
        <w:t xml:space="preserve">, que todos </w:t>
      </w:r>
      <w:r w:rsidR="00A94B00" w:rsidRPr="009F49B6">
        <w:rPr>
          <w:rFonts w:ascii="Century Gothic" w:hAnsi="Century Gothic" w:cs="Arial"/>
          <w:sz w:val="22"/>
          <w:szCs w:val="22"/>
        </w:rPr>
        <w:t xml:space="preserve">fueron </w:t>
      </w:r>
      <w:r w:rsidRPr="009F49B6">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9F49B6">
        <w:rPr>
          <w:rFonts w:ascii="Century Gothic" w:hAnsi="Century Gothic" w:cs="Arial"/>
          <w:sz w:val="22"/>
          <w:szCs w:val="22"/>
        </w:rPr>
        <w:t>y,</w:t>
      </w:r>
      <w:r w:rsidRPr="009F49B6">
        <w:rPr>
          <w:rFonts w:ascii="Century Gothic" w:hAnsi="Century Gothic" w:cs="Arial"/>
          <w:sz w:val="22"/>
          <w:szCs w:val="22"/>
        </w:rPr>
        <w:t xml:space="preserve"> por lo tanto, la validez de los acuerdos que en la sesión se tomen.</w:t>
      </w:r>
    </w:p>
    <w:p w14:paraId="3A173770" w14:textId="34475513" w:rsidR="00683A87" w:rsidRPr="009F49B6" w:rsidRDefault="00683A87" w:rsidP="00203F06">
      <w:pPr>
        <w:tabs>
          <w:tab w:val="left" w:pos="546"/>
          <w:tab w:val="left" w:pos="4455"/>
        </w:tabs>
        <w:jc w:val="both"/>
        <w:rPr>
          <w:rFonts w:ascii="Century Gothic" w:hAnsi="Century Gothic" w:cs="Arial"/>
          <w:b/>
          <w:sz w:val="22"/>
          <w:szCs w:val="22"/>
        </w:rPr>
      </w:pPr>
    </w:p>
    <w:p w14:paraId="2F97879B" w14:textId="77777777" w:rsidR="002A0F3F" w:rsidRPr="009F49B6" w:rsidRDefault="002A0F3F" w:rsidP="00203F06">
      <w:pPr>
        <w:tabs>
          <w:tab w:val="left" w:pos="546"/>
          <w:tab w:val="left" w:pos="4455"/>
        </w:tabs>
        <w:jc w:val="both"/>
        <w:rPr>
          <w:rFonts w:ascii="Century Gothic" w:hAnsi="Century Gothic" w:cs="Arial"/>
          <w:b/>
          <w:sz w:val="22"/>
          <w:szCs w:val="22"/>
        </w:rPr>
      </w:pPr>
    </w:p>
    <w:p w14:paraId="07CBC48D" w14:textId="6AF098D5" w:rsidR="0030172D" w:rsidRPr="009F49B6" w:rsidRDefault="00BC0106" w:rsidP="0030172D">
      <w:pPr>
        <w:pStyle w:val="Sinespaciado"/>
        <w:tabs>
          <w:tab w:val="left" w:pos="851"/>
        </w:tabs>
        <w:jc w:val="both"/>
        <w:rPr>
          <w:rFonts w:ascii="Century Gothic" w:eastAsia="MS Mincho" w:hAnsi="Century Gothic" w:cs="Arial"/>
          <w:bCs/>
          <w:sz w:val="22"/>
          <w:szCs w:val="22"/>
          <w:lang w:val="es-MX"/>
        </w:rPr>
      </w:pPr>
      <w:r w:rsidRPr="009F49B6">
        <w:rPr>
          <w:rFonts w:ascii="Century Gothic" w:hAnsi="Century Gothic" w:cs="Arial"/>
          <w:b/>
          <w:sz w:val="22"/>
          <w:szCs w:val="22"/>
          <w:lang w:val="es-MX"/>
        </w:rPr>
        <w:t xml:space="preserve">ASUNTO </w:t>
      </w:r>
      <w:r w:rsidR="003717A5" w:rsidRPr="009F49B6">
        <w:rPr>
          <w:rFonts w:ascii="Century Gothic" w:hAnsi="Century Gothic" w:cs="Arial"/>
          <w:b/>
          <w:sz w:val="22"/>
          <w:szCs w:val="22"/>
          <w:lang w:val="es-MX"/>
        </w:rPr>
        <w:t>NÚMERO</w:t>
      </w:r>
      <w:r w:rsidRPr="009F49B6">
        <w:rPr>
          <w:rFonts w:ascii="Century Gothic" w:hAnsi="Century Gothic" w:cs="Arial"/>
          <w:b/>
          <w:sz w:val="22"/>
          <w:szCs w:val="22"/>
          <w:lang w:val="es-MX"/>
        </w:rPr>
        <w:t xml:space="preserve"> DOS.- </w:t>
      </w:r>
      <w:r w:rsidR="0030172D" w:rsidRPr="009F49B6">
        <w:rPr>
          <w:rFonts w:ascii="Century Gothic" w:hAnsi="Century Gothic" w:cs="Arial"/>
          <w:sz w:val="22"/>
          <w:szCs w:val="22"/>
          <w:lang w:val="es-MX"/>
        </w:rPr>
        <w:t xml:space="preserve">Con relación a este asunto del orden del día y toda </w:t>
      </w:r>
      <w:r w:rsidR="0030172D" w:rsidRPr="009F49B6">
        <w:rPr>
          <w:rFonts w:ascii="Century Gothic" w:eastAsia="MS Mincho" w:hAnsi="Century Gothic" w:cs="Arial"/>
          <w:bCs/>
          <w:sz w:val="22"/>
          <w:szCs w:val="22"/>
          <w:lang w:val="es-MX"/>
        </w:rPr>
        <w:t xml:space="preserve">vez que </w:t>
      </w:r>
      <w:r w:rsidR="009B2333" w:rsidRPr="009F49B6">
        <w:rPr>
          <w:rFonts w:ascii="Century Gothic" w:hAnsi="Century Gothic" w:cs="Courier New"/>
          <w:sz w:val="22"/>
          <w:szCs w:val="22"/>
          <w:lang w:val="es-MX"/>
        </w:rPr>
        <w:t>el acta</w:t>
      </w:r>
      <w:r w:rsidR="00CB5FD3" w:rsidRPr="009F49B6">
        <w:rPr>
          <w:rFonts w:ascii="Century Gothic" w:hAnsi="Century Gothic" w:cs="Courier New"/>
          <w:sz w:val="22"/>
          <w:szCs w:val="22"/>
          <w:lang w:val="es-MX"/>
        </w:rPr>
        <w:t xml:space="preserve"> de la</w:t>
      </w:r>
      <w:r w:rsidR="009B2333" w:rsidRPr="009F49B6">
        <w:rPr>
          <w:rFonts w:ascii="Century Gothic" w:hAnsi="Century Gothic" w:cs="Courier New"/>
          <w:sz w:val="22"/>
          <w:szCs w:val="22"/>
          <w:lang w:val="es-MX"/>
        </w:rPr>
        <w:t xml:space="preserve"> sesión 107 ordinaria </w:t>
      </w:r>
      <w:r w:rsidR="0030172D" w:rsidRPr="009F49B6">
        <w:rPr>
          <w:rFonts w:ascii="Century Gothic" w:hAnsi="Century Gothic" w:cs="Tahoma"/>
          <w:sz w:val="22"/>
          <w:szCs w:val="22"/>
          <w:lang w:val="es-MX"/>
        </w:rPr>
        <w:t>del Honorable Ayuntamiento</w:t>
      </w:r>
      <w:r w:rsidR="0030172D" w:rsidRPr="009F49B6">
        <w:rPr>
          <w:rFonts w:ascii="Century Gothic" w:hAnsi="Century Gothic" w:cs="Arial"/>
          <w:sz w:val="22"/>
          <w:szCs w:val="22"/>
          <w:lang w:val="es-MX"/>
        </w:rPr>
        <w:t xml:space="preserve">, </w:t>
      </w:r>
      <w:r w:rsidR="0030172D" w:rsidRPr="009F49B6">
        <w:rPr>
          <w:rFonts w:ascii="Century Gothic" w:eastAsia="MS Mincho" w:hAnsi="Century Gothic" w:cs="Arial"/>
          <w:sz w:val="22"/>
          <w:szCs w:val="22"/>
          <w:lang w:val="es-MX"/>
        </w:rPr>
        <w:t>fue</w:t>
      </w:r>
      <w:r w:rsidR="00CB5FD3" w:rsidRPr="009F49B6">
        <w:rPr>
          <w:rFonts w:ascii="Century Gothic" w:eastAsia="MS Mincho" w:hAnsi="Century Gothic" w:cs="Arial"/>
          <w:sz w:val="22"/>
          <w:szCs w:val="22"/>
          <w:lang w:val="es-MX"/>
        </w:rPr>
        <w:t xml:space="preserve"> </w:t>
      </w:r>
      <w:r w:rsidR="0030172D" w:rsidRPr="009F49B6">
        <w:rPr>
          <w:rFonts w:ascii="Century Gothic" w:eastAsia="MS Mincho" w:hAnsi="Century Gothic" w:cs="Arial"/>
          <w:sz w:val="22"/>
          <w:szCs w:val="22"/>
          <w:lang w:val="es-MX"/>
        </w:rPr>
        <w:t xml:space="preserve">entregada con anterioridad a los </w:t>
      </w:r>
      <w:r w:rsidR="0030172D" w:rsidRPr="009F49B6">
        <w:rPr>
          <w:rFonts w:ascii="Century Gothic" w:eastAsia="MS Mincho" w:hAnsi="Century Gothic" w:cs="Arial"/>
          <w:bCs/>
          <w:sz w:val="22"/>
          <w:szCs w:val="22"/>
          <w:lang w:val="es-MX"/>
        </w:rPr>
        <w:t xml:space="preserve">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Acto seguido, por unanimidad de votos a favor, fue aprobada </w:t>
      </w:r>
      <w:r w:rsidR="009B2333" w:rsidRPr="009F49B6">
        <w:rPr>
          <w:rFonts w:ascii="Century Gothic" w:eastAsia="MS Mincho" w:hAnsi="Century Gothic" w:cs="Arial"/>
          <w:bCs/>
          <w:sz w:val="22"/>
          <w:szCs w:val="22"/>
          <w:lang w:val="es-MX"/>
        </w:rPr>
        <w:t>el</w:t>
      </w:r>
      <w:r w:rsidR="0030172D" w:rsidRPr="009F49B6">
        <w:rPr>
          <w:rFonts w:ascii="Century Gothic" w:eastAsia="MS Mincho" w:hAnsi="Century Gothic" w:cs="Arial"/>
          <w:bCs/>
          <w:sz w:val="22"/>
          <w:szCs w:val="22"/>
          <w:lang w:val="es-MX"/>
        </w:rPr>
        <w:t xml:space="preserve"> acta inicialmente mencionada.</w:t>
      </w:r>
    </w:p>
    <w:p w14:paraId="654DC5BC" w14:textId="7E1E7EA0" w:rsidR="008E3ACC" w:rsidRPr="009F49B6" w:rsidRDefault="008E3ACC" w:rsidP="00054AD4">
      <w:pPr>
        <w:pStyle w:val="Sinespaciado"/>
        <w:tabs>
          <w:tab w:val="left" w:pos="851"/>
        </w:tabs>
        <w:jc w:val="both"/>
        <w:rPr>
          <w:rFonts w:ascii="Century Gothic" w:hAnsi="Century Gothic" w:cs="Arial"/>
          <w:sz w:val="22"/>
          <w:szCs w:val="22"/>
          <w:lang w:val="es-MX"/>
        </w:rPr>
      </w:pPr>
    </w:p>
    <w:p w14:paraId="2C17B5CB" w14:textId="77777777" w:rsidR="002A0F3F" w:rsidRPr="009F49B6" w:rsidRDefault="002A0F3F" w:rsidP="00203F06">
      <w:pPr>
        <w:pStyle w:val="Sinespaciado"/>
        <w:tabs>
          <w:tab w:val="left" w:pos="851"/>
        </w:tabs>
        <w:jc w:val="both"/>
        <w:rPr>
          <w:rFonts w:ascii="Century Gothic" w:eastAsia="MS Mincho" w:hAnsi="Century Gothic" w:cs="Arial"/>
          <w:bCs/>
          <w:sz w:val="22"/>
          <w:szCs w:val="22"/>
          <w:lang w:val="es-MX"/>
        </w:rPr>
      </w:pPr>
    </w:p>
    <w:p w14:paraId="344F027A" w14:textId="77777777" w:rsidR="009B2333" w:rsidRPr="009F49B6" w:rsidRDefault="001B3BA5" w:rsidP="009B2333">
      <w:pPr>
        <w:pStyle w:val="Sinespaciado"/>
        <w:tabs>
          <w:tab w:val="left" w:pos="851"/>
        </w:tabs>
        <w:jc w:val="both"/>
        <w:rPr>
          <w:rFonts w:ascii="Century Gothic" w:hAnsi="Century Gothic" w:cs="Arial"/>
          <w:sz w:val="22"/>
          <w:szCs w:val="22"/>
          <w:lang w:val="es-MX"/>
        </w:rPr>
      </w:pPr>
      <w:r w:rsidRPr="009F49B6">
        <w:rPr>
          <w:rFonts w:ascii="Century Gothic" w:eastAsia="MS Mincho" w:hAnsi="Century Gothic"/>
          <w:b/>
          <w:bCs/>
          <w:sz w:val="22"/>
          <w:szCs w:val="22"/>
          <w:lang w:val="es-MX"/>
        </w:rPr>
        <w:t>ASUNTO NÚ</w:t>
      </w:r>
      <w:r w:rsidR="004D38D3" w:rsidRPr="009F49B6">
        <w:rPr>
          <w:rFonts w:ascii="Century Gothic" w:eastAsia="MS Mincho" w:hAnsi="Century Gothic"/>
          <w:b/>
          <w:bCs/>
          <w:sz w:val="22"/>
          <w:szCs w:val="22"/>
          <w:lang w:val="es-MX"/>
        </w:rPr>
        <w:t>MERO TRES.-</w:t>
      </w:r>
      <w:r w:rsidR="00BC0106" w:rsidRPr="009F49B6">
        <w:rPr>
          <w:rFonts w:ascii="Century Gothic" w:eastAsia="MS Mincho" w:hAnsi="Century Gothic"/>
          <w:bCs/>
          <w:sz w:val="22"/>
          <w:szCs w:val="22"/>
          <w:lang w:val="es-MX"/>
        </w:rPr>
        <w:t xml:space="preserve"> </w:t>
      </w:r>
      <w:r w:rsidR="009B2333" w:rsidRPr="009F49B6">
        <w:rPr>
          <w:rFonts w:ascii="Century Gothic" w:hAnsi="Century Gothic" w:cs="Arial"/>
          <w:bCs/>
          <w:spacing w:val="-3"/>
          <w:sz w:val="22"/>
          <w:szCs w:val="22"/>
          <w:lang w:val="es-MX"/>
        </w:rPr>
        <w:t>Relativo a la</w:t>
      </w:r>
      <w:r w:rsidR="009B2333" w:rsidRPr="009F49B6">
        <w:rPr>
          <w:rFonts w:ascii="Century Gothic" w:hAnsi="Century Gothic" w:cs="Arial"/>
          <w:sz w:val="22"/>
          <w:szCs w:val="22"/>
          <w:lang w:val="es-MX"/>
        </w:rPr>
        <w:t xml:space="preserve"> autorización para la enajenación a título oneroso de 9 lotes para uso habitacional, dentro del programa de regularización de la Dirección General de Asentamientos Humanos. Una vez analizado el presente asunto fue aprobado por unanimidad de votos, por lo que se acordó lo siguiente:</w:t>
      </w:r>
    </w:p>
    <w:p w14:paraId="561ECDC6" w14:textId="77777777" w:rsidR="009B2333" w:rsidRPr="009F49B6" w:rsidRDefault="009B2333" w:rsidP="009B2333">
      <w:pPr>
        <w:jc w:val="both"/>
        <w:rPr>
          <w:rFonts w:ascii="Century Gothic" w:hAnsi="Century Gothic" w:cs="Arial"/>
          <w:sz w:val="22"/>
          <w:szCs w:val="22"/>
          <w:lang w:eastAsia="en-US"/>
        </w:rPr>
      </w:pPr>
      <w:r w:rsidRPr="009F49B6">
        <w:rPr>
          <w:rFonts w:ascii="Century Gothic" w:hAnsi="Century Gothic" w:cs="Arial"/>
          <w:b/>
          <w:spacing w:val="-3"/>
          <w:sz w:val="22"/>
          <w:szCs w:val="22"/>
          <w:lang w:eastAsia="en-US"/>
        </w:rPr>
        <w:t xml:space="preserve">ACUERDO: </w:t>
      </w:r>
      <w:r w:rsidRPr="009F49B6">
        <w:rPr>
          <w:rFonts w:ascii="Century Gothic" w:hAnsi="Century Gothic" w:cs="Arial"/>
          <w:b/>
          <w:sz w:val="22"/>
          <w:szCs w:val="22"/>
          <w:u w:val="single"/>
          <w:lang w:eastAsia="en-US"/>
        </w:rPr>
        <w:t>PRIMERO</w:t>
      </w:r>
      <w:r w:rsidRPr="009F49B6">
        <w:rPr>
          <w:rFonts w:ascii="Century Gothic" w:hAnsi="Century Gothic" w:cs="Arial"/>
          <w:b/>
          <w:sz w:val="22"/>
          <w:szCs w:val="22"/>
          <w:lang w:eastAsia="en-US"/>
        </w:rPr>
        <w:t xml:space="preserve">.- </w:t>
      </w:r>
      <w:r w:rsidRPr="009F49B6">
        <w:rPr>
          <w:rFonts w:ascii="Century Gothic" w:hAnsi="Century Gothic" w:cs="Arial"/>
          <w:sz w:val="22"/>
          <w:szCs w:val="22"/>
          <w:lang w:eastAsia="en-US"/>
        </w:rPr>
        <w:t>Se autoriza la enajenación a título oneroso de 9 lotes para uso habitacional, propiedad de este Municipio de Juárez, dentro del programa de regularización de la Dirección General de Asentamientos Humanos, cuya descripción, ubicación y beneficiarios se detallan a continuación:</w:t>
      </w:r>
    </w:p>
    <w:p w14:paraId="76C8FB65" w14:textId="77777777" w:rsidR="009B2333" w:rsidRPr="009F49B6" w:rsidRDefault="009B2333" w:rsidP="009B2333">
      <w:pPr>
        <w:jc w:val="both"/>
        <w:rPr>
          <w:rFonts w:ascii="Century Gothic" w:hAnsi="Century Gothic" w:cs="Arial"/>
          <w:sz w:val="22"/>
          <w:szCs w:val="22"/>
          <w:lang w:eastAsia="en-US"/>
        </w:rPr>
      </w:pPr>
    </w:p>
    <w:tbl>
      <w:tblPr>
        <w:tblW w:w="9744" w:type="dxa"/>
        <w:jc w:val="center"/>
        <w:tblCellMar>
          <w:left w:w="70" w:type="dxa"/>
          <w:right w:w="70" w:type="dxa"/>
        </w:tblCellMar>
        <w:tblLook w:val="04A0" w:firstRow="1" w:lastRow="0" w:firstColumn="1" w:lastColumn="0" w:noHBand="0" w:noVBand="1"/>
      </w:tblPr>
      <w:tblGrid>
        <w:gridCol w:w="275"/>
        <w:gridCol w:w="860"/>
        <w:gridCol w:w="3239"/>
        <w:gridCol w:w="1784"/>
        <w:gridCol w:w="1201"/>
        <w:gridCol w:w="828"/>
        <w:gridCol w:w="1557"/>
      </w:tblGrid>
      <w:tr w:rsidR="009B2333" w:rsidRPr="009B2333" w14:paraId="6CC40ECD" w14:textId="77777777" w:rsidTr="00917EA3">
        <w:trPr>
          <w:trHeight w:val="636"/>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17614310" w14:textId="77777777" w:rsidR="009B2333" w:rsidRPr="009B2333" w:rsidRDefault="009B2333" w:rsidP="009B2333">
            <w:pPr>
              <w:jc w:val="center"/>
              <w:rPr>
                <w:rFonts w:ascii="Century Gothic" w:hAnsi="Century Gothic" w:cs="Arial"/>
                <w:b/>
                <w:bCs/>
                <w:sz w:val="18"/>
                <w:szCs w:val="18"/>
                <w:lang w:eastAsia="es-MX"/>
              </w:rPr>
            </w:pPr>
            <w:r w:rsidRPr="009B2333">
              <w:rPr>
                <w:rFonts w:ascii="Century Gothic" w:hAnsi="Century Gothic" w:cs="Arial"/>
                <w:b/>
                <w:bCs/>
                <w:sz w:val="18"/>
                <w:szCs w:val="18"/>
                <w:lang w:eastAsia="es-MX"/>
              </w:rPr>
              <w:t>#</w:t>
            </w:r>
          </w:p>
        </w:tc>
        <w:tc>
          <w:tcPr>
            <w:tcW w:w="860" w:type="dxa"/>
            <w:tcBorders>
              <w:top w:val="single" w:sz="4" w:space="0" w:color="auto"/>
              <w:left w:val="nil"/>
              <w:bottom w:val="single" w:sz="4" w:space="0" w:color="auto"/>
              <w:right w:val="single" w:sz="4" w:space="0" w:color="auto"/>
            </w:tcBorders>
            <w:shd w:val="clear" w:color="auto" w:fill="BFBFBF"/>
            <w:vAlign w:val="center"/>
            <w:hideMark/>
          </w:tcPr>
          <w:p w14:paraId="0956698C" w14:textId="77777777" w:rsidR="009B2333" w:rsidRPr="009B2333" w:rsidRDefault="009B2333" w:rsidP="009B2333">
            <w:pPr>
              <w:jc w:val="center"/>
              <w:rPr>
                <w:rFonts w:ascii="Century Gothic" w:hAnsi="Century Gothic" w:cs="Arial"/>
                <w:b/>
                <w:bCs/>
                <w:sz w:val="18"/>
                <w:szCs w:val="18"/>
                <w:lang w:eastAsia="es-MX"/>
              </w:rPr>
            </w:pPr>
            <w:r w:rsidRPr="009B2333">
              <w:rPr>
                <w:rFonts w:ascii="Century Gothic" w:hAnsi="Century Gothic" w:cs="Arial"/>
                <w:b/>
                <w:bCs/>
                <w:sz w:val="18"/>
                <w:szCs w:val="18"/>
                <w:lang w:eastAsia="es-MX"/>
              </w:rPr>
              <w:t>FOLIO</w:t>
            </w:r>
          </w:p>
        </w:tc>
        <w:tc>
          <w:tcPr>
            <w:tcW w:w="3239" w:type="dxa"/>
            <w:tcBorders>
              <w:top w:val="single" w:sz="4" w:space="0" w:color="auto"/>
              <w:left w:val="nil"/>
              <w:bottom w:val="single" w:sz="4" w:space="0" w:color="auto"/>
              <w:right w:val="single" w:sz="4" w:space="0" w:color="auto"/>
            </w:tcBorders>
            <w:shd w:val="clear" w:color="auto" w:fill="BFBFBF"/>
            <w:vAlign w:val="center"/>
            <w:hideMark/>
          </w:tcPr>
          <w:p w14:paraId="531BE431" w14:textId="77777777" w:rsidR="009B2333" w:rsidRPr="009B2333" w:rsidRDefault="009B2333" w:rsidP="009B2333">
            <w:pPr>
              <w:jc w:val="center"/>
              <w:rPr>
                <w:rFonts w:ascii="Century Gothic" w:hAnsi="Century Gothic" w:cs="Arial"/>
                <w:b/>
                <w:bCs/>
                <w:sz w:val="18"/>
                <w:szCs w:val="18"/>
                <w:lang w:eastAsia="es-MX"/>
              </w:rPr>
            </w:pPr>
            <w:r w:rsidRPr="009B2333">
              <w:rPr>
                <w:rFonts w:ascii="Century Gothic" w:hAnsi="Century Gothic" w:cs="Arial"/>
                <w:b/>
                <w:bCs/>
                <w:sz w:val="18"/>
                <w:szCs w:val="18"/>
                <w:lang w:eastAsia="es-MX"/>
              </w:rPr>
              <w:t>PROPIETARIO</w:t>
            </w:r>
          </w:p>
        </w:tc>
        <w:tc>
          <w:tcPr>
            <w:tcW w:w="1784" w:type="dxa"/>
            <w:tcBorders>
              <w:top w:val="single" w:sz="4" w:space="0" w:color="auto"/>
              <w:left w:val="nil"/>
              <w:bottom w:val="single" w:sz="4" w:space="0" w:color="auto"/>
              <w:right w:val="single" w:sz="4" w:space="0" w:color="auto"/>
            </w:tcBorders>
            <w:shd w:val="clear" w:color="auto" w:fill="BFBFBF"/>
            <w:vAlign w:val="center"/>
            <w:hideMark/>
          </w:tcPr>
          <w:p w14:paraId="700E1ED0" w14:textId="77777777" w:rsidR="009B2333" w:rsidRPr="009B2333" w:rsidRDefault="009B2333" w:rsidP="009B2333">
            <w:pPr>
              <w:jc w:val="center"/>
              <w:rPr>
                <w:rFonts w:ascii="Century Gothic" w:hAnsi="Century Gothic" w:cs="Arial"/>
                <w:b/>
                <w:bCs/>
                <w:sz w:val="18"/>
                <w:szCs w:val="18"/>
                <w:lang w:eastAsia="es-MX"/>
              </w:rPr>
            </w:pPr>
            <w:r w:rsidRPr="009B2333">
              <w:rPr>
                <w:rFonts w:ascii="Century Gothic" w:hAnsi="Century Gothic" w:cs="Arial"/>
                <w:b/>
                <w:bCs/>
                <w:sz w:val="18"/>
                <w:szCs w:val="18"/>
                <w:lang w:eastAsia="es-MX"/>
              </w:rPr>
              <w:t>COLONIA</w:t>
            </w:r>
          </w:p>
        </w:tc>
        <w:tc>
          <w:tcPr>
            <w:tcW w:w="1201" w:type="dxa"/>
            <w:tcBorders>
              <w:top w:val="single" w:sz="4" w:space="0" w:color="auto"/>
              <w:left w:val="nil"/>
              <w:bottom w:val="single" w:sz="4" w:space="0" w:color="auto"/>
              <w:right w:val="single" w:sz="4" w:space="0" w:color="auto"/>
            </w:tcBorders>
            <w:shd w:val="clear" w:color="auto" w:fill="BFBFBF"/>
            <w:vAlign w:val="center"/>
            <w:hideMark/>
          </w:tcPr>
          <w:p w14:paraId="68C10ACB" w14:textId="77777777" w:rsidR="009B2333" w:rsidRPr="009B2333" w:rsidRDefault="009B2333" w:rsidP="009B2333">
            <w:pPr>
              <w:jc w:val="center"/>
              <w:rPr>
                <w:rFonts w:ascii="Century Gothic" w:hAnsi="Century Gothic" w:cs="Arial"/>
                <w:b/>
                <w:bCs/>
                <w:sz w:val="18"/>
                <w:szCs w:val="18"/>
                <w:lang w:eastAsia="es-MX"/>
              </w:rPr>
            </w:pPr>
            <w:r w:rsidRPr="009B2333">
              <w:rPr>
                <w:rFonts w:ascii="Century Gothic" w:hAnsi="Century Gothic" w:cs="Arial"/>
                <w:b/>
                <w:bCs/>
                <w:sz w:val="18"/>
                <w:szCs w:val="18"/>
                <w:lang w:eastAsia="es-MX"/>
              </w:rPr>
              <w:t>MANZANA</w:t>
            </w:r>
          </w:p>
        </w:tc>
        <w:tc>
          <w:tcPr>
            <w:tcW w:w="828" w:type="dxa"/>
            <w:tcBorders>
              <w:top w:val="single" w:sz="4" w:space="0" w:color="auto"/>
              <w:left w:val="nil"/>
              <w:bottom w:val="single" w:sz="4" w:space="0" w:color="auto"/>
              <w:right w:val="single" w:sz="4" w:space="0" w:color="auto"/>
            </w:tcBorders>
            <w:shd w:val="clear" w:color="auto" w:fill="BFBFBF"/>
            <w:vAlign w:val="center"/>
            <w:hideMark/>
          </w:tcPr>
          <w:p w14:paraId="50C80A0D" w14:textId="77777777" w:rsidR="009B2333" w:rsidRPr="009B2333" w:rsidRDefault="009B2333" w:rsidP="009B2333">
            <w:pPr>
              <w:jc w:val="center"/>
              <w:rPr>
                <w:rFonts w:ascii="Century Gothic" w:hAnsi="Century Gothic" w:cs="Arial"/>
                <w:b/>
                <w:bCs/>
                <w:sz w:val="18"/>
                <w:szCs w:val="18"/>
                <w:lang w:eastAsia="es-MX"/>
              </w:rPr>
            </w:pPr>
            <w:r w:rsidRPr="009B2333">
              <w:rPr>
                <w:rFonts w:ascii="Century Gothic" w:hAnsi="Century Gothic" w:cs="Arial"/>
                <w:b/>
                <w:bCs/>
                <w:sz w:val="18"/>
                <w:szCs w:val="18"/>
                <w:lang w:eastAsia="es-MX"/>
              </w:rPr>
              <w:t>LOTE</w:t>
            </w:r>
          </w:p>
        </w:tc>
        <w:tc>
          <w:tcPr>
            <w:tcW w:w="1557" w:type="dxa"/>
            <w:tcBorders>
              <w:top w:val="single" w:sz="4" w:space="0" w:color="auto"/>
              <w:left w:val="nil"/>
              <w:bottom w:val="single" w:sz="4" w:space="0" w:color="auto"/>
              <w:right w:val="single" w:sz="4" w:space="0" w:color="auto"/>
            </w:tcBorders>
            <w:shd w:val="clear" w:color="auto" w:fill="BFBFBF"/>
            <w:vAlign w:val="center"/>
            <w:hideMark/>
          </w:tcPr>
          <w:p w14:paraId="25367BAD" w14:textId="77777777" w:rsidR="009B2333" w:rsidRPr="009B2333" w:rsidRDefault="009B2333" w:rsidP="009B2333">
            <w:pPr>
              <w:jc w:val="center"/>
              <w:rPr>
                <w:rFonts w:ascii="Century Gothic" w:hAnsi="Century Gothic" w:cs="Arial"/>
                <w:b/>
                <w:bCs/>
                <w:sz w:val="18"/>
                <w:szCs w:val="18"/>
                <w:lang w:eastAsia="es-MX"/>
              </w:rPr>
            </w:pPr>
            <w:r w:rsidRPr="009B2333">
              <w:rPr>
                <w:rFonts w:ascii="Century Gothic" w:hAnsi="Century Gothic" w:cs="Arial"/>
                <w:b/>
                <w:bCs/>
                <w:sz w:val="18"/>
                <w:szCs w:val="18"/>
                <w:lang w:eastAsia="es-MX"/>
              </w:rPr>
              <w:t xml:space="preserve">SUPERFICIE </w:t>
            </w:r>
          </w:p>
          <w:p w14:paraId="3633655A" w14:textId="77777777" w:rsidR="009B2333" w:rsidRPr="009B2333" w:rsidRDefault="009B2333" w:rsidP="009B2333">
            <w:pPr>
              <w:jc w:val="center"/>
              <w:rPr>
                <w:rFonts w:ascii="Century Gothic" w:hAnsi="Century Gothic" w:cs="Arial"/>
                <w:b/>
                <w:bCs/>
                <w:sz w:val="18"/>
                <w:szCs w:val="18"/>
                <w:lang w:eastAsia="es-MX"/>
              </w:rPr>
            </w:pPr>
            <w:r w:rsidRPr="009B2333">
              <w:rPr>
                <w:rFonts w:ascii="Century Gothic" w:hAnsi="Century Gothic" w:cs="Arial"/>
                <w:b/>
                <w:bCs/>
                <w:sz w:val="18"/>
                <w:szCs w:val="18"/>
                <w:lang w:eastAsia="es-MX"/>
              </w:rPr>
              <w:t>EN M²</w:t>
            </w:r>
          </w:p>
        </w:tc>
      </w:tr>
      <w:tr w:rsidR="009B2333" w:rsidRPr="009B2333" w14:paraId="2FC14F54" w14:textId="77777777" w:rsidTr="00917EA3">
        <w:trPr>
          <w:trHeight w:val="60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78B7E6"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1</w:t>
            </w:r>
          </w:p>
        </w:tc>
        <w:tc>
          <w:tcPr>
            <w:tcW w:w="860" w:type="dxa"/>
            <w:tcBorders>
              <w:top w:val="nil"/>
              <w:left w:val="nil"/>
              <w:bottom w:val="single" w:sz="4" w:space="0" w:color="auto"/>
              <w:right w:val="single" w:sz="4" w:space="0" w:color="auto"/>
            </w:tcBorders>
            <w:shd w:val="clear" w:color="auto" w:fill="auto"/>
            <w:noWrap/>
            <w:vAlign w:val="center"/>
            <w:hideMark/>
          </w:tcPr>
          <w:p w14:paraId="0A33BBEA"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50608</w:t>
            </w:r>
          </w:p>
        </w:tc>
        <w:tc>
          <w:tcPr>
            <w:tcW w:w="3239" w:type="dxa"/>
            <w:tcBorders>
              <w:top w:val="nil"/>
              <w:left w:val="nil"/>
              <w:bottom w:val="single" w:sz="4" w:space="0" w:color="auto"/>
              <w:right w:val="single" w:sz="4" w:space="0" w:color="auto"/>
            </w:tcBorders>
            <w:shd w:val="clear" w:color="auto" w:fill="auto"/>
            <w:noWrap/>
            <w:vAlign w:val="center"/>
            <w:hideMark/>
          </w:tcPr>
          <w:p w14:paraId="7DBCACD0"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ORTENCIA </w:t>
            </w:r>
          </w:p>
          <w:p w14:paraId="4A3E993A"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CHAVARRÍA MURO</w:t>
            </w:r>
          </w:p>
        </w:tc>
        <w:tc>
          <w:tcPr>
            <w:tcW w:w="1784" w:type="dxa"/>
            <w:tcBorders>
              <w:top w:val="nil"/>
              <w:left w:val="nil"/>
              <w:bottom w:val="single" w:sz="4" w:space="0" w:color="auto"/>
              <w:right w:val="single" w:sz="4" w:space="0" w:color="auto"/>
            </w:tcBorders>
            <w:shd w:val="clear" w:color="auto" w:fill="auto"/>
            <w:noWrap/>
            <w:vAlign w:val="center"/>
            <w:hideMark/>
          </w:tcPr>
          <w:p w14:paraId="5E89350A"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MARIA </w:t>
            </w:r>
          </w:p>
          <w:p w14:paraId="50C49AD9"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MARTÍNEZ</w:t>
            </w:r>
          </w:p>
        </w:tc>
        <w:tc>
          <w:tcPr>
            <w:tcW w:w="1201" w:type="dxa"/>
            <w:tcBorders>
              <w:top w:val="nil"/>
              <w:left w:val="nil"/>
              <w:bottom w:val="single" w:sz="4" w:space="0" w:color="auto"/>
              <w:right w:val="single" w:sz="4" w:space="0" w:color="auto"/>
            </w:tcBorders>
            <w:shd w:val="clear" w:color="auto" w:fill="auto"/>
            <w:noWrap/>
            <w:vAlign w:val="center"/>
            <w:hideMark/>
          </w:tcPr>
          <w:p w14:paraId="217544FC"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4</w:t>
            </w:r>
          </w:p>
        </w:tc>
        <w:tc>
          <w:tcPr>
            <w:tcW w:w="828" w:type="dxa"/>
            <w:tcBorders>
              <w:top w:val="nil"/>
              <w:left w:val="nil"/>
              <w:bottom w:val="single" w:sz="4" w:space="0" w:color="auto"/>
              <w:right w:val="single" w:sz="4" w:space="0" w:color="auto"/>
            </w:tcBorders>
            <w:shd w:val="clear" w:color="auto" w:fill="auto"/>
            <w:noWrap/>
            <w:vAlign w:val="center"/>
            <w:hideMark/>
          </w:tcPr>
          <w:p w14:paraId="2AE43C55"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13</w:t>
            </w:r>
          </w:p>
        </w:tc>
        <w:tc>
          <w:tcPr>
            <w:tcW w:w="1557" w:type="dxa"/>
            <w:tcBorders>
              <w:top w:val="nil"/>
              <w:left w:val="nil"/>
              <w:bottom w:val="single" w:sz="4" w:space="0" w:color="auto"/>
              <w:right w:val="single" w:sz="4" w:space="0" w:color="auto"/>
            </w:tcBorders>
            <w:shd w:val="clear" w:color="auto" w:fill="auto"/>
            <w:noWrap/>
            <w:vAlign w:val="center"/>
            <w:hideMark/>
          </w:tcPr>
          <w:p w14:paraId="10EB58FB"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126</w:t>
            </w:r>
          </w:p>
        </w:tc>
      </w:tr>
      <w:tr w:rsidR="009B2333" w:rsidRPr="009B2333" w14:paraId="0CC663F4" w14:textId="77777777" w:rsidTr="00917EA3">
        <w:trPr>
          <w:trHeight w:val="60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0D218F"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2</w:t>
            </w:r>
          </w:p>
        </w:tc>
        <w:tc>
          <w:tcPr>
            <w:tcW w:w="860" w:type="dxa"/>
            <w:tcBorders>
              <w:top w:val="nil"/>
              <w:left w:val="nil"/>
              <w:bottom w:val="single" w:sz="4" w:space="0" w:color="auto"/>
              <w:right w:val="single" w:sz="4" w:space="0" w:color="auto"/>
            </w:tcBorders>
            <w:shd w:val="clear" w:color="auto" w:fill="auto"/>
            <w:noWrap/>
            <w:vAlign w:val="center"/>
            <w:hideMark/>
          </w:tcPr>
          <w:p w14:paraId="60CD2ED5"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50631</w:t>
            </w:r>
          </w:p>
        </w:tc>
        <w:tc>
          <w:tcPr>
            <w:tcW w:w="3239" w:type="dxa"/>
            <w:tcBorders>
              <w:top w:val="nil"/>
              <w:left w:val="nil"/>
              <w:bottom w:val="single" w:sz="4" w:space="0" w:color="auto"/>
              <w:right w:val="single" w:sz="4" w:space="0" w:color="auto"/>
            </w:tcBorders>
            <w:shd w:val="clear" w:color="auto" w:fill="auto"/>
            <w:noWrap/>
            <w:vAlign w:val="center"/>
            <w:hideMark/>
          </w:tcPr>
          <w:p w14:paraId="3A8A90F3"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ARMANDO </w:t>
            </w:r>
          </w:p>
          <w:p w14:paraId="70E77F82"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MONTIEL JUAREZ y </w:t>
            </w:r>
          </w:p>
          <w:p w14:paraId="7C139822"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PERLA PATRICIA </w:t>
            </w:r>
          </w:p>
          <w:p w14:paraId="16C03E93"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CHIHUAHUA RODRÍGUEZ</w:t>
            </w:r>
          </w:p>
        </w:tc>
        <w:tc>
          <w:tcPr>
            <w:tcW w:w="1784" w:type="dxa"/>
            <w:tcBorders>
              <w:top w:val="nil"/>
              <w:left w:val="nil"/>
              <w:bottom w:val="single" w:sz="4" w:space="0" w:color="auto"/>
              <w:right w:val="single" w:sz="4" w:space="0" w:color="auto"/>
            </w:tcBorders>
            <w:shd w:val="clear" w:color="auto" w:fill="auto"/>
            <w:noWrap/>
            <w:vAlign w:val="center"/>
            <w:hideMark/>
          </w:tcPr>
          <w:p w14:paraId="682D485E"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MARIA </w:t>
            </w:r>
          </w:p>
          <w:p w14:paraId="2C3E3C7B"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MARTÍNEZ</w:t>
            </w:r>
          </w:p>
        </w:tc>
        <w:tc>
          <w:tcPr>
            <w:tcW w:w="1201" w:type="dxa"/>
            <w:tcBorders>
              <w:top w:val="nil"/>
              <w:left w:val="nil"/>
              <w:bottom w:val="single" w:sz="4" w:space="0" w:color="auto"/>
              <w:right w:val="single" w:sz="4" w:space="0" w:color="auto"/>
            </w:tcBorders>
            <w:shd w:val="clear" w:color="auto" w:fill="auto"/>
            <w:noWrap/>
            <w:vAlign w:val="center"/>
            <w:hideMark/>
          </w:tcPr>
          <w:p w14:paraId="6AA2F799"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8</w:t>
            </w:r>
          </w:p>
        </w:tc>
        <w:tc>
          <w:tcPr>
            <w:tcW w:w="828" w:type="dxa"/>
            <w:tcBorders>
              <w:top w:val="nil"/>
              <w:left w:val="nil"/>
              <w:bottom w:val="single" w:sz="4" w:space="0" w:color="auto"/>
              <w:right w:val="single" w:sz="4" w:space="0" w:color="auto"/>
            </w:tcBorders>
            <w:shd w:val="clear" w:color="auto" w:fill="auto"/>
            <w:noWrap/>
            <w:vAlign w:val="center"/>
            <w:hideMark/>
          </w:tcPr>
          <w:p w14:paraId="09019C46"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13</w:t>
            </w:r>
          </w:p>
        </w:tc>
        <w:tc>
          <w:tcPr>
            <w:tcW w:w="1557" w:type="dxa"/>
            <w:tcBorders>
              <w:top w:val="nil"/>
              <w:left w:val="nil"/>
              <w:bottom w:val="single" w:sz="4" w:space="0" w:color="auto"/>
              <w:right w:val="single" w:sz="4" w:space="0" w:color="auto"/>
            </w:tcBorders>
            <w:shd w:val="clear" w:color="auto" w:fill="auto"/>
            <w:noWrap/>
            <w:vAlign w:val="center"/>
            <w:hideMark/>
          </w:tcPr>
          <w:p w14:paraId="1DD4EE4B"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126</w:t>
            </w:r>
          </w:p>
        </w:tc>
      </w:tr>
      <w:tr w:rsidR="009B2333" w:rsidRPr="009B2333" w14:paraId="175E87AC" w14:textId="77777777" w:rsidTr="00917EA3">
        <w:trPr>
          <w:trHeight w:val="60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F53DAA"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3</w:t>
            </w:r>
          </w:p>
        </w:tc>
        <w:tc>
          <w:tcPr>
            <w:tcW w:w="860" w:type="dxa"/>
            <w:tcBorders>
              <w:top w:val="nil"/>
              <w:left w:val="nil"/>
              <w:bottom w:val="single" w:sz="4" w:space="0" w:color="auto"/>
              <w:right w:val="single" w:sz="4" w:space="0" w:color="auto"/>
            </w:tcBorders>
            <w:shd w:val="clear" w:color="auto" w:fill="auto"/>
            <w:noWrap/>
            <w:vAlign w:val="center"/>
            <w:hideMark/>
          </w:tcPr>
          <w:p w14:paraId="284B7B2D"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45107</w:t>
            </w:r>
          </w:p>
        </w:tc>
        <w:tc>
          <w:tcPr>
            <w:tcW w:w="3239" w:type="dxa"/>
            <w:tcBorders>
              <w:top w:val="nil"/>
              <w:left w:val="nil"/>
              <w:bottom w:val="single" w:sz="4" w:space="0" w:color="auto"/>
              <w:right w:val="single" w:sz="4" w:space="0" w:color="auto"/>
            </w:tcBorders>
            <w:shd w:val="clear" w:color="auto" w:fill="auto"/>
            <w:noWrap/>
            <w:vAlign w:val="center"/>
            <w:hideMark/>
          </w:tcPr>
          <w:p w14:paraId="72C12DB5"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MA. CONCEPCION </w:t>
            </w:r>
          </w:p>
          <w:p w14:paraId="78037A14"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GALINDO</w:t>
            </w:r>
          </w:p>
        </w:tc>
        <w:tc>
          <w:tcPr>
            <w:tcW w:w="1784" w:type="dxa"/>
            <w:tcBorders>
              <w:top w:val="nil"/>
              <w:left w:val="nil"/>
              <w:bottom w:val="single" w:sz="4" w:space="0" w:color="auto"/>
              <w:right w:val="single" w:sz="4" w:space="0" w:color="auto"/>
            </w:tcBorders>
            <w:shd w:val="clear" w:color="auto" w:fill="auto"/>
            <w:noWrap/>
            <w:vAlign w:val="center"/>
            <w:hideMark/>
          </w:tcPr>
          <w:p w14:paraId="386F3EE3"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SIMONA </w:t>
            </w:r>
          </w:p>
          <w:p w14:paraId="1ECC5A6A"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BARBA</w:t>
            </w:r>
          </w:p>
        </w:tc>
        <w:tc>
          <w:tcPr>
            <w:tcW w:w="1201" w:type="dxa"/>
            <w:tcBorders>
              <w:top w:val="nil"/>
              <w:left w:val="nil"/>
              <w:bottom w:val="single" w:sz="4" w:space="0" w:color="auto"/>
              <w:right w:val="single" w:sz="4" w:space="0" w:color="auto"/>
            </w:tcBorders>
            <w:shd w:val="clear" w:color="auto" w:fill="auto"/>
            <w:noWrap/>
            <w:vAlign w:val="center"/>
            <w:hideMark/>
          </w:tcPr>
          <w:p w14:paraId="20B56715"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1</w:t>
            </w:r>
          </w:p>
        </w:tc>
        <w:tc>
          <w:tcPr>
            <w:tcW w:w="828" w:type="dxa"/>
            <w:tcBorders>
              <w:top w:val="nil"/>
              <w:left w:val="nil"/>
              <w:bottom w:val="single" w:sz="4" w:space="0" w:color="auto"/>
              <w:right w:val="single" w:sz="4" w:space="0" w:color="auto"/>
            </w:tcBorders>
            <w:shd w:val="clear" w:color="auto" w:fill="auto"/>
            <w:noWrap/>
            <w:vAlign w:val="center"/>
            <w:hideMark/>
          </w:tcPr>
          <w:p w14:paraId="6A404A8C"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34</w:t>
            </w:r>
          </w:p>
        </w:tc>
        <w:tc>
          <w:tcPr>
            <w:tcW w:w="1557" w:type="dxa"/>
            <w:tcBorders>
              <w:top w:val="nil"/>
              <w:left w:val="nil"/>
              <w:bottom w:val="single" w:sz="4" w:space="0" w:color="auto"/>
              <w:right w:val="single" w:sz="4" w:space="0" w:color="auto"/>
            </w:tcBorders>
            <w:shd w:val="clear" w:color="auto" w:fill="auto"/>
            <w:noWrap/>
            <w:vAlign w:val="center"/>
            <w:hideMark/>
          </w:tcPr>
          <w:p w14:paraId="3F78C65C"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126</w:t>
            </w:r>
          </w:p>
        </w:tc>
      </w:tr>
      <w:tr w:rsidR="009B2333" w:rsidRPr="009B2333" w14:paraId="35EF25C8" w14:textId="77777777" w:rsidTr="00917EA3">
        <w:trPr>
          <w:trHeight w:val="3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879991"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4</w:t>
            </w:r>
          </w:p>
        </w:tc>
        <w:tc>
          <w:tcPr>
            <w:tcW w:w="860" w:type="dxa"/>
            <w:tcBorders>
              <w:top w:val="nil"/>
              <w:left w:val="nil"/>
              <w:bottom w:val="single" w:sz="4" w:space="0" w:color="auto"/>
              <w:right w:val="single" w:sz="4" w:space="0" w:color="auto"/>
            </w:tcBorders>
            <w:shd w:val="clear" w:color="auto" w:fill="auto"/>
            <w:noWrap/>
            <w:vAlign w:val="center"/>
            <w:hideMark/>
          </w:tcPr>
          <w:p w14:paraId="0D1B1F7A"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66248</w:t>
            </w:r>
          </w:p>
        </w:tc>
        <w:tc>
          <w:tcPr>
            <w:tcW w:w="3239" w:type="dxa"/>
            <w:tcBorders>
              <w:top w:val="nil"/>
              <w:left w:val="nil"/>
              <w:bottom w:val="single" w:sz="4" w:space="0" w:color="auto"/>
              <w:right w:val="single" w:sz="4" w:space="0" w:color="auto"/>
            </w:tcBorders>
            <w:shd w:val="clear" w:color="auto" w:fill="auto"/>
            <w:noWrap/>
            <w:vAlign w:val="center"/>
            <w:hideMark/>
          </w:tcPr>
          <w:p w14:paraId="64934FF4"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SONIA ISABEL </w:t>
            </w:r>
          </w:p>
          <w:p w14:paraId="026F2C2B"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DORIA CASTILLO</w:t>
            </w:r>
          </w:p>
        </w:tc>
        <w:tc>
          <w:tcPr>
            <w:tcW w:w="1784" w:type="dxa"/>
            <w:tcBorders>
              <w:top w:val="nil"/>
              <w:left w:val="nil"/>
              <w:bottom w:val="single" w:sz="4" w:space="0" w:color="auto"/>
              <w:right w:val="single" w:sz="4" w:space="0" w:color="auto"/>
            </w:tcBorders>
            <w:shd w:val="clear" w:color="auto" w:fill="auto"/>
            <w:noWrap/>
            <w:vAlign w:val="center"/>
            <w:hideMark/>
          </w:tcPr>
          <w:p w14:paraId="7DFE3001"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CARLOS </w:t>
            </w:r>
          </w:p>
          <w:p w14:paraId="1B849406"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CHAVIRA BECERRA</w:t>
            </w:r>
          </w:p>
        </w:tc>
        <w:tc>
          <w:tcPr>
            <w:tcW w:w="1201" w:type="dxa"/>
            <w:tcBorders>
              <w:top w:val="nil"/>
              <w:left w:val="nil"/>
              <w:bottom w:val="single" w:sz="4" w:space="0" w:color="auto"/>
              <w:right w:val="single" w:sz="4" w:space="0" w:color="auto"/>
            </w:tcBorders>
            <w:shd w:val="clear" w:color="auto" w:fill="auto"/>
            <w:noWrap/>
            <w:vAlign w:val="center"/>
            <w:hideMark/>
          </w:tcPr>
          <w:p w14:paraId="482F65BF"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33</w:t>
            </w:r>
          </w:p>
        </w:tc>
        <w:tc>
          <w:tcPr>
            <w:tcW w:w="828" w:type="dxa"/>
            <w:tcBorders>
              <w:top w:val="nil"/>
              <w:left w:val="nil"/>
              <w:bottom w:val="single" w:sz="4" w:space="0" w:color="auto"/>
              <w:right w:val="single" w:sz="4" w:space="0" w:color="auto"/>
            </w:tcBorders>
            <w:shd w:val="clear" w:color="auto" w:fill="auto"/>
            <w:noWrap/>
            <w:vAlign w:val="center"/>
            <w:hideMark/>
          </w:tcPr>
          <w:p w14:paraId="5D5F39BC"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16</w:t>
            </w:r>
          </w:p>
        </w:tc>
        <w:tc>
          <w:tcPr>
            <w:tcW w:w="1557" w:type="dxa"/>
            <w:tcBorders>
              <w:top w:val="nil"/>
              <w:left w:val="nil"/>
              <w:bottom w:val="single" w:sz="4" w:space="0" w:color="auto"/>
              <w:right w:val="single" w:sz="4" w:space="0" w:color="auto"/>
            </w:tcBorders>
            <w:shd w:val="clear" w:color="auto" w:fill="auto"/>
            <w:noWrap/>
            <w:vAlign w:val="center"/>
            <w:hideMark/>
          </w:tcPr>
          <w:p w14:paraId="2936C9F9"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140</w:t>
            </w:r>
          </w:p>
        </w:tc>
      </w:tr>
      <w:tr w:rsidR="009B2333" w:rsidRPr="009B2333" w14:paraId="07C3F031" w14:textId="77777777" w:rsidTr="00917EA3">
        <w:trPr>
          <w:trHeight w:val="3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8938B5"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5</w:t>
            </w:r>
          </w:p>
        </w:tc>
        <w:tc>
          <w:tcPr>
            <w:tcW w:w="860" w:type="dxa"/>
            <w:tcBorders>
              <w:top w:val="nil"/>
              <w:left w:val="nil"/>
              <w:bottom w:val="single" w:sz="4" w:space="0" w:color="auto"/>
              <w:right w:val="single" w:sz="4" w:space="0" w:color="auto"/>
            </w:tcBorders>
            <w:shd w:val="clear" w:color="auto" w:fill="auto"/>
            <w:noWrap/>
            <w:vAlign w:val="center"/>
            <w:hideMark/>
          </w:tcPr>
          <w:p w14:paraId="5551436E"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58432</w:t>
            </w:r>
          </w:p>
        </w:tc>
        <w:tc>
          <w:tcPr>
            <w:tcW w:w="3239" w:type="dxa"/>
            <w:tcBorders>
              <w:top w:val="nil"/>
              <w:left w:val="nil"/>
              <w:bottom w:val="single" w:sz="4" w:space="0" w:color="auto"/>
              <w:right w:val="single" w:sz="4" w:space="0" w:color="auto"/>
            </w:tcBorders>
            <w:shd w:val="clear" w:color="auto" w:fill="auto"/>
            <w:noWrap/>
            <w:vAlign w:val="center"/>
            <w:hideMark/>
          </w:tcPr>
          <w:p w14:paraId="2994BE56"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JESUS ARTURO </w:t>
            </w:r>
          </w:p>
          <w:p w14:paraId="4A56A7E2"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RAMIREZ SAMANIEGO</w:t>
            </w:r>
          </w:p>
        </w:tc>
        <w:tc>
          <w:tcPr>
            <w:tcW w:w="1784" w:type="dxa"/>
            <w:tcBorders>
              <w:top w:val="nil"/>
              <w:left w:val="nil"/>
              <w:bottom w:val="single" w:sz="4" w:space="0" w:color="auto"/>
              <w:right w:val="single" w:sz="4" w:space="0" w:color="auto"/>
            </w:tcBorders>
            <w:shd w:val="clear" w:color="auto" w:fill="auto"/>
            <w:noWrap/>
            <w:vAlign w:val="center"/>
            <w:hideMark/>
          </w:tcPr>
          <w:p w14:paraId="79735D3E"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CARLOS CASTILLO PERAZA</w:t>
            </w:r>
          </w:p>
        </w:tc>
        <w:tc>
          <w:tcPr>
            <w:tcW w:w="1201" w:type="dxa"/>
            <w:tcBorders>
              <w:top w:val="nil"/>
              <w:left w:val="nil"/>
              <w:bottom w:val="single" w:sz="4" w:space="0" w:color="auto"/>
              <w:right w:val="single" w:sz="4" w:space="0" w:color="auto"/>
            </w:tcBorders>
            <w:shd w:val="clear" w:color="auto" w:fill="auto"/>
            <w:noWrap/>
            <w:vAlign w:val="center"/>
            <w:hideMark/>
          </w:tcPr>
          <w:p w14:paraId="59CD130D"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2-D</w:t>
            </w:r>
          </w:p>
        </w:tc>
        <w:tc>
          <w:tcPr>
            <w:tcW w:w="828" w:type="dxa"/>
            <w:tcBorders>
              <w:top w:val="nil"/>
              <w:left w:val="nil"/>
              <w:bottom w:val="single" w:sz="4" w:space="0" w:color="auto"/>
              <w:right w:val="single" w:sz="4" w:space="0" w:color="auto"/>
            </w:tcBorders>
            <w:shd w:val="clear" w:color="auto" w:fill="auto"/>
            <w:noWrap/>
            <w:vAlign w:val="center"/>
            <w:hideMark/>
          </w:tcPr>
          <w:p w14:paraId="2B60B98F"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33</w:t>
            </w:r>
          </w:p>
        </w:tc>
        <w:tc>
          <w:tcPr>
            <w:tcW w:w="1557" w:type="dxa"/>
            <w:tcBorders>
              <w:top w:val="nil"/>
              <w:left w:val="nil"/>
              <w:bottom w:val="single" w:sz="4" w:space="0" w:color="auto"/>
              <w:right w:val="single" w:sz="4" w:space="0" w:color="auto"/>
            </w:tcBorders>
            <w:shd w:val="clear" w:color="auto" w:fill="auto"/>
            <w:noWrap/>
            <w:vAlign w:val="center"/>
            <w:hideMark/>
          </w:tcPr>
          <w:p w14:paraId="38BB62A4"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90</w:t>
            </w:r>
          </w:p>
        </w:tc>
      </w:tr>
      <w:tr w:rsidR="009B2333" w:rsidRPr="009B2333" w14:paraId="24C8804E" w14:textId="77777777" w:rsidTr="00917EA3">
        <w:trPr>
          <w:trHeight w:val="9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E24DA3"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6</w:t>
            </w:r>
          </w:p>
        </w:tc>
        <w:tc>
          <w:tcPr>
            <w:tcW w:w="860" w:type="dxa"/>
            <w:tcBorders>
              <w:top w:val="nil"/>
              <w:left w:val="nil"/>
              <w:bottom w:val="single" w:sz="4" w:space="0" w:color="auto"/>
              <w:right w:val="single" w:sz="4" w:space="0" w:color="auto"/>
            </w:tcBorders>
            <w:shd w:val="clear" w:color="auto" w:fill="auto"/>
            <w:noWrap/>
            <w:vAlign w:val="center"/>
            <w:hideMark/>
          </w:tcPr>
          <w:p w14:paraId="3EC924C8"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68701</w:t>
            </w:r>
          </w:p>
        </w:tc>
        <w:tc>
          <w:tcPr>
            <w:tcW w:w="3239" w:type="dxa"/>
            <w:tcBorders>
              <w:top w:val="nil"/>
              <w:left w:val="nil"/>
              <w:bottom w:val="single" w:sz="4" w:space="0" w:color="auto"/>
              <w:right w:val="single" w:sz="4" w:space="0" w:color="auto"/>
            </w:tcBorders>
            <w:shd w:val="clear" w:color="auto" w:fill="auto"/>
            <w:noWrap/>
            <w:vAlign w:val="center"/>
            <w:hideMark/>
          </w:tcPr>
          <w:p w14:paraId="4594D9D6"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JOSE RICARDO </w:t>
            </w:r>
          </w:p>
          <w:p w14:paraId="7A75B4AA"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SALADO MENDOZA y </w:t>
            </w:r>
          </w:p>
          <w:p w14:paraId="10A0DA5E"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MARTHA ELIZABETH </w:t>
            </w:r>
          </w:p>
          <w:p w14:paraId="05E5FE53"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GONZALEZ GONZALEZ</w:t>
            </w:r>
          </w:p>
        </w:tc>
        <w:tc>
          <w:tcPr>
            <w:tcW w:w="1784" w:type="dxa"/>
            <w:tcBorders>
              <w:top w:val="nil"/>
              <w:left w:val="nil"/>
              <w:bottom w:val="single" w:sz="4" w:space="0" w:color="auto"/>
              <w:right w:val="single" w:sz="4" w:space="0" w:color="auto"/>
            </w:tcBorders>
            <w:shd w:val="clear" w:color="auto" w:fill="auto"/>
            <w:noWrap/>
            <w:vAlign w:val="center"/>
            <w:hideMark/>
          </w:tcPr>
          <w:p w14:paraId="635A7624"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GUSTAVO </w:t>
            </w:r>
          </w:p>
          <w:p w14:paraId="20732191"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DIAZ ORDAZ</w:t>
            </w:r>
          </w:p>
        </w:tc>
        <w:tc>
          <w:tcPr>
            <w:tcW w:w="1201" w:type="dxa"/>
            <w:tcBorders>
              <w:top w:val="nil"/>
              <w:left w:val="nil"/>
              <w:bottom w:val="single" w:sz="4" w:space="0" w:color="auto"/>
              <w:right w:val="single" w:sz="4" w:space="0" w:color="auto"/>
            </w:tcBorders>
            <w:shd w:val="clear" w:color="auto" w:fill="auto"/>
            <w:noWrap/>
            <w:vAlign w:val="center"/>
            <w:hideMark/>
          </w:tcPr>
          <w:p w14:paraId="7BDB6D05"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62</w:t>
            </w:r>
          </w:p>
        </w:tc>
        <w:tc>
          <w:tcPr>
            <w:tcW w:w="828" w:type="dxa"/>
            <w:tcBorders>
              <w:top w:val="nil"/>
              <w:left w:val="nil"/>
              <w:bottom w:val="single" w:sz="4" w:space="0" w:color="auto"/>
              <w:right w:val="single" w:sz="4" w:space="0" w:color="auto"/>
            </w:tcBorders>
            <w:shd w:val="clear" w:color="auto" w:fill="auto"/>
            <w:noWrap/>
            <w:vAlign w:val="center"/>
            <w:hideMark/>
          </w:tcPr>
          <w:p w14:paraId="2BF2659C"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19-A</w:t>
            </w:r>
          </w:p>
        </w:tc>
        <w:tc>
          <w:tcPr>
            <w:tcW w:w="1557" w:type="dxa"/>
            <w:tcBorders>
              <w:top w:val="nil"/>
              <w:left w:val="nil"/>
              <w:bottom w:val="single" w:sz="4" w:space="0" w:color="auto"/>
              <w:right w:val="single" w:sz="4" w:space="0" w:color="auto"/>
            </w:tcBorders>
            <w:shd w:val="clear" w:color="auto" w:fill="auto"/>
            <w:noWrap/>
            <w:vAlign w:val="center"/>
            <w:hideMark/>
          </w:tcPr>
          <w:p w14:paraId="0D30D0D7"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144.20</w:t>
            </w:r>
          </w:p>
        </w:tc>
      </w:tr>
      <w:tr w:rsidR="009B2333" w:rsidRPr="009B2333" w14:paraId="445C117E" w14:textId="77777777" w:rsidTr="00917EA3">
        <w:trPr>
          <w:trHeight w:val="60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EEECA7"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7</w:t>
            </w:r>
          </w:p>
        </w:tc>
        <w:tc>
          <w:tcPr>
            <w:tcW w:w="860" w:type="dxa"/>
            <w:tcBorders>
              <w:top w:val="nil"/>
              <w:left w:val="nil"/>
              <w:bottom w:val="single" w:sz="4" w:space="0" w:color="auto"/>
              <w:right w:val="single" w:sz="4" w:space="0" w:color="auto"/>
            </w:tcBorders>
            <w:shd w:val="clear" w:color="auto" w:fill="auto"/>
            <w:noWrap/>
            <w:vAlign w:val="center"/>
            <w:hideMark/>
          </w:tcPr>
          <w:p w14:paraId="7AF9A4F8"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67683</w:t>
            </w:r>
          </w:p>
        </w:tc>
        <w:tc>
          <w:tcPr>
            <w:tcW w:w="3239" w:type="dxa"/>
            <w:tcBorders>
              <w:top w:val="nil"/>
              <w:left w:val="nil"/>
              <w:bottom w:val="single" w:sz="4" w:space="0" w:color="auto"/>
              <w:right w:val="single" w:sz="4" w:space="0" w:color="auto"/>
            </w:tcBorders>
            <w:shd w:val="clear" w:color="auto" w:fill="auto"/>
            <w:noWrap/>
            <w:vAlign w:val="center"/>
            <w:hideMark/>
          </w:tcPr>
          <w:p w14:paraId="563ACA49"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GUADALUPE </w:t>
            </w:r>
          </w:p>
          <w:p w14:paraId="286F26AA"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CORONA RODRÍGUEZ</w:t>
            </w:r>
          </w:p>
        </w:tc>
        <w:tc>
          <w:tcPr>
            <w:tcW w:w="1784" w:type="dxa"/>
            <w:tcBorders>
              <w:top w:val="nil"/>
              <w:left w:val="nil"/>
              <w:bottom w:val="single" w:sz="4" w:space="0" w:color="auto"/>
              <w:right w:val="single" w:sz="4" w:space="0" w:color="auto"/>
            </w:tcBorders>
            <w:shd w:val="clear" w:color="auto" w:fill="auto"/>
            <w:noWrap/>
            <w:vAlign w:val="center"/>
            <w:hideMark/>
          </w:tcPr>
          <w:p w14:paraId="4B2B20EC"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EMILIANO </w:t>
            </w:r>
          </w:p>
          <w:p w14:paraId="509ADD6B"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ZAPATA</w:t>
            </w:r>
          </w:p>
        </w:tc>
        <w:tc>
          <w:tcPr>
            <w:tcW w:w="1201" w:type="dxa"/>
            <w:tcBorders>
              <w:top w:val="nil"/>
              <w:left w:val="nil"/>
              <w:bottom w:val="single" w:sz="4" w:space="0" w:color="auto"/>
              <w:right w:val="single" w:sz="4" w:space="0" w:color="auto"/>
            </w:tcBorders>
            <w:shd w:val="clear" w:color="auto" w:fill="auto"/>
            <w:noWrap/>
            <w:vAlign w:val="center"/>
            <w:hideMark/>
          </w:tcPr>
          <w:p w14:paraId="602D29FC"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60</w:t>
            </w:r>
          </w:p>
        </w:tc>
        <w:tc>
          <w:tcPr>
            <w:tcW w:w="828" w:type="dxa"/>
            <w:tcBorders>
              <w:top w:val="nil"/>
              <w:left w:val="nil"/>
              <w:bottom w:val="single" w:sz="4" w:space="0" w:color="auto"/>
              <w:right w:val="single" w:sz="4" w:space="0" w:color="auto"/>
            </w:tcBorders>
            <w:shd w:val="clear" w:color="auto" w:fill="auto"/>
            <w:noWrap/>
            <w:vAlign w:val="center"/>
            <w:hideMark/>
          </w:tcPr>
          <w:p w14:paraId="3FB099C4"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4</w:t>
            </w:r>
          </w:p>
        </w:tc>
        <w:tc>
          <w:tcPr>
            <w:tcW w:w="1557" w:type="dxa"/>
            <w:tcBorders>
              <w:top w:val="nil"/>
              <w:left w:val="nil"/>
              <w:bottom w:val="single" w:sz="4" w:space="0" w:color="auto"/>
              <w:right w:val="single" w:sz="4" w:space="0" w:color="auto"/>
            </w:tcBorders>
            <w:shd w:val="clear" w:color="auto" w:fill="auto"/>
            <w:noWrap/>
            <w:vAlign w:val="center"/>
            <w:hideMark/>
          </w:tcPr>
          <w:p w14:paraId="7507B949"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318.29</w:t>
            </w:r>
          </w:p>
        </w:tc>
      </w:tr>
      <w:tr w:rsidR="009B2333" w:rsidRPr="009B2333" w14:paraId="571FBA6D" w14:textId="77777777" w:rsidTr="00917EA3">
        <w:trPr>
          <w:trHeight w:val="30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7DEE0"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8</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DCDF184"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60398</w:t>
            </w:r>
          </w:p>
        </w:tc>
        <w:tc>
          <w:tcPr>
            <w:tcW w:w="3239" w:type="dxa"/>
            <w:tcBorders>
              <w:top w:val="single" w:sz="4" w:space="0" w:color="auto"/>
              <w:left w:val="nil"/>
              <w:bottom w:val="single" w:sz="4" w:space="0" w:color="auto"/>
              <w:right w:val="single" w:sz="4" w:space="0" w:color="auto"/>
            </w:tcBorders>
            <w:shd w:val="clear" w:color="auto" w:fill="auto"/>
            <w:noWrap/>
            <w:vAlign w:val="center"/>
            <w:hideMark/>
          </w:tcPr>
          <w:p w14:paraId="60B7535B"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JUANA ALICIA </w:t>
            </w:r>
          </w:p>
          <w:p w14:paraId="7405B461"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PALACIOS PADILLA</w:t>
            </w:r>
          </w:p>
        </w:tc>
        <w:tc>
          <w:tcPr>
            <w:tcW w:w="1784" w:type="dxa"/>
            <w:tcBorders>
              <w:top w:val="single" w:sz="4" w:space="0" w:color="auto"/>
              <w:left w:val="nil"/>
              <w:bottom w:val="single" w:sz="4" w:space="0" w:color="auto"/>
              <w:right w:val="single" w:sz="4" w:space="0" w:color="auto"/>
            </w:tcBorders>
            <w:shd w:val="clear" w:color="auto" w:fill="auto"/>
            <w:noWrap/>
            <w:vAlign w:val="center"/>
            <w:hideMark/>
          </w:tcPr>
          <w:p w14:paraId="19E5E3C7"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FELIPE </w:t>
            </w:r>
          </w:p>
          <w:p w14:paraId="23600A8F"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ANGELES</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14:paraId="3681CB71"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129</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2C66906F"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7</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14:paraId="75BFB8C1"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227.97</w:t>
            </w:r>
          </w:p>
        </w:tc>
      </w:tr>
      <w:tr w:rsidR="009B2333" w:rsidRPr="009B2333" w14:paraId="413DCBF0" w14:textId="77777777" w:rsidTr="00917EA3">
        <w:trPr>
          <w:trHeight w:val="3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3FBA3E"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9</w:t>
            </w:r>
          </w:p>
        </w:tc>
        <w:tc>
          <w:tcPr>
            <w:tcW w:w="860" w:type="dxa"/>
            <w:tcBorders>
              <w:top w:val="nil"/>
              <w:left w:val="nil"/>
              <w:bottom w:val="single" w:sz="4" w:space="0" w:color="auto"/>
              <w:right w:val="single" w:sz="4" w:space="0" w:color="auto"/>
            </w:tcBorders>
            <w:shd w:val="clear" w:color="auto" w:fill="auto"/>
            <w:noWrap/>
            <w:vAlign w:val="center"/>
            <w:hideMark/>
          </w:tcPr>
          <w:p w14:paraId="62D8C3C6"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67752</w:t>
            </w:r>
          </w:p>
        </w:tc>
        <w:tc>
          <w:tcPr>
            <w:tcW w:w="3239" w:type="dxa"/>
            <w:tcBorders>
              <w:top w:val="nil"/>
              <w:left w:val="nil"/>
              <w:bottom w:val="single" w:sz="4" w:space="0" w:color="auto"/>
              <w:right w:val="single" w:sz="4" w:space="0" w:color="auto"/>
            </w:tcBorders>
            <w:shd w:val="clear" w:color="auto" w:fill="auto"/>
            <w:noWrap/>
            <w:vAlign w:val="center"/>
            <w:hideMark/>
          </w:tcPr>
          <w:p w14:paraId="30DB6875"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SILVIA </w:t>
            </w:r>
          </w:p>
          <w:p w14:paraId="6C432F10"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ORTIZ RAMIREZ</w:t>
            </w:r>
          </w:p>
        </w:tc>
        <w:tc>
          <w:tcPr>
            <w:tcW w:w="1784" w:type="dxa"/>
            <w:tcBorders>
              <w:top w:val="nil"/>
              <w:left w:val="nil"/>
              <w:bottom w:val="single" w:sz="4" w:space="0" w:color="auto"/>
              <w:right w:val="single" w:sz="4" w:space="0" w:color="auto"/>
            </w:tcBorders>
            <w:shd w:val="clear" w:color="auto" w:fill="auto"/>
            <w:noWrap/>
            <w:vAlign w:val="center"/>
            <w:hideMark/>
          </w:tcPr>
          <w:p w14:paraId="68715B7E"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JOSE </w:t>
            </w:r>
          </w:p>
          <w:p w14:paraId="5FCFD327"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SULAIMÁN</w:t>
            </w:r>
          </w:p>
        </w:tc>
        <w:tc>
          <w:tcPr>
            <w:tcW w:w="1201" w:type="dxa"/>
            <w:tcBorders>
              <w:top w:val="nil"/>
              <w:left w:val="nil"/>
              <w:bottom w:val="single" w:sz="4" w:space="0" w:color="auto"/>
              <w:right w:val="single" w:sz="4" w:space="0" w:color="auto"/>
            </w:tcBorders>
            <w:shd w:val="clear" w:color="auto" w:fill="auto"/>
            <w:noWrap/>
            <w:vAlign w:val="center"/>
            <w:hideMark/>
          </w:tcPr>
          <w:p w14:paraId="42E46BF7"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4</w:t>
            </w:r>
          </w:p>
        </w:tc>
        <w:tc>
          <w:tcPr>
            <w:tcW w:w="828" w:type="dxa"/>
            <w:tcBorders>
              <w:top w:val="nil"/>
              <w:left w:val="nil"/>
              <w:bottom w:val="single" w:sz="4" w:space="0" w:color="auto"/>
              <w:right w:val="single" w:sz="4" w:space="0" w:color="auto"/>
            </w:tcBorders>
            <w:shd w:val="clear" w:color="auto" w:fill="auto"/>
            <w:noWrap/>
            <w:vAlign w:val="center"/>
            <w:hideMark/>
          </w:tcPr>
          <w:p w14:paraId="500EB2AE"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44</w:t>
            </w:r>
          </w:p>
        </w:tc>
        <w:tc>
          <w:tcPr>
            <w:tcW w:w="1557" w:type="dxa"/>
            <w:tcBorders>
              <w:top w:val="nil"/>
              <w:left w:val="nil"/>
              <w:bottom w:val="single" w:sz="4" w:space="0" w:color="auto"/>
              <w:right w:val="single" w:sz="4" w:space="0" w:color="auto"/>
            </w:tcBorders>
            <w:shd w:val="clear" w:color="auto" w:fill="auto"/>
            <w:noWrap/>
            <w:vAlign w:val="center"/>
            <w:hideMark/>
          </w:tcPr>
          <w:p w14:paraId="5EE98FC8" w14:textId="77777777" w:rsidR="009B2333" w:rsidRPr="009B2333" w:rsidRDefault="009B2333" w:rsidP="009B233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132.27</w:t>
            </w:r>
          </w:p>
        </w:tc>
      </w:tr>
    </w:tbl>
    <w:p w14:paraId="7AC59FAF" w14:textId="77777777" w:rsidR="009B2333" w:rsidRPr="009B2333" w:rsidRDefault="009B2333" w:rsidP="009B2333">
      <w:pPr>
        <w:jc w:val="both"/>
        <w:rPr>
          <w:rFonts w:cs="Arial"/>
          <w:sz w:val="22"/>
          <w:szCs w:val="22"/>
          <w:lang w:eastAsia="en-US"/>
        </w:rPr>
      </w:pPr>
    </w:p>
    <w:p w14:paraId="0A8BF330" w14:textId="77777777" w:rsidR="009B2333" w:rsidRPr="009B2333" w:rsidRDefault="009B2333" w:rsidP="009B2333">
      <w:pPr>
        <w:jc w:val="both"/>
        <w:rPr>
          <w:rFonts w:ascii="Century Gothic" w:hAnsi="Century Gothic" w:cs="Arial"/>
          <w:sz w:val="22"/>
          <w:szCs w:val="22"/>
          <w:lang w:eastAsia="en-US"/>
        </w:rPr>
      </w:pPr>
      <w:r w:rsidRPr="009B2333">
        <w:rPr>
          <w:rFonts w:ascii="Century Gothic" w:hAnsi="Century Gothic" w:cs="Arial"/>
          <w:b/>
          <w:sz w:val="22"/>
          <w:szCs w:val="22"/>
          <w:u w:val="single"/>
          <w:lang w:eastAsia="en-US"/>
        </w:rPr>
        <w:t>SEGUNDO</w:t>
      </w:r>
      <w:r w:rsidRPr="009B2333">
        <w:rPr>
          <w:rFonts w:ascii="Century Gothic" w:hAnsi="Century Gothic" w:cs="Arial"/>
          <w:b/>
          <w:sz w:val="22"/>
          <w:szCs w:val="22"/>
          <w:lang w:eastAsia="en-US"/>
        </w:rPr>
        <w:t>.-</w:t>
      </w:r>
      <w:r w:rsidRPr="009B2333">
        <w:rPr>
          <w:rFonts w:ascii="Century Gothic" w:hAnsi="Century Gothic" w:cs="Arial"/>
          <w:sz w:val="22"/>
          <w:szCs w:val="22"/>
          <w:lang w:eastAsia="en-US"/>
        </w:rPr>
        <w:t xml:space="preserve"> Se autoriza a los ciudadanos Presidente Municipal y Secretario de la Presidencia Municipal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14:paraId="35FD4098" w14:textId="77777777" w:rsidR="009B2333" w:rsidRPr="009B2333" w:rsidRDefault="009B2333" w:rsidP="009B2333">
      <w:pPr>
        <w:jc w:val="both"/>
        <w:rPr>
          <w:rFonts w:ascii="Century Gothic" w:hAnsi="Century Gothic" w:cs="Arial"/>
          <w:sz w:val="22"/>
          <w:szCs w:val="22"/>
          <w:lang w:eastAsia="en-US"/>
        </w:rPr>
      </w:pPr>
      <w:r w:rsidRPr="009B2333">
        <w:rPr>
          <w:rFonts w:ascii="Century Gothic" w:hAnsi="Century Gothic" w:cs="Arial"/>
          <w:b/>
          <w:sz w:val="22"/>
          <w:szCs w:val="22"/>
          <w:u w:val="single"/>
          <w:lang w:eastAsia="en-US"/>
        </w:rPr>
        <w:t>TERCERO</w:t>
      </w:r>
      <w:r w:rsidRPr="009B2333">
        <w:rPr>
          <w:rFonts w:ascii="Century Gothic" w:hAnsi="Century Gothic" w:cs="Arial"/>
          <w:b/>
          <w:sz w:val="22"/>
          <w:szCs w:val="22"/>
          <w:lang w:eastAsia="en-US"/>
        </w:rPr>
        <w:t>.-</w:t>
      </w:r>
      <w:r w:rsidRPr="009B2333">
        <w:rPr>
          <w:rFonts w:ascii="Century Gothic" w:hAnsi="Century Gothic" w:cs="Arial"/>
          <w:sz w:val="22"/>
          <w:szCs w:val="22"/>
          <w:lang w:eastAsia="en-US"/>
        </w:rPr>
        <w:t xml:space="preserve"> L</w:t>
      </w:r>
      <w:r w:rsidRPr="009B2333">
        <w:rPr>
          <w:rFonts w:ascii="Century Gothic" w:hAnsi="Century Gothic" w:cs="Arial"/>
          <w:bCs/>
          <w:sz w:val="22"/>
          <w:szCs w:val="22"/>
          <w:lang w:eastAsia="en-US"/>
        </w:rPr>
        <w:t>os adquirentes deberán habitar y construir en el predio, en un periodo máximo de dos años contados a partir de la fecha de expedición del título de propiedad respectivo, por lo que, en caso de incumplimiento, la propiedad volverá al patrimonio municipal</w:t>
      </w:r>
      <w:r w:rsidRPr="009B2333">
        <w:rPr>
          <w:rFonts w:ascii="Century Gothic" w:hAnsi="Century Gothic" w:cs="Arial"/>
          <w:sz w:val="22"/>
          <w:szCs w:val="22"/>
          <w:lang w:eastAsia="en-US"/>
        </w:rPr>
        <w:t>.</w:t>
      </w:r>
    </w:p>
    <w:p w14:paraId="4FA3DDFC" w14:textId="77777777" w:rsidR="009B2333" w:rsidRPr="009B2333" w:rsidRDefault="009B2333" w:rsidP="009B2333">
      <w:pPr>
        <w:jc w:val="both"/>
        <w:rPr>
          <w:rFonts w:ascii="Century Gothic" w:hAnsi="Century Gothic" w:cs="Arial"/>
          <w:sz w:val="22"/>
          <w:szCs w:val="22"/>
          <w:lang w:eastAsia="en-US"/>
        </w:rPr>
      </w:pPr>
      <w:r w:rsidRPr="009B2333">
        <w:rPr>
          <w:rFonts w:ascii="Century Gothic" w:hAnsi="Century Gothic" w:cs="Arial"/>
          <w:b/>
          <w:sz w:val="22"/>
          <w:szCs w:val="22"/>
          <w:u w:val="single"/>
          <w:lang w:eastAsia="en-US"/>
        </w:rPr>
        <w:t>CUARTO</w:t>
      </w:r>
      <w:r w:rsidRPr="009B2333">
        <w:rPr>
          <w:rFonts w:ascii="Century Gothic" w:hAnsi="Century Gothic" w:cs="Arial"/>
          <w:b/>
          <w:sz w:val="22"/>
          <w:szCs w:val="22"/>
          <w:lang w:eastAsia="en-US"/>
        </w:rPr>
        <w:t xml:space="preserve">.- </w:t>
      </w:r>
      <w:r w:rsidRPr="009B2333">
        <w:rPr>
          <w:rFonts w:ascii="Century Gothic" w:hAnsi="Century Gothic" w:cs="Arial"/>
          <w:spacing w:val="-3"/>
          <w:sz w:val="22"/>
          <w:szCs w:val="22"/>
          <w:lang w:eastAsia="en-US"/>
        </w:rPr>
        <w:t>Hágase del conocimiento a los compradores que los gastos que se originen con motivo de la elaboración del documento de propiedad respectivo, correrán por su cuenta, por lo que, en caso de no realizarse el pago correspondiente, no podrá iniciarse el trámite de titulación</w:t>
      </w:r>
      <w:r w:rsidRPr="009B2333">
        <w:rPr>
          <w:rFonts w:ascii="Century Gothic" w:hAnsi="Century Gothic" w:cs="Arial"/>
          <w:sz w:val="22"/>
          <w:szCs w:val="22"/>
          <w:lang w:eastAsia="en-US"/>
        </w:rPr>
        <w:t>.</w:t>
      </w:r>
    </w:p>
    <w:p w14:paraId="5C87F36C" w14:textId="77777777" w:rsidR="009B2333" w:rsidRPr="009B2333" w:rsidRDefault="009B2333" w:rsidP="009B2333">
      <w:pPr>
        <w:jc w:val="both"/>
        <w:rPr>
          <w:rFonts w:ascii="Century Gothic" w:hAnsi="Century Gothic" w:cs="Arial"/>
          <w:sz w:val="22"/>
          <w:szCs w:val="22"/>
          <w:lang w:eastAsia="en-US"/>
        </w:rPr>
      </w:pPr>
      <w:r w:rsidRPr="009B2333">
        <w:rPr>
          <w:rFonts w:ascii="Century Gothic" w:hAnsi="Century Gothic" w:cs="Arial"/>
          <w:b/>
          <w:sz w:val="22"/>
          <w:szCs w:val="22"/>
          <w:u w:val="single"/>
          <w:lang w:eastAsia="en-US"/>
        </w:rPr>
        <w:t>QUINTO</w:t>
      </w:r>
      <w:r w:rsidRPr="009B2333">
        <w:rPr>
          <w:rFonts w:ascii="Century Gothic" w:hAnsi="Century Gothic" w:cs="Arial"/>
          <w:b/>
          <w:sz w:val="22"/>
          <w:szCs w:val="22"/>
          <w:lang w:eastAsia="en-US"/>
        </w:rPr>
        <w:t>.-</w:t>
      </w:r>
      <w:r w:rsidRPr="009B2333">
        <w:rPr>
          <w:rFonts w:ascii="Century Gothic" w:hAnsi="Century Gothic" w:cs="Arial"/>
          <w:sz w:val="22"/>
          <w:szCs w:val="22"/>
          <w:lang w:eastAsia="en-US"/>
        </w:rPr>
        <w:t xml:space="preserve"> Notifíquese para los efectos legales a los que haya lugar.</w:t>
      </w:r>
    </w:p>
    <w:p w14:paraId="4DF96947" w14:textId="730F7D83" w:rsidR="001B3BA5" w:rsidRDefault="001B3BA5" w:rsidP="009B2333">
      <w:pPr>
        <w:jc w:val="both"/>
        <w:rPr>
          <w:rFonts w:ascii="Century Gothic" w:hAnsi="Century Gothic"/>
          <w:b/>
          <w:sz w:val="22"/>
          <w:szCs w:val="22"/>
        </w:rPr>
      </w:pPr>
    </w:p>
    <w:p w14:paraId="6324F37D" w14:textId="77777777" w:rsidR="009B2333" w:rsidRPr="009B2333" w:rsidRDefault="009B2333" w:rsidP="009B2333">
      <w:pPr>
        <w:jc w:val="both"/>
        <w:rPr>
          <w:rFonts w:ascii="Century Gothic" w:hAnsi="Century Gothic"/>
          <w:b/>
          <w:sz w:val="22"/>
          <w:szCs w:val="22"/>
        </w:rPr>
      </w:pPr>
    </w:p>
    <w:p w14:paraId="4D460BE0" w14:textId="51CA18FA" w:rsidR="00BD678A" w:rsidRDefault="00BD678A" w:rsidP="00BD678A">
      <w:pPr>
        <w:pStyle w:val="Sinespaciado"/>
        <w:jc w:val="both"/>
        <w:rPr>
          <w:rFonts w:ascii="Century Gothic" w:hAnsi="Century Gothic" w:cs="Arial"/>
          <w:sz w:val="22"/>
          <w:szCs w:val="22"/>
          <w:lang w:val="es-MX"/>
        </w:rPr>
      </w:pPr>
      <w:r w:rsidRPr="00125EBC">
        <w:rPr>
          <w:rFonts w:ascii="Century Gothic" w:hAnsi="Century Gothic" w:cs="Arial"/>
          <w:sz w:val="22"/>
          <w:szCs w:val="22"/>
          <w:lang w:val="es-MX"/>
        </w:rPr>
        <w:t xml:space="preserve">Siendo las </w:t>
      </w:r>
      <w:r>
        <w:rPr>
          <w:rFonts w:ascii="Century Gothic" w:hAnsi="Century Gothic" w:cs="Arial"/>
          <w:sz w:val="22"/>
          <w:szCs w:val="22"/>
          <w:lang w:val="es-MX"/>
        </w:rPr>
        <w:t>dieciocho horas con veintiocho</w:t>
      </w:r>
      <w:r w:rsidRPr="00125EBC">
        <w:rPr>
          <w:rFonts w:ascii="Century Gothic" w:hAnsi="Century Gothic" w:cs="Arial"/>
          <w:sz w:val="22"/>
          <w:szCs w:val="22"/>
          <w:lang w:val="es-MX"/>
        </w:rPr>
        <w:t xml:space="preserve"> minutos, </w:t>
      </w:r>
      <w:r w:rsidR="00436C22">
        <w:rPr>
          <w:rFonts w:ascii="Century Gothic" w:hAnsi="Century Gothic" w:cs="Arial"/>
          <w:sz w:val="22"/>
          <w:szCs w:val="22"/>
          <w:lang w:val="es-MX"/>
        </w:rPr>
        <w:t xml:space="preserve">con fundamento en lo dispuesto por el tercer párrafo del artículo 34 del Reglamento Interior del Honorable Ayuntamiento el Municipio de Juárez, Estado de Chihuahua, </w:t>
      </w:r>
      <w:r w:rsidRPr="00125EBC">
        <w:rPr>
          <w:rFonts w:ascii="Century Gothic" w:hAnsi="Century Gothic" w:cs="Arial"/>
          <w:sz w:val="22"/>
          <w:szCs w:val="22"/>
          <w:lang w:val="es-MX"/>
        </w:rPr>
        <w:t>se</w:t>
      </w:r>
      <w:r w:rsidR="00436C22">
        <w:rPr>
          <w:rFonts w:ascii="Century Gothic" w:hAnsi="Century Gothic" w:cs="Arial"/>
          <w:sz w:val="22"/>
          <w:szCs w:val="22"/>
          <w:lang w:val="es-MX"/>
        </w:rPr>
        <w:t xml:space="preserve"> dio fe de la</w:t>
      </w:r>
      <w:r w:rsidRPr="00125EBC">
        <w:rPr>
          <w:rFonts w:ascii="Century Gothic" w:hAnsi="Century Gothic" w:cs="Arial"/>
          <w:sz w:val="22"/>
          <w:szCs w:val="22"/>
          <w:lang w:val="es-MX"/>
        </w:rPr>
        <w:t xml:space="preserve"> incorpora</w:t>
      </w:r>
      <w:r w:rsidR="00436C22">
        <w:rPr>
          <w:rFonts w:ascii="Century Gothic" w:hAnsi="Century Gothic" w:cs="Arial"/>
          <w:sz w:val="22"/>
          <w:szCs w:val="22"/>
          <w:lang w:val="es-MX"/>
        </w:rPr>
        <w:t>ción</w:t>
      </w:r>
      <w:r w:rsidRPr="00125EBC">
        <w:rPr>
          <w:rFonts w:ascii="Century Gothic" w:hAnsi="Century Gothic" w:cs="Arial"/>
          <w:sz w:val="22"/>
          <w:szCs w:val="22"/>
          <w:lang w:val="es-MX"/>
        </w:rPr>
        <w:t xml:space="preserve"> </w:t>
      </w:r>
      <w:r w:rsidR="00436C22">
        <w:rPr>
          <w:rFonts w:ascii="Century Gothic" w:hAnsi="Century Gothic" w:cs="Arial"/>
          <w:sz w:val="22"/>
          <w:szCs w:val="22"/>
          <w:lang w:val="es-MX"/>
        </w:rPr>
        <w:t>de la</w:t>
      </w:r>
      <w:r w:rsidR="00436C22" w:rsidRPr="00125EBC">
        <w:rPr>
          <w:rFonts w:ascii="Century Gothic" w:hAnsi="Century Gothic" w:cs="Arial"/>
          <w:sz w:val="22"/>
          <w:szCs w:val="22"/>
          <w:lang w:val="es-MX"/>
        </w:rPr>
        <w:t xml:space="preserve"> Regidor</w:t>
      </w:r>
      <w:r w:rsidR="00436C22">
        <w:rPr>
          <w:rFonts w:ascii="Century Gothic" w:hAnsi="Century Gothic" w:cs="Arial"/>
          <w:sz w:val="22"/>
          <w:szCs w:val="22"/>
          <w:lang w:val="es-MX"/>
        </w:rPr>
        <w:t>a</w:t>
      </w:r>
      <w:r w:rsidR="00436C22" w:rsidRPr="00125EBC">
        <w:rPr>
          <w:rFonts w:ascii="Century Gothic" w:hAnsi="Century Gothic" w:cs="Arial"/>
          <w:sz w:val="22"/>
          <w:szCs w:val="22"/>
          <w:lang w:val="es-MX"/>
        </w:rPr>
        <w:t xml:space="preserve"> </w:t>
      </w:r>
      <w:r w:rsidR="00436C22">
        <w:rPr>
          <w:rFonts w:ascii="Century Gothic" w:hAnsi="Century Gothic" w:cs="Arial"/>
          <w:sz w:val="22"/>
          <w:szCs w:val="22"/>
          <w:lang w:val="es-MX"/>
        </w:rPr>
        <w:t>LAURA YANELY RODRÍGUEZ MIRELES</w:t>
      </w:r>
      <w:r w:rsidR="00436C22" w:rsidRPr="00125EBC">
        <w:rPr>
          <w:rFonts w:ascii="Century Gothic" w:hAnsi="Century Gothic" w:cs="Arial"/>
          <w:sz w:val="22"/>
          <w:szCs w:val="22"/>
          <w:lang w:val="es-MX"/>
        </w:rPr>
        <w:t xml:space="preserve"> </w:t>
      </w:r>
      <w:r w:rsidRPr="00125EBC">
        <w:rPr>
          <w:rFonts w:ascii="Century Gothic" w:hAnsi="Century Gothic" w:cs="Arial"/>
          <w:sz w:val="22"/>
          <w:szCs w:val="22"/>
          <w:lang w:val="es-MX"/>
        </w:rPr>
        <w:t>a los trabajos de la presente sesión.</w:t>
      </w:r>
    </w:p>
    <w:p w14:paraId="13427FF2" w14:textId="77777777" w:rsidR="00BD678A" w:rsidRDefault="00BD678A" w:rsidP="00BD678A">
      <w:pPr>
        <w:pStyle w:val="Sinespaciado"/>
        <w:jc w:val="both"/>
        <w:rPr>
          <w:rFonts w:ascii="Century Gothic" w:hAnsi="Century Gothic" w:cs="Arial"/>
          <w:sz w:val="22"/>
          <w:szCs w:val="22"/>
          <w:lang w:val="es-MX"/>
        </w:rPr>
      </w:pPr>
    </w:p>
    <w:p w14:paraId="79332C25" w14:textId="77777777" w:rsidR="00BD678A" w:rsidRPr="00125EBC" w:rsidRDefault="00BD678A" w:rsidP="00BD678A">
      <w:pPr>
        <w:pStyle w:val="Sinespaciado"/>
        <w:jc w:val="both"/>
        <w:rPr>
          <w:rFonts w:ascii="Century Gothic" w:hAnsi="Century Gothic" w:cs="Arial"/>
          <w:sz w:val="22"/>
          <w:szCs w:val="22"/>
          <w:lang w:val="es-MX"/>
        </w:rPr>
      </w:pPr>
    </w:p>
    <w:p w14:paraId="1D133B54" w14:textId="39E96BA1" w:rsidR="009B2333" w:rsidRPr="009B2333" w:rsidRDefault="009B2333" w:rsidP="009B2333">
      <w:pPr>
        <w:pStyle w:val="Sinespaciado"/>
        <w:tabs>
          <w:tab w:val="left" w:pos="851"/>
        </w:tabs>
        <w:jc w:val="both"/>
        <w:rPr>
          <w:rFonts w:ascii="Century Gothic" w:hAnsi="Century Gothic" w:cs="Arial"/>
          <w:sz w:val="22"/>
          <w:szCs w:val="22"/>
          <w:lang w:val="es-MX"/>
        </w:rPr>
      </w:pPr>
      <w:r w:rsidRPr="009B2333">
        <w:rPr>
          <w:rFonts w:ascii="Century Gothic" w:hAnsi="Century Gothic" w:cs="Arial"/>
          <w:b/>
          <w:bCs/>
          <w:spacing w:val="-3"/>
          <w:sz w:val="22"/>
          <w:szCs w:val="22"/>
          <w:lang w:val="es-MX"/>
        </w:rPr>
        <w:t>ASUNTO NÚMERO CUATRO.-</w:t>
      </w:r>
      <w:r w:rsidRPr="009B2333">
        <w:rPr>
          <w:rFonts w:ascii="Century Gothic" w:hAnsi="Century Gothic" w:cs="Arial"/>
          <w:bCs/>
          <w:spacing w:val="-3"/>
          <w:sz w:val="22"/>
          <w:szCs w:val="22"/>
          <w:lang w:val="es-MX"/>
        </w:rPr>
        <w:t xml:space="preserve"> Relativo a la</w:t>
      </w:r>
      <w:r w:rsidRPr="009B2333">
        <w:rPr>
          <w:rFonts w:ascii="Century Gothic" w:hAnsi="Century Gothic" w:cs="Arial"/>
          <w:sz w:val="22"/>
          <w:szCs w:val="22"/>
          <w:lang w:val="es-MX"/>
        </w:rPr>
        <w:t xml:space="preserve"> autorización para la enajenación a título oneroso de 3 lotes para uso habitacional, dentro del programa de regularización de la Dirección General de Asentamientos Humanos.  Una vez analizado el presente asunto fue aprobado por unanimidad de votos, por lo que se acordó lo siguiente:</w:t>
      </w:r>
    </w:p>
    <w:p w14:paraId="05D7BDF1" w14:textId="77777777" w:rsidR="009B2333" w:rsidRPr="009B2333" w:rsidRDefault="009B2333" w:rsidP="009B2333">
      <w:pPr>
        <w:jc w:val="both"/>
        <w:rPr>
          <w:rFonts w:ascii="Century Gothic" w:hAnsi="Century Gothic" w:cs="Arial"/>
          <w:sz w:val="22"/>
          <w:szCs w:val="22"/>
        </w:rPr>
      </w:pPr>
      <w:r w:rsidRPr="009B2333">
        <w:rPr>
          <w:rFonts w:ascii="Century Gothic" w:hAnsi="Century Gothic" w:cs="Arial"/>
          <w:b/>
          <w:spacing w:val="-3"/>
          <w:sz w:val="22"/>
          <w:szCs w:val="22"/>
        </w:rPr>
        <w:t xml:space="preserve">ACUERDO: </w:t>
      </w:r>
      <w:r w:rsidRPr="009B2333">
        <w:rPr>
          <w:rFonts w:ascii="Century Gothic" w:hAnsi="Century Gothic" w:cs="Arial"/>
          <w:b/>
          <w:sz w:val="22"/>
          <w:szCs w:val="22"/>
          <w:u w:val="single"/>
        </w:rPr>
        <w:t>PRIMERO</w:t>
      </w:r>
      <w:r w:rsidRPr="009B2333">
        <w:rPr>
          <w:rFonts w:ascii="Century Gothic" w:hAnsi="Century Gothic" w:cs="Arial"/>
          <w:b/>
          <w:sz w:val="22"/>
          <w:szCs w:val="22"/>
        </w:rPr>
        <w:t>.-</w:t>
      </w:r>
      <w:r w:rsidRPr="009B2333">
        <w:rPr>
          <w:rFonts w:ascii="Century Gothic" w:hAnsi="Century Gothic" w:cs="Arial"/>
          <w:sz w:val="22"/>
          <w:szCs w:val="22"/>
        </w:rPr>
        <w:t xml:space="preserve"> Se autoriza la enajenación a título oneroso de 3 lotes para uso habitacional, propiedad de este municipio de Juárez, dentro del programa de regularización de la Dirección General de Asentamientos Humanos cuya descripción, ubicación y beneficiarios se encuentran en el listado adjunto al presente acuerdo.</w:t>
      </w:r>
    </w:p>
    <w:p w14:paraId="409E7169" w14:textId="77777777" w:rsidR="009B2333" w:rsidRPr="009B2333" w:rsidRDefault="009B2333" w:rsidP="009B2333">
      <w:pPr>
        <w:jc w:val="both"/>
        <w:rPr>
          <w:rFonts w:ascii="Century Gothic" w:hAnsi="Century Gothic" w:cs="Arial"/>
          <w:sz w:val="22"/>
          <w:szCs w:val="22"/>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030"/>
        <w:gridCol w:w="2660"/>
        <w:gridCol w:w="1614"/>
        <w:gridCol w:w="1134"/>
        <w:gridCol w:w="985"/>
        <w:gridCol w:w="1654"/>
      </w:tblGrid>
      <w:tr w:rsidR="009B2333" w:rsidRPr="00312DD7" w14:paraId="0AC7175F" w14:textId="77777777" w:rsidTr="00917EA3">
        <w:trPr>
          <w:trHeight w:val="371"/>
          <w:jc w:val="center"/>
        </w:trPr>
        <w:tc>
          <w:tcPr>
            <w:tcW w:w="4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719F17" w14:textId="77777777" w:rsidR="009B2333" w:rsidRPr="009B2333" w:rsidRDefault="009B2333" w:rsidP="00917EA3">
            <w:pPr>
              <w:jc w:val="center"/>
              <w:rPr>
                <w:rFonts w:ascii="Century Gothic" w:hAnsi="Century Gothic" w:cs="Arial"/>
                <w:b/>
                <w:bCs/>
                <w:sz w:val="18"/>
                <w:szCs w:val="18"/>
                <w:lang w:eastAsia="es-MX"/>
              </w:rPr>
            </w:pPr>
            <w:r w:rsidRPr="009B2333">
              <w:rPr>
                <w:rFonts w:ascii="Century Gothic" w:hAnsi="Century Gothic" w:cs="Arial"/>
                <w:b/>
                <w:bCs/>
                <w:sz w:val="18"/>
                <w:szCs w:val="18"/>
                <w:lang w:eastAsia="es-MX"/>
              </w:rPr>
              <w:t>#</w:t>
            </w:r>
          </w:p>
        </w:tc>
        <w:tc>
          <w:tcPr>
            <w:tcW w:w="10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F0F5F2" w14:textId="77777777" w:rsidR="009B2333" w:rsidRPr="009B2333" w:rsidRDefault="009B2333" w:rsidP="00917EA3">
            <w:pPr>
              <w:jc w:val="center"/>
              <w:rPr>
                <w:rFonts w:ascii="Century Gothic" w:hAnsi="Century Gothic" w:cs="Arial"/>
                <w:b/>
                <w:bCs/>
                <w:sz w:val="18"/>
                <w:szCs w:val="18"/>
                <w:lang w:eastAsia="es-MX"/>
              </w:rPr>
            </w:pPr>
            <w:r w:rsidRPr="009B2333">
              <w:rPr>
                <w:rFonts w:ascii="Century Gothic" w:hAnsi="Century Gothic" w:cs="Arial"/>
                <w:b/>
                <w:bCs/>
                <w:sz w:val="18"/>
                <w:szCs w:val="18"/>
                <w:lang w:eastAsia="es-MX"/>
              </w:rPr>
              <w:t>FOLIO</w:t>
            </w:r>
          </w:p>
        </w:tc>
        <w:tc>
          <w:tcPr>
            <w:tcW w:w="266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5180E6B" w14:textId="77777777" w:rsidR="009B2333" w:rsidRPr="009B2333" w:rsidRDefault="009B2333" w:rsidP="00917EA3">
            <w:pPr>
              <w:jc w:val="center"/>
              <w:rPr>
                <w:rFonts w:ascii="Century Gothic" w:hAnsi="Century Gothic" w:cs="Arial"/>
                <w:b/>
                <w:bCs/>
                <w:sz w:val="18"/>
                <w:szCs w:val="18"/>
                <w:lang w:eastAsia="es-MX"/>
              </w:rPr>
            </w:pPr>
            <w:r w:rsidRPr="009B2333">
              <w:rPr>
                <w:rFonts w:ascii="Century Gothic" w:hAnsi="Century Gothic" w:cs="Arial"/>
                <w:b/>
                <w:bCs/>
                <w:sz w:val="18"/>
                <w:szCs w:val="18"/>
                <w:lang w:eastAsia="es-MX"/>
              </w:rPr>
              <w:t>PROPIETARIO</w:t>
            </w:r>
          </w:p>
        </w:tc>
        <w:tc>
          <w:tcPr>
            <w:tcW w:w="16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EDFFFB" w14:textId="77777777" w:rsidR="009B2333" w:rsidRPr="009B2333" w:rsidRDefault="009B2333" w:rsidP="00917EA3">
            <w:pPr>
              <w:jc w:val="center"/>
              <w:rPr>
                <w:rFonts w:ascii="Century Gothic" w:hAnsi="Century Gothic" w:cs="Arial"/>
                <w:b/>
                <w:bCs/>
                <w:sz w:val="18"/>
                <w:szCs w:val="18"/>
                <w:lang w:eastAsia="es-MX"/>
              </w:rPr>
            </w:pPr>
            <w:r w:rsidRPr="009B2333">
              <w:rPr>
                <w:rFonts w:ascii="Century Gothic" w:hAnsi="Century Gothic" w:cs="Arial"/>
                <w:b/>
                <w:bCs/>
                <w:sz w:val="18"/>
                <w:szCs w:val="18"/>
                <w:lang w:eastAsia="es-MX"/>
              </w:rPr>
              <w:t>COLONIA</w:t>
            </w:r>
          </w:p>
        </w:tc>
        <w:tc>
          <w:tcPr>
            <w:tcW w:w="112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82033F" w14:textId="77777777" w:rsidR="009B2333" w:rsidRPr="009B2333" w:rsidRDefault="009B2333" w:rsidP="00917EA3">
            <w:pPr>
              <w:jc w:val="center"/>
              <w:rPr>
                <w:rFonts w:ascii="Century Gothic" w:hAnsi="Century Gothic" w:cs="Arial"/>
                <w:b/>
                <w:bCs/>
                <w:sz w:val="18"/>
                <w:szCs w:val="18"/>
                <w:lang w:eastAsia="es-MX"/>
              </w:rPr>
            </w:pPr>
            <w:r w:rsidRPr="009B2333">
              <w:rPr>
                <w:rFonts w:ascii="Century Gothic" w:hAnsi="Century Gothic" w:cs="Arial"/>
                <w:b/>
                <w:bCs/>
                <w:sz w:val="18"/>
                <w:szCs w:val="18"/>
                <w:lang w:eastAsia="es-MX"/>
              </w:rPr>
              <w:t>MANZANA</w:t>
            </w:r>
          </w:p>
        </w:tc>
        <w:tc>
          <w:tcPr>
            <w:tcW w:w="9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C3512A" w14:textId="77777777" w:rsidR="009B2333" w:rsidRPr="009B2333" w:rsidRDefault="009B2333" w:rsidP="00917EA3">
            <w:pPr>
              <w:jc w:val="center"/>
              <w:rPr>
                <w:rFonts w:ascii="Century Gothic" w:hAnsi="Century Gothic" w:cs="Arial"/>
                <w:b/>
                <w:bCs/>
                <w:sz w:val="18"/>
                <w:szCs w:val="18"/>
                <w:lang w:eastAsia="es-MX"/>
              </w:rPr>
            </w:pPr>
            <w:r w:rsidRPr="009B2333">
              <w:rPr>
                <w:rFonts w:ascii="Century Gothic" w:hAnsi="Century Gothic" w:cs="Arial"/>
                <w:b/>
                <w:bCs/>
                <w:sz w:val="18"/>
                <w:szCs w:val="18"/>
                <w:lang w:eastAsia="es-MX"/>
              </w:rPr>
              <w:t>LOTE</w:t>
            </w:r>
          </w:p>
        </w:tc>
        <w:tc>
          <w:tcPr>
            <w:tcW w:w="16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0DAAD2" w14:textId="77777777" w:rsidR="009B2333" w:rsidRPr="009B2333" w:rsidRDefault="009B2333" w:rsidP="00917EA3">
            <w:pPr>
              <w:jc w:val="center"/>
              <w:rPr>
                <w:rFonts w:ascii="Century Gothic" w:hAnsi="Century Gothic" w:cs="Arial"/>
                <w:b/>
                <w:bCs/>
                <w:sz w:val="18"/>
                <w:szCs w:val="18"/>
                <w:lang w:eastAsia="es-MX"/>
              </w:rPr>
            </w:pPr>
            <w:r w:rsidRPr="009B2333">
              <w:rPr>
                <w:rFonts w:ascii="Century Gothic" w:hAnsi="Century Gothic" w:cs="Arial"/>
                <w:b/>
                <w:bCs/>
                <w:sz w:val="18"/>
                <w:szCs w:val="18"/>
                <w:lang w:eastAsia="es-MX"/>
              </w:rPr>
              <w:t xml:space="preserve">SUPERFICIE </w:t>
            </w:r>
          </w:p>
          <w:p w14:paraId="1C5F3027" w14:textId="77777777" w:rsidR="009B2333" w:rsidRPr="009B2333" w:rsidRDefault="009B2333" w:rsidP="00917EA3">
            <w:pPr>
              <w:jc w:val="center"/>
              <w:rPr>
                <w:rFonts w:ascii="Century Gothic" w:hAnsi="Century Gothic" w:cs="Arial"/>
                <w:b/>
                <w:bCs/>
                <w:sz w:val="18"/>
                <w:szCs w:val="18"/>
                <w:lang w:eastAsia="es-MX"/>
              </w:rPr>
            </w:pPr>
            <w:r w:rsidRPr="009B2333">
              <w:rPr>
                <w:rFonts w:ascii="Century Gothic" w:hAnsi="Century Gothic" w:cs="Arial"/>
                <w:b/>
                <w:bCs/>
                <w:sz w:val="18"/>
                <w:szCs w:val="18"/>
                <w:lang w:eastAsia="es-MX"/>
              </w:rPr>
              <w:t>EN M²</w:t>
            </w:r>
          </w:p>
        </w:tc>
      </w:tr>
      <w:tr w:rsidR="009B2333" w:rsidRPr="00312DD7" w14:paraId="3335CB26" w14:textId="77777777" w:rsidTr="00917EA3">
        <w:trPr>
          <w:trHeight w:val="130"/>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12D84AC4"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1</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0EB8FDF9"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56142</w:t>
            </w:r>
          </w:p>
        </w:tc>
        <w:tc>
          <w:tcPr>
            <w:tcW w:w="2660" w:type="dxa"/>
            <w:tcBorders>
              <w:top w:val="single" w:sz="4" w:space="0" w:color="auto"/>
              <w:left w:val="single" w:sz="4" w:space="0" w:color="auto"/>
              <w:bottom w:val="single" w:sz="4" w:space="0" w:color="auto"/>
              <w:right w:val="single" w:sz="4" w:space="0" w:color="auto"/>
            </w:tcBorders>
            <w:noWrap/>
            <w:vAlign w:val="center"/>
            <w:hideMark/>
          </w:tcPr>
          <w:p w14:paraId="69F3F8D8"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JUAN RAYMUNDO MORALES ROQUE Y MARICRUZ </w:t>
            </w:r>
          </w:p>
          <w:p w14:paraId="4F9E69EF"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CARDONA CASTRO</w:t>
            </w:r>
          </w:p>
        </w:tc>
        <w:tc>
          <w:tcPr>
            <w:tcW w:w="1614" w:type="dxa"/>
            <w:tcBorders>
              <w:top w:val="single" w:sz="4" w:space="0" w:color="auto"/>
              <w:left w:val="single" w:sz="4" w:space="0" w:color="auto"/>
              <w:bottom w:val="single" w:sz="4" w:space="0" w:color="auto"/>
              <w:right w:val="single" w:sz="4" w:space="0" w:color="auto"/>
            </w:tcBorders>
            <w:noWrap/>
            <w:vAlign w:val="center"/>
            <w:hideMark/>
          </w:tcPr>
          <w:p w14:paraId="0B52CC25"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CARLOS CHAVIRA BECERRA</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026E6483"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2</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6012AA7D"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10</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47236065"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160</w:t>
            </w:r>
          </w:p>
        </w:tc>
      </w:tr>
      <w:tr w:rsidR="009B2333" w:rsidRPr="00312DD7" w14:paraId="530274C9" w14:textId="77777777" w:rsidTr="00917EA3">
        <w:trPr>
          <w:trHeight w:val="130"/>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31BF3D15"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2</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10972506"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57669</w:t>
            </w:r>
          </w:p>
        </w:tc>
        <w:tc>
          <w:tcPr>
            <w:tcW w:w="2660" w:type="dxa"/>
            <w:tcBorders>
              <w:top w:val="single" w:sz="4" w:space="0" w:color="auto"/>
              <w:left w:val="single" w:sz="4" w:space="0" w:color="auto"/>
              <w:bottom w:val="single" w:sz="4" w:space="0" w:color="auto"/>
              <w:right w:val="single" w:sz="4" w:space="0" w:color="auto"/>
            </w:tcBorders>
            <w:noWrap/>
            <w:vAlign w:val="center"/>
            <w:hideMark/>
          </w:tcPr>
          <w:p w14:paraId="11741B38"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 xml:space="preserve">ROSA ELENA </w:t>
            </w:r>
          </w:p>
          <w:p w14:paraId="2E44E420"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VIDAL FLORES</w:t>
            </w:r>
          </w:p>
        </w:tc>
        <w:tc>
          <w:tcPr>
            <w:tcW w:w="1614" w:type="dxa"/>
            <w:tcBorders>
              <w:top w:val="single" w:sz="4" w:space="0" w:color="auto"/>
              <w:left w:val="single" w:sz="4" w:space="0" w:color="auto"/>
              <w:bottom w:val="single" w:sz="4" w:space="0" w:color="auto"/>
              <w:right w:val="single" w:sz="4" w:space="0" w:color="auto"/>
            </w:tcBorders>
            <w:noWrap/>
            <w:vAlign w:val="center"/>
            <w:hideMark/>
          </w:tcPr>
          <w:p w14:paraId="23F05C9E"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CARLOS CASTILLO PERAZA</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571DEDB1"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17-F</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32348667"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96</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2414F4DC"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90</w:t>
            </w:r>
          </w:p>
        </w:tc>
      </w:tr>
      <w:tr w:rsidR="009B2333" w:rsidRPr="00312DD7" w14:paraId="754D1A94" w14:textId="77777777" w:rsidTr="00917EA3">
        <w:trPr>
          <w:trHeight w:val="130"/>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14:paraId="20472D32"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3</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659D9966"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67759</w:t>
            </w:r>
          </w:p>
        </w:tc>
        <w:tc>
          <w:tcPr>
            <w:tcW w:w="2660" w:type="dxa"/>
            <w:tcBorders>
              <w:top w:val="single" w:sz="4" w:space="0" w:color="auto"/>
              <w:left w:val="single" w:sz="4" w:space="0" w:color="auto"/>
              <w:bottom w:val="single" w:sz="4" w:space="0" w:color="auto"/>
              <w:right w:val="single" w:sz="4" w:space="0" w:color="auto"/>
            </w:tcBorders>
            <w:noWrap/>
            <w:vAlign w:val="center"/>
            <w:hideMark/>
          </w:tcPr>
          <w:p w14:paraId="6A12CDC5"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LUZ LETICIA VALENCIANA CENICEROS</w:t>
            </w:r>
          </w:p>
        </w:tc>
        <w:tc>
          <w:tcPr>
            <w:tcW w:w="1614" w:type="dxa"/>
            <w:tcBorders>
              <w:top w:val="single" w:sz="4" w:space="0" w:color="auto"/>
              <w:left w:val="single" w:sz="4" w:space="0" w:color="auto"/>
              <w:bottom w:val="single" w:sz="4" w:space="0" w:color="auto"/>
              <w:right w:val="single" w:sz="4" w:space="0" w:color="auto"/>
            </w:tcBorders>
            <w:noWrap/>
            <w:vAlign w:val="center"/>
            <w:hideMark/>
          </w:tcPr>
          <w:p w14:paraId="6E6CF819"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PLUTARCO ELIAS CALLES</w:t>
            </w:r>
          </w:p>
        </w:tc>
        <w:tc>
          <w:tcPr>
            <w:tcW w:w="1129" w:type="dxa"/>
            <w:tcBorders>
              <w:top w:val="single" w:sz="4" w:space="0" w:color="auto"/>
              <w:left w:val="single" w:sz="4" w:space="0" w:color="auto"/>
              <w:bottom w:val="single" w:sz="4" w:space="0" w:color="auto"/>
              <w:right w:val="single" w:sz="4" w:space="0" w:color="auto"/>
            </w:tcBorders>
            <w:noWrap/>
            <w:vAlign w:val="center"/>
            <w:hideMark/>
          </w:tcPr>
          <w:p w14:paraId="6576C8BF"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68</w:t>
            </w:r>
          </w:p>
        </w:tc>
        <w:tc>
          <w:tcPr>
            <w:tcW w:w="985" w:type="dxa"/>
            <w:tcBorders>
              <w:top w:val="single" w:sz="4" w:space="0" w:color="auto"/>
              <w:left w:val="single" w:sz="4" w:space="0" w:color="auto"/>
              <w:bottom w:val="single" w:sz="4" w:space="0" w:color="auto"/>
              <w:right w:val="single" w:sz="4" w:space="0" w:color="auto"/>
            </w:tcBorders>
            <w:noWrap/>
            <w:vAlign w:val="center"/>
            <w:hideMark/>
          </w:tcPr>
          <w:p w14:paraId="1900365C"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4-A</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38321B46" w14:textId="77777777" w:rsidR="009B2333" w:rsidRPr="009B2333" w:rsidRDefault="009B2333" w:rsidP="00917EA3">
            <w:pPr>
              <w:jc w:val="center"/>
              <w:rPr>
                <w:rFonts w:ascii="Century Gothic" w:hAnsi="Century Gothic" w:cs="Arial"/>
                <w:color w:val="000000"/>
                <w:sz w:val="18"/>
                <w:szCs w:val="18"/>
                <w:lang w:eastAsia="es-MX"/>
              </w:rPr>
            </w:pPr>
            <w:r w:rsidRPr="009B2333">
              <w:rPr>
                <w:rFonts w:ascii="Century Gothic" w:hAnsi="Century Gothic" w:cs="Arial"/>
                <w:color w:val="000000"/>
                <w:sz w:val="18"/>
                <w:szCs w:val="18"/>
                <w:lang w:eastAsia="es-MX"/>
              </w:rPr>
              <w:t>274.93</w:t>
            </w:r>
          </w:p>
        </w:tc>
      </w:tr>
    </w:tbl>
    <w:p w14:paraId="2A018AEA" w14:textId="77777777" w:rsidR="009B2333" w:rsidRPr="009B2333" w:rsidRDefault="009B2333" w:rsidP="009B2333">
      <w:pPr>
        <w:jc w:val="both"/>
        <w:rPr>
          <w:rFonts w:ascii="Century Gothic" w:eastAsia="MS Mincho" w:hAnsi="Century Gothic" w:cs="Arial"/>
          <w:sz w:val="22"/>
          <w:szCs w:val="22"/>
        </w:rPr>
      </w:pPr>
    </w:p>
    <w:p w14:paraId="183B0342" w14:textId="77777777" w:rsidR="009B2333" w:rsidRPr="009B2333" w:rsidRDefault="009B2333" w:rsidP="009B2333">
      <w:pPr>
        <w:jc w:val="both"/>
        <w:rPr>
          <w:rFonts w:ascii="Century Gothic" w:hAnsi="Century Gothic" w:cs="Arial"/>
          <w:sz w:val="22"/>
          <w:szCs w:val="22"/>
        </w:rPr>
      </w:pPr>
      <w:r w:rsidRPr="009B2333">
        <w:rPr>
          <w:rFonts w:ascii="Century Gothic" w:hAnsi="Century Gothic" w:cs="Arial"/>
          <w:b/>
          <w:sz w:val="22"/>
          <w:szCs w:val="22"/>
          <w:u w:val="single"/>
        </w:rPr>
        <w:t>SEGUNDO</w:t>
      </w:r>
      <w:r w:rsidRPr="009B2333">
        <w:rPr>
          <w:rFonts w:ascii="Century Gothic" w:hAnsi="Century Gothic" w:cs="Arial"/>
          <w:b/>
          <w:sz w:val="22"/>
          <w:szCs w:val="22"/>
        </w:rPr>
        <w:t>.-</w:t>
      </w:r>
      <w:r w:rsidRPr="009B2333">
        <w:rPr>
          <w:rFonts w:ascii="Century Gothic" w:hAnsi="Century Gothic" w:cs="Arial"/>
          <w:sz w:val="22"/>
          <w:szCs w:val="22"/>
        </w:rPr>
        <w:t xml:space="preserve"> Se autoriza a los ciudadanos Presidente Municipal, Secretario de la Presidencia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14:paraId="2AF8C30F" w14:textId="77777777" w:rsidR="009B2333" w:rsidRPr="009B2333" w:rsidRDefault="009B2333" w:rsidP="009B2333">
      <w:pPr>
        <w:jc w:val="both"/>
        <w:rPr>
          <w:rFonts w:ascii="Century Gothic" w:hAnsi="Century Gothic" w:cs="Arial"/>
          <w:sz w:val="22"/>
          <w:szCs w:val="22"/>
        </w:rPr>
      </w:pPr>
      <w:r w:rsidRPr="009B2333">
        <w:rPr>
          <w:rFonts w:ascii="Century Gothic" w:hAnsi="Century Gothic" w:cs="Arial"/>
          <w:b/>
          <w:sz w:val="22"/>
          <w:szCs w:val="22"/>
          <w:u w:val="single"/>
        </w:rPr>
        <w:t>TERCERO</w:t>
      </w:r>
      <w:r w:rsidRPr="009B2333">
        <w:rPr>
          <w:rFonts w:ascii="Century Gothic" w:hAnsi="Century Gothic" w:cs="Arial"/>
          <w:b/>
          <w:sz w:val="22"/>
          <w:szCs w:val="22"/>
        </w:rPr>
        <w:t>.-</w:t>
      </w:r>
      <w:r w:rsidRPr="009B2333">
        <w:rPr>
          <w:rFonts w:ascii="Century Gothic" w:hAnsi="Century Gothic" w:cs="Arial"/>
          <w:sz w:val="22"/>
          <w:szCs w:val="22"/>
        </w:rPr>
        <w:t xml:space="preserve"> Los adquirientes deberán habitar y construir en el predio, en un periodo máximo de dos años contados a partir de la fecha de expedición del título de propiedad respectivo, por lo que, en caso de incumplimiento, la propiedad volverá al patrimonio municipal.</w:t>
      </w:r>
    </w:p>
    <w:p w14:paraId="245FE640" w14:textId="77777777" w:rsidR="009B2333" w:rsidRPr="009B2333" w:rsidRDefault="009B2333" w:rsidP="009B2333">
      <w:pPr>
        <w:jc w:val="both"/>
        <w:rPr>
          <w:rFonts w:ascii="Century Gothic" w:hAnsi="Century Gothic" w:cs="Arial"/>
          <w:sz w:val="22"/>
          <w:szCs w:val="22"/>
        </w:rPr>
      </w:pPr>
      <w:r w:rsidRPr="009B2333">
        <w:rPr>
          <w:rFonts w:ascii="Century Gothic" w:hAnsi="Century Gothic" w:cs="Arial"/>
          <w:b/>
          <w:sz w:val="22"/>
          <w:szCs w:val="22"/>
          <w:u w:val="single"/>
        </w:rPr>
        <w:t>CUARTO</w:t>
      </w:r>
      <w:r w:rsidRPr="009B2333">
        <w:rPr>
          <w:rFonts w:ascii="Century Gothic" w:hAnsi="Century Gothic" w:cs="Arial"/>
          <w:b/>
          <w:sz w:val="22"/>
          <w:szCs w:val="22"/>
        </w:rPr>
        <w:t>.-</w:t>
      </w:r>
      <w:r w:rsidRPr="009B2333">
        <w:rPr>
          <w:rFonts w:ascii="Century Gothic" w:hAnsi="Century Gothic" w:cs="Arial"/>
          <w:sz w:val="22"/>
          <w:szCs w:val="22"/>
        </w:rPr>
        <w:t xml:space="preserve"> Hágase del conocimiento a los compradores que los gastos que se originen con motivo de la elaboración del documento de propiedad respectivo, correrán por su cuenta, por lo que, en caso de no realizarse el pago correspondiente, no podrá iniciarse el trámite de titulación.</w:t>
      </w:r>
    </w:p>
    <w:p w14:paraId="709DA0F5" w14:textId="0E10E9E3" w:rsidR="00AB1FC5" w:rsidRDefault="009B2333" w:rsidP="009B2333">
      <w:pPr>
        <w:tabs>
          <w:tab w:val="left" w:pos="0"/>
          <w:tab w:val="left" w:pos="993"/>
        </w:tabs>
        <w:jc w:val="both"/>
        <w:rPr>
          <w:rFonts w:ascii="Century Gothic" w:hAnsi="Century Gothic" w:cs="Arial"/>
          <w:sz w:val="22"/>
          <w:szCs w:val="22"/>
        </w:rPr>
      </w:pPr>
      <w:r w:rsidRPr="009B2333">
        <w:rPr>
          <w:rFonts w:ascii="Century Gothic" w:hAnsi="Century Gothic" w:cs="Arial"/>
          <w:b/>
          <w:sz w:val="22"/>
          <w:szCs w:val="22"/>
          <w:u w:val="single"/>
        </w:rPr>
        <w:t>QUINTO</w:t>
      </w:r>
      <w:r w:rsidRPr="009B2333">
        <w:rPr>
          <w:rFonts w:ascii="Century Gothic" w:hAnsi="Century Gothic" w:cs="Arial"/>
          <w:b/>
          <w:sz w:val="22"/>
          <w:szCs w:val="22"/>
        </w:rPr>
        <w:t>.-</w:t>
      </w:r>
      <w:r w:rsidRPr="009B2333">
        <w:rPr>
          <w:rFonts w:ascii="Century Gothic" w:hAnsi="Century Gothic" w:cs="Arial"/>
          <w:sz w:val="22"/>
          <w:szCs w:val="22"/>
        </w:rPr>
        <w:t xml:space="preserve"> Notifíquese para los efectos legales a los que haya lugar.</w:t>
      </w:r>
    </w:p>
    <w:p w14:paraId="70FDEC65" w14:textId="77777777" w:rsidR="009B2333" w:rsidRDefault="009B2333" w:rsidP="009B2333">
      <w:pPr>
        <w:tabs>
          <w:tab w:val="left" w:pos="0"/>
          <w:tab w:val="left" w:pos="993"/>
        </w:tabs>
        <w:jc w:val="both"/>
        <w:rPr>
          <w:rFonts w:ascii="Century Gothic" w:hAnsi="Century Gothic" w:cs="Arial"/>
          <w:sz w:val="22"/>
          <w:szCs w:val="22"/>
        </w:rPr>
      </w:pPr>
    </w:p>
    <w:p w14:paraId="5862D8D3" w14:textId="77777777" w:rsidR="009B2333" w:rsidRPr="009B2333" w:rsidRDefault="009B2333" w:rsidP="009B2333">
      <w:pPr>
        <w:tabs>
          <w:tab w:val="left" w:pos="0"/>
          <w:tab w:val="left" w:pos="993"/>
        </w:tabs>
        <w:jc w:val="both"/>
        <w:rPr>
          <w:rFonts w:ascii="Century Gothic" w:hAnsi="Century Gothic" w:cs="Arial"/>
          <w:sz w:val="22"/>
          <w:szCs w:val="22"/>
        </w:rPr>
      </w:pPr>
    </w:p>
    <w:p w14:paraId="785834BF" w14:textId="77777777" w:rsidR="0091769B" w:rsidRPr="0091769B" w:rsidRDefault="0091769B" w:rsidP="0091769B">
      <w:pPr>
        <w:jc w:val="both"/>
        <w:rPr>
          <w:rFonts w:ascii="Century Gothic" w:eastAsia="Calibri" w:hAnsi="Century Gothic" w:cs="Arial"/>
          <w:sz w:val="22"/>
          <w:szCs w:val="22"/>
        </w:rPr>
      </w:pPr>
      <w:r w:rsidRPr="0091769B">
        <w:rPr>
          <w:rFonts w:ascii="Century Gothic" w:hAnsi="Century Gothic" w:cs="Arial"/>
          <w:b/>
          <w:bCs/>
          <w:spacing w:val="-3"/>
          <w:sz w:val="22"/>
          <w:szCs w:val="22"/>
        </w:rPr>
        <w:t>ASUNTO NÚMERO CINCO.-</w:t>
      </w:r>
      <w:r w:rsidRPr="0091769B">
        <w:rPr>
          <w:rFonts w:ascii="Century Gothic" w:hAnsi="Century Gothic" w:cs="Arial"/>
          <w:sz w:val="22"/>
          <w:szCs w:val="22"/>
        </w:rPr>
        <w:t xml:space="preserve"> Relativo a la autorización de la modificación del Fraccionamiento Unifamiliar denominado Balancá Residencial.</w:t>
      </w:r>
      <w:r w:rsidRPr="0091769B">
        <w:rPr>
          <w:rFonts w:ascii="Century Gothic" w:eastAsia="Calibri" w:hAnsi="Century Gothic" w:cs="Arial"/>
          <w:sz w:val="22"/>
          <w:szCs w:val="22"/>
        </w:rPr>
        <w:t xml:space="preserve"> Una vez analizado el presente asunto fue aprobado por unanimidad de votos, por lo que se emitió el siguiente:</w:t>
      </w:r>
    </w:p>
    <w:p w14:paraId="6AEC6CF5" w14:textId="77777777" w:rsidR="0091769B" w:rsidRPr="0091769B" w:rsidRDefault="0091769B" w:rsidP="0091769B">
      <w:pPr>
        <w:jc w:val="both"/>
        <w:rPr>
          <w:rFonts w:ascii="Century Gothic" w:hAnsi="Century Gothic" w:cs="Arial"/>
          <w:sz w:val="22"/>
          <w:szCs w:val="22"/>
        </w:rPr>
      </w:pPr>
      <w:r w:rsidRPr="0091769B">
        <w:rPr>
          <w:rFonts w:ascii="Century Gothic" w:hAnsi="Century Gothic" w:cs="Arial"/>
          <w:b/>
          <w:bCs/>
          <w:sz w:val="22"/>
          <w:szCs w:val="22"/>
        </w:rPr>
        <w:t xml:space="preserve">ACUERDO: </w:t>
      </w:r>
      <w:r w:rsidRPr="0091769B">
        <w:rPr>
          <w:rFonts w:ascii="Century Gothic" w:hAnsi="Century Gothic" w:cs="Arial"/>
          <w:b/>
          <w:bCs/>
          <w:sz w:val="22"/>
          <w:szCs w:val="22"/>
          <w:u w:val="single"/>
        </w:rPr>
        <w:t>PRIMERO</w:t>
      </w:r>
      <w:r w:rsidRPr="0091769B">
        <w:rPr>
          <w:rFonts w:ascii="Century Gothic" w:hAnsi="Century Gothic" w:cs="Arial"/>
          <w:b/>
          <w:bCs/>
          <w:sz w:val="22"/>
          <w:szCs w:val="22"/>
        </w:rPr>
        <w:t xml:space="preserve">.- </w:t>
      </w:r>
      <w:r w:rsidRPr="0091769B">
        <w:rPr>
          <w:rFonts w:ascii="Century Gothic" w:hAnsi="Century Gothic" w:cs="Arial"/>
          <w:sz w:val="22"/>
          <w:szCs w:val="22"/>
        </w:rPr>
        <w:t>Se autoriza la modificación del Fraccionamiento Unifamiliar que a continuación se detalla:</w:t>
      </w:r>
    </w:p>
    <w:p w14:paraId="0B1CF0AA" w14:textId="77777777" w:rsidR="0091769B" w:rsidRPr="0091769B" w:rsidRDefault="0091769B" w:rsidP="0091769B">
      <w:pPr>
        <w:jc w:val="both"/>
        <w:rPr>
          <w:rFonts w:ascii="Century Gothic" w:hAnsi="Century Gothic" w:cs="Arial"/>
          <w:sz w:val="22"/>
          <w:szCs w:val="22"/>
        </w:rPr>
      </w:pPr>
    </w:p>
    <w:p w14:paraId="70494E65" w14:textId="77777777" w:rsidR="0091769B" w:rsidRPr="0091769B" w:rsidRDefault="0091769B" w:rsidP="0091769B">
      <w:pPr>
        <w:tabs>
          <w:tab w:val="left" w:pos="1843"/>
          <w:tab w:val="left" w:pos="1985"/>
          <w:tab w:val="left" w:pos="2268"/>
        </w:tabs>
        <w:jc w:val="center"/>
        <w:rPr>
          <w:rFonts w:ascii="Century Gothic" w:hAnsi="Century Gothic" w:cs="Arial"/>
          <w:b/>
          <w:bCs/>
          <w:spacing w:val="-3"/>
          <w:sz w:val="22"/>
          <w:szCs w:val="22"/>
          <w:u w:val="single"/>
        </w:rPr>
      </w:pPr>
      <w:r w:rsidRPr="0091769B">
        <w:rPr>
          <w:rFonts w:ascii="Century Gothic" w:hAnsi="Century Gothic" w:cs="Arial"/>
          <w:b/>
          <w:bCs/>
          <w:spacing w:val="-3"/>
          <w:sz w:val="22"/>
          <w:szCs w:val="22"/>
          <w:u w:val="single"/>
        </w:rPr>
        <w:t xml:space="preserve">MODIFICACIÓN DE LA AUTORIZACIÓN DEL </w:t>
      </w:r>
    </w:p>
    <w:p w14:paraId="47517213" w14:textId="77777777" w:rsidR="0091769B" w:rsidRPr="0091769B" w:rsidRDefault="0091769B" w:rsidP="0091769B">
      <w:pPr>
        <w:tabs>
          <w:tab w:val="left" w:pos="1843"/>
          <w:tab w:val="left" w:pos="1985"/>
          <w:tab w:val="left" w:pos="2268"/>
        </w:tabs>
        <w:jc w:val="center"/>
        <w:rPr>
          <w:rFonts w:ascii="Century Gothic" w:hAnsi="Century Gothic" w:cs="Arial"/>
          <w:b/>
          <w:bCs/>
          <w:spacing w:val="-3"/>
          <w:sz w:val="22"/>
          <w:szCs w:val="22"/>
          <w:u w:val="single"/>
        </w:rPr>
      </w:pPr>
      <w:r w:rsidRPr="0091769B">
        <w:rPr>
          <w:rFonts w:ascii="Century Gothic" w:hAnsi="Century Gothic" w:cs="Arial"/>
          <w:b/>
          <w:bCs/>
          <w:spacing w:val="-3"/>
          <w:sz w:val="22"/>
          <w:szCs w:val="22"/>
          <w:u w:val="single"/>
        </w:rPr>
        <w:t>FRACCIONAMIENTO UNIFAMILIAR</w:t>
      </w:r>
    </w:p>
    <w:p w14:paraId="1A9226A2" w14:textId="77777777" w:rsidR="0091769B" w:rsidRPr="0091769B" w:rsidRDefault="0091769B" w:rsidP="0091769B">
      <w:pPr>
        <w:tabs>
          <w:tab w:val="left" w:pos="851"/>
        </w:tabs>
        <w:jc w:val="both"/>
        <w:rPr>
          <w:rFonts w:ascii="Century Gothic" w:hAnsi="Century Gothic" w:cs="Arial"/>
          <w:b/>
          <w:spacing w:val="-3"/>
          <w:sz w:val="22"/>
          <w:szCs w:val="22"/>
          <w:u w:val="single"/>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679"/>
        <w:gridCol w:w="1715"/>
      </w:tblGrid>
      <w:tr w:rsidR="0091769B" w:rsidRPr="0091769B" w14:paraId="4CE02465" w14:textId="77777777" w:rsidTr="00917EA3">
        <w:trPr>
          <w:trHeight w:val="630"/>
          <w:jc w:val="center"/>
        </w:trPr>
        <w:tc>
          <w:tcPr>
            <w:tcW w:w="658" w:type="dxa"/>
            <w:shd w:val="clear" w:color="auto" w:fill="auto"/>
            <w:vAlign w:val="center"/>
          </w:tcPr>
          <w:p w14:paraId="73E0E59F" w14:textId="77777777" w:rsidR="0091769B" w:rsidRPr="0091769B" w:rsidRDefault="0091769B" w:rsidP="00917EA3">
            <w:pPr>
              <w:tabs>
                <w:tab w:val="left" w:pos="1843"/>
                <w:tab w:val="left" w:pos="1985"/>
                <w:tab w:val="left" w:pos="2268"/>
              </w:tabs>
              <w:jc w:val="center"/>
              <w:rPr>
                <w:rFonts w:ascii="Century Gothic" w:hAnsi="Century Gothic" w:cs="Arial"/>
                <w:spacing w:val="-3"/>
                <w:sz w:val="22"/>
                <w:szCs w:val="22"/>
              </w:rPr>
            </w:pPr>
            <w:r w:rsidRPr="0091769B">
              <w:rPr>
                <w:rFonts w:ascii="Century Gothic" w:hAnsi="Century Gothic" w:cs="Arial"/>
                <w:spacing w:val="-3"/>
                <w:sz w:val="22"/>
                <w:szCs w:val="22"/>
              </w:rPr>
              <w:t>1.-</w:t>
            </w:r>
          </w:p>
        </w:tc>
        <w:tc>
          <w:tcPr>
            <w:tcW w:w="6679" w:type="dxa"/>
            <w:shd w:val="clear" w:color="auto" w:fill="auto"/>
          </w:tcPr>
          <w:p w14:paraId="15D5FDA0" w14:textId="77777777" w:rsidR="0091769B" w:rsidRPr="0091769B" w:rsidRDefault="0091769B" w:rsidP="00917EA3">
            <w:pPr>
              <w:tabs>
                <w:tab w:val="left" w:pos="1843"/>
                <w:tab w:val="left" w:pos="1985"/>
                <w:tab w:val="left" w:pos="2268"/>
                <w:tab w:val="left" w:pos="4143"/>
              </w:tabs>
              <w:jc w:val="both"/>
              <w:rPr>
                <w:rFonts w:ascii="Century Gothic" w:hAnsi="Century Gothic" w:cs="Arial"/>
                <w:sz w:val="22"/>
                <w:szCs w:val="22"/>
              </w:rPr>
            </w:pPr>
            <w:r w:rsidRPr="0091769B">
              <w:rPr>
                <w:rFonts w:ascii="Century Gothic" w:hAnsi="Century Gothic" w:cs="Arial"/>
                <w:spacing w:val="-3"/>
                <w:sz w:val="22"/>
                <w:szCs w:val="22"/>
              </w:rPr>
              <w:t>“</w:t>
            </w:r>
            <w:r w:rsidRPr="0091769B">
              <w:rPr>
                <w:rFonts w:ascii="Century Gothic" w:hAnsi="Century Gothic" w:cs="Arial"/>
                <w:sz w:val="22"/>
                <w:szCs w:val="22"/>
              </w:rPr>
              <w:t>BALANCÁ RESIDENCIAL”, UBICADO EN LA CALLE DEL VIENTO S/N, COLONIA PARTIDO DOBLADO.</w:t>
            </w:r>
          </w:p>
        </w:tc>
        <w:tc>
          <w:tcPr>
            <w:tcW w:w="1715" w:type="dxa"/>
            <w:shd w:val="clear" w:color="auto" w:fill="auto"/>
            <w:vAlign w:val="center"/>
          </w:tcPr>
          <w:p w14:paraId="4D6F9627" w14:textId="77777777" w:rsidR="0091769B" w:rsidRPr="0091769B" w:rsidRDefault="0091769B" w:rsidP="00917EA3">
            <w:pPr>
              <w:tabs>
                <w:tab w:val="left" w:pos="1843"/>
                <w:tab w:val="left" w:pos="1985"/>
                <w:tab w:val="left" w:pos="2268"/>
              </w:tabs>
              <w:jc w:val="center"/>
              <w:rPr>
                <w:rFonts w:ascii="Century Gothic" w:hAnsi="Century Gothic" w:cs="Arial"/>
                <w:spacing w:val="-3"/>
                <w:sz w:val="22"/>
                <w:szCs w:val="22"/>
              </w:rPr>
            </w:pPr>
            <w:r w:rsidRPr="0091769B">
              <w:rPr>
                <w:rFonts w:ascii="Century Gothic" w:hAnsi="Century Gothic" w:cs="Arial"/>
                <w:spacing w:val="-3"/>
                <w:sz w:val="22"/>
                <w:szCs w:val="22"/>
              </w:rPr>
              <w:t>CR/006/2021</w:t>
            </w:r>
          </w:p>
        </w:tc>
      </w:tr>
    </w:tbl>
    <w:p w14:paraId="4DE10272" w14:textId="77777777" w:rsidR="0091769B" w:rsidRPr="0091769B" w:rsidRDefault="0091769B" w:rsidP="0091769B">
      <w:pPr>
        <w:jc w:val="both"/>
        <w:rPr>
          <w:rFonts w:ascii="Century Gothic" w:hAnsi="Century Gothic" w:cs="Arial"/>
          <w:sz w:val="22"/>
          <w:szCs w:val="22"/>
        </w:rPr>
      </w:pPr>
    </w:p>
    <w:p w14:paraId="4C279B64" w14:textId="77777777" w:rsidR="0091769B" w:rsidRPr="0091769B" w:rsidRDefault="0091769B" w:rsidP="0091769B">
      <w:pPr>
        <w:rPr>
          <w:rFonts w:ascii="Century Gothic" w:hAnsi="Century Gothic" w:cs="Arial"/>
          <w:sz w:val="22"/>
          <w:szCs w:val="22"/>
        </w:rPr>
      </w:pPr>
      <w:r w:rsidRPr="0091769B">
        <w:rPr>
          <w:rFonts w:ascii="Century Gothic" w:hAnsi="Century Gothic" w:cs="Arial"/>
          <w:b/>
          <w:sz w:val="22"/>
          <w:szCs w:val="22"/>
          <w:u w:val="single"/>
        </w:rPr>
        <w:t>SEGUNDO</w:t>
      </w:r>
      <w:r w:rsidRPr="0091769B">
        <w:rPr>
          <w:rFonts w:ascii="Century Gothic" w:hAnsi="Century Gothic" w:cs="Arial"/>
          <w:b/>
          <w:sz w:val="22"/>
          <w:szCs w:val="22"/>
        </w:rPr>
        <w:t>.-</w:t>
      </w:r>
      <w:r w:rsidRPr="0091769B">
        <w:rPr>
          <w:rFonts w:ascii="Century Gothic" w:hAnsi="Century Gothic" w:cs="Arial"/>
          <w:sz w:val="22"/>
          <w:szCs w:val="22"/>
        </w:rPr>
        <w:t xml:space="preserve"> Notifíquese para todos los efectos legales conducentes</w:t>
      </w:r>
    </w:p>
    <w:p w14:paraId="26812C36" w14:textId="77777777" w:rsidR="0091769B" w:rsidRPr="0091769B" w:rsidRDefault="0091769B" w:rsidP="0091769B">
      <w:pPr>
        <w:tabs>
          <w:tab w:val="left" w:pos="0"/>
          <w:tab w:val="left" w:pos="993"/>
        </w:tabs>
        <w:jc w:val="both"/>
        <w:rPr>
          <w:rFonts w:ascii="Century Gothic" w:hAnsi="Century Gothic" w:cs="Arial"/>
          <w:bCs/>
          <w:spacing w:val="-3"/>
          <w:sz w:val="22"/>
          <w:szCs w:val="22"/>
        </w:rPr>
      </w:pPr>
    </w:p>
    <w:p w14:paraId="6B67019B" w14:textId="40F1374A" w:rsidR="00B5305F" w:rsidRPr="0091769B" w:rsidRDefault="00B5305F" w:rsidP="00977208">
      <w:pPr>
        <w:jc w:val="both"/>
        <w:rPr>
          <w:rFonts w:ascii="Century Gothic" w:hAnsi="Century Gothic" w:cs="Arial"/>
          <w:sz w:val="22"/>
          <w:szCs w:val="22"/>
        </w:rPr>
      </w:pPr>
    </w:p>
    <w:p w14:paraId="43EF4EF1" w14:textId="77777777" w:rsidR="0091769B" w:rsidRPr="0091769B" w:rsidRDefault="0091769B" w:rsidP="0091769B">
      <w:pPr>
        <w:tabs>
          <w:tab w:val="left" w:pos="0"/>
          <w:tab w:val="left" w:pos="1134"/>
        </w:tabs>
        <w:jc w:val="both"/>
        <w:rPr>
          <w:rFonts w:ascii="Century Gothic" w:hAnsi="Century Gothic" w:cs="Arial"/>
          <w:b/>
          <w:bCs/>
          <w:sz w:val="22"/>
          <w:szCs w:val="22"/>
          <w:lang w:eastAsia="en-US"/>
        </w:rPr>
      </w:pPr>
      <w:r w:rsidRPr="0091769B">
        <w:rPr>
          <w:rFonts w:ascii="Century Gothic" w:hAnsi="Century Gothic" w:cs="Arial"/>
          <w:b/>
          <w:bCs/>
          <w:spacing w:val="-3"/>
          <w:sz w:val="22"/>
          <w:szCs w:val="22"/>
          <w:lang w:eastAsia="en-US"/>
        </w:rPr>
        <w:t>ASUNTO NÚMERO SEIS.-</w:t>
      </w:r>
      <w:r w:rsidRPr="0091769B">
        <w:rPr>
          <w:rFonts w:ascii="Century Gothic" w:hAnsi="Century Gothic" w:cs="Arial"/>
          <w:bCs/>
          <w:spacing w:val="-3"/>
          <w:sz w:val="22"/>
          <w:szCs w:val="22"/>
          <w:lang w:eastAsia="en-US"/>
        </w:rPr>
        <w:t xml:space="preserve"> Relativo a </w:t>
      </w:r>
      <w:r w:rsidRPr="0091769B">
        <w:rPr>
          <w:rFonts w:ascii="Century Gothic" w:eastAsia="Calibri" w:hAnsi="Century Gothic" w:cs="Arial"/>
          <w:sz w:val="22"/>
          <w:szCs w:val="22"/>
          <w:lang w:eastAsia="en-US"/>
        </w:rPr>
        <w:t>la autorización para prescindir de un tramo de la vialidad tramo de vialidad S-83 y de la vialidad S-44, que atraviesa  un predio ubicado en la intersección de la calle Baudelio Pérez Mucharras y boulevard Independencia, con superficie de 63,755.28 m</w:t>
      </w:r>
      <w:r w:rsidRPr="0091769B">
        <w:rPr>
          <w:rFonts w:ascii="Century Gothic" w:eastAsia="Calibri" w:hAnsi="Century Gothic" w:cs="Arial"/>
          <w:sz w:val="22"/>
          <w:szCs w:val="22"/>
          <w:vertAlign w:val="superscript"/>
          <w:lang w:eastAsia="en-US"/>
        </w:rPr>
        <w:t>2</w:t>
      </w:r>
      <w:r w:rsidRPr="0091769B">
        <w:rPr>
          <w:rFonts w:ascii="Century Gothic" w:eastAsia="Calibri" w:hAnsi="Century Gothic" w:cs="Arial"/>
          <w:sz w:val="22"/>
          <w:szCs w:val="22"/>
          <w:lang w:eastAsia="en-US"/>
        </w:rPr>
        <w:t>, a favor de la persona moral denominada Wistron Infocomm México, S.A de C.V. Una vez analizado el presente asunto fue aprobado por unanimidad de votos, por lo que se emitió el siguiente:</w:t>
      </w:r>
    </w:p>
    <w:p w14:paraId="4EB44E5D" w14:textId="77777777" w:rsidR="0091769B" w:rsidRPr="0091769B" w:rsidRDefault="0091769B" w:rsidP="0091769B">
      <w:pPr>
        <w:autoSpaceDE w:val="0"/>
        <w:autoSpaceDN w:val="0"/>
        <w:adjustRightInd w:val="0"/>
        <w:jc w:val="both"/>
        <w:rPr>
          <w:rFonts w:ascii="Century Gothic" w:hAnsi="Century Gothic" w:cs="Arial"/>
          <w:sz w:val="22"/>
          <w:szCs w:val="22"/>
          <w:lang w:eastAsia="en-US"/>
        </w:rPr>
      </w:pPr>
      <w:r w:rsidRPr="0091769B">
        <w:rPr>
          <w:rFonts w:ascii="Century Gothic" w:hAnsi="Century Gothic" w:cs="Arial"/>
          <w:b/>
          <w:sz w:val="22"/>
          <w:szCs w:val="22"/>
          <w:lang w:eastAsia="en-US"/>
        </w:rPr>
        <w:t>ACUERDO: PRIMERO.-</w:t>
      </w:r>
      <w:r w:rsidRPr="0091769B">
        <w:rPr>
          <w:rFonts w:ascii="Century Gothic" w:hAnsi="Century Gothic" w:cs="Arial"/>
          <w:sz w:val="22"/>
          <w:szCs w:val="22"/>
          <w:lang w:eastAsia="en-US"/>
        </w:rPr>
        <w:t xml:space="preserve"> </w:t>
      </w:r>
      <w:r w:rsidRPr="0091769B">
        <w:rPr>
          <w:rFonts w:ascii="Century Gothic" w:hAnsi="Century Gothic" w:cs="Arial"/>
          <w:color w:val="0E0C10"/>
          <w:sz w:val="22"/>
          <w:szCs w:val="22"/>
          <w:lang w:eastAsia="es-MX"/>
        </w:rPr>
        <w:t>Se aprueba la modificación menor a</w:t>
      </w:r>
      <w:r w:rsidRPr="0091769B">
        <w:rPr>
          <w:rFonts w:ascii="Century Gothic" w:hAnsi="Century Gothic" w:cs="Arial"/>
          <w:color w:val="2C2A2E"/>
          <w:sz w:val="22"/>
          <w:szCs w:val="22"/>
          <w:lang w:eastAsia="es-MX"/>
        </w:rPr>
        <w:t xml:space="preserve">l </w:t>
      </w:r>
      <w:r w:rsidRPr="0091769B">
        <w:rPr>
          <w:rFonts w:ascii="Century Gothic" w:hAnsi="Century Gothic" w:cs="Arial"/>
          <w:color w:val="0E0C10"/>
          <w:sz w:val="22"/>
          <w:szCs w:val="22"/>
          <w:lang w:eastAsia="es-MX"/>
        </w:rPr>
        <w:t>Plan de Desarrollo Urbano para el Centro de Población de Ciudad Ju</w:t>
      </w:r>
      <w:r w:rsidRPr="0091769B">
        <w:rPr>
          <w:rFonts w:ascii="Century Gothic" w:hAnsi="Century Gothic" w:cs="Arial"/>
          <w:color w:val="2C2A2E"/>
          <w:sz w:val="22"/>
          <w:szCs w:val="22"/>
          <w:lang w:eastAsia="es-MX"/>
        </w:rPr>
        <w:t>á</w:t>
      </w:r>
      <w:r w:rsidRPr="0091769B">
        <w:rPr>
          <w:rFonts w:ascii="Century Gothic" w:hAnsi="Century Gothic" w:cs="Arial"/>
          <w:color w:val="0E0C10"/>
          <w:sz w:val="22"/>
          <w:szCs w:val="22"/>
          <w:lang w:eastAsia="es-MX"/>
        </w:rPr>
        <w:t>rez,</w:t>
      </w:r>
      <w:r w:rsidRPr="0091769B">
        <w:rPr>
          <w:rFonts w:ascii="Century Gothic" w:hAnsi="Century Gothic" w:cs="Arial"/>
          <w:color w:val="2C2A2E"/>
          <w:sz w:val="22"/>
          <w:szCs w:val="22"/>
          <w:lang w:eastAsia="es-MX"/>
        </w:rPr>
        <w:t xml:space="preserve"> </w:t>
      </w:r>
      <w:r w:rsidRPr="0091769B">
        <w:rPr>
          <w:rFonts w:ascii="Century Gothic" w:hAnsi="Century Gothic" w:cs="Arial"/>
          <w:color w:val="0E0C10"/>
          <w:sz w:val="22"/>
          <w:szCs w:val="22"/>
          <w:lang w:eastAsia="es-MX"/>
        </w:rPr>
        <w:t xml:space="preserve">Chihuahua, a favor de la persona moral denominada Wistron Infocomm México, S.A. de C.V. a través de su Director General y Apoderado el señor Chung-Lin Chao, consistente en </w:t>
      </w:r>
      <w:r w:rsidRPr="0091769B">
        <w:rPr>
          <w:rFonts w:ascii="Century Gothic" w:hAnsi="Century Gothic" w:cs="Arial"/>
          <w:b/>
          <w:color w:val="0E0C10"/>
          <w:sz w:val="22"/>
          <w:szCs w:val="22"/>
          <w:lang w:eastAsia="es-MX"/>
        </w:rPr>
        <w:t>prescindir de un tramo de la vialidad secundaria S-83 y de la vialidad secundaria S-44</w:t>
      </w:r>
      <w:r w:rsidRPr="0091769B">
        <w:rPr>
          <w:rFonts w:ascii="Century Gothic" w:hAnsi="Century Gothic" w:cs="Arial"/>
          <w:color w:val="0E0C10"/>
          <w:sz w:val="22"/>
          <w:szCs w:val="22"/>
          <w:lang w:eastAsia="es-MX"/>
        </w:rPr>
        <w:t xml:space="preserve"> que atraviesan un predio ubicado en la intersección de la calle Baudelio Pérez Mucharras y el boulevard Independencia de esta ciudad con una superficie de </w:t>
      </w:r>
      <w:r w:rsidRPr="0091769B">
        <w:rPr>
          <w:rFonts w:ascii="Century Gothic" w:hAnsi="Century Gothic" w:cs="Arial"/>
          <w:b/>
          <w:color w:val="0E0C10"/>
          <w:sz w:val="22"/>
          <w:szCs w:val="22"/>
          <w:lang w:eastAsia="es-MX"/>
        </w:rPr>
        <w:t>63,755.28 m</w:t>
      </w:r>
      <w:r w:rsidRPr="0091769B">
        <w:rPr>
          <w:rFonts w:ascii="Century Gothic" w:hAnsi="Century Gothic" w:cs="Arial"/>
          <w:b/>
          <w:color w:val="0E0C10"/>
          <w:sz w:val="22"/>
          <w:szCs w:val="22"/>
          <w:vertAlign w:val="superscript"/>
          <w:lang w:eastAsia="es-MX"/>
        </w:rPr>
        <w:t>2</w:t>
      </w:r>
      <w:r w:rsidRPr="0091769B">
        <w:rPr>
          <w:rFonts w:ascii="Century Gothic" w:hAnsi="Century Gothic" w:cs="Arial"/>
          <w:color w:val="0E0C10"/>
          <w:sz w:val="22"/>
          <w:szCs w:val="22"/>
          <w:lang w:eastAsia="es-MX"/>
        </w:rPr>
        <w:t>.</w:t>
      </w:r>
    </w:p>
    <w:p w14:paraId="762F2551" w14:textId="77777777" w:rsidR="0091769B" w:rsidRPr="0091769B" w:rsidRDefault="0091769B" w:rsidP="0091769B">
      <w:pPr>
        <w:tabs>
          <w:tab w:val="left" w:pos="993"/>
        </w:tabs>
        <w:ind w:right="-93"/>
        <w:jc w:val="both"/>
        <w:rPr>
          <w:rFonts w:ascii="Century Gothic" w:hAnsi="Century Gothic" w:cs="Arial"/>
          <w:b/>
          <w:sz w:val="22"/>
          <w:szCs w:val="22"/>
          <w:lang w:eastAsia="en-US"/>
        </w:rPr>
      </w:pPr>
      <w:r w:rsidRPr="0091769B">
        <w:rPr>
          <w:rFonts w:ascii="Century Gothic" w:hAnsi="Century Gothic" w:cs="Arial"/>
          <w:b/>
          <w:sz w:val="22"/>
          <w:szCs w:val="22"/>
          <w:u w:val="single"/>
          <w:lang w:eastAsia="en-US"/>
        </w:rPr>
        <w:t>SEGUNDO</w:t>
      </w:r>
      <w:r w:rsidRPr="0091769B">
        <w:rPr>
          <w:rFonts w:ascii="Century Gothic" w:hAnsi="Century Gothic" w:cs="Arial"/>
          <w:b/>
          <w:sz w:val="22"/>
          <w:szCs w:val="22"/>
          <w:lang w:eastAsia="en-US"/>
        </w:rPr>
        <w:t>.-</w:t>
      </w:r>
      <w:r w:rsidRPr="0091769B">
        <w:rPr>
          <w:rFonts w:ascii="Century Gothic" w:hAnsi="Century Gothic" w:cs="Arial"/>
          <w:sz w:val="22"/>
          <w:szCs w:val="22"/>
          <w:lang w:eastAsia="en-US"/>
        </w:rPr>
        <w:t xml:space="preserve"> Notifíquese para los efectos legales conducentes.</w:t>
      </w:r>
    </w:p>
    <w:p w14:paraId="386800FB" w14:textId="77777777" w:rsidR="00977208" w:rsidRPr="00BD678A" w:rsidRDefault="00977208" w:rsidP="00977208">
      <w:pPr>
        <w:pStyle w:val="Sinespaciado"/>
        <w:tabs>
          <w:tab w:val="left" w:pos="851"/>
        </w:tabs>
        <w:rPr>
          <w:rFonts w:ascii="Century Gothic" w:hAnsi="Century Gothic" w:cs="Arial"/>
          <w:bCs/>
          <w:spacing w:val="-3"/>
          <w:sz w:val="22"/>
          <w:szCs w:val="22"/>
          <w:lang w:val="es-MX"/>
        </w:rPr>
      </w:pPr>
    </w:p>
    <w:p w14:paraId="08FA6DE3" w14:textId="77777777" w:rsidR="00977208" w:rsidRPr="00BD678A" w:rsidRDefault="00977208" w:rsidP="00977208">
      <w:pPr>
        <w:pStyle w:val="Sinespaciado"/>
        <w:tabs>
          <w:tab w:val="left" w:pos="851"/>
        </w:tabs>
        <w:rPr>
          <w:rFonts w:ascii="Century Gothic" w:hAnsi="Century Gothic" w:cs="Arial"/>
          <w:bCs/>
          <w:spacing w:val="-3"/>
          <w:sz w:val="22"/>
          <w:szCs w:val="22"/>
          <w:lang w:val="es-MX"/>
        </w:rPr>
      </w:pPr>
    </w:p>
    <w:p w14:paraId="169DCB8E" w14:textId="77777777" w:rsidR="00BD678A" w:rsidRPr="00BD678A" w:rsidRDefault="00BD678A" w:rsidP="00BD678A">
      <w:pPr>
        <w:tabs>
          <w:tab w:val="left" w:pos="0"/>
          <w:tab w:val="left" w:pos="1134"/>
        </w:tabs>
        <w:jc w:val="both"/>
        <w:rPr>
          <w:rFonts w:ascii="Century Gothic" w:eastAsia="Calibri" w:hAnsi="Century Gothic" w:cs="Arial"/>
          <w:sz w:val="22"/>
          <w:szCs w:val="22"/>
        </w:rPr>
      </w:pPr>
      <w:r w:rsidRPr="00BD678A">
        <w:rPr>
          <w:rFonts w:ascii="Century Gothic" w:hAnsi="Century Gothic" w:cs="Arial"/>
          <w:b/>
          <w:bCs/>
          <w:spacing w:val="-3"/>
          <w:sz w:val="22"/>
          <w:szCs w:val="22"/>
        </w:rPr>
        <w:t>ASUNTO NÚMERO SIETE.-</w:t>
      </w:r>
      <w:r w:rsidRPr="00BD678A">
        <w:rPr>
          <w:rFonts w:ascii="Century Gothic" w:hAnsi="Century Gothic" w:cs="Arial"/>
          <w:bCs/>
          <w:spacing w:val="-3"/>
          <w:sz w:val="22"/>
          <w:szCs w:val="22"/>
        </w:rPr>
        <w:t xml:space="preserve"> Relativo a</w:t>
      </w:r>
      <w:r w:rsidRPr="00BD678A">
        <w:rPr>
          <w:rFonts w:ascii="Century Gothic" w:eastAsia="Calibri" w:hAnsi="Century Gothic" w:cs="Arial"/>
          <w:sz w:val="22"/>
          <w:szCs w:val="22"/>
        </w:rPr>
        <w:t xml:space="preserve"> la autorización para la desincorporación y enajenación a título oneroso de 5,479 bienes muebles propiedad municipal, clasificados como inservibles y material de desecho. Una vez analizado el presente asunto fue aprobado por unanimidad de votos, por lo que se acordó el siguiente:</w:t>
      </w:r>
    </w:p>
    <w:p w14:paraId="3E96CF1E" w14:textId="77777777" w:rsidR="00BD678A" w:rsidRPr="00BD678A" w:rsidRDefault="00BD678A" w:rsidP="00BD678A">
      <w:pPr>
        <w:tabs>
          <w:tab w:val="left" w:pos="0"/>
          <w:tab w:val="left" w:pos="1134"/>
        </w:tabs>
        <w:jc w:val="both"/>
        <w:rPr>
          <w:rFonts w:ascii="Century Gothic" w:hAnsi="Century Gothic" w:cs="Arial"/>
          <w:b/>
          <w:sz w:val="22"/>
          <w:szCs w:val="22"/>
        </w:rPr>
      </w:pPr>
      <w:r w:rsidRPr="00BD678A">
        <w:rPr>
          <w:rFonts w:ascii="Century Gothic" w:hAnsi="Century Gothic" w:cs="Arial"/>
          <w:b/>
          <w:bCs/>
          <w:sz w:val="22"/>
          <w:szCs w:val="22"/>
        </w:rPr>
        <w:t xml:space="preserve">ACUERDO: </w:t>
      </w:r>
      <w:r w:rsidRPr="00BD678A">
        <w:rPr>
          <w:rFonts w:ascii="Century Gothic" w:hAnsi="Century Gothic" w:cs="Arial"/>
          <w:b/>
          <w:bCs/>
          <w:sz w:val="22"/>
          <w:szCs w:val="22"/>
          <w:u w:val="single"/>
        </w:rPr>
        <w:t>PRIMERO</w:t>
      </w:r>
      <w:r w:rsidRPr="00BD678A">
        <w:rPr>
          <w:rFonts w:ascii="Century Gothic" w:hAnsi="Century Gothic" w:cs="Arial"/>
          <w:b/>
          <w:bCs/>
          <w:sz w:val="22"/>
          <w:szCs w:val="22"/>
        </w:rPr>
        <w:t>.-</w:t>
      </w:r>
      <w:r w:rsidRPr="00BD678A">
        <w:rPr>
          <w:rFonts w:ascii="Century Gothic" w:hAnsi="Century Gothic" w:cs="Arial"/>
          <w:b/>
          <w:sz w:val="22"/>
          <w:szCs w:val="22"/>
        </w:rPr>
        <w:t xml:space="preserve"> </w:t>
      </w:r>
      <w:r w:rsidRPr="00BD678A">
        <w:rPr>
          <w:rFonts w:ascii="Century Gothic" w:hAnsi="Century Gothic" w:cs="Arial"/>
          <w:sz w:val="22"/>
          <w:szCs w:val="22"/>
        </w:rPr>
        <w:t>Se autoriza la desincorporación y enajenación a título oneroso de 5,479 bienes muebles de dominio privado del municipio, así como material de desecho consistente en carcasas o armaduras, derivados de los trabajos de reparación del alumbrado que se encuentran no aptas para volver a utilizarse, dictaminados como no útiles y material de desecho por la Dirección de Patrimonio, de acuerdo a la relación que se anexa al presente acuerdo, para que forme parte del mismo como si a la letra se insertase.</w:t>
      </w:r>
    </w:p>
    <w:p w14:paraId="3A948525" w14:textId="77777777" w:rsidR="00BD678A" w:rsidRPr="00BD678A" w:rsidRDefault="00BD678A" w:rsidP="00BD678A">
      <w:pPr>
        <w:tabs>
          <w:tab w:val="left" w:pos="0"/>
          <w:tab w:val="left" w:pos="1134"/>
        </w:tabs>
        <w:jc w:val="both"/>
        <w:rPr>
          <w:rFonts w:ascii="Century Gothic" w:hAnsi="Century Gothic" w:cs="Arial"/>
          <w:b/>
          <w:sz w:val="22"/>
          <w:szCs w:val="22"/>
        </w:rPr>
      </w:pPr>
      <w:r w:rsidRPr="00BD678A">
        <w:rPr>
          <w:rFonts w:ascii="Century Gothic" w:hAnsi="Century Gothic" w:cs="Arial"/>
          <w:b/>
          <w:sz w:val="22"/>
          <w:szCs w:val="22"/>
        </w:rPr>
        <w:t>SEGUNDO.-</w:t>
      </w:r>
      <w:r w:rsidRPr="00BD678A">
        <w:rPr>
          <w:rFonts w:ascii="Century Gothic" w:hAnsi="Century Gothic" w:cs="Arial"/>
          <w:b/>
          <w:sz w:val="22"/>
          <w:szCs w:val="22"/>
        </w:rPr>
        <w:tab/>
      </w:r>
      <w:r w:rsidRPr="00BD678A">
        <w:rPr>
          <w:rFonts w:ascii="Century Gothic" w:hAnsi="Century Gothic" w:cs="Arial"/>
          <w:sz w:val="22"/>
          <w:szCs w:val="22"/>
        </w:rPr>
        <w:t>Se autoriza al Presidente Municipal, Secretario de la Presidencial Municipal y del Honorable Ayuntamiento y Oficial Mayor, a fin de que se proceda con la desincorporación y enajenación de los bienes a que se refiere el  presente acuerdo en los términos del numeral que antecede.</w:t>
      </w:r>
    </w:p>
    <w:p w14:paraId="6EC4AEB6" w14:textId="77777777" w:rsidR="00BD678A" w:rsidRPr="00BD678A" w:rsidRDefault="00BD678A" w:rsidP="00BD678A">
      <w:pPr>
        <w:tabs>
          <w:tab w:val="left" w:pos="0"/>
          <w:tab w:val="left" w:pos="1134"/>
        </w:tabs>
        <w:jc w:val="both"/>
        <w:rPr>
          <w:rFonts w:ascii="Century Gothic" w:hAnsi="Century Gothic" w:cs="Arial"/>
          <w:sz w:val="22"/>
          <w:szCs w:val="22"/>
        </w:rPr>
      </w:pPr>
      <w:r w:rsidRPr="00BD678A">
        <w:rPr>
          <w:rFonts w:ascii="Century Gothic" w:hAnsi="Century Gothic" w:cs="Arial"/>
          <w:b/>
          <w:sz w:val="22"/>
          <w:szCs w:val="22"/>
        </w:rPr>
        <w:t>TERCERO.-</w:t>
      </w:r>
      <w:r w:rsidRPr="00BD678A">
        <w:rPr>
          <w:rFonts w:ascii="Century Gothic" w:hAnsi="Century Gothic" w:cs="Arial"/>
          <w:b/>
          <w:sz w:val="22"/>
          <w:szCs w:val="22"/>
        </w:rPr>
        <w:tab/>
      </w:r>
      <w:r w:rsidRPr="00BD678A">
        <w:rPr>
          <w:rFonts w:ascii="Century Gothic" w:hAnsi="Century Gothic" w:cs="Arial"/>
          <w:sz w:val="22"/>
          <w:szCs w:val="22"/>
        </w:rPr>
        <w:t>Notifíquese el presente acuerdo para todos los efectos legales a que hubiere lugar.</w:t>
      </w:r>
    </w:p>
    <w:p w14:paraId="7702149E" w14:textId="673C7D3F" w:rsidR="00977208" w:rsidRPr="00917EA3" w:rsidRDefault="00977208" w:rsidP="00FE6DCC">
      <w:pPr>
        <w:pStyle w:val="Sinespaciado"/>
        <w:tabs>
          <w:tab w:val="left" w:pos="851"/>
        </w:tabs>
        <w:jc w:val="both"/>
        <w:rPr>
          <w:rFonts w:ascii="Century Gothic" w:hAnsi="Century Gothic" w:cs="Arial"/>
          <w:bCs/>
          <w:spacing w:val="-3"/>
          <w:sz w:val="22"/>
          <w:szCs w:val="22"/>
          <w:lang w:val="es-MX"/>
        </w:rPr>
      </w:pPr>
    </w:p>
    <w:p w14:paraId="56BE018D" w14:textId="77777777" w:rsidR="00977208" w:rsidRPr="00917EA3" w:rsidRDefault="00977208" w:rsidP="00FE6DCC">
      <w:pPr>
        <w:pStyle w:val="Sinespaciado"/>
        <w:tabs>
          <w:tab w:val="left" w:pos="851"/>
        </w:tabs>
        <w:jc w:val="both"/>
        <w:rPr>
          <w:rFonts w:ascii="Century Gothic" w:hAnsi="Century Gothic" w:cs="Arial"/>
          <w:bCs/>
          <w:spacing w:val="-3"/>
          <w:sz w:val="22"/>
          <w:szCs w:val="22"/>
          <w:lang w:val="es-ES"/>
        </w:rPr>
      </w:pPr>
    </w:p>
    <w:p w14:paraId="195B1B9B" w14:textId="17C60C2C" w:rsidR="00917EA3" w:rsidRDefault="00917EA3" w:rsidP="00917EA3">
      <w:pPr>
        <w:contextualSpacing/>
        <w:jc w:val="both"/>
        <w:rPr>
          <w:rFonts w:ascii="Century Gothic" w:hAnsi="Century Gothic" w:cs="Arial"/>
          <w:bCs/>
          <w:spacing w:val="-3"/>
          <w:sz w:val="22"/>
          <w:szCs w:val="22"/>
        </w:rPr>
      </w:pPr>
      <w:r w:rsidRPr="00917EA3">
        <w:rPr>
          <w:rFonts w:ascii="Century Gothic" w:hAnsi="Century Gothic" w:cs="Arial"/>
          <w:b/>
          <w:bCs/>
          <w:spacing w:val="-3"/>
          <w:sz w:val="22"/>
          <w:szCs w:val="22"/>
        </w:rPr>
        <w:t>ASUNTO NÚMERO OCHO.-</w:t>
      </w:r>
      <w:r w:rsidRPr="00917EA3">
        <w:rPr>
          <w:rFonts w:ascii="Century Gothic" w:hAnsi="Century Gothic"/>
        </w:rPr>
        <w:t xml:space="preserve"> </w:t>
      </w:r>
      <w:r w:rsidRPr="00917EA3">
        <w:rPr>
          <w:rFonts w:ascii="Century Gothic" w:hAnsi="Century Gothic" w:cs="Arial"/>
          <w:bCs/>
          <w:spacing w:val="-3"/>
          <w:sz w:val="22"/>
          <w:szCs w:val="22"/>
        </w:rPr>
        <w:t>Relativo a la autorización para celebrar un contrato de comodato con la persona moral denominada Club Titanes Juárez, Asociación Civil, respecto de un terreno municipal, con superficie de 31,706.624 m², ubicado en el parque El Chamizal.</w:t>
      </w:r>
    </w:p>
    <w:p w14:paraId="34BAC3E7" w14:textId="77777777" w:rsidR="00B42270" w:rsidRPr="00917EA3" w:rsidRDefault="00B42270" w:rsidP="00917EA3">
      <w:pPr>
        <w:contextualSpacing/>
        <w:jc w:val="both"/>
        <w:rPr>
          <w:rFonts w:ascii="Century Gothic" w:hAnsi="Century Gothic" w:cs="Arial"/>
          <w:bCs/>
          <w:spacing w:val="-3"/>
          <w:sz w:val="22"/>
          <w:szCs w:val="22"/>
        </w:rPr>
      </w:pPr>
    </w:p>
    <w:p w14:paraId="4636D3AB" w14:textId="77777777" w:rsidR="00A973E6" w:rsidRDefault="00F579E5" w:rsidP="00917EA3">
      <w:pPr>
        <w:contextualSpacing/>
        <w:jc w:val="both"/>
        <w:rPr>
          <w:rFonts w:ascii="Century Gothic" w:hAnsi="Century Gothic" w:cs="Arial"/>
          <w:sz w:val="22"/>
          <w:szCs w:val="22"/>
        </w:rPr>
      </w:pPr>
      <w:r w:rsidRPr="00B53569">
        <w:rPr>
          <w:rFonts w:ascii="Century Gothic" w:hAnsi="Century Gothic" w:cs="Arial"/>
          <w:sz w:val="22"/>
          <w:szCs w:val="22"/>
        </w:rPr>
        <w:t>Al pasar al análisis del presente asunto y después de haberse expresado diversos posicionamientos</w:t>
      </w:r>
      <w:r>
        <w:rPr>
          <w:rFonts w:ascii="Century Gothic" w:hAnsi="Century Gothic" w:cs="Arial"/>
          <w:sz w:val="22"/>
          <w:szCs w:val="22"/>
        </w:rPr>
        <w:t xml:space="preserve">, se </w:t>
      </w:r>
      <w:r w:rsidR="004F1689">
        <w:rPr>
          <w:rFonts w:ascii="Century Gothic" w:hAnsi="Century Gothic" w:cs="Arial"/>
          <w:sz w:val="22"/>
          <w:szCs w:val="22"/>
        </w:rPr>
        <w:t xml:space="preserve">realizaron </w:t>
      </w:r>
      <w:r w:rsidR="005D63FB">
        <w:rPr>
          <w:rFonts w:ascii="Century Gothic" w:hAnsi="Century Gothic" w:cs="Arial"/>
          <w:sz w:val="22"/>
          <w:szCs w:val="22"/>
        </w:rPr>
        <w:t>tres</w:t>
      </w:r>
      <w:r w:rsidR="004F1689">
        <w:rPr>
          <w:rFonts w:ascii="Century Gothic" w:hAnsi="Century Gothic" w:cs="Arial"/>
          <w:sz w:val="22"/>
          <w:szCs w:val="22"/>
        </w:rPr>
        <w:t xml:space="preserve"> propuesta</w:t>
      </w:r>
      <w:r w:rsidR="00A973E6">
        <w:rPr>
          <w:rFonts w:ascii="Century Gothic" w:hAnsi="Century Gothic" w:cs="Arial"/>
          <w:sz w:val="22"/>
          <w:szCs w:val="22"/>
        </w:rPr>
        <w:t>:</w:t>
      </w:r>
    </w:p>
    <w:p w14:paraId="1E40A095" w14:textId="77777777" w:rsidR="00A973E6" w:rsidRDefault="00A973E6" w:rsidP="00917EA3">
      <w:pPr>
        <w:contextualSpacing/>
        <w:jc w:val="both"/>
        <w:rPr>
          <w:rFonts w:ascii="Century Gothic" w:hAnsi="Century Gothic" w:cs="Arial"/>
          <w:sz w:val="22"/>
          <w:szCs w:val="22"/>
        </w:rPr>
      </w:pPr>
    </w:p>
    <w:p w14:paraId="2AE115BF" w14:textId="77777777" w:rsidR="00A973E6" w:rsidRDefault="00A973E6" w:rsidP="00917EA3">
      <w:pPr>
        <w:contextualSpacing/>
        <w:jc w:val="both"/>
        <w:rPr>
          <w:rFonts w:ascii="Century Gothic" w:hAnsi="Century Gothic" w:cs="Arial"/>
          <w:sz w:val="22"/>
          <w:szCs w:val="22"/>
        </w:rPr>
      </w:pPr>
      <w:r>
        <w:rPr>
          <w:rFonts w:ascii="Century Gothic" w:hAnsi="Century Gothic" w:cs="Arial"/>
          <w:sz w:val="22"/>
          <w:szCs w:val="22"/>
        </w:rPr>
        <w:t xml:space="preserve">La </w:t>
      </w:r>
      <w:r w:rsidR="004F1689">
        <w:rPr>
          <w:rFonts w:ascii="Century Gothic" w:hAnsi="Century Gothic" w:cs="Arial"/>
          <w:sz w:val="22"/>
          <w:szCs w:val="22"/>
        </w:rPr>
        <w:t xml:space="preserve">primera de ellas expresada por el Regidor Magdaleno Silva López, en el sentido de que se declare un receso de cinco minutos para analizar el asunto presentado, lo anterior con el propósito de verificar y dirimir </w:t>
      </w:r>
      <w:r w:rsidR="00B42270">
        <w:rPr>
          <w:rFonts w:ascii="Century Gothic" w:hAnsi="Century Gothic" w:cs="Arial"/>
          <w:sz w:val="22"/>
          <w:szCs w:val="22"/>
        </w:rPr>
        <w:t xml:space="preserve">algunas </w:t>
      </w:r>
      <w:r w:rsidR="004F1689">
        <w:rPr>
          <w:rFonts w:ascii="Century Gothic" w:hAnsi="Century Gothic" w:cs="Arial"/>
          <w:sz w:val="22"/>
          <w:szCs w:val="22"/>
        </w:rPr>
        <w:t xml:space="preserve">dudas con relación a la superficie del terreno que se pretende otorgar en comodato, </w:t>
      </w:r>
      <w:r w:rsidR="00B42270">
        <w:rPr>
          <w:rFonts w:ascii="Century Gothic" w:hAnsi="Century Gothic" w:cs="Arial"/>
          <w:sz w:val="22"/>
          <w:szCs w:val="22"/>
        </w:rPr>
        <w:t>secundando esta propuesta</w:t>
      </w:r>
      <w:r w:rsidR="004F1689">
        <w:rPr>
          <w:rFonts w:ascii="Century Gothic" w:hAnsi="Century Gothic" w:cs="Arial"/>
          <w:sz w:val="22"/>
          <w:szCs w:val="22"/>
        </w:rPr>
        <w:t xml:space="preserve"> la Regidora Laura Yanely Rodríguez Mireles</w:t>
      </w:r>
      <w:r>
        <w:rPr>
          <w:rFonts w:ascii="Century Gothic" w:hAnsi="Century Gothic" w:cs="Arial"/>
          <w:sz w:val="22"/>
          <w:szCs w:val="22"/>
        </w:rPr>
        <w:t>.</w:t>
      </w:r>
    </w:p>
    <w:p w14:paraId="08975922" w14:textId="77777777" w:rsidR="00A56327" w:rsidRDefault="00A56327" w:rsidP="00917EA3">
      <w:pPr>
        <w:contextualSpacing/>
        <w:jc w:val="both"/>
        <w:rPr>
          <w:rFonts w:ascii="Century Gothic" w:hAnsi="Century Gothic" w:cs="Arial"/>
          <w:sz w:val="22"/>
          <w:szCs w:val="22"/>
        </w:rPr>
      </w:pPr>
    </w:p>
    <w:p w14:paraId="03BC01E4" w14:textId="77777777" w:rsidR="00A973E6" w:rsidRDefault="00A973E6" w:rsidP="00917EA3">
      <w:pPr>
        <w:contextualSpacing/>
        <w:jc w:val="both"/>
        <w:rPr>
          <w:rFonts w:ascii="Century Gothic" w:hAnsi="Century Gothic" w:cs="Arial"/>
          <w:sz w:val="22"/>
          <w:szCs w:val="22"/>
        </w:rPr>
      </w:pPr>
      <w:r>
        <w:rPr>
          <w:rFonts w:ascii="Century Gothic" w:hAnsi="Century Gothic" w:cs="Arial"/>
          <w:sz w:val="22"/>
          <w:szCs w:val="22"/>
        </w:rPr>
        <w:t xml:space="preserve">La </w:t>
      </w:r>
      <w:r w:rsidR="00B42270">
        <w:rPr>
          <w:rFonts w:ascii="Century Gothic" w:hAnsi="Century Gothic" w:cs="Arial"/>
          <w:sz w:val="22"/>
          <w:szCs w:val="22"/>
        </w:rPr>
        <w:t>segunda formulada por el Regidor</w:t>
      </w:r>
      <w:r w:rsidR="004F1689">
        <w:rPr>
          <w:rFonts w:ascii="Century Gothic" w:hAnsi="Century Gothic" w:cs="Arial"/>
          <w:sz w:val="22"/>
          <w:szCs w:val="22"/>
        </w:rPr>
        <w:t xml:space="preserve"> </w:t>
      </w:r>
      <w:r w:rsidR="00B42270">
        <w:rPr>
          <w:rFonts w:ascii="Century Gothic" w:hAnsi="Century Gothic" w:cs="Arial"/>
          <w:sz w:val="22"/>
          <w:szCs w:val="22"/>
        </w:rPr>
        <w:t xml:space="preserve">Oscar Arturo Gallegos González, con el fin de que se agregue un inciso G al </w:t>
      </w:r>
      <w:r w:rsidR="00074678">
        <w:rPr>
          <w:rFonts w:ascii="Century Gothic" w:hAnsi="Century Gothic" w:cs="Arial"/>
          <w:sz w:val="22"/>
          <w:szCs w:val="22"/>
        </w:rPr>
        <w:t>Acuerdo Segundo al asunto presentado</w:t>
      </w:r>
      <w:r w:rsidR="00B42270">
        <w:rPr>
          <w:rFonts w:ascii="Century Gothic" w:hAnsi="Century Gothic" w:cs="Arial"/>
          <w:sz w:val="22"/>
          <w:szCs w:val="22"/>
        </w:rPr>
        <w:t>, que diga lo siguiente: “mantener colaboración entre el Club Titanes</w:t>
      </w:r>
      <w:r w:rsidR="005D63FB">
        <w:rPr>
          <w:rFonts w:ascii="Century Gothic" w:hAnsi="Century Gothic" w:cs="Arial"/>
          <w:sz w:val="22"/>
          <w:szCs w:val="22"/>
        </w:rPr>
        <w:t xml:space="preserve"> en calidad de comodatario</w:t>
      </w:r>
      <w:r w:rsidR="00B42270">
        <w:rPr>
          <w:rFonts w:ascii="Century Gothic" w:hAnsi="Century Gothic" w:cs="Arial"/>
          <w:sz w:val="22"/>
          <w:szCs w:val="22"/>
        </w:rPr>
        <w:t xml:space="preserve"> y el Colegio de Bachilleres para compartir el uso y disfrute de las instalaciones para los mismos fines”, propuesta secundada por la Regidora Amparo Beltrán Ceballos</w:t>
      </w:r>
      <w:r w:rsidR="0002709B">
        <w:rPr>
          <w:rFonts w:ascii="Century Gothic" w:hAnsi="Century Gothic" w:cs="Arial"/>
          <w:sz w:val="22"/>
          <w:szCs w:val="22"/>
        </w:rPr>
        <w:t xml:space="preserve"> y</w:t>
      </w:r>
      <w:r>
        <w:rPr>
          <w:rFonts w:ascii="Century Gothic" w:hAnsi="Century Gothic" w:cs="Arial"/>
          <w:sz w:val="22"/>
          <w:szCs w:val="22"/>
        </w:rPr>
        <w:t>,</w:t>
      </w:r>
    </w:p>
    <w:p w14:paraId="31432EEA" w14:textId="77777777" w:rsidR="00A56327" w:rsidRDefault="00A56327" w:rsidP="00917EA3">
      <w:pPr>
        <w:contextualSpacing/>
        <w:jc w:val="both"/>
        <w:rPr>
          <w:rFonts w:ascii="Century Gothic" w:hAnsi="Century Gothic" w:cs="Arial"/>
          <w:sz w:val="22"/>
          <w:szCs w:val="22"/>
        </w:rPr>
      </w:pPr>
    </w:p>
    <w:p w14:paraId="08F9F9CC" w14:textId="786D991E" w:rsidR="0002709B" w:rsidRDefault="00A973E6" w:rsidP="00917EA3">
      <w:pPr>
        <w:contextualSpacing/>
        <w:jc w:val="both"/>
        <w:rPr>
          <w:rFonts w:ascii="Century Gothic" w:hAnsi="Century Gothic" w:cs="Arial"/>
          <w:sz w:val="22"/>
          <w:szCs w:val="22"/>
        </w:rPr>
      </w:pPr>
      <w:r>
        <w:rPr>
          <w:rFonts w:ascii="Century Gothic" w:hAnsi="Century Gothic" w:cs="Arial"/>
          <w:sz w:val="22"/>
          <w:szCs w:val="22"/>
        </w:rPr>
        <w:t xml:space="preserve">La </w:t>
      </w:r>
      <w:r w:rsidR="0002709B">
        <w:rPr>
          <w:rFonts w:ascii="Century Gothic" w:hAnsi="Century Gothic" w:cs="Arial"/>
          <w:sz w:val="22"/>
          <w:szCs w:val="22"/>
        </w:rPr>
        <w:t>tercera manifestada por la Regidora</w:t>
      </w:r>
      <w:r w:rsidR="0002709B" w:rsidRPr="0002709B">
        <w:rPr>
          <w:rFonts w:ascii="Century Gothic" w:hAnsi="Century Gothic" w:cs="Arial"/>
          <w:sz w:val="22"/>
          <w:szCs w:val="22"/>
        </w:rPr>
        <w:t xml:space="preserve"> </w:t>
      </w:r>
      <w:r w:rsidR="0002709B">
        <w:rPr>
          <w:rFonts w:ascii="Century Gothic" w:hAnsi="Century Gothic" w:cs="Arial"/>
          <w:sz w:val="22"/>
          <w:szCs w:val="22"/>
        </w:rPr>
        <w:t>Laura Yanely Rodríguez Mireles</w:t>
      </w:r>
      <w:r>
        <w:rPr>
          <w:rFonts w:ascii="Century Gothic" w:hAnsi="Century Gothic" w:cs="Arial"/>
          <w:sz w:val="22"/>
          <w:szCs w:val="22"/>
        </w:rPr>
        <w:t>, en el senti</w:t>
      </w:r>
      <w:r w:rsidR="005B3A22">
        <w:rPr>
          <w:rFonts w:ascii="Century Gothic" w:hAnsi="Century Gothic" w:cs="Arial"/>
          <w:sz w:val="22"/>
          <w:szCs w:val="22"/>
        </w:rPr>
        <w:t>do de que el presente asunto se retire</w:t>
      </w:r>
      <w:r>
        <w:rPr>
          <w:rFonts w:ascii="Century Gothic" w:hAnsi="Century Gothic" w:cs="Arial"/>
          <w:sz w:val="22"/>
          <w:szCs w:val="22"/>
        </w:rPr>
        <w:t xml:space="preserve"> del orden del día para un mejor análisis, siendo el Regidor Magdaleno Silva López quien secundó esta propuesta.</w:t>
      </w:r>
      <w:r w:rsidR="0002709B">
        <w:rPr>
          <w:rFonts w:ascii="Century Gothic" w:hAnsi="Century Gothic" w:cs="Arial"/>
          <w:sz w:val="22"/>
          <w:szCs w:val="22"/>
        </w:rPr>
        <w:t xml:space="preserve"> </w:t>
      </w:r>
    </w:p>
    <w:p w14:paraId="10B6312E" w14:textId="77777777" w:rsidR="0002709B" w:rsidRDefault="0002709B" w:rsidP="00917EA3">
      <w:pPr>
        <w:contextualSpacing/>
        <w:jc w:val="both"/>
        <w:rPr>
          <w:rFonts w:ascii="Century Gothic" w:hAnsi="Century Gothic" w:cs="Arial"/>
          <w:sz w:val="22"/>
          <w:szCs w:val="22"/>
        </w:rPr>
      </w:pPr>
    </w:p>
    <w:p w14:paraId="18AE2CC0" w14:textId="77777777" w:rsidR="00A56327" w:rsidRDefault="00B42270" w:rsidP="00917EA3">
      <w:pPr>
        <w:contextualSpacing/>
        <w:jc w:val="both"/>
        <w:rPr>
          <w:rFonts w:ascii="Century Gothic" w:hAnsi="Century Gothic" w:cs="Arial"/>
          <w:bCs/>
          <w:spacing w:val="-3"/>
          <w:sz w:val="22"/>
          <w:szCs w:val="22"/>
        </w:rPr>
      </w:pPr>
      <w:r>
        <w:rPr>
          <w:rFonts w:ascii="Century Gothic" w:hAnsi="Century Gothic" w:cs="Arial"/>
          <w:sz w:val="22"/>
          <w:szCs w:val="22"/>
        </w:rPr>
        <w:t>Acto continuo antes de presentar a</w:t>
      </w:r>
      <w:r w:rsidR="00A158A2">
        <w:rPr>
          <w:rFonts w:ascii="Century Gothic" w:hAnsi="Century Gothic" w:cs="Arial"/>
          <w:sz w:val="22"/>
          <w:szCs w:val="22"/>
        </w:rPr>
        <w:t xml:space="preserve"> votación</w:t>
      </w:r>
      <w:r>
        <w:rPr>
          <w:rFonts w:ascii="Century Gothic" w:hAnsi="Century Gothic" w:cs="Arial"/>
          <w:sz w:val="22"/>
          <w:szCs w:val="22"/>
        </w:rPr>
        <w:t xml:space="preserve"> las </w:t>
      </w:r>
      <w:r w:rsidR="00A158A2">
        <w:rPr>
          <w:rFonts w:ascii="Century Gothic" w:hAnsi="Century Gothic" w:cs="Arial"/>
          <w:sz w:val="22"/>
          <w:szCs w:val="22"/>
        </w:rPr>
        <w:t>propuestas</w:t>
      </w:r>
      <w:r>
        <w:rPr>
          <w:rFonts w:ascii="Century Gothic" w:hAnsi="Century Gothic" w:cs="Arial"/>
          <w:sz w:val="22"/>
          <w:szCs w:val="22"/>
        </w:rPr>
        <w:t xml:space="preserve"> mencionadas, </w:t>
      </w:r>
      <w:r w:rsidRPr="00B53569">
        <w:rPr>
          <w:rFonts w:ascii="Century Gothic" w:hAnsi="Century Gothic" w:cs="Arial"/>
          <w:sz w:val="22"/>
          <w:szCs w:val="22"/>
        </w:rPr>
        <w:t xml:space="preserve">tuvo lugar la participación ciudadana </w:t>
      </w:r>
      <w:r>
        <w:rPr>
          <w:rFonts w:ascii="Century Gothic" w:hAnsi="Century Gothic" w:cs="Arial"/>
          <w:sz w:val="22"/>
          <w:szCs w:val="22"/>
        </w:rPr>
        <w:t xml:space="preserve">motivo por el cual </w:t>
      </w:r>
      <w:r w:rsidRPr="00B53569">
        <w:rPr>
          <w:rFonts w:ascii="Century Gothic" w:hAnsi="Century Gothic" w:cs="Arial"/>
          <w:sz w:val="22"/>
          <w:szCs w:val="22"/>
        </w:rPr>
        <w:t>con fundamento</w:t>
      </w:r>
      <w:r>
        <w:rPr>
          <w:rFonts w:ascii="Century Gothic" w:hAnsi="Century Gothic" w:cs="Arial"/>
          <w:sz w:val="22"/>
          <w:szCs w:val="22"/>
        </w:rPr>
        <w:t xml:space="preserve"> a lo establecido</w:t>
      </w:r>
      <w:r w:rsidRPr="00B53569">
        <w:rPr>
          <w:rFonts w:ascii="Century Gothic" w:hAnsi="Century Gothic" w:cs="Arial"/>
          <w:sz w:val="22"/>
          <w:szCs w:val="22"/>
        </w:rPr>
        <w:t xml:space="preserve"> en el artículo 94 del Reglamento Interior del Honorable Ayuntamiento del Municipio de Juárez, Estado de Chihuahua, </w:t>
      </w:r>
      <w:r w:rsidR="00A158A2">
        <w:rPr>
          <w:rFonts w:ascii="Century Gothic" w:hAnsi="Century Gothic" w:cs="Arial"/>
          <w:sz w:val="22"/>
          <w:szCs w:val="22"/>
        </w:rPr>
        <w:t>se le concedió</w:t>
      </w:r>
      <w:r w:rsidRPr="00B53569">
        <w:rPr>
          <w:rFonts w:ascii="Century Gothic" w:hAnsi="Century Gothic" w:cs="Arial"/>
          <w:sz w:val="22"/>
          <w:szCs w:val="22"/>
        </w:rPr>
        <w:t xml:space="preserve"> el uso de la palabra a</w:t>
      </w:r>
      <w:r w:rsidR="00A158A2">
        <w:rPr>
          <w:rFonts w:ascii="Century Gothic" w:hAnsi="Century Gothic" w:cs="Arial"/>
          <w:sz w:val="22"/>
          <w:szCs w:val="22"/>
        </w:rPr>
        <w:t xml:space="preserve"> </w:t>
      </w:r>
      <w:r w:rsidRPr="00B53569">
        <w:rPr>
          <w:rFonts w:ascii="Century Gothic" w:hAnsi="Century Gothic" w:cs="Arial"/>
          <w:sz w:val="22"/>
          <w:szCs w:val="22"/>
        </w:rPr>
        <w:t>l</w:t>
      </w:r>
      <w:r w:rsidR="00A158A2">
        <w:rPr>
          <w:rFonts w:ascii="Century Gothic" w:hAnsi="Century Gothic" w:cs="Arial"/>
          <w:sz w:val="22"/>
          <w:szCs w:val="22"/>
        </w:rPr>
        <w:t>os</w:t>
      </w:r>
      <w:r w:rsidRPr="00B53569">
        <w:rPr>
          <w:rFonts w:ascii="Century Gothic" w:hAnsi="Century Gothic" w:cs="Arial"/>
          <w:sz w:val="22"/>
          <w:szCs w:val="22"/>
        </w:rPr>
        <w:t xml:space="preserve"> ciudadano</w:t>
      </w:r>
      <w:r w:rsidR="00A158A2">
        <w:rPr>
          <w:rFonts w:ascii="Century Gothic" w:hAnsi="Century Gothic" w:cs="Arial"/>
          <w:sz w:val="22"/>
          <w:szCs w:val="22"/>
        </w:rPr>
        <w:t>s</w:t>
      </w:r>
      <w:r w:rsidRPr="00B53569">
        <w:rPr>
          <w:rFonts w:ascii="Century Gothic" w:hAnsi="Century Gothic" w:cs="Arial"/>
          <w:sz w:val="22"/>
          <w:szCs w:val="22"/>
        </w:rPr>
        <w:t xml:space="preserve"> </w:t>
      </w:r>
      <w:r w:rsidR="00A158A2" w:rsidRPr="00A158A2">
        <w:rPr>
          <w:rFonts w:ascii="Century Gothic" w:hAnsi="Century Gothic" w:cs="Arial"/>
          <w:bCs/>
          <w:spacing w:val="-3"/>
          <w:sz w:val="22"/>
          <w:szCs w:val="22"/>
        </w:rPr>
        <w:t>Víctor Manuel Triana Medina</w:t>
      </w:r>
      <w:r w:rsidR="00A158A2">
        <w:rPr>
          <w:rFonts w:ascii="Century Gothic" w:hAnsi="Century Gothic" w:cs="Arial"/>
          <w:bCs/>
          <w:spacing w:val="-3"/>
          <w:sz w:val="22"/>
          <w:szCs w:val="22"/>
        </w:rPr>
        <w:t xml:space="preserve">, </w:t>
      </w:r>
      <w:r w:rsidR="00A158A2" w:rsidRPr="00A158A2">
        <w:rPr>
          <w:rFonts w:ascii="Century Gothic" w:hAnsi="Century Gothic" w:cs="Arial"/>
          <w:bCs/>
          <w:spacing w:val="-3"/>
          <w:sz w:val="22"/>
          <w:szCs w:val="22"/>
        </w:rPr>
        <w:t>Lorenzo Tarango Méndez</w:t>
      </w:r>
      <w:r w:rsidR="00A158A2">
        <w:rPr>
          <w:rFonts w:ascii="Century Gothic" w:hAnsi="Century Gothic" w:cs="Arial"/>
          <w:bCs/>
          <w:spacing w:val="-3"/>
          <w:sz w:val="22"/>
          <w:szCs w:val="22"/>
        </w:rPr>
        <w:t xml:space="preserve"> y </w:t>
      </w:r>
      <w:r w:rsidR="00A158A2" w:rsidRPr="00A158A2">
        <w:rPr>
          <w:rFonts w:ascii="Century Gothic" w:hAnsi="Century Gothic" w:cs="Arial"/>
          <w:bCs/>
          <w:spacing w:val="-3"/>
          <w:sz w:val="22"/>
          <w:szCs w:val="22"/>
        </w:rPr>
        <w:t>Sergio Héctor</w:t>
      </w:r>
      <w:r w:rsidR="00A158A2">
        <w:rPr>
          <w:rFonts w:ascii="Century Gothic" w:hAnsi="Century Gothic" w:cs="Arial"/>
          <w:bCs/>
          <w:spacing w:val="-3"/>
          <w:sz w:val="22"/>
          <w:szCs w:val="22"/>
        </w:rPr>
        <w:t xml:space="preserve"> </w:t>
      </w:r>
      <w:r w:rsidR="00A158A2" w:rsidRPr="00A158A2">
        <w:rPr>
          <w:rFonts w:ascii="Century Gothic" w:hAnsi="Century Gothic" w:cs="Arial"/>
          <w:bCs/>
          <w:spacing w:val="-3"/>
          <w:sz w:val="22"/>
          <w:szCs w:val="22"/>
        </w:rPr>
        <w:t>Nuñez Loya</w:t>
      </w:r>
      <w:r w:rsidR="00A158A2">
        <w:rPr>
          <w:rFonts w:ascii="Century Gothic" w:hAnsi="Century Gothic" w:cs="Arial"/>
          <w:bCs/>
          <w:spacing w:val="-3"/>
          <w:sz w:val="22"/>
          <w:szCs w:val="22"/>
        </w:rPr>
        <w:t xml:space="preserve">. </w:t>
      </w:r>
    </w:p>
    <w:p w14:paraId="6BF74823" w14:textId="77777777" w:rsidR="00A56327" w:rsidRDefault="00A56327" w:rsidP="00917EA3">
      <w:pPr>
        <w:contextualSpacing/>
        <w:jc w:val="both"/>
        <w:rPr>
          <w:rFonts w:ascii="Century Gothic" w:hAnsi="Century Gothic" w:cs="Arial"/>
          <w:bCs/>
          <w:spacing w:val="-3"/>
          <w:sz w:val="22"/>
          <w:szCs w:val="22"/>
        </w:rPr>
      </w:pPr>
    </w:p>
    <w:p w14:paraId="75D23A3C" w14:textId="420F675D" w:rsidR="00A158A2" w:rsidRDefault="00A158A2" w:rsidP="00917EA3">
      <w:pPr>
        <w:contextualSpacing/>
        <w:jc w:val="both"/>
        <w:rPr>
          <w:rFonts w:ascii="Century Gothic" w:hAnsi="Century Gothic" w:cs="Arial"/>
          <w:bCs/>
          <w:spacing w:val="-3"/>
          <w:sz w:val="22"/>
          <w:szCs w:val="22"/>
        </w:rPr>
      </w:pPr>
      <w:r>
        <w:rPr>
          <w:rFonts w:ascii="Century Gothic" w:hAnsi="Century Gothic" w:cs="Arial"/>
          <w:bCs/>
          <w:spacing w:val="-3"/>
          <w:sz w:val="22"/>
          <w:szCs w:val="22"/>
        </w:rPr>
        <w:t xml:space="preserve">Al finalizar tanto la participación ciudadana como la de los integrantes del Honorable Ayuntamiento, se dio lugar a la votación de las propuestas antes señaladas, </w:t>
      </w:r>
      <w:r w:rsidR="00A56327">
        <w:rPr>
          <w:rFonts w:ascii="Century Gothic" w:hAnsi="Century Gothic" w:cs="Arial"/>
          <w:bCs/>
          <w:spacing w:val="-3"/>
          <w:sz w:val="22"/>
          <w:szCs w:val="22"/>
        </w:rPr>
        <w:t>obteniendo,</w:t>
      </w:r>
      <w:r>
        <w:rPr>
          <w:rFonts w:ascii="Century Gothic" w:hAnsi="Century Gothic" w:cs="Arial"/>
          <w:bCs/>
          <w:spacing w:val="-3"/>
          <w:sz w:val="22"/>
          <w:szCs w:val="22"/>
        </w:rPr>
        <w:t xml:space="preserve"> la primera de ellas siete votos a favor por doce votos en contra </w:t>
      </w:r>
      <w:r w:rsidR="00074678">
        <w:rPr>
          <w:rFonts w:ascii="Century Gothic" w:hAnsi="Century Gothic" w:cs="Arial"/>
          <w:bCs/>
          <w:spacing w:val="-3"/>
          <w:sz w:val="22"/>
          <w:szCs w:val="22"/>
        </w:rPr>
        <w:t xml:space="preserve">del Regidor y Presidente de la Sesión </w:t>
      </w:r>
      <w:r w:rsidR="00074678" w:rsidRPr="000922CF">
        <w:rPr>
          <w:rFonts w:ascii="Century Gothic" w:hAnsi="Century Gothic" w:cs="Arial"/>
          <w:bCs/>
          <w:sz w:val="22"/>
          <w:szCs w:val="22"/>
        </w:rPr>
        <w:t>Alfredo Seáñez Nájera</w:t>
      </w:r>
      <w:r w:rsidR="00074678">
        <w:rPr>
          <w:rFonts w:ascii="Century Gothic" w:hAnsi="Century Gothic" w:cs="Arial"/>
          <w:bCs/>
          <w:sz w:val="22"/>
          <w:szCs w:val="22"/>
        </w:rPr>
        <w:t xml:space="preserve"> y</w:t>
      </w:r>
      <w:r w:rsidR="00074678">
        <w:rPr>
          <w:rFonts w:ascii="Century Gothic" w:hAnsi="Century Gothic" w:cs="Arial"/>
          <w:bCs/>
          <w:spacing w:val="-3"/>
          <w:sz w:val="22"/>
          <w:szCs w:val="22"/>
        </w:rPr>
        <w:t xml:space="preserve"> los </w:t>
      </w:r>
      <w:r w:rsidR="005B3A22">
        <w:rPr>
          <w:rFonts w:ascii="Century Gothic" w:hAnsi="Century Gothic" w:cs="Arial"/>
          <w:bCs/>
          <w:spacing w:val="-3"/>
          <w:sz w:val="22"/>
          <w:szCs w:val="22"/>
        </w:rPr>
        <w:t xml:space="preserve">Ediles </w:t>
      </w:r>
      <w:r w:rsidR="00074678">
        <w:rPr>
          <w:rFonts w:ascii="Century Gothic" w:hAnsi="Century Gothic" w:cs="Arial"/>
          <w:bCs/>
          <w:sz w:val="22"/>
          <w:szCs w:val="22"/>
        </w:rPr>
        <w:t>Jacqueline Armendáriz Martínez</w:t>
      </w:r>
      <w:r w:rsidR="00074678" w:rsidRPr="000922CF">
        <w:rPr>
          <w:rFonts w:ascii="Century Gothic" w:hAnsi="Century Gothic" w:cs="Arial"/>
          <w:bCs/>
          <w:sz w:val="22"/>
          <w:szCs w:val="22"/>
        </w:rPr>
        <w:t>, Perla Patricia Bustamante Corona, Jesús José Díaz Moná</w:t>
      </w:r>
      <w:r w:rsidR="00074678">
        <w:rPr>
          <w:rFonts w:ascii="Century Gothic" w:hAnsi="Century Gothic" w:cs="Arial"/>
          <w:bCs/>
          <w:sz w:val="22"/>
          <w:szCs w:val="22"/>
        </w:rPr>
        <w:t>rrez</w:t>
      </w:r>
      <w:r w:rsidR="00074678" w:rsidRPr="000922CF">
        <w:rPr>
          <w:rFonts w:ascii="Century Gothic" w:hAnsi="Century Gothic" w:cs="Arial"/>
          <w:bCs/>
          <w:sz w:val="22"/>
          <w:szCs w:val="22"/>
        </w:rPr>
        <w:t>, Alberto Enrique Guzmán Aguilar, Mónica Patricia Mendoza Ríos, Salvador Adrián Meraz Ferreyra, Juana Reyes Espejo, Martha Leticia Reyes Martínez, Silvia Sánchez</w:t>
      </w:r>
      <w:r w:rsidR="00C05309" w:rsidRPr="00C05309">
        <w:rPr>
          <w:rFonts w:ascii="Century Gothic" w:hAnsi="Century Gothic" w:cs="Arial"/>
          <w:bCs/>
          <w:sz w:val="22"/>
          <w:szCs w:val="22"/>
        </w:rPr>
        <w:t xml:space="preserve"> </w:t>
      </w:r>
      <w:r w:rsidR="00C05309" w:rsidRPr="009F49B6">
        <w:rPr>
          <w:rFonts w:ascii="Century Gothic" w:hAnsi="Century Gothic" w:cs="Arial"/>
          <w:bCs/>
          <w:sz w:val="22"/>
          <w:szCs w:val="22"/>
        </w:rPr>
        <w:t>Márquez</w:t>
      </w:r>
      <w:r w:rsidR="00074678" w:rsidRPr="000922CF">
        <w:rPr>
          <w:rFonts w:ascii="Century Gothic" w:hAnsi="Century Gothic" w:cs="Arial"/>
          <w:bCs/>
          <w:sz w:val="22"/>
          <w:szCs w:val="22"/>
        </w:rPr>
        <w:t>,</w:t>
      </w:r>
      <w:r w:rsidR="00074678">
        <w:rPr>
          <w:rFonts w:ascii="Century Gothic" w:hAnsi="Century Gothic" w:cs="Arial"/>
          <w:bCs/>
          <w:sz w:val="22"/>
          <w:szCs w:val="22"/>
        </w:rPr>
        <w:t xml:space="preserve"> José Ubaldo Solís y</w:t>
      </w:r>
      <w:r w:rsidR="00074678" w:rsidRPr="000922CF">
        <w:rPr>
          <w:rFonts w:ascii="Century Gothic" w:hAnsi="Century Gothic" w:cs="Arial"/>
          <w:bCs/>
          <w:sz w:val="22"/>
          <w:szCs w:val="22"/>
        </w:rPr>
        <w:t xml:space="preserve"> María Del Rosario Valadez Aranda</w:t>
      </w:r>
      <w:r w:rsidR="00A56327">
        <w:rPr>
          <w:rFonts w:ascii="Century Gothic" w:hAnsi="Century Gothic" w:cs="Arial"/>
          <w:bCs/>
          <w:sz w:val="22"/>
          <w:szCs w:val="22"/>
        </w:rPr>
        <w:t>, por lo que fue</w:t>
      </w:r>
      <w:r w:rsidR="00A56327" w:rsidRPr="00A56327">
        <w:rPr>
          <w:rFonts w:ascii="Century Gothic" w:hAnsi="Century Gothic" w:cs="Arial"/>
          <w:bCs/>
          <w:spacing w:val="-3"/>
          <w:sz w:val="22"/>
          <w:szCs w:val="22"/>
        </w:rPr>
        <w:t xml:space="preserve"> </w:t>
      </w:r>
      <w:r w:rsidR="00A56327">
        <w:rPr>
          <w:rFonts w:ascii="Century Gothic" w:hAnsi="Century Gothic" w:cs="Arial"/>
          <w:bCs/>
          <w:spacing w:val="-3"/>
          <w:sz w:val="22"/>
          <w:szCs w:val="22"/>
        </w:rPr>
        <w:t>rechazada</w:t>
      </w:r>
      <w:r w:rsidR="00074678">
        <w:rPr>
          <w:rFonts w:ascii="Century Gothic" w:hAnsi="Century Gothic" w:cs="Arial"/>
          <w:bCs/>
          <w:sz w:val="22"/>
          <w:szCs w:val="22"/>
        </w:rPr>
        <w:t>.</w:t>
      </w:r>
      <w:r w:rsidR="00A56327">
        <w:rPr>
          <w:rFonts w:ascii="Century Gothic" w:hAnsi="Century Gothic" w:cs="Arial"/>
          <w:bCs/>
          <w:sz w:val="22"/>
          <w:szCs w:val="22"/>
        </w:rPr>
        <w:t xml:space="preserve"> La segunda propuesta obtuvo ocho votos a favor por doce votos en contra de </w:t>
      </w:r>
      <w:r w:rsidR="00A56327">
        <w:rPr>
          <w:rFonts w:ascii="Century Gothic" w:hAnsi="Century Gothic" w:cs="Arial"/>
          <w:bCs/>
          <w:spacing w:val="-3"/>
          <w:sz w:val="22"/>
          <w:szCs w:val="22"/>
        </w:rPr>
        <w:t xml:space="preserve">del Regidor y Presidente de la Sesión </w:t>
      </w:r>
      <w:r w:rsidR="00A56327" w:rsidRPr="000922CF">
        <w:rPr>
          <w:rFonts w:ascii="Century Gothic" w:hAnsi="Century Gothic" w:cs="Arial"/>
          <w:bCs/>
          <w:sz w:val="22"/>
          <w:szCs w:val="22"/>
        </w:rPr>
        <w:t>Alfredo Seáñez Nájera</w:t>
      </w:r>
      <w:r w:rsidR="00A56327">
        <w:rPr>
          <w:rFonts w:ascii="Century Gothic" w:hAnsi="Century Gothic" w:cs="Arial"/>
          <w:bCs/>
          <w:sz w:val="22"/>
          <w:szCs w:val="22"/>
        </w:rPr>
        <w:t xml:space="preserve"> y</w:t>
      </w:r>
      <w:r w:rsidR="00A56327">
        <w:rPr>
          <w:rFonts w:ascii="Century Gothic" w:hAnsi="Century Gothic" w:cs="Arial"/>
          <w:bCs/>
          <w:spacing w:val="-3"/>
          <w:sz w:val="22"/>
          <w:szCs w:val="22"/>
        </w:rPr>
        <w:t xml:space="preserve"> los </w:t>
      </w:r>
      <w:r w:rsidR="005B3A22">
        <w:rPr>
          <w:rFonts w:ascii="Century Gothic" w:hAnsi="Century Gothic" w:cs="Arial"/>
          <w:bCs/>
          <w:spacing w:val="-3"/>
          <w:sz w:val="22"/>
          <w:szCs w:val="22"/>
        </w:rPr>
        <w:t xml:space="preserve">Ediles </w:t>
      </w:r>
      <w:r w:rsidR="00A56327">
        <w:rPr>
          <w:rFonts w:ascii="Century Gothic" w:hAnsi="Century Gothic" w:cs="Arial"/>
          <w:bCs/>
          <w:sz w:val="22"/>
          <w:szCs w:val="22"/>
        </w:rPr>
        <w:t>Jacqueline Armendáriz Martínez</w:t>
      </w:r>
      <w:r w:rsidR="00A56327" w:rsidRPr="000922CF">
        <w:rPr>
          <w:rFonts w:ascii="Century Gothic" w:hAnsi="Century Gothic" w:cs="Arial"/>
          <w:bCs/>
          <w:sz w:val="22"/>
          <w:szCs w:val="22"/>
        </w:rPr>
        <w:t>, Perla Patricia Bustamante Corona, Jesús José Díaz Moná</w:t>
      </w:r>
      <w:r w:rsidR="00A56327">
        <w:rPr>
          <w:rFonts w:ascii="Century Gothic" w:hAnsi="Century Gothic" w:cs="Arial"/>
          <w:bCs/>
          <w:sz w:val="22"/>
          <w:szCs w:val="22"/>
        </w:rPr>
        <w:t>rrez</w:t>
      </w:r>
      <w:r w:rsidR="00A56327" w:rsidRPr="000922CF">
        <w:rPr>
          <w:rFonts w:ascii="Century Gothic" w:hAnsi="Century Gothic" w:cs="Arial"/>
          <w:bCs/>
          <w:sz w:val="22"/>
          <w:szCs w:val="22"/>
        </w:rPr>
        <w:t>, Alberto Enrique Guzmán Aguilar, Mónica Patricia Mendoza Ríos, Salvador Adrián Meraz Ferreyra, Juana Reyes Espejo,</w:t>
      </w:r>
      <w:r w:rsidR="00A56327">
        <w:rPr>
          <w:rFonts w:ascii="Century Gothic" w:hAnsi="Century Gothic" w:cs="Arial"/>
          <w:bCs/>
          <w:sz w:val="22"/>
          <w:szCs w:val="22"/>
        </w:rPr>
        <w:t xml:space="preserve"> Martha Leticia Reyes Martínez</w:t>
      </w:r>
      <w:r w:rsidR="00A56327" w:rsidRPr="000922CF">
        <w:rPr>
          <w:rFonts w:ascii="Century Gothic" w:hAnsi="Century Gothic" w:cs="Arial"/>
          <w:bCs/>
          <w:sz w:val="22"/>
          <w:szCs w:val="22"/>
        </w:rPr>
        <w:t>,</w:t>
      </w:r>
      <w:r w:rsidR="00A56327">
        <w:rPr>
          <w:rFonts w:ascii="Century Gothic" w:hAnsi="Century Gothic" w:cs="Arial"/>
          <w:bCs/>
          <w:sz w:val="22"/>
          <w:szCs w:val="22"/>
        </w:rPr>
        <w:t xml:space="preserve"> José Ubaldo Solís y</w:t>
      </w:r>
      <w:r w:rsidR="00A56327" w:rsidRPr="000922CF">
        <w:rPr>
          <w:rFonts w:ascii="Century Gothic" w:hAnsi="Century Gothic" w:cs="Arial"/>
          <w:bCs/>
          <w:sz w:val="22"/>
          <w:szCs w:val="22"/>
        </w:rPr>
        <w:t xml:space="preserve"> María Del Rosario </w:t>
      </w:r>
      <w:r w:rsidR="00A56327">
        <w:rPr>
          <w:rFonts w:ascii="Century Gothic" w:hAnsi="Century Gothic" w:cs="Arial"/>
          <w:bCs/>
          <w:sz w:val="22"/>
          <w:szCs w:val="22"/>
        </w:rPr>
        <w:t>Valadez, siendo también rechazada.</w:t>
      </w:r>
      <w:r w:rsidR="00FC0D90">
        <w:rPr>
          <w:rFonts w:ascii="Century Gothic" w:hAnsi="Century Gothic" w:cs="Arial"/>
          <w:bCs/>
          <w:sz w:val="22"/>
          <w:szCs w:val="22"/>
        </w:rPr>
        <w:t xml:space="preserve"> La</w:t>
      </w:r>
      <w:r w:rsidR="00A56327">
        <w:rPr>
          <w:rFonts w:ascii="Century Gothic" w:hAnsi="Century Gothic" w:cs="Arial"/>
          <w:bCs/>
          <w:sz w:val="22"/>
          <w:szCs w:val="22"/>
        </w:rPr>
        <w:t xml:space="preserve"> tercera propuesta</w:t>
      </w:r>
      <w:r w:rsidR="00FC0D90">
        <w:rPr>
          <w:rFonts w:ascii="Century Gothic" w:hAnsi="Century Gothic" w:cs="Arial"/>
          <w:bCs/>
          <w:sz w:val="22"/>
          <w:szCs w:val="22"/>
        </w:rPr>
        <w:t xml:space="preserve"> obtuvo </w:t>
      </w:r>
      <w:r w:rsidR="00FC0D90">
        <w:rPr>
          <w:rFonts w:ascii="Century Gothic" w:hAnsi="Century Gothic" w:cs="Arial"/>
          <w:bCs/>
          <w:spacing w:val="-3"/>
          <w:sz w:val="22"/>
          <w:szCs w:val="22"/>
        </w:rPr>
        <w:t xml:space="preserve">siete votos a favor por doce votos en contra del Regidor y Presidente de la Sesión </w:t>
      </w:r>
      <w:r w:rsidR="00FC0D90" w:rsidRPr="000922CF">
        <w:rPr>
          <w:rFonts w:ascii="Century Gothic" w:hAnsi="Century Gothic" w:cs="Arial"/>
          <w:bCs/>
          <w:sz w:val="22"/>
          <w:szCs w:val="22"/>
        </w:rPr>
        <w:t>Alfredo Seáñez Nájera</w:t>
      </w:r>
      <w:r w:rsidR="00FC0D90">
        <w:rPr>
          <w:rFonts w:ascii="Century Gothic" w:hAnsi="Century Gothic" w:cs="Arial"/>
          <w:bCs/>
          <w:sz w:val="22"/>
          <w:szCs w:val="22"/>
        </w:rPr>
        <w:t xml:space="preserve"> y</w:t>
      </w:r>
      <w:r w:rsidR="00FC0D90">
        <w:rPr>
          <w:rFonts w:ascii="Century Gothic" w:hAnsi="Century Gothic" w:cs="Arial"/>
          <w:bCs/>
          <w:spacing w:val="-3"/>
          <w:sz w:val="22"/>
          <w:szCs w:val="22"/>
        </w:rPr>
        <w:t xml:space="preserve"> los ediles </w:t>
      </w:r>
      <w:r w:rsidR="00FC0D90">
        <w:rPr>
          <w:rFonts w:ascii="Century Gothic" w:hAnsi="Century Gothic" w:cs="Arial"/>
          <w:bCs/>
          <w:sz w:val="22"/>
          <w:szCs w:val="22"/>
        </w:rPr>
        <w:t>Jacqueline Armendáriz Martínez</w:t>
      </w:r>
      <w:r w:rsidR="00FC0D90" w:rsidRPr="000922CF">
        <w:rPr>
          <w:rFonts w:ascii="Century Gothic" w:hAnsi="Century Gothic" w:cs="Arial"/>
          <w:bCs/>
          <w:sz w:val="22"/>
          <w:szCs w:val="22"/>
        </w:rPr>
        <w:t>, Perla Patricia Bustamante Corona, Jesús José Díaz Moná</w:t>
      </w:r>
      <w:r w:rsidR="00FC0D90">
        <w:rPr>
          <w:rFonts w:ascii="Century Gothic" w:hAnsi="Century Gothic" w:cs="Arial"/>
          <w:bCs/>
          <w:sz w:val="22"/>
          <w:szCs w:val="22"/>
        </w:rPr>
        <w:t>rrez</w:t>
      </w:r>
      <w:r w:rsidR="00FC0D90" w:rsidRPr="000922CF">
        <w:rPr>
          <w:rFonts w:ascii="Century Gothic" w:hAnsi="Century Gothic" w:cs="Arial"/>
          <w:bCs/>
          <w:sz w:val="22"/>
          <w:szCs w:val="22"/>
        </w:rPr>
        <w:t>, Alberto Enrique Guzmán Aguilar, Mónica Patricia Mendoza Ríos, Salvador Adrián Meraz Ferreyra, Juana Reyes Espejo, Martha Leticia Reyes Martínez, Silvia Sánchez</w:t>
      </w:r>
      <w:r w:rsidR="00C05309" w:rsidRPr="00C05309">
        <w:rPr>
          <w:rFonts w:ascii="Century Gothic" w:hAnsi="Century Gothic" w:cs="Arial"/>
          <w:bCs/>
          <w:sz w:val="22"/>
          <w:szCs w:val="22"/>
        </w:rPr>
        <w:t xml:space="preserve"> </w:t>
      </w:r>
      <w:r w:rsidR="00C05309" w:rsidRPr="009F49B6">
        <w:rPr>
          <w:rFonts w:ascii="Century Gothic" w:hAnsi="Century Gothic" w:cs="Arial"/>
          <w:bCs/>
          <w:sz w:val="22"/>
          <w:szCs w:val="22"/>
        </w:rPr>
        <w:t>Márquez</w:t>
      </w:r>
      <w:r w:rsidR="00FC0D90" w:rsidRPr="000922CF">
        <w:rPr>
          <w:rFonts w:ascii="Century Gothic" w:hAnsi="Century Gothic" w:cs="Arial"/>
          <w:bCs/>
          <w:sz w:val="22"/>
          <w:szCs w:val="22"/>
        </w:rPr>
        <w:t>,</w:t>
      </w:r>
      <w:r w:rsidR="00FC0D90">
        <w:rPr>
          <w:rFonts w:ascii="Century Gothic" w:hAnsi="Century Gothic" w:cs="Arial"/>
          <w:bCs/>
          <w:sz w:val="22"/>
          <w:szCs w:val="22"/>
        </w:rPr>
        <w:t xml:space="preserve"> José Ubaldo Solís y</w:t>
      </w:r>
      <w:r w:rsidR="00FC0D90" w:rsidRPr="000922CF">
        <w:rPr>
          <w:rFonts w:ascii="Century Gothic" w:hAnsi="Century Gothic" w:cs="Arial"/>
          <w:bCs/>
          <w:sz w:val="22"/>
          <w:szCs w:val="22"/>
        </w:rPr>
        <w:t xml:space="preserve"> María Del Rosario Valadez Aranda</w:t>
      </w:r>
      <w:r w:rsidR="00FC0D90">
        <w:rPr>
          <w:rFonts w:ascii="Century Gothic" w:hAnsi="Century Gothic" w:cs="Arial"/>
          <w:bCs/>
          <w:sz w:val="22"/>
          <w:szCs w:val="22"/>
        </w:rPr>
        <w:t>, por lo que también fue</w:t>
      </w:r>
      <w:r w:rsidR="00FC0D90" w:rsidRPr="00A56327">
        <w:rPr>
          <w:rFonts w:ascii="Century Gothic" w:hAnsi="Century Gothic" w:cs="Arial"/>
          <w:bCs/>
          <w:spacing w:val="-3"/>
          <w:sz w:val="22"/>
          <w:szCs w:val="22"/>
        </w:rPr>
        <w:t xml:space="preserve"> </w:t>
      </w:r>
      <w:r w:rsidR="00FC0D90">
        <w:rPr>
          <w:rFonts w:ascii="Century Gothic" w:hAnsi="Century Gothic" w:cs="Arial"/>
          <w:bCs/>
          <w:spacing w:val="-3"/>
          <w:sz w:val="22"/>
          <w:szCs w:val="22"/>
        </w:rPr>
        <w:t>rechazada.</w:t>
      </w:r>
    </w:p>
    <w:p w14:paraId="3EBE9018" w14:textId="77777777" w:rsidR="00FC0D90" w:rsidRDefault="00FC0D90" w:rsidP="00917EA3">
      <w:pPr>
        <w:contextualSpacing/>
        <w:jc w:val="both"/>
        <w:rPr>
          <w:rFonts w:ascii="Century Gothic" w:hAnsi="Century Gothic" w:cs="Arial"/>
          <w:bCs/>
          <w:spacing w:val="-3"/>
          <w:sz w:val="22"/>
          <w:szCs w:val="22"/>
        </w:rPr>
      </w:pPr>
    </w:p>
    <w:p w14:paraId="22F81236" w14:textId="0F30D4AD" w:rsidR="00FC0D90" w:rsidRPr="00917EA3" w:rsidRDefault="00FC0D90" w:rsidP="00917EA3">
      <w:pPr>
        <w:contextualSpacing/>
        <w:jc w:val="both"/>
        <w:rPr>
          <w:rFonts w:ascii="Century Gothic" w:hAnsi="Century Gothic" w:cs="Arial"/>
          <w:bCs/>
          <w:spacing w:val="-3"/>
          <w:sz w:val="22"/>
          <w:szCs w:val="22"/>
        </w:rPr>
      </w:pPr>
      <w:r>
        <w:rPr>
          <w:rFonts w:ascii="Century Gothic" w:hAnsi="Century Gothic" w:cs="Arial"/>
          <w:bCs/>
          <w:spacing w:val="-3"/>
          <w:sz w:val="22"/>
          <w:szCs w:val="22"/>
        </w:rPr>
        <w:t>Por último y no habiendo más comentarios al respecto</w:t>
      </w:r>
      <w:r w:rsidR="005B3A22">
        <w:rPr>
          <w:rFonts w:ascii="Century Gothic" w:hAnsi="Century Gothic" w:cs="Arial"/>
          <w:bCs/>
          <w:spacing w:val="-3"/>
          <w:sz w:val="22"/>
          <w:szCs w:val="22"/>
        </w:rPr>
        <w:t>,</w:t>
      </w:r>
      <w:r>
        <w:rPr>
          <w:rFonts w:ascii="Century Gothic" w:hAnsi="Century Gothic" w:cs="Arial"/>
          <w:bCs/>
          <w:spacing w:val="-3"/>
          <w:sz w:val="22"/>
          <w:szCs w:val="22"/>
        </w:rPr>
        <w:t xml:space="preserve"> </w:t>
      </w:r>
      <w:r w:rsidRPr="00522F7E">
        <w:rPr>
          <w:rFonts w:ascii="Century Gothic" w:eastAsia="Calibri" w:hAnsi="Century Gothic" w:cs="Arial"/>
          <w:sz w:val="22"/>
          <w:szCs w:val="22"/>
        </w:rPr>
        <w:t xml:space="preserve">el Presidente de la Sesión </w:t>
      </w:r>
      <w:r>
        <w:rPr>
          <w:rFonts w:ascii="Century Gothic" w:eastAsia="Calibri" w:hAnsi="Century Gothic" w:cs="Arial"/>
          <w:sz w:val="22"/>
          <w:szCs w:val="22"/>
        </w:rPr>
        <w:t xml:space="preserve">solicito a los integrantes del Ayuntamiento emitieran el sentido de su voto por la propuesta presentada, manifestándose catorce votos a favor, cuatro votos en contra </w:t>
      </w:r>
      <w:r w:rsidR="005B3A22">
        <w:rPr>
          <w:rFonts w:ascii="Century Gothic" w:eastAsia="Calibri" w:hAnsi="Century Gothic" w:cs="Arial"/>
          <w:sz w:val="22"/>
          <w:szCs w:val="22"/>
        </w:rPr>
        <w:t>y una abstención del Regidor Oscar Arturo Gallegos González</w:t>
      </w:r>
      <w:r>
        <w:rPr>
          <w:rFonts w:ascii="Century Gothic" w:eastAsia="Calibri" w:hAnsi="Century Gothic" w:cs="Arial"/>
          <w:sz w:val="22"/>
          <w:szCs w:val="22"/>
        </w:rPr>
        <w:t>, derivado de lo anterior</w:t>
      </w:r>
      <w:r w:rsidR="005504A9">
        <w:rPr>
          <w:rFonts w:ascii="Century Gothic" w:eastAsia="Calibri" w:hAnsi="Century Gothic" w:cs="Arial"/>
          <w:sz w:val="22"/>
          <w:szCs w:val="22"/>
        </w:rPr>
        <w:t>, el Presidente de la Sesión le solicito justificara su abstención, por lo que el regidor aludido hizo uso de la voz, dio</w:t>
      </w:r>
      <w:bookmarkStart w:id="0" w:name="_GoBack"/>
      <w:bookmarkEnd w:id="0"/>
      <w:r w:rsidR="005504A9">
        <w:rPr>
          <w:rFonts w:ascii="Century Gothic" w:eastAsia="Calibri" w:hAnsi="Century Gothic" w:cs="Arial"/>
          <w:sz w:val="22"/>
          <w:szCs w:val="22"/>
        </w:rPr>
        <w:t xml:space="preserve"> a conocer los motivos por los cuales se abstuvo de votar y después de reconsiderar el sentido de su voto, se pronunció a favor de la propuesta presentada,</w:t>
      </w:r>
      <w:r>
        <w:rPr>
          <w:rFonts w:ascii="Century Gothic" w:eastAsia="Calibri" w:hAnsi="Century Gothic" w:cs="Arial"/>
          <w:sz w:val="22"/>
          <w:szCs w:val="22"/>
        </w:rPr>
        <w:t xml:space="preserve"> </w:t>
      </w:r>
      <w:r w:rsidR="00EC6226">
        <w:rPr>
          <w:rFonts w:ascii="Century Gothic" w:eastAsia="Calibri" w:hAnsi="Century Gothic" w:cs="Arial"/>
          <w:sz w:val="22"/>
          <w:szCs w:val="22"/>
        </w:rPr>
        <w:t xml:space="preserve">consecutivamente </w:t>
      </w:r>
      <w:r>
        <w:rPr>
          <w:rFonts w:ascii="Century Gothic" w:eastAsia="Calibri" w:hAnsi="Century Gothic" w:cs="Arial"/>
          <w:sz w:val="22"/>
          <w:szCs w:val="22"/>
        </w:rPr>
        <w:t xml:space="preserve">el Secretario de la Sesión </w:t>
      </w:r>
      <w:r w:rsidR="00EC6226">
        <w:rPr>
          <w:rFonts w:ascii="Century Gothic" w:eastAsia="Calibri" w:hAnsi="Century Gothic" w:cs="Arial"/>
          <w:sz w:val="22"/>
          <w:szCs w:val="22"/>
        </w:rPr>
        <w:t>a</w:t>
      </w:r>
      <w:r w:rsidR="00EC6226" w:rsidRPr="00F943FF">
        <w:rPr>
          <w:rFonts w:ascii="Century Gothic" w:eastAsia="Calibri" w:hAnsi="Century Gothic" w:cs="Arial"/>
          <w:sz w:val="22"/>
          <w:szCs w:val="22"/>
        </w:rPr>
        <w:t>l hacer el respectivo cómp</w:t>
      </w:r>
      <w:r w:rsidR="00EC6226">
        <w:rPr>
          <w:rFonts w:ascii="Century Gothic" w:eastAsia="Calibri" w:hAnsi="Century Gothic" w:cs="Arial"/>
          <w:sz w:val="22"/>
          <w:szCs w:val="22"/>
        </w:rPr>
        <w:t xml:space="preserve">uto de votos, </w:t>
      </w:r>
      <w:r w:rsidRPr="00F943FF">
        <w:rPr>
          <w:rFonts w:ascii="Century Gothic" w:eastAsia="Calibri" w:hAnsi="Century Gothic" w:cs="Arial"/>
          <w:sz w:val="22"/>
          <w:szCs w:val="22"/>
        </w:rPr>
        <w:t xml:space="preserve">informó que la votación de la propuesta fue </w:t>
      </w:r>
      <w:r>
        <w:rPr>
          <w:rFonts w:ascii="Century Gothic" w:eastAsia="Calibri" w:hAnsi="Century Gothic" w:cs="Arial"/>
          <w:sz w:val="22"/>
          <w:szCs w:val="22"/>
        </w:rPr>
        <w:t>por mayoría de</w:t>
      </w:r>
      <w:r w:rsidRPr="00F943FF">
        <w:rPr>
          <w:rFonts w:ascii="Century Gothic" w:eastAsia="Calibri" w:hAnsi="Century Gothic" w:cs="Arial"/>
          <w:sz w:val="22"/>
          <w:szCs w:val="22"/>
        </w:rPr>
        <w:t xml:space="preserve"> </w:t>
      </w:r>
      <w:r w:rsidR="00EC6226">
        <w:rPr>
          <w:rFonts w:ascii="Century Gothic" w:eastAsia="Calibri" w:hAnsi="Century Gothic" w:cs="Arial"/>
          <w:sz w:val="22"/>
          <w:szCs w:val="22"/>
        </w:rPr>
        <w:t>quince</w:t>
      </w:r>
      <w:r>
        <w:rPr>
          <w:rFonts w:ascii="Century Gothic" w:eastAsia="Calibri" w:hAnsi="Century Gothic" w:cs="Arial"/>
          <w:sz w:val="22"/>
          <w:szCs w:val="22"/>
        </w:rPr>
        <w:t xml:space="preserve"> votos a favor por </w:t>
      </w:r>
      <w:r w:rsidR="00EC6226">
        <w:rPr>
          <w:rFonts w:ascii="Century Gothic" w:eastAsia="Calibri" w:hAnsi="Century Gothic" w:cs="Arial"/>
          <w:sz w:val="22"/>
          <w:szCs w:val="22"/>
        </w:rPr>
        <w:t>cuatro</w:t>
      </w:r>
      <w:r>
        <w:rPr>
          <w:rFonts w:ascii="Century Gothic" w:eastAsia="Calibri" w:hAnsi="Century Gothic" w:cs="Arial"/>
          <w:sz w:val="22"/>
          <w:szCs w:val="22"/>
        </w:rPr>
        <w:t xml:space="preserve"> votos en contra de</w:t>
      </w:r>
      <w:r w:rsidR="00EC6226">
        <w:rPr>
          <w:rFonts w:ascii="Century Gothic" w:eastAsia="Calibri" w:hAnsi="Century Gothic" w:cs="Arial"/>
          <w:sz w:val="22"/>
          <w:szCs w:val="22"/>
        </w:rPr>
        <w:t>l</w:t>
      </w:r>
      <w:r w:rsidR="00EC6226" w:rsidRPr="00EC6226">
        <w:rPr>
          <w:rFonts w:ascii="Century Gothic" w:eastAsia="Calibri" w:hAnsi="Century Gothic" w:cs="Arial"/>
          <w:sz w:val="22"/>
          <w:szCs w:val="22"/>
        </w:rPr>
        <w:t xml:space="preserve"> </w:t>
      </w:r>
      <w:r w:rsidR="00EC6226">
        <w:rPr>
          <w:rFonts w:ascii="Century Gothic" w:eastAsia="Calibri" w:hAnsi="Century Gothic" w:cs="Arial"/>
          <w:sz w:val="22"/>
          <w:szCs w:val="22"/>
        </w:rPr>
        <w:t>Regidor Magdaleno Silva López y las Regidoras Olivia Bonilla Soto, Luz Elena Esquivel Sáenz y Laura Yanely Rodríguez Mireles</w:t>
      </w:r>
      <w:r w:rsidRPr="001B0206">
        <w:rPr>
          <w:rFonts w:ascii="Century Gothic" w:hAnsi="Century Gothic" w:cs="Arial"/>
          <w:sz w:val="22"/>
          <w:szCs w:val="22"/>
        </w:rPr>
        <w:t>, por lo que se acordó lo siguiente</w:t>
      </w:r>
    </w:p>
    <w:p w14:paraId="4E481207" w14:textId="3581CA77" w:rsidR="00917EA3" w:rsidRPr="00EC6226" w:rsidRDefault="00917EA3" w:rsidP="00917EA3">
      <w:pPr>
        <w:contextualSpacing/>
        <w:jc w:val="both"/>
        <w:rPr>
          <w:rFonts w:ascii="Century Gothic" w:hAnsi="Century Gothic" w:cs="Arial"/>
          <w:b/>
          <w:sz w:val="22"/>
          <w:szCs w:val="22"/>
        </w:rPr>
      </w:pPr>
      <w:r w:rsidRPr="00EC6226">
        <w:rPr>
          <w:rFonts w:ascii="Century Gothic" w:hAnsi="Century Gothic" w:cs="Arial"/>
          <w:b/>
          <w:sz w:val="22"/>
          <w:szCs w:val="22"/>
        </w:rPr>
        <w:t xml:space="preserve">ACUERDO: </w:t>
      </w:r>
      <w:r w:rsidRPr="00EC6226">
        <w:rPr>
          <w:rFonts w:ascii="Century Gothic" w:hAnsi="Century Gothic" w:cs="Arial"/>
          <w:b/>
          <w:sz w:val="22"/>
          <w:szCs w:val="22"/>
          <w:u w:val="single"/>
        </w:rPr>
        <w:t>PRIMERO</w:t>
      </w:r>
      <w:r w:rsidRPr="00EC6226">
        <w:rPr>
          <w:rFonts w:ascii="Century Gothic" w:hAnsi="Century Gothic" w:cs="Arial"/>
          <w:b/>
          <w:sz w:val="22"/>
          <w:szCs w:val="22"/>
        </w:rPr>
        <w:t xml:space="preserve">: </w:t>
      </w:r>
      <w:r w:rsidRPr="00EC6226">
        <w:rPr>
          <w:rFonts w:ascii="Century Gothic" w:hAnsi="Century Gothic" w:cs="Arial"/>
          <w:sz w:val="22"/>
          <w:szCs w:val="22"/>
          <w:lang w:val="es-ES" w:eastAsia="ja-JP"/>
        </w:rPr>
        <w:t>Se autoriza a los ciudadanos Presidente Municipal y Secretario de la Presidencia Municipal y del Honorable Ayuntamiento, así como a los funcionarios municipales que correspondan, a celebrar un contrato de comodato con la persona moral denominada</w:t>
      </w:r>
      <w:r w:rsidR="004F1689" w:rsidRPr="00EC6226">
        <w:rPr>
          <w:rFonts w:ascii="Century Gothic" w:hAnsi="Century Gothic" w:cs="Arial"/>
          <w:sz w:val="22"/>
          <w:szCs w:val="22"/>
          <w:lang w:val="es-ES" w:eastAsia="ja-JP"/>
        </w:rPr>
        <w:t xml:space="preserve"> </w:t>
      </w:r>
      <w:r w:rsidRPr="00EC6226">
        <w:rPr>
          <w:rFonts w:ascii="Century Gothic" w:hAnsi="Century Gothic" w:cs="Arial"/>
          <w:sz w:val="22"/>
          <w:szCs w:val="22"/>
        </w:rPr>
        <w:t>CLUB TITANES JUÁREZ, ASOCIACIÓN CIVIL</w:t>
      </w:r>
      <w:r w:rsidRPr="00EC6226">
        <w:rPr>
          <w:rFonts w:ascii="Century Gothic" w:hAnsi="Century Gothic" w:cs="Arial"/>
          <w:sz w:val="22"/>
          <w:szCs w:val="22"/>
          <w:lang w:val="es-ES" w:eastAsia="ja-JP"/>
        </w:rPr>
        <w:t xml:space="preserve">, por </w:t>
      </w:r>
      <w:r w:rsidRPr="00EC6226">
        <w:rPr>
          <w:rFonts w:ascii="Century Gothic" w:hAnsi="Century Gothic" w:cs="Arial"/>
          <w:i/>
          <w:sz w:val="22"/>
          <w:szCs w:val="22"/>
          <w:lang w:val="es-ES" w:eastAsia="ja-JP"/>
        </w:rPr>
        <w:t>tiempo indeterminado</w:t>
      </w:r>
      <w:r w:rsidRPr="00EC6226">
        <w:rPr>
          <w:rFonts w:ascii="Century Gothic" w:hAnsi="Century Gothic" w:cs="Arial"/>
          <w:sz w:val="22"/>
          <w:szCs w:val="22"/>
          <w:lang w:val="es-ES" w:eastAsia="ja-JP"/>
        </w:rPr>
        <w:t>, respecto del terreno municipal</w:t>
      </w:r>
      <w:r w:rsidRPr="00EC6226">
        <w:rPr>
          <w:rFonts w:ascii="Century Gothic" w:hAnsi="Century Gothic" w:cs="Arial"/>
          <w:sz w:val="22"/>
          <w:szCs w:val="22"/>
        </w:rPr>
        <w:t xml:space="preserve">de “dominio público”, </w:t>
      </w:r>
      <w:r w:rsidRPr="00EC6226">
        <w:rPr>
          <w:rFonts w:ascii="Century Gothic" w:hAnsi="Century Gothic" w:cs="Arial"/>
          <w:b/>
          <w:sz w:val="22"/>
          <w:szCs w:val="22"/>
          <w:lang w:val="es-ES"/>
        </w:rPr>
        <w:t>ubicado en el Parque “El Chamizal” de esta ciudad, con una superficie de 31,706.624 m</w:t>
      </w:r>
      <w:r w:rsidRPr="00EC6226">
        <w:rPr>
          <w:rFonts w:ascii="Century Gothic" w:hAnsi="Century Gothic" w:cs="Arial"/>
          <w:b/>
          <w:sz w:val="22"/>
          <w:szCs w:val="22"/>
          <w:vertAlign w:val="superscript"/>
        </w:rPr>
        <w:t>2</w:t>
      </w:r>
      <w:r w:rsidRPr="00EC6226">
        <w:rPr>
          <w:rFonts w:ascii="Century Gothic" w:hAnsi="Century Gothic" w:cs="Arial"/>
          <w:sz w:val="22"/>
          <w:szCs w:val="22"/>
          <w:lang w:val="es-ES"/>
        </w:rPr>
        <w:t xml:space="preserve">, el cual se destinaria para desarrollar un </w:t>
      </w:r>
      <w:r w:rsidRPr="00EC6226">
        <w:rPr>
          <w:rFonts w:ascii="Century Gothic" w:hAnsi="Century Gothic" w:cs="Arial"/>
          <w:b/>
          <w:sz w:val="22"/>
          <w:szCs w:val="22"/>
          <w:lang w:val="es-ES"/>
        </w:rPr>
        <w:t>“Campo de fútbol americano”</w:t>
      </w:r>
      <w:r w:rsidRPr="00EC6226">
        <w:rPr>
          <w:rFonts w:ascii="Century Gothic" w:hAnsi="Century Gothic" w:cs="Arial"/>
          <w:sz w:val="22"/>
          <w:szCs w:val="22"/>
          <w:lang w:val="es-ES"/>
        </w:rPr>
        <w:t>, el cual cuenta con los siguientes lados, rumbos, medidas y colindancias:</w:t>
      </w:r>
    </w:p>
    <w:tbl>
      <w:tblPr>
        <w:tblStyle w:val="Tablaconcuadrcula"/>
        <w:tblpPr w:leftFromText="141" w:rightFromText="141" w:vertAnchor="text" w:horzAnchor="margin" w:tblpXSpec="center" w:tblpY="223"/>
        <w:tblW w:w="9633" w:type="dxa"/>
        <w:tblLook w:val="04A0" w:firstRow="1" w:lastRow="0" w:firstColumn="1" w:lastColumn="0" w:noHBand="0" w:noVBand="1"/>
      </w:tblPr>
      <w:tblGrid>
        <w:gridCol w:w="526"/>
        <w:gridCol w:w="526"/>
        <w:gridCol w:w="2373"/>
        <w:gridCol w:w="1866"/>
        <w:gridCol w:w="1353"/>
        <w:gridCol w:w="2989"/>
      </w:tblGrid>
      <w:tr w:rsidR="00917EA3" w:rsidRPr="009F49B6" w14:paraId="610653A8" w14:textId="77777777" w:rsidTr="00917EA3">
        <w:trPr>
          <w:trHeight w:val="271"/>
        </w:trPr>
        <w:tc>
          <w:tcPr>
            <w:tcW w:w="0" w:type="auto"/>
            <w:gridSpan w:val="2"/>
            <w:shd w:val="clear" w:color="auto" w:fill="F2F2F2" w:themeFill="background1" w:themeFillShade="F2"/>
            <w:vAlign w:val="center"/>
          </w:tcPr>
          <w:p w14:paraId="3DE86704" w14:textId="77777777" w:rsidR="00917EA3" w:rsidRPr="009F49B6" w:rsidRDefault="00917EA3" w:rsidP="00917EA3">
            <w:pPr>
              <w:contextualSpacing/>
              <w:jc w:val="center"/>
              <w:rPr>
                <w:rFonts w:ascii="Century Gothic" w:hAnsi="Century Gothic" w:cs="Arial"/>
                <w:b/>
                <w:sz w:val="22"/>
                <w:szCs w:val="22"/>
                <w:lang w:val="es-ES"/>
              </w:rPr>
            </w:pPr>
            <w:r w:rsidRPr="009F49B6">
              <w:rPr>
                <w:rFonts w:ascii="Century Gothic" w:hAnsi="Century Gothic" w:cs="Arial"/>
                <w:b/>
                <w:sz w:val="22"/>
                <w:szCs w:val="22"/>
                <w:lang w:val="es-ES"/>
              </w:rPr>
              <w:t>LADOS</w:t>
            </w:r>
          </w:p>
        </w:tc>
        <w:tc>
          <w:tcPr>
            <w:tcW w:w="0" w:type="auto"/>
            <w:shd w:val="clear" w:color="auto" w:fill="F2F2F2" w:themeFill="background1" w:themeFillShade="F2"/>
            <w:vAlign w:val="center"/>
          </w:tcPr>
          <w:p w14:paraId="17C4E171" w14:textId="77777777" w:rsidR="00917EA3" w:rsidRPr="009F49B6" w:rsidRDefault="00917EA3" w:rsidP="00917EA3">
            <w:pPr>
              <w:contextualSpacing/>
              <w:jc w:val="center"/>
              <w:rPr>
                <w:rFonts w:ascii="Century Gothic" w:hAnsi="Century Gothic" w:cs="Arial"/>
                <w:b/>
                <w:sz w:val="22"/>
                <w:szCs w:val="22"/>
                <w:lang w:val="es-ES"/>
              </w:rPr>
            </w:pPr>
            <w:r w:rsidRPr="009F49B6">
              <w:rPr>
                <w:rFonts w:ascii="Century Gothic" w:hAnsi="Century Gothic" w:cs="Arial"/>
                <w:b/>
                <w:sz w:val="22"/>
                <w:szCs w:val="22"/>
                <w:lang w:val="es-ES"/>
              </w:rPr>
              <w:t>RUMBOS</w:t>
            </w:r>
          </w:p>
        </w:tc>
        <w:tc>
          <w:tcPr>
            <w:tcW w:w="3219" w:type="dxa"/>
            <w:gridSpan w:val="2"/>
            <w:shd w:val="clear" w:color="auto" w:fill="F2F2F2" w:themeFill="background1" w:themeFillShade="F2"/>
            <w:vAlign w:val="center"/>
          </w:tcPr>
          <w:p w14:paraId="77096F7C" w14:textId="77777777" w:rsidR="00917EA3" w:rsidRPr="009F49B6" w:rsidRDefault="00917EA3" w:rsidP="00917EA3">
            <w:pPr>
              <w:contextualSpacing/>
              <w:jc w:val="center"/>
              <w:rPr>
                <w:rFonts w:ascii="Century Gothic" w:hAnsi="Century Gothic" w:cs="Arial"/>
                <w:b/>
                <w:sz w:val="22"/>
                <w:szCs w:val="22"/>
                <w:lang w:val="es-ES"/>
              </w:rPr>
            </w:pPr>
            <w:r w:rsidRPr="009F49B6">
              <w:rPr>
                <w:rFonts w:ascii="Century Gothic" w:hAnsi="Century Gothic" w:cs="Arial"/>
                <w:b/>
                <w:sz w:val="22"/>
                <w:szCs w:val="22"/>
                <w:lang w:val="es-ES"/>
              </w:rPr>
              <w:t>DISTANCIA</w:t>
            </w:r>
          </w:p>
        </w:tc>
        <w:tc>
          <w:tcPr>
            <w:tcW w:w="2989" w:type="dxa"/>
            <w:shd w:val="clear" w:color="auto" w:fill="F2F2F2" w:themeFill="background1" w:themeFillShade="F2"/>
            <w:vAlign w:val="center"/>
          </w:tcPr>
          <w:p w14:paraId="4006D42B" w14:textId="77777777" w:rsidR="00917EA3" w:rsidRPr="009F49B6" w:rsidRDefault="00917EA3" w:rsidP="00917EA3">
            <w:pPr>
              <w:contextualSpacing/>
              <w:jc w:val="center"/>
              <w:rPr>
                <w:rFonts w:ascii="Century Gothic" w:hAnsi="Century Gothic" w:cs="Arial"/>
                <w:b/>
                <w:sz w:val="22"/>
                <w:szCs w:val="22"/>
                <w:lang w:val="es-ES"/>
              </w:rPr>
            </w:pPr>
            <w:r w:rsidRPr="009F49B6">
              <w:rPr>
                <w:rFonts w:ascii="Century Gothic" w:hAnsi="Century Gothic" w:cs="Arial"/>
                <w:b/>
                <w:sz w:val="22"/>
                <w:szCs w:val="22"/>
                <w:lang w:val="es-ES"/>
              </w:rPr>
              <w:t>COLINDANCIA</w:t>
            </w:r>
          </w:p>
        </w:tc>
      </w:tr>
      <w:tr w:rsidR="00917EA3" w:rsidRPr="009F49B6" w14:paraId="02D8B36C" w14:textId="77777777" w:rsidTr="00917EA3">
        <w:trPr>
          <w:trHeight w:val="255"/>
        </w:trPr>
        <w:tc>
          <w:tcPr>
            <w:tcW w:w="0" w:type="auto"/>
            <w:vAlign w:val="center"/>
          </w:tcPr>
          <w:p w14:paraId="4AC42C4C"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1</w:t>
            </w:r>
          </w:p>
        </w:tc>
        <w:tc>
          <w:tcPr>
            <w:tcW w:w="0" w:type="auto"/>
            <w:vAlign w:val="center"/>
          </w:tcPr>
          <w:p w14:paraId="62E43866"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2</w:t>
            </w:r>
          </w:p>
        </w:tc>
        <w:tc>
          <w:tcPr>
            <w:tcW w:w="0" w:type="auto"/>
            <w:vAlign w:val="center"/>
          </w:tcPr>
          <w:p w14:paraId="68548442"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SW 07°27´53”</w:t>
            </w:r>
          </w:p>
        </w:tc>
        <w:tc>
          <w:tcPr>
            <w:tcW w:w="3219" w:type="dxa"/>
            <w:gridSpan w:val="2"/>
            <w:vAlign w:val="center"/>
          </w:tcPr>
          <w:p w14:paraId="0D62C4B3"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35.106 metros</w:t>
            </w:r>
          </w:p>
        </w:tc>
        <w:tc>
          <w:tcPr>
            <w:tcW w:w="2989" w:type="dxa"/>
            <w:vAlign w:val="center"/>
          </w:tcPr>
          <w:p w14:paraId="2120D002"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Propiedad municipal</w:t>
            </w:r>
          </w:p>
        </w:tc>
      </w:tr>
      <w:tr w:rsidR="00917EA3" w:rsidRPr="009F49B6" w14:paraId="2FC4542B" w14:textId="77777777" w:rsidTr="00917EA3">
        <w:trPr>
          <w:trHeight w:val="271"/>
        </w:trPr>
        <w:tc>
          <w:tcPr>
            <w:tcW w:w="0" w:type="auto"/>
            <w:vAlign w:val="center"/>
          </w:tcPr>
          <w:p w14:paraId="4E67EFC7"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2</w:t>
            </w:r>
          </w:p>
        </w:tc>
        <w:tc>
          <w:tcPr>
            <w:tcW w:w="0" w:type="auto"/>
            <w:vAlign w:val="center"/>
          </w:tcPr>
          <w:p w14:paraId="04669252"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3</w:t>
            </w:r>
          </w:p>
        </w:tc>
        <w:tc>
          <w:tcPr>
            <w:tcW w:w="0" w:type="auto"/>
            <w:vAlign w:val="center"/>
          </w:tcPr>
          <w:p w14:paraId="6E0802EB"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SE 85°42´36”</w:t>
            </w:r>
          </w:p>
        </w:tc>
        <w:tc>
          <w:tcPr>
            <w:tcW w:w="3219" w:type="dxa"/>
            <w:gridSpan w:val="2"/>
            <w:vAlign w:val="center"/>
          </w:tcPr>
          <w:p w14:paraId="4464D4E0"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11.894 metros</w:t>
            </w:r>
          </w:p>
        </w:tc>
        <w:tc>
          <w:tcPr>
            <w:tcW w:w="2989" w:type="dxa"/>
            <w:vAlign w:val="center"/>
          </w:tcPr>
          <w:p w14:paraId="6B47779B" w14:textId="77777777" w:rsidR="00917EA3" w:rsidRPr="009F49B6" w:rsidRDefault="00917EA3" w:rsidP="00917EA3">
            <w:pPr>
              <w:contextualSpacing/>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7EA3" w:rsidRPr="009F49B6" w14:paraId="728CDD02" w14:textId="77777777" w:rsidTr="00917EA3">
        <w:trPr>
          <w:trHeight w:val="255"/>
        </w:trPr>
        <w:tc>
          <w:tcPr>
            <w:tcW w:w="0" w:type="auto"/>
            <w:vAlign w:val="center"/>
          </w:tcPr>
          <w:p w14:paraId="19DDCDF7"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3</w:t>
            </w:r>
          </w:p>
        </w:tc>
        <w:tc>
          <w:tcPr>
            <w:tcW w:w="0" w:type="auto"/>
            <w:vAlign w:val="center"/>
          </w:tcPr>
          <w:p w14:paraId="6D333620"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4</w:t>
            </w:r>
          </w:p>
        </w:tc>
        <w:tc>
          <w:tcPr>
            <w:tcW w:w="0" w:type="auto"/>
            <w:vAlign w:val="center"/>
          </w:tcPr>
          <w:p w14:paraId="60B048B5"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SW 05°10´19”</w:t>
            </w:r>
          </w:p>
        </w:tc>
        <w:tc>
          <w:tcPr>
            <w:tcW w:w="3219" w:type="dxa"/>
            <w:gridSpan w:val="2"/>
            <w:vAlign w:val="center"/>
          </w:tcPr>
          <w:p w14:paraId="65E234EC"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42.740 metros</w:t>
            </w:r>
          </w:p>
        </w:tc>
        <w:tc>
          <w:tcPr>
            <w:tcW w:w="2989" w:type="dxa"/>
            <w:vAlign w:val="center"/>
          </w:tcPr>
          <w:p w14:paraId="32153487" w14:textId="77777777" w:rsidR="00917EA3" w:rsidRPr="009F49B6" w:rsidRDefault="00917EA3" w:rsidP="00917EA3">
            <w:pPr>
              <w:contextualSpacing/>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7EA3" w:rsidRPr="009F49B6" w14:paraId="7E536B98" w14:textId="77777777" w:rsidTr="00917EA3">
        <w:trPr>
          <w:trHeight w:val="271"/>
        </w:trPr>
        <w:tc>
          <w:tcPr>
            <w:tcW w:w="0" w:type="auto"/>
            <w:vAlign w:val="center"/>
          </w:tcPr>
          <w:p w14:paraId="210777E3"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4</w:t>
            </w:r>
          </w:p>
        </w:tc>
        <w:tc>
          <w:tcPr>
            <w:tcW w:w="0" w:type="auto"/>
            <w:vAlign w:val="center"/>
          </w:tcPr>
          <w:p w14:paraId="368EF125"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5</w:t>
            </w:r>
          </w:p>
        </w:tc>
        <w:tc>
          <w:tcPr>
            <w:tcW w:w="0" w:type="auto"/>
            <w:vAlign w:val="center"/>
          </w:tcPr>
          <w:p w14:paraId="24C5DC54"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NW 85°31´46”</w:t>
            </w:r>
          </w:p>
        </w:tc>
        <w:tc>
          <w:tcPr>
            <w:tcW w:w="3219" w:type="dxa"/>
            <w:gridSpan w:val="2"/>
            <w:vAlign w:val="center"/>
          </w:tcPr>
          <w:p w14:paraId="55A24BB8"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89.472 metros</w:t>
            </w:r>
          </w:p>
        </w:tc>
        <w:tc>
          <w:tcPr>
            <w:tcW w:w="2989" w:type="dxa"/>
            <w:vAlign w:val="center"/>
          </w:tcPr>
          <w:p w14:paraId="4E3FBD71" w14:textId="77777777" w:rsidR="00917EA3" w:rsidRPr="009F49B6" w:rsidRDefault="00917EA3" w:rsidP="00917EA3">
            <w:pPr>
              <w:contextualSpacing/>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7EA3" w:rsidRPr="009F49B6" w14:paraId="546BE925" w14:textId="77777777" w:rsidTr="00917EA3">
        <w:trPr>
          <w:trHeight w:val="255"/>
        </w:trPr>
        <w:tc>
          <w:tcPr>
            <w:tcW w:w="0" w:type="auto"/>
            <w:vAlign w:val="center"/>
          </w:tcPr>
          <w:p w14:paraId="6153945D"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5</w:t>
            </w:r>
          </w:p>
        </w:tc>
        <w:tc>
          <w:tcPr>
            <w:tcW w:w="0" w:type="auto"/>
            <w:vAlign w:val="center"/>
          </w:tcPr>
          <w:p w14:paraId="5E6F8E39"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6</w:t>
            </w:r>
          </w:p>
        </w:tc>
        <w:tc>
          <w:tcPr>
            <w:tcW w:w="0" w:type="auto"/>
            <w:vAlign w:val="center"/>
          </w:tcPr>
          <w:p w14:paraId="78B003C2"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SW 14°58”06</w:t>
            </w:r>
          </w:p>
        </w:tc>
        <w:tc>
          <w:tcPr>
            <w:tcW w:w="3219" w:type="dxa"/>
            <w:gridSpan w:val="2"/>
            <w:vAlign w:val="center"/>
          </w:tcPr>
          <w:p w14:paraId="138D2EA1"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125.467 metros</w:t>
            </w:r>
          </w:p>
        </w:tc>
        <w:tc>
          <w:tcPr>
            <w:tcW w:w="2989" w:type="dxa"/>
            <w:vAlign w:val="center"/>
          </w:tcPr>
          <w:p w14:paraId="2A42816D" w14:textId="77777777" w:rsidR="00917EA3" w:rsidRPr="009F49B6" w:rsidRDefault="00917EA3" w:rsidP="00917EA3">
            <w:pPr>
              <w:contextualSpacing/>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7EA3" w:rsidRPr="009F49B6" w14:paraId="65C42053" w14:textId="77777777" w:rsidTr="00917EA3">
        <w:trPr>
          <w:trHeight w:val="271"/>
        </w:trPr>
        <w:tc>
          <w:tcPr>
            <w:tcW w:w="0" w:type="auto"/>
            <w:vAlign w:val="center"/>
          </w:tcPr>
          <w:p w14:paraId="4ADC1346"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6</w:t>
            </w:r>
          </w:p>
        </w:tc>
        <w:tc>
          <w:tcPr>
            <w:tcW w:w="0" w:type="auto"/>
            <w:vAlign w:val="center"/>
          </w:tcPr>
          <w:p w14:paraId="77DC2E4E"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7</w:t>
            </w:r>
          </w:p>
        </w:tc>
        <w:tc>
          <w:tcPr>
            <w:tcW w:w="0" w:type="auto"/>
            <w:vAlign w:val="center"/>
          </w:tcPr>
          <w:p w14:paraId="54E96A49"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SE 88°43´58”</w:t>
            </w:r>
          </w:p>
        </w:tc>
        <w:tc>
          <w:tcPr>
            <w:tcW w:w="3219" w:type="dxa"/>
            <w:gridSpan w:val="2"/>
            <w:vAlign w:val="center"/>
          </w:tcPr>
          <w:p w14:paraId="199F476A"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217.428 metros</w:t>
            </w:r>
          </w:p>
        </w:tc>
        <w:tc>
          <w:tcPr>
            <w:tcW w:w="2989" w:type="dxa"/>
            <w:vAlign w:val="center"/>
          </w:tcPr>
          <w:p w14:paraId="0E837FA2" w14:textId="77777777" w:rsidR="00917EA3" w:rsidRPr="009F49B6" w:rsidRDefault="00917EA3" w:rsidP="00917EA3">
            <w:pPr>
              <w:contextualSpacing/>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7EA3" w:rsidRPr="009F49B6" w14:paraId="5BB02BA0" w14:textId="77777777" w:rsidTr="00917EA3">
        <w:trPr>
          <w:trHeight w:val="255"/>
        </w:trPr>
        <w:tc>
          <w:tcPr>
            <w:tcW w:w="0" w:type="auto"/>
            <w:vAlign w:val="center"/>
          </w:tcPr>
          <w:p w14:paraId="3018EC04"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7</w:t>
            </w:r>
          </w:p>
        </w:tc>
        <w:tc>
          <w:tcPr>
            <w:tcW w:w="0" w:type="auto"/>
            <w:vAlign w:val="center"/>
          </w:tcPr>
          <w:p w14:paraId="47232374"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8</w:t>
            </w:r>
          </w:p>
        </w:tc>
        <w:tc>
          <w:tcPr>
            <w:tcW w:w="0" w:type="auto"/>
            <w:vAlign w:val="center"/>
          </w:tcPr>
          <w:p w14:paraId="2A13F65A"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NE 01°17´30”</w:t>
            </w:r>
          </w:p>
        </w:tc>
        <w:tc>
          <w:tcPr>
            <w:tcW w:w="3219" w:type="dxa"/>
            <w:gridSpan w:val="2"/>
            <w:vAlign w:val="center"/>
          </w:tcPr>
          <w:p w14:paraId="5ADEB309"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19.002 metros</w:t>
            </w:r>
          </w:p>
        </w:tc>
        <w:tc>
          <w:tcPr>
            <w:tcW w:w="2989" w:type="dxa"/>
            <w:vAlign w:val="center"/>
          </w:tcPr>
          <w:p w14:paraId="2C874008" w14:textId="77777777" w:rsidR="00917EA3" w:rsidRPr="009F49B6" w:rsidRDefault="00917EA3" w:rsidP="00917EA3">
            <w:pPr>
              <w:contextualSpacing/>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7EA3" w:rsidRPr="009F49B6" w14:paraId="6FCCF2A0" w14:textId="77777777" w:rsidTr="00917EA3">
        <w:trPr>
          <w:trHeight w:val="271"/>
        </w:trPr>
        <w:tc>
          <w:tcPr>
            <w:tcW w:w="0" w:type="auto"/>
            <w:vAlign w:val="center"/>
          </w:tcPr>
          <w:p w14:paraId="10868639"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8</w:t>
            </w:r>
          </w:p>
        </w:tc>
        <w:tc>
          <w:tcPr>
            <w:tcW w:w="0" w:type="auto"/>
            <w:vAlign w:val="center"/>
          </w:tcPr>
          <w:p w14:paraId="13D7FE2B"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9</w:t>
            </w:r>
          </w:p>
        </w:tc>
        <w:tc>
          <w:tcPr>
            <w:tcW w:w="0" w:type="auto"/>
            <w:vAlign w:val="center"/>
          </w:tcPr>
          <w:p w14:paraId="603E79B5"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NE 01°36´26”</w:t>
            </w:r>
          </w:p>
        </w:tc>
        <w:tc>
          <w:tcPr>
            <w:tcW w:w="3219" w:type="dxa"/>
            <w:gridSpan w:val="2"/>
            <w:vAlign w:val="center"/>
          </w:tcPr>
          <w:p w14:paraId="57CFF689"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76.937 metros</w:t>
            </w:r>
          </w:p>
        </w:tc>
        <w:tc>
          <w:tcPr>
            <w:tcW w:w="2989" w:type="dxa"/>
            <w:vAlign w:val="center"/>
          </w:tcPr>
          <w:p w14:paraId="6031C12E" w14:textId="77777777" w:rsidR="00917EA3" w:rsidRPr="009F49B6" w:rsidRDefault="00917EA3" w:rsidP="00917EA3">
            <w:pPr>
              <w:contextualSpacing/>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7EA3" w:rsidRPr="009F49B6" w14:paraId="17B0E754" w14:textId="77777777" w:rsidTr="00917EA3">
        <w:trPr>
          <w:trHeight w:val="255"/>
        </w:trPr>
        <w:tc>
          <w:tcPr>
            <w:tcW w:w="0" w:type="auto"/>
            <w:vAlign w:val="center"/>
          </w:tcPr>
          <w:p w14:paraId="2484DA10"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9</w:t>
            </w:r>
          </w:p>
        </w:tc>
        <w:tc>
          <w:tcPr>
            <w:tcW w:w="0" w:type="auto"/>
            <w:vAlign w:val="center"/>
          </w:tcPr>
          <w:p w14:paraId="17AE6E0F"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10</w:t>
            </w:r>
          </w:p>
        </w:tc>
        <w:tc>
          <w:tcPr>
            <w:tcW w:w="0" w:type="auto"/>
            <w:vAlign w:val="center"/>
          </w:tcPr>
          <w:p w14:paraId="19C0EB8D"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NE 05°06´17”</w:t>
            </w:r>
          </w:p>
        </w:tc>
        <w:tc>
          <w:tcPr>
            <w:tcW w:w="3219" w:type="dxa"/>
            <w:gridSpan w:val="2"/>
            <w:vAlign w:val="center"/>
          </w:tcPr>
          <w:p w14:paraId="1919393F"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46.196 metros</w:t>
            </w:r>
          </w:p>
        </w:tc>
        <w:tc>
          <w:tcPr>
            <w:tcW w:w="2989" w:type="dxa"/>
            <w:vAlign w:val="center"/>
          </w:tcPr>
          <w:p w14:paraId="77B5E220" w14:textId="77777777" w:rsidR="00917EA3" w:rsidRPr="009F49B6" w:rsidRDefault="00917EA3" w:rsidP="00917EA3">
            <w:pPr>
              <w:contextualSpacing/>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7EA3" w:rsidRPr="009F49B6" w14:paraId="7A97A059" w14:textId="77777777" w:rsidTr="00917EA3">
        <w:trPr>
          <w:trHeight w:val="271"/>
        </w:trPr>
        <w:tc>
          <w:tcPr>
            <w:tcW w:w="0" w:type="auto"/>
            <w:vAlign w:val="center"/>
          </w:tcPr>
          <w:p w14:paraId="78A7452C"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10</w:t>
            </w:r>
          </w:p>
        </w:tc>
        <w:tc>
          <w:tcPr>
            <w:tcW w:w="0" w:type="auto"/>
            <w:vAlign w:val="center"/>
          </w:tcPr>
          <w:p w14:paraId="4415AA03"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11</w:t>
            </w:r>
          </w:p>
        </w:tc>
        <w:tc>
          <w:tcPr>
            <w:tcW w:w="0" w:type="auto"/>
            <w:vAlign w:val="center"/>
          </w:tcPr>
          <w:p w14:paraId="0E2806D7"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SW 85°49´07”</w:t>
            </w:r>
          </w:p>
        </w:tc>
        <w:tc>
          <w:tcPr>
            <w:tcW w:w="3219" w:type="dxa"/>
            <w:gridSpan w:val="2"/>
            <w:vAlign w:val="center"/>
          </w:tcPr>
          <w:p w14:paraId="309B201A"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8.808 metros</w:t>
            </w:r>
          </w:p>
        </w:tc>
        <w:tc>
          <w:tcPr>
            <w:tcW w:w="2989" w:type="dxa"/>
            <w:vAlign w:val="center"/>
          </w:tcPr>
          <w:p w14:paraId="4A2B4F8D" w14:textId="77777777" w:rsidR="00917EA3" w:rsidRPr="009F49B6" w:rsidRDefault="00917EA3" w:rsidP="00917EA3">
            <w:pPr>
              <w:contextualSpacing/>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7EA3" w:rsidRPr="009F49B6" w14:paraId="77B856B1" w14:textId="77777777" w:rsidTr="00917EA3">
        <w:trPr>
          <w:trHeight w:val="255"/>
        </w:trPr>
        <w:tc>
          <w:tcPr>
            <w:tcW w:w="0" w:type="auto"/>
            <w:vAlign w:val="center"/>
          </w:tcPr>
          <w:p w14:paraId="25EF6527"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11</w:t>
            </w:r>
          </w:p>
        </w:tc>
        <w:tc>
          <w:tcPr>
            <w:tcW w:w="0" w:type="auto"/>
            <w:vAlign w:val="center"/>
          </w:tcPr>
          <w:p w14:paraId="6C085584"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12</w:t>
            </w:r>
          </w:p>
        </w:tc>
        <w:tc>
          <w:tcPr>
            <w:tcW w:w="0" w:type="auto"/>
            <w:vAlign w:val="center"/>
          </w:tcPr>
          <w:p w14:paraId="16C5ACAE"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NE 07°07´07”</w:t>
            </w:r>
          </w:p>
        </w:tc>
        <w:tc>
          <w:tcPr>
            <w:tcW w:w="3219" w:type="dxa"/>
            <w:gridSpan w:val="2"/>
            <w:vAlign w:val="center"/>
          </w:tcPr>
          <w:p w14:paraId="387E4F47"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43.677 metros</w:t>
            </w:r>
          </w:p>
        </w:tc>
        <w:tc>
          <w:tcPr>
            <w:tcW w:w="2989" w:type="dxa"/>
            <w:vAlign w:val="center"/>
          </w:tcPr>
          <w:p w14:paraId="60B415E2" w14:textId="77777777" w:rsidR="00917EA3" w:rsidRPr="009F49B6" w:rsidRDefault="00917EA3" w:rsidP="00917EA3">
            <w:pPr>
              <w:contextualSpacing/>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7EA3" w:rsidRPr="009F49B6" w14:paraId="7D2A536C" w14:textId="77777777" w:rsidTr="00917EA3">
        <w:trPr>
          <w:trHeight w:val="271"/>
        </w:trPr>
        <w:tc>
          <w:tcPr>
            <w:tcW w:w="0" w:type="auto"/>
            <w:vAlign w:val="center"/>
          </w:tcPr>
          <w:p w14:paraId="75E2AB19"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12</w:t>
            </w:r>
          </w:p>
        </w:tc>
        <w:tc>
          <w:tcPr>
            <w:tcW w:w="0" w:type="auto"/>
            <w:vAlign w:val="center"/>
          </w:tcPr>
          <w:p w14:paraId="13CAE661"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13</w:t>
            </w:r>
          </w:p>
        </w:tc>
        <w:tc>
          <w:tcPr>
            <w:tcW w:w="0" w:type="auto"/>
            <w:vAlign w:val="center"/>
          </w:tcPr>
          <w:p w14:paraId="69F4DA4C"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NE 04°47´51”</w:t>
            </w:r>
          </w:p>
        </w:tc>
        <w:tc>
          <w:tcPr>
            <w:tcW w:w="3219" w:type="dxa"/>
            <w:gridSpan w:val="2"/>
            <w:vAlign w:val="center"/>
          </w:tcPr>
          <w:p w14:paraId="71678540"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13.306 metros</w:t>
            </w:r>
          </w:p>
        </w:tc>
        <w:tc>
          <w:tcPr>
            <w:tcW w:w="2989" w:type="dxa"/>
            <w:vAlign w:val="center"/>
          </w:tcPr>
          <w:p w14:paraId="2B6FDAD1" w14:textId="77777777" w:rsidR="00917EA3" w:rsidRPr="009F49B6" w:rsidRDefault="00917EA3" w:rsidP="00917EA3">
            <w:pPr>
              <w:contextualSpacing/>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7EA3" w:rsidRPr="009F49B6" w14:paraId="10B6DCE2" w14:textId="77777777" w:rsidTr="00917EA3">
        <w:trPr>
          <w:trHeight w:val="40"/>
        </w:trPr>
        <w:tc>
          <w:tcPr>
            <w:tcW w:w="0" w:type="auto"/>
            <w:vMerge w:val="restart"/>
            <w:vAlign w:val="center"/>
          </w:tcPr>
          <w:p w14:paraId="5BCF4BB8"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13</w:t>
            </w:r>
          </w:p>
        </w:tc>
        <w:tc>
          <w:tcPr>
            <w:tcW w:w="0" w:type="auto"/>
            <w:vMerge w:val="restart"/>
            <w:vAlign w:val="center"/>
          </w:tcPr>
          <w:p w14:paraId="3A98CADB"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1</w:t>
            </w:r>
          </w:p>
        </w:tc>
        <w:tc>
          <w:tcPr>
            <w:tcW w:w="0" w:type="auto"/>
            <w:vMerge w:val="restart"/>
            <w:vAlign w:val="center"/>
          </w:tcPr>
          <w:p w14:paraId="12AAF473"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SW 89°41´15”</w:t>
            </w:r>
          </w:p>
          <w:p w14:paraId="43709ECB"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Centro de curva</w:t>
            </w:r>
          </w:p>
          <w:p w14:paraId="5288A25E"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Delta = 17°23’56’’</w:t>
            </w:r>
          </w:p>
        </w:tc>
        <w:tc>
          <w:tcPr>
            <w:tcW w:w="1866" w:type="dxa"/>
            <w:vAlign w:val="center"/>
          </w:tcPr>
          <w:p w14:paraId="5EC9DB12"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Radio</w:t>
            </w:r>
          </w:p>
        </w:tc>
        <w:tc>
          <w:tcPr>
            <w:tcW w:w="1352" w:type="dxa"/>
            <w:vAlign w:val="center"/>
          </w:tcPr>
          <w:p w14:paraId="00E6231A"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342.658 m.</w:t>
            </w:r>
          </w:p>
        </w:tc>
        <w:tc>
          <w:tcPr>
            <w:tcW w:w="2989" w:type="dxa"/>
            <w:vMerge w:val="restart"/>
            <w:vAlign w:val="center"/>
          </w:tcPr>
          <w:p w14:paraId="17DD3C98"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Avenida</w:t>
            </w:r>
          </w:p>
          <w:p w14:paraId="1D6A43C7"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Rafael Pérez Serna</w:t>
            </w:r>
          </w:p>
        </w:tc>
      </w:tr>
      <w:tr w:rsidR="00917EA3" w:rsidRPr="009F49B6" w14:paraId="38BF6D87" w14:textId="77777777" w:rsidTr="00917EA3">
        <w:trPr>
          <w:trHeight w:val="40"/>
        </w:trPr>
        <w:tc>
          <w:tcPr>
            <w:tcW w:w="0" w:type="auto"/>
            <w:vMerge/>
            <w:vAlign w:val="center"/>
          </w:tcPr>
          <w:p w14:paraId="5244930B" w14:textId="77777777" w:rsidR="00917EA3" w:rsidRPr="009F49B6" w:rsidRDefault="00917EA3" w:rsidP="00917EA3">
            <w:pPr>
              <w:contextualSpacing/>
              <w:jc w:val="center"/>
              <w:rPr>
                <w:rFonts w:ascii="Century Gothic" w:hAnsi="Century Gothic" w:cs="Arial"/>
                <w:sz w:val="22"/>
                <w:szCs w:val="22"/>
                <w:lang w:val="es-ES"/>
              </w:rPr>
            </w:pPr>
          </w:p>
        </w:tc>
        <w:tc>
          <w:tcPr>
            <w:tcW w:w="0" w:type="auto"/>
            <w:vMerge/>
            <w:vAlign w:val="center"/>
          </w:tcPr>
          <w:p w14:paraId="2BC9F363" w14:textId="77777777" w:rsidR="00917EA3" w:rsidRPr="009F49B6" w:rsidRDefault="00917EA3" w:rsidP="00917EA3">
            <w:pPr>
              <w:contextualSpacing/>
              <w:jc w:val="center"/>
              <w:rPr>
                <w:rFonts w:ascii="Century Gothic" w:hAnsi="Century Gothic" w:cs="Arial"/>
                <w:sz w:val="22"/>
                <w:szCs w:val="22"/>
                <w:lang w:val="es-ES"/>
              </w:rPr>
            </w:pPr>
          </w:p>
        </w:tc>
        <w:tc>
          <w:tcPr>
            <w:tcW w:w="0" w:type="auto"/>
            <w:vMerge/>
            <w:vAlign w:val="center"/>
          </w:tcPr>
          <w:p w14:paraId="7D8AEBC9" w14:textId="77777777" w:rsidR="00917EA3" w:rsidRPr="009F49B6" w:rsidRDefault="00917EA3" w:rsidP="00917EA3">
            <w:pPr>
              <w:contextualSpacing/>
              <w:jc w:val="center"/>
              <w:rPr>
                <w:rFonts w:ascii="Century Gothic" w:hAnsi="Century Gothic" w:cs="Arial"/>
                <w:sz w:val="22"/>
                <w:szCs w:val="22"/>
                <w:lang w:val="es-ES"/>
              </w:rPr>
            </w:pPr>
          </w:p>
        </w:tc>
        <w:tc>
          <w:tcPr>
            <w:tcW w:w="1866" w:type="dxa"/>
            <w:vAlign w:val="center"/>
          </w:tcPr>
          <w:p w14:paraId="55848185"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Longitud Curva</w:t>
            </w:r>
          </w:p>
        </w:tc>
        <w:tc>
          <w:tcPr>
            <w:tcW w:w="1352" w:type="dxa"/>
            <w:vAlign w:val="center"/>
          </w:tcPr>
          <w:p w14:paraId="57699CC3"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104.055 m.</w:t>
            </w:r>
          </w:p>
        </w:tc>
        <w:tc>
          <w:tcPr>
            <w:tcW w:w="2989" w:type="dxa"/>
            <w:vMerge/>
            <w:vAlign w:val="center"/>
          </w:tcPr>
          <w:p w14:paraId="09AFCFB1" w14:textId="77777777" w:rsidR="00917EA3" w:rsidRPr="009F49B6" w:rsidRDefault="00917EA3" w:rsidP="00917EA3">
            <w:pPr>
              <w:contextualSpacing/>
              <w:jc w:val="center"/>
              <w:rPr>
                <w:rFonts w:ascii="Century Gothic" w:hAnsi="Century Gothic" w:cs="Arial"/>
                <w:sz w:val="22"/>
                <w:szCs w:val="22"/>
                <w:lang w:val="es-ES"/>
              </w:rPr>
            </w:pPr>
          </w:p>
        </w:tc>
      </w:tr>
      <w:tr w:rsidR="00917EA3" w:rsidRPr="009F49B6" w14:paraId="455243F6" w14:textId="77777777" w:rsidTr="00917EA3">
        <w:trPr>
          <w:trHeight w:val="289"/>
        </w:trPr>
        <w:tc>
          <w:tcPr>
            <w:tcW w:w="0" w:type="auto"/>
            <w:vMerge/>
            <w:vAlign w:val="center"/>
          </w:tcPr>
          <w:p w14:paraId="22D99EAC" w14:textId="77777777" w:rsidR="00917EA3" w:rsidRPr="009F49B6" w:rsidRDefault="00917EA3" w:rsidP="00917EA3">
            <w:pPr>
              <w:contextualSpacing/>
              <w:jc w:val="center"/>
              <w:rPr>
                <w:rFonts w:ascii="Century Gothic" w:hAnsi="Century Gothic" w:cs="Arial"/>
                <w:sz w:val="22"/>
                <w:szCs w:val="22"/>
                <w:lang w:val="es-ES"/>
              </w:rPr>
            </w:pPr>
          </w:p>
        </w:tc>
        <w:tc>
          <w:tcPr>
            <w:tcW w:w="0" w:type="auto"/>
            <w:vMerge/>
            <w:vAlign w:val="center"/>
          </w:tcPr>
          <w:p w14:paraId="11A90308" w14:textId="77777777" w:rsidR="00917EA3" w:rsidRPr="009F49B6" w:rsidRDefault="00917EA3" w:rsidP="00917EA3">
            <w:pPr>
              <w:contextualSpacing/>
              <w:jc w:val="center"/>
              <w:rPr>
                <w:rFonts w:ascii="Century Gothic" w:hAnsi="Century Gothic" w:cs="Arial"/>
                <w:sz w:val="22"/>
                <w:szCs w:val="22"/>
                <w:lang w:val="es-ES"/>
              </w:rPr>
            </w:pPr>
          </w:p>
        </w:tc>
        <w:tc>
          <w:tcPr>
            <w:tcW w:w="0" w:type="auto"/>
            <w:vMerge/>
            <w:vAlign w:val="center"/>
          </w:tcPr>
          <w:p w14:paraId="1BE5F584" w14:textId="77777777" w:rsidR="00917EA3" w:rsidRPr="009F49B6" w:rsidRDefault="00917EA3" w:rsidP="00917EA3">
            <w:pPr>
              <w:contextualSpacing/>
              <w:jc w:val="center"/>
              <w:rPr>
                <w:rFonts w:ascii="Century Gothic" w:hAnsi="Century Gothic" w:cs="Arial"/>
                <w:sz w:val="22"/>
                <w:szCs w:val="22"/>
                <w:lang w:val="es-ES"/>
              </w:rPr>
            </w:pPr>
          </w:p>
        </w:tc>
        <w:tc>
          <w:tcPr>
            <w:tcW w:w="1866" w:type="dxa"/>
            <w:vAlign w:val="center"/>
          </w:tcPr>
          <w:p w14:paraId="600897DA"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Sub tangente</w:t>
            </w:r>
          </w:p>
        </w:tc>
        <w:tc>
          <w:tcPr>
            <w:tcW w:w="1352" w:type="dxa"/>
            <w:vAlign w:val="center"/>
          </w:tcPr>
          <w:p w14:paraId="44B66A4D" w14:textId="77777777" w:rsidR="00917EA3" w:rsidRPr="009F49B6" w:rsidRDefault="00917EA3" w:rsidP="00917EA3">
            <w:pPr>
              <w:contextualSpacing/>
              <w:jc w:val="center"/>
              <w:rPr>
                <w:rFonts w:ascii="Century Gothic" w:hAnsi="Century Gothic" w:cs="Arial"/>
                <w:sz w:val="22"/>
                <w:szCs w:val="22"/>
                <w:lang w:val="es-ES"/>
              </w:rPr>
            </w:pPr>
            <w:r w:rsidRPr="009F49B6">
              <w:rPr>
                <w:rFonts w:ascii="Century Gothic" w:hAnsi="Century Gothic" w:cs="Arial"/>
                <w:sz w:val="22"/>
                <w:szCs w:val="22"/>
                <w:lang w:val="es-ES"/>
              </w:rPr>
              <w:t>54.431 m.</w:t>
            </w:r>
          </w:p>
        </w:tc>
        <w:tc>
          <w:tcPr>
            <w:tcW w:w="2989" w:type="dxa"/>
            <w:vMerge/>
            <w:vAlign w:val="center"/>
          </w:tcPr>
          <w:p w14:paraId="2518D93A" w14:textId="77777777" w:rsidR="00917EA3" w:rsidRPr="009F49B6" w:rsidRDefault="00917EA3" w:rsidP="00917EA3">
            <w:pPr>
              <w:contextualSpacing/>
              <w:jc w:val="center"/>
              <w:rPr>
                <w:rFonts w:ascii="Century Gothic" w:hAnsi="Century Gothic" w:cs="Arial"/>
                <w:sz w:val="22"/>
                <w:szCs w:val="22"/>
                <w:lang w:val="es-ES"/>
              </w:rPr>
            </w:pPr>
          </w:p>
        </w:tc>
      </w:tr>
    </w:tbl>
    <w:p w14:paraId="00060F8F" w14:textId="77777777" w:rsidR="00917EA3" w:rsidRPr="00F239C8" w:rsidRDefault="00917EA3" w:rsidP="00917EA3">
      <w:pPr>
        <w:contextualSpacing/>
        <w:jc w:val="both"/>
        <w:rPr>
          <w:rFonts w:cs="Arial"/>
          <w:b/>
          <w:sz w:val="22"/>
          <w:szCs w:val="22"/>
          <w:u w:val="single"/>
          <w:lang w:val="es-ES" w:eastAsia="ja-JP"/>
        </w:rPr>
      </w:pPr>
    </w:p>
    <w:p w14:paraId="038F969A" w14:textId="77777777" w:rsidR="00917EA3" w:rsidRPr="00EC6226" w:rsidRDefault="00917EA3" w:rsidP="00917EA3">
      <w:pPr>
        <w:contextualSpacing/>
        <w:jc w:val="both"/>
        <w:rPr>
          <w:rFonts w:ascii="Century Gothic" w:hAnsi="Century Gothic" w:cs="Arial"/>
          <w:sz w:val="22"/>
          <w:szCs w:val="22"/>
          <w:lang w:val="es-ES" w:eastAsia="ja-JP"/>
        </w:rPr>
      </w:pPr>
      <w:r w:rsidRPr="00EC6226">
        <w:rPr>
          <w:rFonts w:ascii="Century Gothic" w:hAnsi="Century Gothic" w:cs="Arial"/>
          <w:b/>
          <w:sz w:val="22"/>
          <w:szCs w:val="22"/>
          <w:u w:val="single"/>
          <w:lang w:val="es-ES" w:eastAsia="ja-JP"/>
        </w:rPr>
        <w:t>SEGUNDO</w:t>
      </w:r>
      <w:r w:rsidRPr="00EC6226">
        <w:rPr>
          <w:rFonts w:ascii="Century Gothic" w:hAnsi="Century Gothic" w:cs="Arial"/>
          <w:b/>
          <w:sz w:val="22"/>
          <w:szCs w:val="22"/>
          <w:lang w:val="es-ES" w:eastAsia="ja-JP"/>
        </w:rPr>
        <w:t xml:space="preserve">.- </w:t>
      </w:r>
      <w:r w:rsidRPr="00EC6226">
        <w:rPr>
          <w:rFonts w:ascii="Century Gothic" w:hAnsi="Century Gothic" w:cs="Arial"/>
          <w:sz w:val="22"/>
          <w:szCs w:val="22"/>
          <w:lang w:val="es-ES" w:eastAsia="ja-JP"/>
        </w:rPr>
        <w:t>Una vez autorizado el presente comodato</w:t>
      </w:r>
      <w:r w:rsidRPr="00EC6226">
        <w:rPr>
          <w:rFonts w:ascii="Century Gothic" w:hAnsi="Century Gothic" w:cs="Arial"/>
          <w:sz w:val="22"/>
          <w:szCs w:val="22"/>
        </w:rPr>
        <w:t xml:space="preserve">, al momento de la </w:t>
      </w:r>
      <w:r w:rsidRPr="00EC6226">
        <w:rPr>
          <w:rFonts w:ascii="Century Gothic" w:hAnsi="Century Gothic" w:cs="Arial"/>
          <w:sz w:val="22"/>
          <w:szCs w:val="22"/>
          <w:lang w:val="es-ES" w:eastAsia="ja-JP"/>
        </w:rPr>
        <w:t xml:space="preserve">celebración del contrato de comodato correspondiente, se deberá ajustar el mismo a las recomendaciones, condiciones y restricciones generales establecidas en el dictamen emitido por </w:t>
      </w:r>
      <w:r w:rsidRPr="00EC6226">
        <w:rPr>
          <w:rFonts w:ascii="Century Gothic" w:hAnsi="Century Gothic" w:cs="Arial"/>
          <w:sz w:val="22"/>
          <w:szCs w:val="22"/>
        </w:rPr>
        <w:t xml:space="preserve">la Dirección General de Desarrollo Urbano, </w:t>
      </w:r>
      <w:r w:rsidRPr="00EC6226">
        <w:rPr>
          <w:rFonts w:ascii="Century Gothic" w:hAnsi="Century Gothic" w:cs="Arial"/>
          <w:sz w:val="22"/>
          <w:szCs w:val="22"/>
          <w:lang w:val="es-ES" w:eastAsia="ja-JP"/>
        </w:rPr>
        <w:t xml:space="preserve">debiendo insertar en el mismo las </w:t>
      </w:r>
      <w:r w:rsidRPr="00EC6226">
        <w:rPr>
          <w:rFonts w:ascii="Century Gothic" w:hAnsi="Century Gothic" w:cs="Arial"/>
          <w:sz w:val="22"/>
          <w:szCs w:val="22"/>
        </w:rPr>
        <w:t xml:space="preserve">condicionantes señaladas en el oficio número </w:t>
      </w:r>
      <w:r w:rsidRPr="00EC6226">
        <w:rPr>
          <w:rFonts w:ascii="Century Gothic" w:hAnsi="Century Gothic" w:cs="Arial"/>
          <w:b/>
          <w:sz w:val="22"/>
          <w:szCs w:val="22"/>
          <w:lang w:val="es-ES" w:eastAsia="ja-JP"/>
        </w:rPr>
        <w:t xml:space="preserve">DGDU/DCP/APDU/0634/2021, </w:t>
      </w:r>
      <w:r w:rsidRPr="00EC6226">
        <w:rPr>
          <w:rFonts w:ascii="Century Gothic" w:hAnsi="Century Gothic" w:cs="Arial"/>
          <w:sz w:val="22"/>
          <w:szCs w:val="22"/>
          <w:lang w:val="es-ES" w:eastAsia="ja-JP"/>
        </w:rPr>
        <w:t>asimismo deberá llevar inserto, entre otros, lo siguiente:</w:t>
      </w:r>
    </w:p>
    <w:p w14:paraId="36914785" w14:textId="77777777" w:rsidR="00917EA3" w:rsidRPr="00EC6226" w:rsidRDefault="00917EA3" w:rsidP="00E2614D">
      <w:pPr>
        <w:pStyle w:val="Prrafodelista"/>
        <w:numPr>
          <w:ilvl w:val="0"/>
          <w:numId w:val="2"/>
        </w:numPr>
        <w:tabs>
          <w:tab w:val="left" w:pos="993"/>
        </w:tabs>
        <w:ind w:left="851" w:hanging="491"/>
        <w:jc w:val="both"/>
        <w:rPr>
          <w:rFonts w:ascii="Century Gothic" w:hAnsi="Century Gothic" w:cs="Arial"/>
          <w:sz w:val="22"/>
          <w:szCs w:val="22"/>
          <w:lang w:val="es-ES" w:eastAsia="ja-JP"/>
        </w:rPr>
      </w:pPr>
      <w:r w:rsidRPr="00EC6226">
        <w:rPr>
          <w:rFonts w:ascii="Century Gothic" w:hAnsi="Century Gothic" w:cs="Arial"/>
          <w:sz w:val="22"/>
          <w:szCs w:val="22"/>
          <w:lang w:val="es-ES" w:eastAsia="ja-JP"/>
        </w:rPr>
        <w:t xml:space="preserve">La mención de que el comodatario deberá desarrollar, construir y tener en funcionamiento un </w:t>
      </w:r>
      <w:r w:rsidRPr="00EC6226">
        <w:rPr>
          <w:rFonts w:ascii="Century Gothic" w:hAnsi="Century Gothic" w:cs="Arial"/>
          <w:b/>
          <w:sz w:val="22"/>
          <w:szCs w:val="22"/>
          <w:lang w:val="es-ES"/>
        </w:rPr>
        <w:t>“Campo de fútbol americano”</w:t>
      </w:r>
      <w:r w:rsidRPr="00EC6226">
        <w:rPr>
          <w:rFonts w:ascii="Century Gothic" w:hAnsi="Century Gothic" w:cs="Arial"/>
          <w:sz w:val="22"/>
          <w:szCs w:val="22"/>
          <w:lang w:val="es-ES" w:eastAsia="ja-JP"/>
        </w:rPr>
        <w:t>, en un plazo máximo de 2 años, contados a partir de que sea notificado el presente acuerdo;</w:t>
      </w:r>
    </w:p>
    <w:p w14:paraId="7E719BF0" w14:textId="77777777" w:rsidR="00917EA3" w:rsidRPr="00EC6226" w:rsidRDefault="00917EA3" w:rsidP="00E2614D">
      <w:pPr>
        <w:pStyle w:val="Prrafodelista"/>
        <w:numPr>
          <w:ilvl w:val="0"/>
          <w:numId w:val="2"/>
        </w:numPr>
        <w:tabs>
          <w:tab w:val="left" w:pos="993"/>
        </w:tabs>
        <w:ind w:left="851" w:hanging="491"/>
        <w:jc w:val="both"/>
        <w:rPr>
          <w:rFonts w:ascii="Century Gothic" w:hAnsi="Century Gothic" w:cs="Arial"/>
          <w:sz w:val="22"/>
          <w:szCs w:val="22"/>
          <w:lang w:val="es-ES" w:eastAsia="ja-JP"/>
        </w:rPr>
      </w:pPr>
      <w:r w:rsidRPr="00EC6226">
        <w:rPr>
          <w:rFonts w:ascii="Century Gothic" w:hAnsi="Century Gothic" w:cs="Arial"/>
          <w:sz w:val="22"/>
          <w:szCs w:val="22"/>
          <w:lang w:val="es-ES" w:eastAsia="ja-JP"/>
        </w:rPr>
        <w:t xml:space="preserve">La mención de que el comodatario deberá respetar y conservar el inmueble materia del presente acuerdo para el fin que fue solicitado, es decir, un </w:t>
      </w:r>
      <w:r w:rsidRPr="00EC6226">
        <w:rPr>
          <w:rFonts w:ascii="Century Gothic" w:hAnsi="Century Gothic" w:cs="Arial"/>
          <w:b/>
          <w:sz w:val="22"/>
          <w:szCs w:val="22"/>
          <w:lang w:val="es-ES"/>
        </w:rPr>
        <w:t>“Campo de fútbol americano”</w:t>
      </w:r>
      <w:r w:rsidRPr="00EC6226">
        <w:rPr>
          <w:rFonts w:ascii="Century Gothic" w:hAnsi="Century Gothic" w:cs="Arial"/>
          <w:sz w:val="22"/>
          <w:szCs w:val="22"/>
          <w:lang w:val="es-ES" w:eastAsia="ja-JP"/>
        </w:rPr>
        <w:t xml:space="preserve">, el cual deberá ser "sin fines de lucro"; </w:t>
      </w:r>
    </w:p>
    <w:p w14:paraId="67784005" w14:textId="77777777" w:rsidR="00917EA3" w:rsidRPr="00EC6226" w:rsidRDefault="00917EA3" w:rsidP="00E2614D">
      <w:pPr>
        <w:pStyle w:val="Prrafodelista"/>
        <w:numPr>
          <w:ilvl w:val="0"/>
          <w:numId w:val="2"/>
        </w:numPr>
        <w:tabs>
          <w:tab w:val="left" w:pos="993"/>
        </w:tabs>
        <w:ind w:left="851" w:hanging="491"/>
        <w:jc w:val="both"/>
        <w:rPr>
          <w:rFonts w:ascii="Century Gothic" w:hAnsi="Century Gothic" w:cs="Arial"/>
          <w:sz w:val="22"/>
          <w:szCs w:val="22"/>
          <w:lang w:val="es-ES" w:eastAsia="ja-JP"/>
        </w:rPr>
      </w:pPr>
      <w:r w:rsidRPr="00EC6226">
        <w:rPr>
          <w:rFonts w:ascii="Century Gothic" w:hAnsi="Century Gothic" w:cs="Arial"/>
          <w:sz w:val="22"/>
          <w:szCs w:val="22"/>
          <w:lang w:val="es-ES" w:eastAsia="ja-JP"/>
        </w:rPr>
        <w:t>No traspasar, o subcontratar en forma temporal o definitiva a ninguna persona, ya sea física o moral, de los derechos otorgados mediante el presente acuerdo;</w:t>
      </w:r>
    </w:p>
    <w:p w14:paraId="0B3CE725" w14:textId="77777777" w:rsidR="00917EA3" w:rsidRPr="00EC6226" w:rsidRDefault="00917EA3" w:rsidP="00E2614D">
      <w:pPr>
        <w:pStyle w:val="Prrafodelista"/>
        <w:numPr>
          <w:ilvl w:val="0"/>
          <w:numId w:val="2"/>
        </w:numPr>
        <w:tabs>
          <w:tab w:val="left" w:pos="993"/>
        </w:tabs>
        <w:ind w:left="851" w:hanging="491"/>
        <w:jc w:val="both"/>
        <w:rPr>
          <w:rFonts w:ascii="Century Gothic" w:hAnsi="Century Gothic" w:cs="Arial"/>
          <w:sz w:val="22"/>
          <w:szCs w:val="22"/>
          <w:lang w:val="es-ES" w:eastAsia="ja-JP"/>
        </w:rPr>
      </w:pPr>
      <w:r w:rsidRPr="00EC6226">
        <w:rPr>
          <w:rFonts w:ascii="Century Gothic" w:hAnsi="Century Gothic" w:cs="Arial"/>
          <w:sz w:val="22"/>
          <w:szCs w:val="22"/>
          <w:lang w:val="es-ES" w:eastAsia="ja-JP"/>
        </w:rPr>
        <w:t>Podrá realizar actividades a fin de recabar formas para su autofinanciamiento, siempre y cuando sean sin fines de lucro personal y con el único fin del mantenimiento al predio;</w:t>
      </w:r>
    </w:p>
    <w:p w14:paraId="3A7C3C6D" w14:textId="77777777" w:rsidR="00917EA3" w:rsidRPr="00EC6226" w:rsidRDefault="00917EA3" w:rsidP="00E2614D">
      <w:pPr>
        <w:pStyle w:val="Prrafodelista"/>
        <w:numPr>
          <w:ilvl w:val="0"/>
          <w:numId w:val="2"/>
        </w:numPr>
        <w:tabs>
          <w:tab w:val="left" w:pos="993"/>
        </w:tabs>
        <w:ind w:left="851" w:hanging="491"/>
        <w:jc w:val="both"/>
        <w:rPr>
          <w:rFonts w:ascii="Century Gothic" w:hAnsi="Century Gothic" w:cs="Arial"/>
          <w:sz w:val="22"/>
          <w:szCs w:val="22"/>
          <w:lang w:val="es-ES" w:eastAsia="ja-JP"/>
        </w:rPr>
      </w:pPr>
      <w:r w:rsidRPr="00EC6226">
        <w:rPr>
          <w:rFonts w:ascii="Century Gothic" w:hAnsi="Century Gothic" w:cs="Arial"/>
          <w:sz w:val="22"/>
          <w:szCs w:val="22"/>
          <w:lang w:val="es-ES" w:eastAsia="ja-JP"/>
        </w:rPr>
        <w:t xml:space="preserve">A mantener con el debido mantenimiento el </w:t>
      </w:r>
      <w:r w:rsidRPr="00EC6226">
        <w:rPr>
          <w:rFonts w:ascii="Century Gothic" w:hAnsi="Century Gothic" w:cs="Arial"/>
          <w:b/>
          <w:sz w:val="22"/>
          <w:szCs w:val="22"/>
          <w:lang w:val="es-ES"/>
        </w:rPr>
        <w:t>“Campo de fútbol americano”</w:t>
      </w:r>
      <w:r w:rsidRPr="00EC6226">
        <w:rPr>
          <w:rFonts w:ascii="Century Gothic" w:hAnsi="Century Gothic" w:cs="Arial"/>
          <w:sz w:val="22"/>
          <w:szCs w:val="22"/>
          <w:lang w:val="es-ES" w:eastAsia="ja-JP"/>
        </w:rPr>
        <w:t xml:space="preserve">, denotando así una mejora visual para la ciudadanía juarense; y </w:t>
      </w:r>
    </w:p>
    <w:p w14:paraId="4B26EE19" w14:textId="77777777" w:rsidR="00917EA3" w:rsidRPr="00EC6226" w:rsidRDefault="00917EA3" w:rsidP="00E2614D">
      <w:pPr>
        <w:pStyle w:val="Prrafodelista"/>
        <w:numPr>
          <w:ilvl w:val="0"/>
          <w:numId w:val="2"/>
        </w:numPr>
        <w:tabs>
          <w:tab w:val="left" w:pos="993"/>
        </w:tabs>
        <w:ind w:left="851" w:hanging="491"/>
        <w:jc w:val="both"/>
        <w:rPr>
          <w:rFonts w:ascii="Century Gothic" w:hAnsi="Century Gothic" w:cs="Arial"/>
          <w:sz w:val="22"/>
          <w:szCs w:val="22"/>
          <w:lang w:val="es-ES" w:eastAsia="ja-JP"/>
        </w:rPr>
      </w:pPr>
      <w:r w:rsidRPr="00EC6226">
        <w:rPr>
          <w:rFonts w:ascii="Century Gothic" w:hAnsi="Century Gothic" w:cs="Arial"/>
          <w:sz w:val="22"/>
          <w:szCs w:val="22"/>
          <w:lang w:val="es-ES" w:eastAsia="ja-JP"/>
        </w:rPr>
        <w:t>Que el estacionamiento sea gratuito para el público en general.</w:t>
      </w:r>
    </w:p>
    <w:p w14:paraId="2F892061" w14:textId="77777777" w:rsidR="00917EA3" w:rsidRPr="00EC6226" w:rsidRDefault="00917EA3" w:rsidP="00917EA3">
      <w:pPr>
        <w:contextualSpacing/>
        <w:jc w:val="both"/>
        <w:rPr>
          <w:rFonts w:ascii="Century Gothic" w:hAnsi="Century Gothic" w:cs="Arial"/>
          <w:sz w:val="22"/>
          <w:szCs w:val="22"/>
          <w:lang w:val="es-ES" w:eastAsia="ja-JP"/>
        </w:rPr>
      </w:pPr>
      <w:r w:rsidRPr="00EC6226">
        <w:rPr>
          <w:rFonts w:ascii="Century Gothic" w:hAnsi="Century Gothic" w:cs="Arial"/>
          <w:b/>
          <w:sz w:val="22"/>
          <w:szCs w:val="22"/>
          <w:u w:val="single"/>
          <w:lang w:val="es-ES" w:eastAsia="ja-JP"/>
        </w:rPr>
        <w:t>TERCERO</w:t>
      </w:r>
      <w:r w:rsidRPr="00EC6226">
        <w:rPr>
          <w:rFonts w:ascii="Century Gothic" w:hAnsi="Century Gothic" w:cs="Arial"/>
          <w:b/>
          <w:sz w:val="22"/>
          <w:szCs w:val="22"/>
          <w:lang w:val="es-ES" w:eastAsia="ja-JP"/>
        </w:rPr>
        <w:t xml:space="preserve">.- </w:t>
      </w:r>
      <w:r w:rsidRPr="00EC6226">
        <w:rPr>
          <w:rFonts w:ascii="Century Gothic" w:hAnsi="Century Gothic" w:cs="Arial"/>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3AAC0746" w14:textId="77777777" w:rsidR="00917EA3" w:rsidRDefault="00917EA3" w:rsidP="00917EA3">
      <w:pPr>
        <w:contextualSpacing/>
        <w:jc w:val="both"/>
        <w:rPr>
          <w:rFonts w:ascii="Century Gothic" w:hAnsi="Century Gothic" w:cs="Arial"/>
          <w:sz w:val="22"/>
          <w:szCs w:val="22"/>
        </w:rPr>
      </w:pPr>
      <w:r w:rsidRPr="00EC6226">
        <w:rPr>
          <w:rFonts w:ascii="Century Gothic" w:hAnsi="Century Gothic" w:cs="Arial"/>
          <w:b/>
          <w:sz w:val="22"/>
          <w:szCs w:val="22"/>
          <w:u w:val="single"/>
          <w:lang w:val="es-ES" w:eastAsia="ja-JP"/>
        </w:rPr>
        <w:t>CUARTO</w:t>
      </w:r>
      <w:r w:rsidRPr="00EC6226">
        <w:rPr>
          <w:rFonts w:ascii="Century Gothic" w:hAnsi="Century Gothic" w:cs="Arial"/>
          <w:b/>
          <w:sz w:val="22"/>
          <w:szCs w:val="22"/>
          <w:lang w:val="es-ES" w:eastAsia="ja-JP"/>
        </w:rPr>
        <w:t xml:space="preserve">.- </w:t>
      </w:r>
      <w:r w:rsidRPr="00EC6226">
        <w:rPr>
          <w:rFonts w:ascii="Century Gothic" w:hAnsi="Century Gothic" w:cs="Arial"/>
          <w:sz w:val="22"/>
          <w:szCs w:val="22"/>
        </w:rPr>
        <w:t>Notifíquese el presente acuerdo para todos los efectos legales a que haya lugar.</w:t>
      </w:r>
    </w:p>
    <w:p w14:paraId="5CD12CDA" w14:textId="77777777" w:rsidR="00EC6226" w:rsidRDefault="00EC6226" w:rsidP="00917EA3">
      <w:pPr>
        <w:contextualSpacing/>
        <w:jc w:val="both"/>
        <w:rPr>
          <w:rFonts w:ascii="Century Gothic" w:hAnsi="Century Gothic" w:cs="Arial"/>
          <w:sz w:val="22"/>
          <w:szCs w:val="22"/>
        </w:rPr>
      </w:pPr>
    </w:p>
    <w:p w14:paraId="5DF608F9" w14:textId="77777777" w:rsidR="00EC6226" w:rsidRDefault="00EC6226" w:rsidP="00917EA3">
      <w:pPr>
        <w:contextualSpacing/>
        <w:jc w:val="both"/>
        <w:rPr>
          <w:rFonts w:ascii="Century Gothic" w:hAnsi="Century Gothic" w:cs="Arial"/>
          <w:sz w:val="22"/>
          <w:szCs w:val="22"/>
        </w:rPr>
      </w:pPr>
    </w:p>
    <w:p w14:paraId="7E1AE1F8" w14:textId="200667F9" w:rsidR="00913541" w:rsidRPr="00913541" w:rsidRDefault="00913541" w:rsidP="00913541">
      <w:pPr>
        <w:tabs>
          <w:tab w:val="left" w:pos="0"/>
          <w:tab w:val="left" w:pos="1134"/>
        </w:tabs>
        <w:jc w:val="both"/>
        <w:rPr>
          <w:rFonts w:ascii="Century Gothic" w:hAnsi="Century Gothic" w:cs="Arial"/>
          <w:sz w:val="22"/>
          <w:szCs w:val="22"/>
        </w:rPr>
      </w:pPr>
      <w:r w:rsidRPr="00913541">
        <w:rPr>
          <w:rFonts w:ascii="Century Gothic" w:hAnsi="Century Gothic" w:cs="Arial"/>
          <w:b/>
          <w:bCs/>
          <w:spacing w:val="-3"/>
          <w:sz w:val="22"/>
          <w:szCs w:val="22"/>
        </w:rPr>
        <w:t>ASUNTO NÚMERO NUEVE.-</w:t>
      </w:r>
      <w:r w:rsidRPr="00913541">
        <w:rPr>
          <w:rFonts w:ascii="Century Gothic" w:hAnsi="Century Gothic" w:cs="Arial"/>
          <w:bCs/>
          <w:spacing w:val="-3"/>
          <w:sz w:val="22"/>
          <w:szCs w:val="22"/>
        </w:rPr>
        <w:t xml:space="preserve"> Relativo a la</w:t>
      </w:r>
      <w:r w:rsidRPr="00913541">
        <w:rPr>
          <w:rFonts w:ascii="Century Gothic" w:eastAsia="Calibri" w:hAnsi="Century Gothic" w:cs="Arial"/>
          <w:sz w:val="22"/>
          <w:szCs w:val="22"/>
        </w:rPr>
        <w:t xml:space="preserve"> autorización para celebrar un contrato de comodato con la persona moral denominada Río Bravo Softball Sport Park, Asociación Civil, respecto de un terreno municipal, con una superficie de 19,794.515 m</w:t>
      </w:r>
      <w:r w:rsidRPr="00913541">
        <w:rPr>
          <w:rFonts w:ascii="Century Gothic" w:eastAsia="Calibri" w:hAnsi="Century Gothic" w:cs="Arial"/>
          <w:sz w:val="22"/>
          <w:szCs w:val="22"/>
          <w:vertAlign w:val="superscript"/>
        </w:rPr>
        <w:t>2</w:t>
      </w:r>
      <w:r w:rsidRPr="00913541">
        <w:rPr>
          <w:rFonts w:ascii="Century Gothic" w:eastAsia="Calibri" w:hAnsi="Century Gothic" w:cs="Arial"/>
          <w:sz w:val="22"/>
          <w:szCs w:val="22"/>
        </w:rPr>
        <w:t xml:space="preserve">, ubicado en el parque “El Chamizal”. </w:t>
      </w:r>
      <w:r w:rsidRPr="00913541">
        <w:rPr>
          <w:rFonts w:ascii="Century Gothic" w:hAnsi="Century Gothic" w:cs="Arial"/>
          <w:sz w:val="22"/>
          <w:szCs w:val="22"/>
        </w:rPr>
        <w:t>Al pasar al análisis del presente asunto y después de haberse expresado diversos posicionamientos, tuvo lugar la participación ciudadana motivo por el cual con fundamento a lo establecido en el artículo 94 del Reglamento Interior del Honorable Ayuntamiento del Municipio de Juárez, Estado de Chihuahua, se le concedió el uso de la palabra al ciudadano Marco Antonio Solís. Una vez finalizada la discusión, se sometió a votación el proyecto de acuerdo, siendo aprobado por unanimidad de votos, por lo que se acordó lo siguiente:</w:t>
      </w:r>
    </w:p>
    <w:p w14:paraId="107A2215" w14:textId="77777777" w:rsidR="00913541" w:rsidRPr="00913541" w:rsidRDefault="00913541" w:rsidP="00913541">
      <w:pPr>
        <w:contextualSpacing/>
        <w:jc w:val="both"/>
        <w:rPr>
          <w:rFonts w:ascii="Century Gothic" w:hAnsi="Century Gothic" w:cs="Arial"/>
          <w:b/>
          <w:sz w:val="22"/>
          <w:szCs w:val="22"/>
        </w:rPr>
      </w:pPr>
      <w:r w:rsidRPr="00913541">
        <w:rPr>
          <w:rFonts w:ascii="Century Gothic" w:hAnsi="Century Gothic" w:cs="Arial"/>
          <w:b/>
          <w:sz w:val="22"/>
          <w:szCs w:val="22"/>
        </w:rPr>
        <w:t xml:space="preserve">ACUERDO: </w:t>
      </w:r>
      <w:r w:rsidRPr="00913541">
        <w:rPr>
          <w:rFonts w:ascii="Century Gothic" w:hAnsi="Century Gothic" w:cs="Arial"/>
          <w:b/>
          <w:sz w:val="22"/>
          <w:szCs w:val="22"/>
          <w:u w:val="single"/>
        </w:rPr>
        <w:t>PRIMERO</w:t>
      </w:r>
      <w:r w:rsidRPr="00913541">
        <w:rPr>
          <w:rFonts w:ascii="Century Gothic" w:hAnsi="Century Gothic" w:cs="Arial"/>
          <w:b/>
          <w:sz w:val="22"/>
          <w:szCs w:val="22"/>
        </w:rPr>
        <w:t xml:space="preserve">: </w:t>
      </w:r>
      <w:r w:rsidRPr="00913541">
        <w:rPr>
          <w:rFonts w:ascii="Century Gothic" w:hAnsi="Century Gothic" w:cs="Arial"/>
          <w:sz w:val="22"/>
          <w:szCs w:val="22"/>
          <w:lang w:val="es-ES" w:eastAsia="ja-JP"/>
        </w:rPr>
        <w:t xml:space="preserve">Se autoriza a los ciudadanos Presidente Municipal y Secretario de la Presidencia Municipal y del Honorable Ayuntamiento, así como a los funcionarios municipales que correspondan, a celebrar un contrato de comodato con la persona moral denominada </w:t>
      </w:r>
      <w:r w:rsidRPr="00913541">
        <w:rPr>
          <w:rFonts w:ascii="Century Gothic" w:hAnsi="Century Gothic" w:cs="Arial"/>
          <w:b/>
          <w:sz w:val="22"/>
          <w:szCs w:val="22"/>
        </w:rPr>
        <w:t>RIO BRAVO SOFTBALL SPORT PARK, ASOCIACIÓN CIVIL</w:t>
      </w:r>
      <w:r w:rsidRPr="00913541">
        <w:rPr>
          <w:rFonts w:ascii="Century Gothic" w:hAnsi="Century Gothic" w:cs="Arial"/>
          <w:sz w:val="22"/>
          <w:szCs w:val="22"/>
          <w:lang w:val="es-ES" w:eastAsia="ja-JP"/>
        </w:rPr>
        <w:t xml:space="preserve">, por </w:t>
      </w:r>
      <w:r w:rsidRPr="00913541">
        <w:rPr>
          <w:rFonts w:ascii="Century Gothic" w:hAnsi="Century Gothic" w:cs="Arial"/>
          <w:i/>
          <w:sz w:val="22"/>
          <w:szCs w:val="22"/>
          <w:lang w:val="es-ES" w:eastAsia="ja-JP"/>
        </w:rPr>
        <w:t>tiempo indeterminado</w:t>
      </w:r>
      <w:r w:rsidRPr="00913541">
        <w:rPr>
          <w:rFonts w:ascii="Century Gothic" w:hAnsi="Century Gothic" w:cs="Arial"/>
          <w:sz w:val="22"/>
          <w:szCs w:val="22"/>
          <w:lang w:val="es-ES" w:eastAsia="ja-JP"/>
        </w:rPr>
        <w:t>, respecto del terreno municipal</w:t>
      </w:r>
      <w:r w:rsidRPr="00913541">
        <w:rPr>
          <w:rFonts w:ascii="Century Gothic" w:hAnsi="Century Gothic" w:cs="Arial"/>
          <w:sz w:val="22"/>
          <w:szCs w:val="22"/>
        </w:rPr>
        <w:t xml:space="preserve">de “dominio público”, </w:t>
      </w:r>
      <w:r w:rsidRPr="00913541">
        <w:rPr>
          <w:rFonts w:ascii="Century Gothic" w:hAnsi="Century Gothic" w:cs="Arial"/>
          <w:b/>
          <w:sz w:val="22"/>
          <w:szCs w:val="22"/>
          <w:lang w:val="es-ES"/>
        </w:rPr>
        <w:t>ubicado en el Parque “El Chamizal” de esta ciudad, con una superficie de 19,794.515 m</w:t>
      </w:r>
      <w:r w:rsidRPr="00913541">
        <w:rPr>
          <w:rFonts w:ascii="Century Gothic" w:hAnsi="Century Gothic" w:cs="Arial"/>
          <w:b/>
          <w:sz w:val="22"/>
          <w:szCs w:val="22"/>
          <w:vertAlign w:val="superscript"/>
          <w:lang w:val="es-ES"/>
        </w:rPr>
        <w:t>2</w:t>
      </w:r>
      <w:r w:rsidRPr="00913541">
        <w:rPr>
          <w:rFonts w:ascii="Century Gothic" w:hAnsi="Century Gothic" w:cs="Arial"/>
          <w:b/>
          <w:sz w:val="22"/>
          <w:szCs w:val="22"/>
          <w:lang w:val="es-ES"/>
        </w:rPr>
        <w:t>, a 31.4 metros de la calle Costa Rica</w:t>
      </w:r>
      <w:r w:rsidRPr="00913541">
        <w:rPr>
          <w:rFonts w:ascii="Century Gothic" w:hAnsi="Century Gothic" w:cs="Arial"/>
          <w:sz w:val="22"/>
          <w:szCs w:val="22"/>
          <w:lang w:val="es-ES"/>
        </w:rPr>
        <w:t xml:space="preserve">, el cual se destinaría para desarrollar un </w:t>
      </w:r>
      <w:r w:rsidRPr="00913541">
        <w:rPr>
          <w:rFonts w:ascii="Century Gothic" w:hAnsi="Century Gothic" w:cs="Arial"/>
          <w:b/>
          <w:sz w:val="22"/>
          <w:szCs w:val="22"/>
          <w:lang w:val="es-ES"/>
        </w:rPr>
        <w:t>“Campo de Softball”</w:t>
      </w:r>
      <w:r w:rsidRPr="00913541">
        <w:rPr>
          <w:rFonts w:ascii="Century Gothic" w:hAnsi="Century Gothic" w:cs="Arial"/>
          <w:sz w:val="22"/>
          <w:szCs w:val="22"/>
          <w:lang w:val="es-ES"/>
        </w:rPr>
        <w:t>, el cual cuenta con los siguientes lados, rumbos, medidas y colindancias:</w:t>
      </w:r>
    </w:p>
    <w:tbl>
      <w:tblPr>
        <w:tblStyle w:val="Tablaconcuadrcula"/>
        <w:tblpPr w:leftFromText="141" w:rightFromText="141" w:vertAnchor="text" w:horzAnchor="margin" w:tblpXSpec="center" w:tblpY="223"/>
        <w:tblW w:w="9076" w:type="dxa"/>
        <w:tblLook w:val="04A0" w:firstRow="1" w:lastRow="0" w:firstColumn="1" w:lastColumn="0" w:noHBand="0" w:noVBand="1"/>
      </w:tblPr>
      <w:tblGrid>
        <w:gridCol w:w="542"/>
        <w:gridCol w:w="543"/>
        <w:gridCol w:w="1937"/>
        <w:gridCol w:w="3139"/>
        <w:gridCol w:w="2915"/>
      </w:tblGrid>
      <w:tr w:rsidR="00913541" w:rsidRPr="009F49B6" w14:paraId="702BF9AC" w14:textId="77777777" w:rsidTr="001553F4">
        <w:trPr>
          <w:trHeight w:val="289"/>
        </w:trPr>
        <w:tc>
          <w:tcPr>
            <w:tcW w:w="0" w:type="auto"/>
            <w:gridSpan w:val="2"/>
            <w:shd w:val="clear" w:color="auto" w:fill="F2F2F2" w:themeFill="background1" w:themeFillShade="F2"/>
            <w:vAlign w:val="center"/>
          </w:tcPr>
          <w:p w14:paraId="387A3EDF" w14:textId="77777777" w:rsidR="00913541" w:rsidRPr="009F49B6" w:rsidRDefault="00913541" w:rsidP="001553F4">
            <w:pPr>
              <w:spacing w:line="276" w:lineRule="auto"/>
              <w:jc w:val="center"/>
              <w:rPr>
                <w:rFonts w:ascii="Century Gothic" w:hAnsi="Century Gothic" w:cs="Arial"/>
                <w:b/>
                <w:sz w:val="22"/>
                <w:szCs w:val="22"/>
                <w:lang w:val="es-ES"/>
              </w:rPr>
            </w:pPr>
            <w:r w:rsidRPr="009F49B6">
              <w:rPr>
                <w:rFonts w:ascii="Century Gothic" w:hAnsi="Century Gothic" w:cs="Arial"/>
                <w:b/>
                <w:sz w:val="22"/>
                <w:szCs w:val="22"/>
                <w:lang w:val="es-ES"/>
              </w:rPr>
              <w:t>LADOS</w:t>
            </w:r>
          </w:p>
        </w:tc>
        <w:tc>
          <w:tcPr>
            <w:tcW w:w="0" w:type="auto"/>
            <w:shd w:val="clear" w:color="auto" w:fill="F2F2F2" w:themeFill="background1" w:themeFillShade="F2"/>
            <w:vAlign w:val="center"/>
          </w:tcPr>
          <w:p w14:paraId="44CAB02D" w14:textId="77777777" w:rsidR="00913541" w:rsidRPr="009F49B6" w:rsidRDefault="00913541" w:rsidP="001553F4">
            <w:pPr>
              <w:spacing w:line="276" w:lineRule="auto"/>
              <w:jc w:val="center"/>
              <w:rPr>
                <w:rFonts w:ascii="Century Gothic" w:hAnsi="Century Gothic" w:cs="Arial"/>
                <w:b/>
                <w:sz w:val="22"/>
                <w:szCs w:val="22"/>
                <w:lang w:val="es-ES"/>
              </w:rPr>
            </w:pPr>
            <w:r w:rsidRPr="009F49B6">
              <w:rPr>
                <w:rFonts w:ascii="Century Gothic" w:hAnsi="Century Gothic" w:cs="Arial"/>
                <w:b/>
                <w:sz w:val="22"/>
                <w:szCs w:val="22"/>
                <w:lang w:val="es-ES"/>
              </w:rPr>
              <w:t>RUMBOS</w:t>
            </w:r>
          </w:p>
        </w:tc>
        <w:tc>
          <w:tcPr>
            <w:tcW w:w="3139" w:type="dxa"/>
            <w:shd w:val="clear" w:color="auto" w:fill="F2F2F2" w:themeFill="background1" w:themeFillShade="F2"/>
            <w:vAlign w:val="center"/>
          </w:tcPr>
          <w:p w14:paraId="2ED58CE9" w14:textId="77777777" w:rsidR="00913541" w:rsidRPr="009F49B6" w:rsidRDefault="00913541" w:rsidP="001553F4">
            <w:pPr>
              <w:spacing w:line="276" w:lineRule="auto"/>
              <w:jc w:val="center"/>
              <w:rPr>
                <w:rFonts w:ascii="Century Gothic" w:hAnsi="Century Gothic" w:cs="Arial"/>
                <w:b/>
                <w:sz w:val="22"/>
                <w:szCs w:val="22"/>
                <w:lang w:val="es-ES"/>
              </w:rPr>
            </w:pPr>
            <w:r w:rsidRPr="009F49B6">
              <w:rPr>
                <w:rFonts w:ascii="Century Gothic" w:hAnsi="Century Gothic" w:cs="Arial"/>
                <w:b/>
                <w:sz w:val="22"/>
                <w:szCs w:val="22"/>
                <w:lang w:val="es-ES"/>
              </w:rPr>
              <w:t>DISTANCIA</w:t>
            </w:r>
          </w:p>
        </w:tc>
        <w:tc>
          <w:tcPr>
            <w:tcW w:w="2915" w:type="dxa"/>
            <w:shd w:val="clear" w:color="auto" w:fill="F2F2F2" w:themeFill="background1" w:themeFillShade="F2"/>
            <w:vAlign w:val="center"/>
          </w:tcPr>
          <w:p w14:paraId="518B82F6" w14:textId="77777777" w:rsidR="00913541" w:rsidRPr="009F49B6" w:rsidRDefault="00913541" w:rsidP="001553F4">
            <w:pPr>
              <w:spacing w:line="276" w:lineRule="auto"/>
              <w:jc w:val="center"/>
              <w:rPr>
                <w:rFonts w:ascii="Century Gothic" w:hAnsi="Century Gothic" w:cs="Arial"/>
                <w:b/>
                <w:sz w:val="22"/>
                <w:szCs w:val="22"/>
                <w:lang w:val="es-ES"/>
              </w:rPr>
            </w:pPr>
            <w:r w:rsidRPr="009F49B6">
              <w:rPr>
                <w:rFonts w:ascii="Century Gothic" w:hAnsi="Century Gothic" w:cs="Arial"/>
                <w:b/>
                <w:sz w:val="22"/>
                <w:szCs w:val="22"/>
                <w:lang w:val="es-ES"/>
              </w:rPr>
              <w:t>COLINDANCIA</w:t>
            </w:r>
          </w:p>
        </w:tc>
      </w:tr>
      <w:tr w:rsidR="00913541" w:rsidRPr="009F49B6" w14:paraId="3B6B4F3F" w14:textId="77777777" w:rsidTr="001553F4">
        <w:trPr>
          <w:trHeight w:val="94"/>
        </w:trPr>
        <w:tc>
          <w:tcPr>
            <w:tcW w:w="0" w:type="auto"/>
            <w:vAlign w:val="center"/>
          </w:tcPr>
          <w:p w14:paraId="6216214F"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w:t>
            </w:r>
          </w:p>
        </w:tc>
        <w:tc>
          <w:tcPr>
            <w:tcW w:w="0" w:type="auto"/>
            <w:vAlign w:val="center"/>
          </w:tcPr>
          <w:p w14:paraId="0608CE36"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2</w:t>
            </w:r>
          </w:p>
        </w:tc>
        <w:tc>
          <w:tcPr>
            <w:tcW w:w="0" w:type="auto"/>
            <w:vAlign w:val="center"/>
          </w:tcPr>
          <w:p w14:paraId="1ADBA06C"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SE 71°02´16”</w:t>
            </w:r>
          </w:p>
        </w:tc>
        <w:tc>
          <w:tcPr>
            <w:tcW w:w="3139" w:type="dxa"/>
            <w:vAlign w:val="center"/>
          </w:tcPr>
          <w:p w14:paraId="76A6088D"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163.765 metros</w:t>
            </w:r>
          </w:p>
        </w:tc>
        <w:tc>
          <w:tcPr>
            <w:tcW w:w="2915" w:type="dxa"/>
            <w:vAlign w:val="center"/>
          </w:tcPr>
          <w:p w14:paraId="5AA307B3"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Propiedad municipal</w:t>
            </w:r>
          </w:p>
        </w:tc>
      </w:tr>
      <w:tr w:rsidR="00913541" w:rsidRPr="009F49B6" w14:paraId="06500D1F" w14:textId="77777777" w:rsidTr="001553F4">
        <w:trPr>
          <w:trHeight w:val="213"/>
        </w:trPr>
        <w:tc>
          <w:tcPr>
            <w:tcW w:w="0" w:type="auto"/>
            <w:vAlign w:val="center"/>
          </w:tcPr>
          <w:p w14:paraId="1ECBE8F9"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2</w:t>
            </w:r>
          </w:p>
        </w:tc>
        <w:tc>
          <w:tcPr>
            <w:tcW w:w="0" w:type="auto"/>
            <w:vAlign w:val="center"/>
          </w:tcPr>
          <w:p w14:paraId="0FB55E12"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3</w:t>
            </w:r>
          </w:p>
        </w:tc>
        <w:tc>
          <w:tcPr>
            <w:tcW w:w="0" w:type="auto"/>
            <w:vAlign w:val="center"/>
          </w:tcPr>
          <w:p w14:paraId="3BE68233"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NE 61°50´16”</w:t>
            </w:r>
          </w:p>
        </w:tc>
        <w:tc>
          <w:tcPr>
            <w:tcW w:w="3139" w:type="dxa"/>
            <w:vAlign w:val="center"/>
          </w:tcPr>
          <w:p w14:paraId="151DB812"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39.486 metros</w:t>
            </w:r>
          </w:p>
        </w:tc>
        <w:tc>
          <w:tcPr>
            <w:tcW w:w="2915" w:type="dxa"/>
            <w:vAlign w:val="center"/>
          </w:tcPr>
          <w:p w14:paraId="302B4057" w14:textId="77777777" w:rsidR="00913541" w:rsidRPr="009F49B6" w:rsidRDefault="00913541" w:rsidP="001553F4">
            <w:pPr>
              <w:jc w:val="center"/>
              <w:rPr>
                <w:rFonts w:ascii="Century Gothic" w:hAnsi="Century Gothic" w:cs="Arial"/>
                <w:sz w:val="22"/>
                <w:szCs w:val="22"/>
              </w:rPr>
            </w:pPr>
            <w:r w:rsidRPr="009F49B6">
              <w:rPr>
                <w:rFonts w:ascii="Century Gothic" w:hAnsi="Century Gothic" w:cs="Arial"/>
                <w:sz w:val="22"/>
                <w:szCs w:val="22"/>
                <w:lang w:val="es-ES"/>
              </w:rPr>
              <w:t>Pozo de la JMAS</w:t>
            </w:r>
          </w:p>
        </w:tc>
      </w:tr>
      <w:tr w:rsidR="00913541" w:rsidRPr="009F49B6" w14:paraId="62857059" w14:textId="77777777" w:rsidTr="001553F4">
        <w:trPr>
          <w:trHeight w:val="289"/>
        </w:trPr>
        <w:tc>
          <w:tcPr>
            <w:tcW w:w="0" w:type="auto"/>
            <w:vAlign w:val="center"/>
          </w:tcPr>
          <w:p w14:paraId="481404A0"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3</w:t>
            </w:r>
          </w:p>
        </w:tc>
        <w:tc>
          <w:tcPr>
            <w:tcW w:w="0" w:type="auto"/>
            <w:vAlign w:val="center"/>
          </w:tcPr>
          <w:p w14:paraId="430247F7"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4</w:t>
            </w:r>
          </w:p>
        </w:tc>
        <w:tc>
          <w:tcPr>
            <w:tcW w:w="0" w:type="auto"/>
            <w:vAlign w:val="center"/>
          </w:tcPr>
          <w:p w14:paraId="498FA067"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NE 61°50´16”</w:t>
            </w:r>
          </w:p>
        </w:tc>
        <w:tc>
          <w:tcPr>
            <w:tcW w:w="3139" w:type="dxa"/>
            <w:vAlign w:val="center"/>
          </w:tcPr>
          <w:p w14:paraId="260968CF"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23.699 metros</w:t>
            </w:r>
          </w:p>
        </w:tc>
        <w:tc>
          <w:tcPr>
            <w:tcW w:w="2915" w:type="dxa"/>
            <w:vAlign w:val="center"/>
          </w:tcPr>
          <w:p w14:paraId="52069B6C" w14:textId="77777777" w:rsidR="00913541" w:rsidRPr="009F49B6" w:rsidRDefault="00913541" w:rsidP="001553F4">
            <w:pPr>
              <w:jc w:val="center"/>
              <w:rPr>
                <w:rFonts w:ascii="Century Gothic" w:hAnsi="Century Gothic" w:cs="Arial"/>
                <w:sz w:val="22"/>
                <w:szCs w:val="22"/>
              </w:rPr>
            </w:pPr>
            <w:r w:rsidRPr="009F49B6">
              <w:rPr>
                <w:rFonts w:ascii="Century Gothic" w:hAnsi="Century Gothic" w:cs="Arial"/>
                <w:sz w:val="22"/>
                <w:szCs w:val="22"/>
                <w:lang w:val="es-ES"/>
              </w:rPr>
              <w:t>Pozo de la JMAS</w:t>
            </w:r>
          </w:p>
        </w:tc>
      </w:tr>
      <w:tr w:rsidR="00913541" w:rsidRPr="009F49B6" w14:paraId="4E8A444B" w14:textId="77777777" w:rsidTr="001553F4">
        <w:trPr>
          <w:trHeight w:val="289"/>
        </w:trPr>
        <w:tc>
          <w:tcPr>
            <w:tcW w:w="0" w:type="auto"/>
            <w:vAlign w:val="center"/>
          </w:tcPr>
          <w:p w14:paraId="3433F8AC"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4</w:t>
            </w:r>
          </w:p>
        </w:tc>
        <w:tc>
          <w:tcPr>
            <w:tcW w:w="0" w:type="auto"/>
            <w:vAlign w:val="center"/>
          </w:tcPr>
          <w:p w14:paraId="48D7BF5E"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5</w:t>
            </w:r>
          </w:p>
        </w:tc>
        <w:tc>
          <w:tcPr>
            <w:tcW w:w="0" w:type="auto"/>
            <w:vAlign w:val="center"/>
          </w:tcPr>
          <w:p w14:paraId="17D54DAC"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NE 06°02´37”</w:t>
            </w:r>
          </w:p>
        </w:tc>
        <w:tc>
          <w:tcPr>
            <w:tcW w:w="3139" w:type="dxa"/>
            <w:vAlign w:val="center"/>
          </w:tcPr>
          <w:p w14:paraId="6D116EC3"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101.968 metros</w:t>
            </w:r>
          </w:p>
        </w:tc>
        <w:tc>
          <w:tcPr>
            <w:tcW w:w="2915" w:type="dxa"/>
            <w:vAlign w:val="center"/>
          </w:tcPr>
          <w:p w14:paraId="50D32048" w14:textId="77777777" w:rsidR="00913541" w:rsidRPr="009F49B6" w:rsidRDefault="00913541" w:rsidP="001553F4">
            <w:pPr>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3541" w:rsidRPr="009F49B6" w14:paraId="2263BCA3" w14:textId="77777777" w:rsidTr="001553F4">
        <w:trPr>
          <w:trHeight w:val="289"/>
        </w:trPr>
        <w:tc>
          <w:tcPr>
            <w:tcW w:w="0" w:type="auto"/>
            <w:vAlign w:val="center"/>
          </w:tcPr>
          <w:p w14:paraId="296ADECB"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5</w:t>
            </w:r>
          </w:p>
        </w:tc>
        <w:tc>
          <w:tcPr>
            <w:tcW w:w="0" w:type="auto"/>
            <w:vAlign w:val="center"/>
          </w:tcPr>
          <w:p w14:paraId="03F1DAA8"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6</w:t>
            </w:r>
          </w:p>
        </w:tc>
        <w:tc>
          <w:tcPr>
            <w:tcW w:w="0" w:type="auto"/>
            <w:vAlign w:val="center"/>
          </w:tcPr>
          <w:p w14:paraId="705E0864"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SW 64°06”13</w:t>
            </w:r>
          </w:p>
        </w:tc>
        <w:tc>
          <w:tcPr>
            <w:tcW w:w="3139" w:type="dxa"/>
            <w:vAlign w:val="center"/>
          </w:tcPr>
          <w:p w14:paraId="6274C85B"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16.636 metros</w:t>
            </w:r>
          </w:p>
        </w:tc>
        <w:tc>
          <w:tcPr>
            <w:tcW w:w="2915" w:type="dxa"/>
            <w:vAlign w:val="center"/>
          </w:tcPr>
          <w:p w14:paraId="353737C8" w14:textId="77777777" w:rsidR="00913541" w:rsidRPr="009F49B6" w:rsidRDefault="00913541" w:rsidP="001553F4">
            <w:pPr>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3541" w:rsidRPr="009F49B6" w14:paraId="684766E5" w14:textId="77777777" w:rsidTr="001553F4">
        <w:trPr>
          <w:trHeight w:val="289"/>
        </w:trPr>
        <w:tc>
          <w:tcPr>
            <w:tcW w:w="0" w:type="auto"/>
            <w:vAlign w:val="center"/>
          </w:tcPr>
          <w:p w14:paraId="67488FE8"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6</w:t>
            </w:r>
          </w:p>
        </w:tc>
        <w:tc>
          <w:tcPr>
            <w:tcW w:w="0" w:type="auto"/>
            <w:vAlign w:val="center"/>
          </w:tcPr>
          <w:p w14:paraId="65C59730"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7</w:t>
            </w:r>
          </w:p>
        </w:tc>
        <w:tc>
          <w:tcPr>
            <w:tcW w:w="0" w:type="auto"/>
            <w:vAlign w:val="center"/>
          </w:tcPr>
          <w:p w14:paraId="6845F975"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SW 43°37´31”</w:t>
            </w:r>
          </w:p>
        </w:tc>
        <w:tc>
          <w:tcPr>
            <w:tcW w:w="3139" w:type="dxa"/>
            <w:vAlign w:val="center"/>
          </w:tcPr>
          <w:p w14:paraId="5F7FE25B"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8.990 metros</w:t>
            </w:r>
          </w:p>
        </w:tc>
        <w:tc>
          <w:tcPr>
            <w:tcW w:w="2915" w:type="dxa"/>
            <w:vAlign w:val="center"/>
          </w:tcPr>
          <w:p w14:paraId="481BA9A1" w14:textId="77777777" w:rsidR="00913541" w:rsidRPr="009F49B6" w:rsidRDefault="00913541" w:rsidP="001553F4">
            <w:pPr>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3541" w:rsidRPr="009F49B6" w14:paraId="5E13670C" w14:textId="77777777" w:rsidTr="001553F4">
        <w:trPr>
          <w:trHeight w:val="289"/>
        </w:trPr>
        <w:tc>
          <w:tcPr>
            <w:tcW w:w="0" w:type="auto"/>
            <w:vAlign w:val="center"/>
          </w:tcPr>
          <w:p w14:paraId="16433E21"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7</w:t>
            </w:r>
          </w:p>
        </w:tc>
        <w:tc>
          <w:tcPr>
            <w:tcW w:w="0" w:type="auto"/>
            <w:vAlign w:val="center"/>
          </w:tcPr>
          <w:p w14:paraId="2CB330C9"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8</w:t>
            </w:r>
          </w:p>
        </w:tc>
        <w:tc>
          <w:tcPr>
            <w:tcW w:w="0" w:type="auto"/>
            <w:vAlign w:val="center"/>
          </w:tcPr>
          <w:p w14:paraId="71635CB8"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NW 21°40´07”</w:t>
            </w:r>
          </w:p>
        </w:tc>
        <w:tc>
          <w:tcPr>
            <w:tcW w:w="3139" w:type="dxa"/>
            <w:vAlign w:val="center"/>
          </w:tcPr>
          <w:p w14:paraId="0BE8E68C"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5.404 metros</w:t>
            </w:r>
          </w:p>
        </w:tc>
        <w:tc>
          <w:tcPr>
            <w:tcW w:w="2915" w:type="dxa"/>
            <w:vAlign w:val="center"/>
          </w:tcPr>
          <w:p w14:paraId="00E14B53" w14:textId="77777777" w:rsidR="00913541" w:rsidRPr="009F49B6" w:rsidRDefault="00913541" w:rsidP="001553F4">
            <w:pPr>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3541" w:rsidRPr="009F49B6" w14:paraId="796B5A68" w14:textId="77777777" w:rsidTr="001553F4">
        <w:trPr>
          <w:trHeight w:val="304"/>
        </w:trPr>
        <w:tc>
          <w:tcPr>
            <w:tcW w:w="0" w:type="auto"/>
            <w:vAlign w:val="center"/>
          </w:tcPr>
          <w:p w14:paraId="29652488"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8</w:t>
            </w:r>
          </w:p>
        </w:tc>
        <w:tc>
          <w:tcPr>
            <w:tcW w:w="0" w:type="auto"/>
            <w:vAlign w:val="center"/>
          </w:tcPr>
          <w:p w14:paraId="28374D4D"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9</w:t>
            </w:r>
          </w:p>
        </w:tc>
        <w:tc>
          <w:tcPr>
            <w:tcW w:w="0" w:type="auto"/>
            <w:vAlign w:val="center"/>
          </w:tcPr>
          <w:p w14:paraId="6C9D38EB"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SW 72°05´29”</w:t>
            </w:r>
          </w:p>
        </w:tc>
        <w:tc>
          <w:tcPr>
            <w:tcW w:w="3139" w:type="dxa"/>
            <w:vAlign w:val="center"/>
          </w:tcPr>
          <w:p w14:paraId="669D872E"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14.404 metros</w:t>
            </w:r>
          </w:p>
        </w:tc>
        <w:tc>
          <w:tcPr>
            <w:tcW w:w="2915" w:type="dxa"/>
            <w:vAlign w:val="center"/>
          </w:tcPr>
          <w:p w14:paraId="4457DAA2" w14:textId="77777777" w:rsidR="00913541" w:rsidRPr="009F49B6" w:rsidRDefault="00913541" w:rsidP="001553F4">
            <w:pPr>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3541" w:rsidRPr="009F49B6" w14:paraId="486D12CF" w14:textId="77777777" w:rsidTr="001553F4">
        <w:trPr>
          <w:trHeight w:val="289"/>
        </w:trPr>
        <w:tc>
          <w:tcPr>
            <w:tcW w:w="0" w:type="auto"/>
            <w:vAlign w:val="center"/>
          </w:tcPr>
          <w:p w14:paraId="267834A7"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9</w:t>
            </w:r>
          </w:p>
        </w:tc>
        <w:tc>
          <w:tcPr>
            <w:tcW w:w="0" w:type="auto"/>
            <w:vAlign w:val="center"/>
          </w:tcPr>
          <w:p w14:paraId="6C88C1A8"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10</w:t>
            </w:r>
          </w:p>
        </w:tc>
        <w:tc>
          <w:tcPr>
            <w:tcW w:w="0" w:type="auto"/>
            <w:vAlign w:val="center"/>
          </w:tcPr>
          <w:p w14:paraId="557A45D0"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SW 85°46´34”</w:t>
            </w:r>
          </w:p>
        </w:tc>
        <w:tc>
          <w:tcPr>
            <w:tcW w:w="3139" w:type="dxa"/>
            <w:vAlign w:val="center"/>
          </w:tcPr>
          <w:p w14:paraId="4ED51919"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47.645 metros</w:t>
            </w:r>
          </w:p>
        </w:tc>
        <w:tc>
          <w:tcPr>
            <w:tcW w:w="2915" w:type="dxa"/>
            <w:vAlign w:val="center"/>
          </w:tcPr>
          <w:p w14:paraId="6030BA6F" w14:textId="77777777" w:rsidR="00913541" w:rsidRPr="009F49B6" w:rsidRDefault="00913541" w:rsidP="001553F4">
            <w:pPr>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3541" w:rsidRPr="009F49B6" w14:paraId="7CD413EC" w14:textId="77777777" w:rsidTr="001553F4">
        <w:trPr>
          <w:trHeight w:val="289"/>
        </w:trPr>
        <w:tc>
          <w:tcPr>
            <w:tcW w:w="0" w:type="auto"/>
            <w:vAlign w:val="center"/>
          </w:tcPr>
          <w:p w14:paraId="1B776AEA"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10</w:t>
            </w:r>
          </w:p>
        </w:tc>
        <w:tc>
          <w:tcPr>
            <w:tcW w:w="0" w:type="auto"/>
            <w:vAlign w:val="center"/>
          </w:tcPr>
          <w:p w14:paraId="4F4D5312"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11</w:t>
            </w:r>
          </w:p>
        </w:tc>
        <w:tc>
          <w:tcPr>
            <w:tcW w:w="0" w:type="auto"/>
            <w:vAlign w:val="center"/>
          </w:tcPr>
          <w:p w14:paraId="6478BEFD"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SW 83°44´17”</w:t>
            </w:r>
          </w:p>
        </w:tc>
        <w:tc>
          <w:tcPr>
            <w:tcW w:w="3139" w:type="dxa"/>
            <w:vAlign w:val="center"/>
          </w:tcPr>
          <w:p w14:paraId="0743EDDE"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5.133 metros</w:t>
            </w:r>
          </w:p>
        </w:tc>
        <w:tc>
          <w:tcPr>
            <w:tcW w:w="2915" w:type="dxa"/>
            <w:vAlign w:val="center"/>
          </w:tcPr>
          <w:p w14:paraId="54091E16" w14:textId="77777777" w:rsidR="00913541" w:rsidRPr="009F49B6" w:rsidRDefault="00913541" w:rsidP="001553F4">
            <w:pPr>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3541" w:rsidRPr="009F49B6" w14:paraId="051D4FAC" w14:textId="77777777" w:rsidTr="001553F4">
        <w:trPr>
          <w:trHeight w:val="289"/>
        </w:trPr>
        <w:tc>
          <w:tcPr>
            <w:tcW w:w="0" w:type="auto"/>
            <w:vAlign w:val="center"/>
          </w:tcPr>
          <w:p w14:paraId="6F0D2E15"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11</w:t>
            </w:r>
          </w:p>
        </w:tc>
        <w:tc>
          <w:tcPr>
            <w:tcW w:w="0" w:type="auto"/>
            <w:vAlign w:val="center"/>
          </w:tcPr>
          <w:p w14:paraId="67ADC474"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12</w:t>
            </w:r>
          </w:p>
        </w:tc>
        <w:tc>
          <w:tcPr>
            <w:tcW w:w="0" w:type="auto"/>
            <w:vAlign w:val="center"/>
          </w:tcPr>
          <w:p w14:paraId="1056747B"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SW 73°31´24”</w:t>
            </w:r>
          </w:p>
        </w:tc>
        <w:tc>
          <w:tcPr>
            <w:tcW w:w="3139" w:type="dxa"/>
            <w:vAlign w:val="center"/>
          </w:tcPr>
          <w:p w14:paraId="5FBF3A18"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9.104 metros</w:t>
            </w:r>
          </w:p>
        </w:tc>
        <w:tc>
          <w:tcPr>
            <w:tcW w:w="2915" w:type="dxa"/>
            <w:vAlign w:val="center"/>
          </w:tcPr>
          <w:p w14:paraId="46249963" w14:textId="77777777" w:rsidR="00913541" w:rsidRPr="009F49B6" w:rsidRDefault="00913541" w:rsidP="001553F4">
            <w:pPr>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3541" w:rsidRPr="009F49B6" w14:paraId="115CF6C3" w14:textId="77777777" w:rsidTr="001553F4">
        <w:trPr>
          <w:trHeight w:val="289"/>
        </w:trPr>
        <w:tc>
          <w:tcPr>
            <w:tcW w:w="0" w:type="auto"/>
            <w:vAlign w:val="center"/>
          </w:tcPr>
          <w:p w14:paraId="508631C1"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12</w:t>
            </w:r>
          </w:p>
        </w:tc>
        <w:tc>
          <w:tcPr>
            <w:tcW w:w="0" w:type="auto"/>
            <w:vAlign w:val="center"/>
          </w:tcPr>
          <w:p w14:paraId="472FA2C3"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13</w:t>
            </w:r>
          </w:p>
        </w:tc>
        <w:tc>
          <w:tcPr>
            <w:tcW w:w="0" w:type="auto"/>
            <w:vAlign w:val="center"/>
          </w:tcPr>
          <w:p w14:paraId="0983F107"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SW 65°55´14”</w:t>
            </w:r>
          </w:p>
        </w:tc>
        <w:tc>
          <w:tcPr>
            <w:tcW w:w="3139" w:type="dxa"/>
            <w:vAlign w:val="center"/>
          </w:tcPr>
          <w:p w14:paraId="25C25962"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14.205 metros</w:t>
            </w:r>
          </w:p>
        </w:tc>
        <w:tc>
          <w:tcPr>
            <w:tcW w:w="2915" w:type="dxa"/>
            <w:vAlign w:val="center"/>
          </w:tcPr>
          <w:p w14:paraId="2BEBD527" w14:textId="77777777" w:rsidR="00913541" w:rsidRPr="009F49B6" w:rsidRDefault="00913541" w:rsidP="001553F4">
            <w:pPr>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3541" w:rsidRPr="009F49B6" w14:paraId="37490182" w14:textId="77777777" w:rsidTr="001553F4">
        <w:trPr>
          <w:trHeight w:val="39"/>
        </w:trPr>
        <w:tc>
          <w:tcPr>
            <w:tcW w:w="0" w:type="auto"/>
            <w:vAlign w:val="center"/>
          </w:tcPr>
          <w:p w14:paraId="36735628"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13</w:t>
            </w:r>
          </w:p>
        </w:tc>
        <w:tc>
          <w:tcPr>
            <w:tcW w:w="0" w:type="auto"/>
            <w:vAlign w:val="center"/>
          </w:tcPr>
          <w:p w14:paraId="01BD02AB"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14</w:t>
            </w:r>
          </w:p>
        </w:tc>
        <w:tc>
          <w:tcPr>
            <w:tcW w:w="0" w:type="auto"/>
            <w:vAlign w:val="center"/>
          </w:tcPr>
          <w:p w14:paraId="4B1C0E32"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SW 87°02´15”</w:t>
            </w:r>
          </w:p>
        </w:tc>
        <w:tc>
          <w:tcPr>
            <w:tcW w:w="3139" w:type="dxa"/>
            <w:vAlign w:val="center"/>
          </w:tcPr>
          <w:p w14:paraId="0E59773A" w14:textId="77777777" w:rsidR="00913541" w:rsidRPr="009F49B6" w:rsidRDefault="00913541" w:rsidP="001553F4">
            <w:pPr>
              <w:jc w:val="center"/>
              <w:rPr>
                <w:rFonts w:ascii="Century Gothic" w:hAnsi="Century Gothic" w:cs="Arial"/>
                <w:sz w:val="22"/>
                <w:szCs w:val="22"/>
              </w:rPr>
            </w:pPr>
            <w:r w:rsidRPr="009F49B6">
              <w:rPr>
                <w:rFonts w:ascii="Century Gothic" w:hAnsi="Century Gothic" w:cs="Arial"/>
                <w:sz w:val="22"/>
                <w:szCs w:val="22"/>
                <w:lang w:val="es-ES"/>
              </w:rPr>
              <w:t>9.979 metros</w:t>
            </w:r>
          </w:p>
        </w:tc>
        <w:tc>
          <w:tcPr>
            <w:tcW w:w="2915" w:type="dxa"/>
            <w:vAlign w:val="center"/>
          </w:tcPr>
          <w:p w14:paraId="193F9522" w14:textId="77777777" w:rsidR="00913541" w:rsidRPr="009F49B6" w:rsidRDefault="00913541" w:rsidP="001553F4">
            <w:pPr>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3541" w:rsidRPr="009F49B6" w14:paraId="7EE19393" w14:textId="77777777" w:rsidTr="001553F4">
        <w:trPr>
          <w:trHeight w:val="211"/>
        </w:trPr>
        <w:tc>
          <w:tcPr>
            <w:tcW w:w="0" w:type="auto"/>
            <w:vAlign w:val="center"/>
          </w:tcPr>
          <w:p w14:paraId="06CBAEFF"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14</w:t>
            </w:r>
          </w:p>
        </w:tc>
        <w:tc>
          <w:tcPr>
            <w:tcW w:w="0" w:type="auto"/>
            <w:vAlign w:val="center"/>
          </w:tcPr>
          <w:p w14:paraId="4F052D26"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15</w:t>
            </w:r>
          </w:p>
        </w:tc>
        <w:tc>
          <w:tcPr>
            <w:tcW w:w="0" w:type="auto"/>
            <w:vAlign w:val="center"/>
          </w:tcPr>
          <w:p w14:paraId="14A1F3B5"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NW 71°53´33”</w:t>
            </w:r>
          </w:p>
        </w:tc>
        <w:tc>
          <w:tcPr>
            <w:tcW w:w="3139" w:type="dxa"/>
            <w:vAlign w:val="center"/>
          </w:tcPr>
          <w:p w14:paraId="240F259F" w14:textId="77777777" w:rsidR="00913541" w:rsidRPr="009F49B6" w:rsidRDefault="00913541" w:rsidP="001553F4">
            <w:pPr>
              <w:jc w:val="center"/>
              <w:rPr>
                <w:rFonts w:ascii="Century Gothic" w:hAnsi="Century Gothic" w:cs="Arial"/>
                <w:sz w:val="22"/>
                <w:szCs w:val="22"/>
              </w:rPr>
            </w:pPr>
            <w:r w:rsidRPr="009F49B6">
              <w:rPr>
                <w:rFonts w:ascii="Century Gothic" w:hAnsi="Century Gothic" w:cs="Arial"/>
                <w:sz w:val="22"/>
                <w:szCs w:val="22"/>
                <w:lang w:val="es-ES"/>
              </w:rPr>
              <w:t>89.219 metros</w:t>
            </w:r>
          </w:p>
        </w:tc>
        <w:tc>
          <w:tcPr>
            <w:tcW w:w="2915" w:type="dxa"/>
            <w:vAlign w:val="center"/>
          </w:tcPr>
          <w:p w14:paraId="74230772" w14:textId="77777777" w:rsidR="00913541" w:rsidRPr="009F49B6" w:rsidRDefault="00913541" w:rsidP="001553F4">
            <w:pPr>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r w:rsidR="00913541" w:rsidRPr="009F49B6" w14:paraId="6517D339" w14:textId="77777777" w:rsidTr="001553F4">
        <w:trPr>
          <w:trHeight w:val="39"/>
        </w:trPr>
        <w:tc>
          <w:tcPr>
            <w:tcW w:w="0" w:type="auto"/>
            <w:vAlign w:val="center"/>
          </w:tcPr>
          <w:p w14:paraId="2EE775A6"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15</w:t>
            </w:r>
          </w:p>
        </w:tc>
        <w:tc>
          <w:tcPr>
            <w:tcW w:w="0" w:type="auto"/>
            <w:vAlign w:val="center"/>
          </w:tcPr>
          <w:p w14:paraId="009935E7"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1</w:t>
            </w:r>
          </w:p>
        </w:tc>
        <w:tc>
          <w:tcPr>
            <w:tcW w:w="0" w:type="auto"/>
            <w:vAlign w:val="center"/>
          </w:tcPr>
          <w:p w14:paraId="10B5952B" w14:textId="77777777" w:rsidR="00913541" w:rsidRPr="009F49B6" w:rsidRDefault="00913541" w:rsidP="001553F4">
            <w:pPr>
              <w:spacing w:line="276" w:lineRule="auto"/>
              <w:jc w:val="center"/>
              <w:rPr>
                <w:rFonts w:ascii="Century Gothic" w:hAnsi="Century Gothic" w:cs="Arial"/>
                <w:sz w:val="22"/>
                <w:szCs w:val="22"/>
                <w:lang w:val="es-ES"/>
              </w:rPr>
            </w:pPr>
            <w:r w:rsidRPr="009F49B6">
              <w:rPr>
                <w:rFonts w:ascii="Century Gothic" w:hAnsi="Century Gothic" w:cs="Arial"/>
                <w:sz w:val="22"/>
                <w:szCs w:val="22"/>
                <w:lang w:val="es-ES"/>
              </w:rPr>
              <w:t>SW 10°55´36”</w:t>
            </w:r>
          </w:p>
        </w:tc>
        <w:tc>
          <w:tcPr>
            <w:tcW w:w="3139" w:type="dxa"/>
            <w:vAlign w:val="center"/>
          </w:tcPr>
          <w:p w14:paraId="21285995" w14:textId="77777777" w:rsidR="00913541" w:rsidRPr="009F49B6" w:rsidRDefault="00913541" w:rsidP="001553F4">
            <w:pPr>
              <w:jc w:val="center"/>
              <w:rPr>
                <w:rFonts w:ascii="Century Gothic" w:hAnsi="Century Gothic" w:cs="Arial"/>
                <w:sz w:val="22"/>
                <w:szCs w:val="22"/>
              </w:rPr>
            </w:pPr>
            <w:r w:rsidRPr="009F49B6">
              <w:rPr>
                <w:rFonts w:ascii="Century Gothic" w:hAnsi="Century Gothic" w:cs="Arial"/>
                <w:sz w:val="22"/>
                <w:szCs w:val="22"/>
                <w:lang w:val="es-ES"/>
              </w:rPr>
              <w:t>81.064 metros</w:t>
            </w:r>
          </w:p>
        </w:tc>
        <w:tc>
          <w:tcPr>
            <w:tcW w:w="2915" w:type="dxa"/>
            <w:vAlign w:val="center"/>
          </w:tcPr>
          <w:p w14:paraId="240168A2" w14:textId="77777777" w:rsidR="00913541" w:rsidRPr="009F49B6" w:rsidRDefault="00913541" w:rsidP="001553F4">
            <w:pPr>
              <w:jc w:val="center"/>
              <w:rPr>
                <w:rFonts w:ascii="Century Gothic" w:hAnsi="Century Gothic" w:cs="Arial"/>
                <w:sz w:val="22"/>
                <w:szCs w:val="22"/>
              </w:rPr>
            </w:pPr>
            <w:r w:rsidRPr="009F49B6">
              <w:rPr>
                <w:rFonts w:ascii="Century Gothic" w:hAnsi="Century Gothic" w:cs="Arial"/>
                <w:sz w:val="22"/>
                <w:szCs w:val="22"/>
                <w:lang w:val="es-ES"/>
              </w:rPr>
              <w:t>Propiedad municipal</w:t>
            </w:r>
          </w:p>
        </w:tc>
      </w:tr>
    </w:tbl>
    <w:p w14:paraId="32BABBCA" w14:textId="77777777" w:rsidR="00913541" w:rsidRDefault="00913541" w:rsidP="00913541">
      <w:pPr>
        <w:contextualSpacing/>
        <w:jc w:val="both"/>
        <w:rPr>
          <w:rFonts w:ascii="Century Gothic" w:hAnsi="Century Gothic" w:cs="Arial"/>
          <w:b/>
          <w:sz w:val="22"/>
          <w:szCs w:val="22"/>
          <w:u w:val="single"/>
          <w:lang w:val="es-ES" w:eastAsia="ja-JP"/>
        </w:rPr>
      </w:pPr>
    </w:p>
    <w:p w14:paraId="5E0F1506" w14:textId="40C30215" w:rsidR="00913541" w:rsidRPr="00913541" w:rsidRDefault="00913541" w:rsidP="00913541">
      <w:pPr>
        <w:contextualSpacing/>
        <w:jc w:val="both"/>
        <w:rPr>
          <w:rFonts w:ascii="Century Gothic" w:hAnsi="Century Gothic" w:cs="Arial"/>
          <w:sz w:val="22"/>
          <w:szCs w:val="22"/>
          <w:lang w:val="es-ES"/>
        </w:rPr>
      </w:pPr>
      <w:r w:rsidRPr="00913541">
        <w:rPr>
          <w:rFonts w:ascii="Century Gothic" w:hAnsi="Century Gothic" w:cs="Arial"/>
          <w:b/>
          <w:sz w:val="22"/>
          <w:szCs w:val="22"/>
          <w:u w:val="single"/>
          <w:lang w:val="es-ES" w:eastAsia="ja-JP"/>
        </w:rPr>
        <w:t>SEGUNDO</w:t>
      </w:r>
      <w:r w:rsidRPr="00913541">
        <w:rPr>
          <w:rFonts w:ascii="Century Gothic" w:hAnsi="Century Gothic" w:cs="Arial"/>
          <w:b/>
          <w:sz w:val="22"/>
          <w:szCs w:val="22"/>
          <w:lang w:val="es-ES" w:eastAsia="ja-JP"/>
        </w:rPr>
        <w:t xml:space="preserve">.- </w:t>
      </w:r>
      <w:r w:rsidRPr="00913541">
        <w:rPr>
          <w:rFonts w:ascii="Century Gothic" w:hAnsi="Century Gothic" w:cs="Arial"/>
          <w:sz w:val="22"/>
          <w:szCs w:val="22"/>
          <w:lang w:val="es-ES" w:eastAsia="ja-JP"/>
        </w:rPr>
        <w:t>Una vez autorizado el presente comodato</w:t>
      </w:r>
      <w:r w:rsidRPr="00913541">
        <w:rPr>
          <w:rFonts w:ascii="Century Gothic" w:hAnsi="Century Gothic" w:cs="Arial"/>
          <w:sz w:val="22"/>
          <w:szCs w:val="22"/>
        </w:rPr>
        <w:t>,</w:t>
      </w:r>
      <w:r>
        <w:rPr>
          <w:rFonts w:ascii="Century Gothic" w:hAnsi="Century Gothic" w:cs="Arial"/>
          <w:sz w:val="22"/>
          <w:szCs w:val="22"/>
        </w:rPr>
        <w:t xml:space="preserve"> </w:t>
      </w:r>
      <w:r w:rsidRPr="00913541">
        <w:rPr>
          <w:rFonts w:ascii="Century Gothic" w:hAnsi="Century Gothic" w:cs="Arial"/>
          <w:sz w:val="22"/>
          <w:szCs w:val="22"/>
        </w:rPr>
        <w:t xml:space="preserve">al momento de la </w:t>
      </w:r>
      <w:r w:rsidRPr="00913541">
        <w:rPr>
          <w:rFonts w:ascii="Century Gothic" w:hAnsi="Century Gothic" w:cs="Arial"/>
          <w:sz w:val="22"/>
          <w:szCs w:val="22"/>
          <w:lang w:val="es-ES" w:eastAsia="ja-JP"/>
        </w:rPr>
        <w:t xml:space="preserve">celebración del contrato de comodato correspondiente, se deberá ajustar el mismo a las recomendaciones, condiciones y restricciones generales establecidas en el dictamen emitido por </w:t>
      </w:r>
      <w:r w:rsidRPr="00913541">
        <w:rPr>
          <w:rFonts w:ascii="Century Gothic" w:hAnsi="Century Gothic" w:cs="Arial"/>
          <w:sz w:val="22"/>
          <w:szCs w:val="22"/>
        </w:rPr>
        <w:t xml:space="preserve">la Dirección General de Desarrollo Urbano, </w:t>
      </w:r>
      <w:r w:rsidRPr="00913541">
        <w:rPr>
          <w:rFonts w:ascii="Century Gothic" w:hAnsi="Century Gothic" w:cs="Arial"/>
          <w:sz w:val="22"/>
          <w:szCs w:val="22"/>
          <w:lang w:val="es-ES" w:eastAsia="ja-JP"/>
        </w:rPr>
        <w:t xml:space="preserve">debiendo insertar en el mismo las </w:t>
      </w:r>
      <w:r w:rsidRPr="00913541">
        <w:rPr>
          <w:rFonts w:ascii="Century Gothic" w:hAnsi="Century Gothic" w:cs="Arial"/>
          <w:sz w:val="22"/>
          <w:szCs w:val="22"/>
        </w:rPr>
        <w:t xml:space="preserve">condicionantes señaladas en el oficio número </w:t>
      </w:r>
      <w:r w:rsidRPr="00913541">
        <w:rPr>
          <w:rFonts w:ascii="Century Gothic" w:hAnsi="Century Gothic" w:cs="Arial"/>
          <w:b/>
          <w:sz w:val="22"/>
          <w:szCs w:val="22"/>
          <w:lang w:val="es-ES" w:eastAsia="ja-JP"/>
        </w:rPr>
        <w:t>DGDU/DCP/APDU/0635/2021</w:t>
      </w:r>
      <w:r w:rsidRPr="00913541">
        <w:rPr>
          <w:rFonts w:ascii="Century Gothic" w:hAnsi="Century Gothic" w:cs="Arial"/>
          <w:sz w:val="22"/>
          <w:szCs w:val="22"/>
        </w:rPr>
        <w:t>,</w:t>
      </w:r>
      <w:r w:rsidRPr="00913541">
        <w:rPr>
          <w:rFonts w:ascii="Century Gothic" w:hAnsi="Century Gothic" w:cs="Arial"/>
          <w:sz w:val="22"/>
          <w:szCs w:val="22"/>
          <w:lang w:val="es-ES" w:eastAsia="ja-JP"/>
        </w:rPr>
        <w:t xml:space="preserve"> asimismo deberá llevar inserto, entre otros, lo siguiente:</w:t>
      </w:r>
    </w:p>
    <w:p w14:paraId="03A66B23" w14:textId="77777777" w:rsidR="00913541" w:rsidRPr="00913541" w:rsidRDefault="00913541" w:rsidP="00E2614D">
      <w:pPr>
        <w:pStyle w:val="Prrafodelista"/>
        <w:numPr>
          <w:ilvl w:val="0"/>
          <w:numId w:val="3"/>
        </w:numPr>
        <w:tabs>
          <w:tab w:val="left" w:pos="993"/>
        </w:tabs>
        <w:ind w:left="851" w:hanging="491"/>
        <w:jc w:val="both"/>
        <w:rPr>
          <w:rFonts w:ascii="Century Gothic" w:hAnsi="Century Gothic" w:cs="Arial"/>
          <w:sz w:val="22"/>
          <w:szCs w:val="22"/>
          <w:lang w:val="es-ES" w:eastAsia="ja-JP"/>
        </w:rPr>
      </w:pPr>
      <w:r w:rsidRPr="00913541">
        <w:rPr>
          <w:rFonts w:ascii="Century Gothic" w:hAnsi="Century Gothic" w:cs="Arial"/>
          <w:sz w:val="22"/>
          <w:szCs w:val="22"/>
          <w:lang w:val="es-ES" w:eastAsia="ja-JP"/>
        </w:rPr>
        <w:t xml:space="preserve">La mención de que el comodatario deberá desarrollar, construir y tener en funcionamiento un </w:t>
      </w:r>
      <w:r w:rsidRPr="00913541">
        <w:rPr>
          <w:rFonts w:ascii="Century Gothic" w:hAnsi="Century Gothic" w:cs="Arial"/>
          <w:b/>
          <w:sz w:val="22"/>
          <w:szCs w:val="22"/>
          <w:lang w:val="es-ES"/>
        </w:rPr>
        <w:t>“Campo de Softball”</w:t>
      </w:r>
      <w:r w:rsidRPr="00913541">
        <w:rPr>
          <w:rFonts w:ascii="Century Gothic" w:hAnsi="Century Gothic" w:cs="Arial"/>
          <w:sz w:val="22"/>
          <w:szCs w:val="22"/>
          <w:lang w:val="es-ES" w:eastAsia="ja-JP"/>
        </w:rPr>
        <w:t>, en un plazo máximo de 2 años, contados a partir de que sea notificado el presente acuerdo;</w:t>
      </w:r>
    </w:p>
    <w:p w14:paraId="2268DD08" w14:textId="77777777" w:rsidR="00913541" w:rsidRPr="00913541" w:rsidRDefault="00913541" w:rsidP="00E2614D">
      <w:pPr>
        <w:pStyle w:val="Prrafodelista"/>
        <w:numPr>
          <w:ilvl w:val="0"/>
          <w:numId w:val="3"/>
        </w:numPr>
        <w:tabs>
          <w:tab w:val="left" w:pos="993"/>
        </w:tabs>
        <w:ind w:left="851" w:hanging="491"/>
        <w:jc w:val="both"/>
        <w:rPr>
          <w:rFonts w:ascii="Century Gothic" w:hAnsi="Century Gothic" w:cs="Arial"/>
          <w:sz w:val="22"/>
          <w:szCs w:val="22"/>
          <w:lang w:val="es-ES" w:eastAsia="ja-JP"/>
        </w:rPr>
      </w:pPr>
      <w:r w:rsidRPr="00913541">
        <w:rPr>
          <w:rFonts w:ascii="Century Gothic" w:hAnsi="Century Gothic" w:cs="Arial"/>
          <w:sz w:val="22"/>
          <w:szCs w:val="22"/>
          <w:lang w:val="es-ES" w:eastAsia="ja-JP"/>
        </w:rPr>
        <w:t xml:space="preserve">La mención de que el comodatario deberá respetar y conservar el inmueble materia del presente acuerdo para el fin que fue solicitado, es decir, un </w:t>
      </w:r>
      <w:r w:rsidRPr="00913541">
        <w:rPr>
          <w:rFonts w:ascii="Century Gothic" w:hAnsi="Century Gothic" w:cs="Arial"/>
          <w:b/>
          <w:sz w:val="22"/>
          <w:szCs w:val="22"/>
          <w:lang w:val="es-ES"/>
        </w:rPr>
        <w:t>“Campo de Softball”</w:t>
      </w:r>
      <w:r w:rsidRPr="00913541">
        <w:rPr>
          <w:rFonts w:ascii="Century Gothic" w:hAnsi="Century Gothic" w:cs="Arial"/>
          <w:sz w:val="22"/>
          <w:szCs w:val="22"/>
          <w:lang w:val="es-ES" w:eastAsia="ja-JP"/>
        </w:rPr>
        <w:t xml:space="preserve">, el cual deberá ser "sin fines de lucro"; </w:t>
      </w:r>
    </w:p>
    <w:p w14:paraId="2BF4420A" w14:textId="77777777" w:rsidR="00913541" w:rsidRPr="00913541" w:rsidRDefault="00913541" w:rsidP="00E2614D">
      <w:pPr>
        <w:pStyle w:val="Prrafodelista"/>
        <w:numPr>
          <w:ilvl w:val="0"/>
          <w:numId w:val="3"/>
        </w:numPr>
        <w:tabs>
          <w:tab w:val="left" w:pos="993"/>
        </w:tabs>
        <w:ind w:left="851" w:hanging="491"/>
        <w:jc w:val="both"/>
        <w:rPr>
          <w:rFonts w:ascii="Century Gothic" w:hAnsi="Century Gothic" w:cs="Arial"/>
          <w:sz w:val="22"/>
          <w:szCs w:val="22"/>
          <w:lang w:val="es-ES" w:eastAsia="ja-JP"/>
        </w:rPr>
      </w:pPr>
      <w:r w:rsidRPr="00913541">
        <w:rPr>
          <w:rFonts w:ascii="Century Gothic" w:hAnsi="Century Gothic" w:cs="Arial"/>
          <w:sz w:val="22"/>
          <w:szCs w:val="22"/>
          <w:lang w:val="es-ES" w:eastAsia="ja-JP"/>
        </w:rPr>
        <w:t>No traspasar, o subcontratar en forma temporal o definitiva a ninguna persona, ya sea física o moral, de los derechos otorgados mediante el presente acuerdo;</w:t>
      </w:r>
    </w:p>
    <w:p w14:paraId="54965412" w14:textId="77777777" w:rsidR="00913541" w:rsidRPr="00913541" w:rsidRDefault="00913541" w:rsidP="00E2614D">
      <w:pPr>
        <w:pStyle w:val="Prrafodelista"/>
        <w:numPr>
          <w:ilvl w:val="0"/>
          <w:numId w:val="3"/>
        </w:numPr>
        <w:tabs>
          <w:tab w:val="left" w:pos="993"/>
        </w:tabs>
        <w:ind w:left="851" w:hanging="491"/>
        <w:jc w:val="both"/>
        <w:rPr>
          <w:rFonts w:ascii="Century Gothic" w:hAnsi="Century Gothic" w:cs="Arial"/>
          <w:sz w:val="22"/>
          <w:szCs w:val="22"/>
          <w:lang w:val="es-ES" w:eastAsia="ja-JP"/>
        </w:rPr>
      </w:pPr>
      <w:r w:rsidRPr="00913541">
        <w:rPr>
          <w:rFonts w:ascii="Century Gothic" w:hAnsi="Century Gothic" w:cs="Arial"/>
          <w:sz w:val="22"/>
          <w:szCs w:val="22"/>
          <w:lang w:val="es-ES" w:eastAsia="ja-JP"/>
        </w:rPr>
        <w:t>Podrá realizar actividades a fin de recabar formas para su autofinanciamiento, siempre y cuando sean sin fines de lucro personal y con el único fin del mantenimiento al predio;</w:t>
      </w:r>
    </w:p>
    <w:p w14:paraId="26241999" w14:textId="77777777" w:rsidR="00913541" w:rsidRPr="00913541" w:rsidRDefault="00913541" w:rsidP="00E2614D">
      <w:pPr>
        <w:pStyle w:val="Prrafodelista"/>
        <w:numPr>
          <w:ilvl w:val="0"/>
          <w:numId w:val="3"/>
        </w:numPr>
        <w:tabs>
          <w:tab w:val="left" w:pos="993"/>
        </w:tabs>
        <w:ind w:left="851" w:hanging="491"/>
        <w:jc w:val="both"/>
        <w:rPr>
          <w:rFonts w:ascii="Century Gothic" w:hAnsi="Century Gothic" w:cs="Arial"/>
          <w:sz w:val="22"/>
          <w:szCs w:val="22"/>
          <w:lang w:val="es-ES" w:eastAsia="ja-JP"/>
        </w:rPr>
      </w:pPr>
      <w:r w:rsidRPr="00913541">
        <w:rPr>
          <w:rFonts w:ascii="Century Gothic" w:hAnsi="Century Gothic" w:cs="Arial"/>
          <w:sz w:val="22"/>
          <w:szCs w:val="22"/>
          <w:lang w:val="es-ES" w:eastAsia="ja-JP"/>
        </w:rPr>
        <w:t xml:space="preserve">A mantener con el debido mantenimiento el </w:t>
      </w:r>
      <w:r w:rsidRPr="00913541">
        <w:rPr>
          <w:rFonts w:ascii="Century Gothic" w:hAnsi="Century Gothic" w:cs="Arial"/>
          <w:b/>
          <w:sz w:val="22"/>
          <w:szCs w:val="22"/>
          <w:lang w:val="es-ES"/>
        </w:rPr>
        <w:t>“Campo de Softball”</w:t>
      </w:r>
      <w:r w:rsidRPr="00913541">
        <w:rPr>
          <w:rFonts w:ascii="Century Gothic" w:hAnsi="Century Gothic" w:cs="Arial"/>
          <w:sz w:val="22"/>
          <w:szCs w:val="22"/>
          <w:lang w:val="es-ES" w:eastAsia="ja-JP"/>
        </w:rPr>
        <w:t xml:space="preserve">, denotando así una mejora visual para la ciudadanía juarense; y </w:t>
      </w:r>
    </w:p>
    <w:p w14:paraId="51F6BB01" w14:textId="77777777" w:rsidR="00913541" w:rsidRPr="00913541" w:rsidRDefault="00913541" w:rsidP="00E2614D">
      <w:pPr>
        <w:pStyle w:val="Prrafodelista"/>
        <w:numPr>
          <w:ilvl w:val="0"/>
          <w:numId w:val="3"/>
        </w:numPr>
        <w:tabs>
          <w:tab w:val="left" w:pos="993"/>
        </w:tabs>
        <w:ind w:left="851" w:hanging="491"/>
        <w:jc w:val="both"/>
        <w:rPr>
          <w:rFonts w:ascii="Century Gothic" w:hAnsi="Century Gothic" w:cs="Arial"/>
          <w:sz w:val="22"/>
          <w:szCs w:val="22"/>
          <w:lang w:val="es-ES" w:eastAsia="ja-JP"/>
        </w:rPr>
      </w:pPr>
      <w:r w:rsidRPr="00913541">
        <w:rPr>
          <w:rFonts w:ascii="Century Gothic" w:hAnsi="Century Gothic" w:cs="Arial"/>
          <w:sz w:val="22"/>
          <w:szCs w:val="22"/>
          <w:lang w:val="es-ES" w:eastAsia="ja-JP"/>
        </w:rPr>
        <w:t>Que el estacionamiento sea gratuito para el público en general.</w:t>
      </w:r>
    </w:p>
    <w:p w14:paraId="0170E697" w14:textId="77777777" w:rsidR="00913541" w:rsidRPr="00913541" w:rsidRDefault="00913541" w:rsidP="00913541">
      <w:pPr>
        <w:contextualSpacing/>
        <w:jc w:val="both"/>
        <w:rPr>
          <w:rFonts w:ascii="Century Gothic" w:hAnsi="Century Gothic" w:cs="Arial"/>
          <w:sz w:val="22"/>
          <w:szCs w:val="22"/>
          <w:lang w:val="es-ES" w:eastAsia="ja-JP"/>
        </w:rPr>
      </w:pPr>
      <w:r w:rsidRPr="00913541">
        <w:rPr>
          <w:rFonts w:ascii="Century Gothic" w:hAnsi="Century Gothic" w:cs="Arial"/>
          <w:b/>
          <w:sz w:val="22"/>
          <w:szCs w:val="22"/>
          <w:u w:val="single"/>
          <w:lang w:val="es-ES" w:eastAsia="ja-JP"/>
        </w:rPr>
        <w:t>TERCERO</w:t>
      </w:r>
      <w:r w:rsidRPr="00913541">
        <w:rPr>
          <w:rFonts w:ascii="Century Gothic" w:hAnsi="Century Gothic" w:cs="Arial"/>
          <w:b/>
          <w:sz w:val="22"/>
          <w:szCs w:val="22"/>
          <w:lang w:val="es-ES" w:eastAsia="ja-JP"/>
        </w:rPr>
        <w:t xml:space="preserve">.- </w:t>
      </w:r>
      <w:r w:rsidRPr="00913541">
        <w:rPr>
          <w:rFonts w:ascii="Century Gothic" w:hAnsi="Century Gothic" w:cs="Arial"/>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634ADE6F" w14:textId="77777777" w:rsidR="00913541" w:rsidRPr="00913541" w:rsidRDefault="00913541" w:rsidP="00913541">
      <w:pPr>
        <w:contextualSpacing/>
        <w:jc w:val="both"/>
        <w:rPr>
          <w:rFonts w:ascii="Century Gothic" w:hAnsi="Century Gothic" w:cs="Arial"/>
          <w:b/>
          <w:sz w:val="22"/>
          <w:szCs w:val="22"/>
        </w:rPr>
      </w:pPr>
      <w:r w:rsidRPr="00913541">
        <w:rPr>
          <w:rFonts w:ascii="Century Gothic" w:hAnsi="Century Gothic" w:cs="Arial"/>
          <w:b/>
          <w:sz w:val="22"/>
          <w:szCs w:val="22"/>
          <w:u w:val="single"/>
          <w:lang w:val="es-ES" w:eastAsia="ja-JP"/>
        </w:rPr>
        <w:t>CUARTO</w:t>
      </w:r>
      <w:r w:rsidRPr="00913541">
        <w:rPr>
          <w:rFonts w:ascii="Century Gothic" w:hAnsi="Century Gothic" w:cs="Arial"/>
          <w:b/>
          <w:sz w:val="22"/>
          <w:szCs w:val="22"/>
          <w:lang w:val="es-ES" w:eastAsia="ja-JP"/>
        </w:rPr>
        <w:t xml:space="preserve">.- </w:t>
      </w:r>
      <w:r w:rsidRPr="00913541">
        <w:rPr>
          <w:rFonts w:ascii="Century Gothic" w:hAnsi="Century Gothic" w:cs="Arial"/>
          <w:sz w:val="22"/>
          <w:szCs w:val="22"/>
        </w:rPr>
        <w:t>Notifíquese el presente acuerdo para todos los efectos legales a que haya lugar.</w:t>
      </w:r>
    </w:p>
    <w:p w14:paraId="42C332D1" w14:textId="77777777" w:rsidR="00EC6226" w:rsidRPr="00B310FF" w:rsidRDefault="00EC6226" w:rsidP="00917EA3">
      <w:pPr>
        <w:contextualSpacing/>
        <w:jc w:val="both"/>
        <w:rPr>
          <w:rFonts w:ascii="Century Gothic" w:hAnsi="Century Gothic" w:cs="Arial"/>
          <w:sz w:val="22"/>
          <w:szCs w:val="22"/>
        </w:rPr>
      </w:pPr>
    </w:p>
    <w:p w14:paraId="55814727" w14:textId="77777777" w:rsidR="00EC6226" w:rsidRPr="00B310FF" w:rsidRDefault="00EC6226" w:rsidP="00917EA3">
      <w:pPr>
        <w:contextualSpacing/>
        <w:jc w:val="both"/>
        <w:rPr>
          <w:rFonts w:ascii="Century Gothic" w:hAnsi="Century Gothic" w:cs="Arial"/>
          <w:sz w:val="22"/>
          <w:szCs w:val="22"/>
        </w:rPr>
      </w:pPr>
    </w:p>
    <w:p w14:paraId="7E9234EE" w14:textId="42A0CA18" w:rsidR="00CF4412" w:rsidRPr="00B310FF" w:rsidRDefault="00CF4412" w:rsidP="00CF4412">
      <w:pPr>
        <w:tabs>
          <w:tab w:val="left" w:pos="0"/>
          <w:tab w:val="left" w:pos="851"/>
        </w:tabs>
        <w:jc w:val="both"/>
        <w:rPr>
          <w:rFonts w:ascii="Century Gothic" w:hAnsi="Century Gothic" w:cs="Courier New"/>
          <w:sz w:val="22"/>
          <w:szCs w:val="22"/>
        </w:rPr>
      </w:pPr>
      <w:r w:rsidRPr="00B310FF">
        <w:rPr>
          <w:rFonts w:ascii="Century Gothic" w:hAnsi="Century Gothic" w:cs="Arial"/>
          <w:b/>
          <w:bCs/>
          <w:spacing w:val="-3"/>
          <w:sz w:val="22"/>
          <w:szCs w:val="22"/>
        </w:rPr>
        <w:t xml:space="preserve">ASUNTO NÚMERO DIEZ.- </w:t>
      </w:r>
      <w:r w:rsidRPr="00B310FF">
        <w:rPr>
          <w:rFonts w:ascii="Century Gothic" w:hAnsi="Century Gothic" w:cs="Arial"/>
          <w:bCs/>
          <w:spacing w:val="-3"/>
          <w:sz w:val="22"/>
          <w:szCs w:val="22"/>
        </w:rPr>
        <w:t xml:space="preserve">Relativo a la </w:t>
      </w:r>
      <w:r w:rsidRPr="00B310FF">
        <w:rPr>
          <w:rFonts w:ascii="Century Gothic" w:hAnsi="Century Gothic" w:cs="Courier New"/>
          <w:sz w:val="22"/>
          <w:szCs w:val="22"/>
        </w:rPr>
        <w:t>autorización para celebrar un contrato de comodato con la persona moral denominada Exposiciones y Convenciones de Juárez, Asociación Civil, respecto de un terreno municipal, con superficie de 71,848.522 m², ubicado en el parque El Chamizal.</w:t>
      </w:r>
    </w:p>
    <w:p w14:paraId="1B45ED16" w14:textId="10948EB3" w:rsidR="00B27B10" w:rsidRPr="00B27B10" w:rsidRDefault="00B310FF" w:rsidP="00B27B10">
      <w:pPr>
        <w:contextualSpacing/>
        <w:jc w:val="both"/>
        <w:rPr>
          <w:rFonts w:ascii="Century Gothic" w:hAnsi="Century Gothic" w:cs="Arial"/>
          <w:sz w:val="22"/>
          <w:szCs w:val="22"/>
        </w:rPr>
      </w:pPr>
      <w:r w:rsidRPr="00B27B10">
        <w:rPr>
          <w:rFonts w:ascii="Century Gothic" w:hAnsi="Century Gothic" w:cs="Arial"/>
          <w:sz w:val="22"/>
          <w:szCs w:val="22"/>
        </w:rPr>
        <w:t>Al pasar al análisis del presente asunto y después de haberse expresado diversos posicionamientos, el Regidor Oscar Arturo Gallegos González, propuso que se agregue un inciso G al Acuerdo Segundo al asunto presentado, que diga lo siguiente:</w:t>
      </w:r>
      <w:r w:rsidR="00B27B10" w:rsidRPr="00B27B10">
        <w:rPr>
          <w:rFonts w:ascii="Century Gothic" w:hAnsi="Century Gothic" w:cs="Arial"/>
          <w:sz w:val="22"/>
          <w:szCs w:val="22"/>
        </w:rPr>
        <w:t xml:space="preserve"> “mantener a disposición de manera gratuita el uso de las instalaciones del </w:t>
      </w:r>
      <w:r w:rsidR="00B27B10" w:rsidRPr="00B27B10">
        <w:rPr>
          <w:rFonts w:ascii="Century Gothic" w:hAnsi="Century Gothic" w:cs="Arial"/>
          <w:sz w:val="22"/>
          <w:szCs w:val="22"/>
          <w:lang w:val="es-ES"/>
        </w:rPr>
        <w:t>“Centro de Exposiciones y Convenciones”, cuando lo solicite alguna de las dependencias centralizadas o descentralizadas de la administración municipal, para la celebración de eventos propios de dichas dependencias y sin fines de lucro”</w:t>
      </w:r>
      <w:r w:rsidR="00B27B10">
        <w:rPr>
          <w:rFonts w:ascii="Century Gothic" w:hAnsi="Century Gothic" w:cs="Arial"/>
          <w:sz w:val="22"/>
          <w:szCs w:val="22"/>
          <w:lang w:val="es-ES"/>
        </w:rPr>
        <w:t xml:space="preserve">, </w:t>
      </w:r>
      <w:r w:rsidR="00644ACA" w:rsidRPr="00644ACA">
        <w:rPr>
          <w:rFonts w:ascii="Century Gothic" w:hAnsi="Century Gothic" w:cs="Arial"/>
          <w:sz w:val="22"/>
          <w:szCs w:val="22"/>
          <w:lang w:val="es-ES"/>
        </w:rPr>
        <w:t>lo cual estará sujeto a la dispo</w:t>
      </w:r>
      <w:r w:rsidR="00644ACA">
        <w:rPr>
          <w:rFonts w:ascii="Century Gothic" w:hAnsi="Century Gothic" w:cs="Arial"/>
          <w:sz w:val="22"/>
          <w:szCs w:val="22"/>
          <w:lang w:val="es-ES"/>
        </w:rPr>
        <w:t xml:space="preserve">nibilidad de las instalaciones, </w:t>
      </w:r>
      <w:r w:rsidR="00B27B10">
        <w:rPr>
          <w:rFonts w:ascii="Century Gothic" w:hAnsi="Century Gothic" w:cs="Arial"/>
          <w:sz w:val="22"/>
          <w:szCs w:val="22"/>
          <w:lang w:val="es-ES"/>
        </w:rPr>
        <w:t>secundando esta propuesta la Regidora Jacqueline Armendáriz Martínez.</w:t>
      </w:r>
    </w:p>
    <w:p w14:paraId="666922C2" w14:textId="77777777" w:rsidR="00EC6226" w:rsidRDefault="00EC6226" w:rsidP="00917EA3">
      <w:pPr>
        <w:contextualSpacing/>
        <w:jc w:val="both"/>
        <w:rPr>
          <w:rFonts w:ascii="Century Gothic" w:hAnsi="Century Gothic" w:cs="Arial"/>
          <w:sz w:val="22"/>
          <w:szCs w:val="22"/>
        </w:rPr>
      </w:pPr>
    </w:p>
    <w:p w14:paraId="6A6754B3" w14:textId="669CCAF9" w:rsidR="00EC6226" w:rsidRDefault="00B27B10" w:rsidP="00B27B10">
      <w:pPr>
        <w:contextualSpacing/>
        <w:jc w:val="both"/>
        <w:rPr>
          <w:rFonts w:ascii="Century Gothic" w:hAnsi="Century Gothic" w:cs="Arial"/>
          <w:sz w:val="22"/>
          <w:szCs w:val="22"/>
        </w:rPr>
      </w:pPr>
      <w:r>
        <w:rPr>
          <w:rFonts w:ascii="Century Gothic" w:hAnsi="Century Gothic" w:cs="Arial"/>
          <w:sz w:val="22"/>
          <w:szCs w:val="22"/>
        </w:rPr>
        <w:t xml:space="preserve">Acto continuo antes de presentar a votación la propuesta mencionada, </w:t>
      </w:r>
      <w:r w:rsidRPr="00B53569">
        <w:rPr>
          <w:rFonts w:ascii="Century Gothic" w:hAnsi="Century Gothic" w:cs="Arial"/>
          <w:sz w:val="22"/>
          <w:szCs w:val="22"/>
        </w:rPr>
        <w:t xml:space="preserve">tuvo lugar la participación ciudadana </w:t>
      </w:r>
      <w:r>
        <w:rPr>
          <w:rFonts w:ascii="Century Gothic" w:hAnsi="Century Gothic" w:cs="Arial"/>
          <w:sz w:val="22"/>
          <w:szCs w:val="22"/>
        </w:rPr>
        <w:t xml:space="preserve">motivo por el cual </w:t>
      </w:r>
      <w:r w:rsidRPr="00B53569">
        <w:rPr>
          <w:rFonts w:ascii="Century Gothic" w:hAnsi="Century Gothic" w:cs="Arial"/>
          <w:sz w:val="22"/>
          <w:szCs w:val="22"/>
        </w:rPr>
        <w:t>con fundamento</w:t>
      </w:r>
      <w:r>
        <w:rPr>
          <w:rFonts w:ascii="Century Gothic" w:hAnsi="Century Gothic" w:cs="Arial"/>
          <w:sz w:val="22"/>
          <w:szCs w:val="22"/>
        </w:rPr>
        <w:t xml:space="preserve"> a lo establecido</w:t>
      </w:r>
      <w:r w:rsidRPr="00B53569">
        <w:rPr>
          <w:rFonts w:ascii="Century Gothic" w:hAnsi="Century Gothic" w:cs="Arial"/>
          <w:sz w:val="22"/>
          <w:szCs w:val="22"/>
        </w:rPr>
        <w:t xml:space="preserve"> en el artículo 94 del Reglamento Interior del Honorable Ayuntamiento del Municipio de Juárez, Estado de Chihuahua, </w:t>
      </w:r>
      <w:r>
        <w:rPr>
          <w:rFonts w:ascii="Century Gothic" w:hAnsi="Century Gothic" w:cs="Arial"/>
          <w:sz w:val="22"/>
          <w:szCs w:val="22"/>
        </w:rPr>
        <w:t>se le concedió</w:t>
      </w:r>
      <w:r w:rsidRPr="00B53569">
        <w:rPr>
          <w:rFonts w:ascii="Century Gothic" w:hAnsi="Century Gothic" w:cs="Arial"/>
          <w:sz w:val="22"/>
          <w:szCs w:val="22"/>
        </w:rPr>
        <w:t xml:space="preserve"> el uso de la palabra a</w:t>
      </w:r>
      <w:r>
        <w:rPr>
          <w:rFonts w:ascii="Century Gothic" w:hAnsi="Century Gothic" w:cs="Arial"/>
          <w:sz w:val="22"/>
          <w:szCs w:val="22"/>
        </w:rPr>
        <w:t xml:space="preserve"> </w:t>
      </w:r>
      <w:r w:rsidRPr="00B53569">
        <w:rPr>
          <w:rFonts w:ascii="Century Gothic" w:hAnsi="Century Gothic" w:cs="Arial"/>
          <w:sz w:val="22"/>
          <w:szCs w:val="22"/>
        </w:rPr>
        <w:t>l</w:t>
      </w:r>
      <w:r>
        <w:rPr>
          <w:rFonts w:ascii="Century Gothic" w:hAnsi="Century Gothic" w:cs="Arial"/>
          <w:sz w:val="22"/>
          <w:szCs w:val="22"/>
        </w:rPr>
        <w:t>os</w:t>
      </w:r>
      <w:r w:rsidRPr="00B53569">
        <w:rPr>
          <w:rFonts w:ascii="Century Gothic" w:hAnsi="Century Gothic" w:cs="Arial"/>
          <w:sz w:val="22"/>
          <w:szCs w:val="22"/>
        </w:rPr>
        <w:t xml:space="preserve"> ciudadano</w:t>
      </w:r>
      <w:r>
        <w:rPr>
          <w:rFonts w:ascii="Century Gothic" w:hAnsi="Century Gothic" w:cs="Arial"/>
          <w:sz w:val="22"/>
          <w:szCs w:val="22"/>
        </w:rPr>
        <w:t>s</w:t>
      </w:r>
      <w:r w:rsidRPr="00B53569">
        <w:rPr>
          <w:rFonts w:ascii="Century Gothic" w:hAnsi="Century Gothic" w:cs="Arial"/>
          <w:sz w:val="22"/>
          <w:szCs w:val="22"/>
        </w:rPr>
        <w:t xml:space="preserve"> </w:t>
      </w:r>
      <w:r w:rsidRPr="00B27B10">
        <w:rPr>
          <w:rFonts w:ascii="Century Gothic" w:hAnsi="Century Gothic" w:cs="Arial"/>
          <w:sz w:val="22"/>
          <w:szCs w:val="22"/>
        </w:rPr>
        <w:t>Daniel</w:t>
      </w:r>
      <w:r>
        <w:rPr>
          <w:rFonts w:ascii="Century Gothic" w:hAnsi="Century Gothic" w:cs="Arial"/>
          <w:sz w:val="22"/>
          <w:szCs w:val="22"/>
        </w:rPr>
        <w:t xml:space="preserve"> </w:t>
      </w:r>
      <w:r w:rsidRPr="00B27B10">
        <w:rPr>
          <w:rFonts w:ascii="Century Gothic" w:hAnsi="Century Gothic" w:cs="Arial"/>
          <w:sz w:val="22"/>
          <w:szCs w:val="22"/>
        </w:rPr>
        <w:t>Delgadillo Díaz</w:t>
      </w:r>
      <w:r>
        <w:rPr>
          <w:rFonts w:ascii="Century Gothic" w:hAnsi="Century Gothic" w:cs="Arial"/>
          <w:sz w:val="22"/>
          <w:szCs w:val="22"/>
        </w:rPr>
        <w:t xml:space="preserve">, </w:t>
      </w:r>
      <w:r w:rsidRPr="00B27B10">
        <w:rPr>
          <w:rFonts w:ascii="Century Gothic" w:hAnsi="Century Gothic" w:cs="Arial"/>
          <w:sz w:val="22"/>
          <w:szCs w:val="22"/>
        </w:rPr>
        <w:t>Rubén Eduardo Escobar Urrutia</w:t>
      </w:r>
      <w:r>
        <w:rPr>
          <w:rFonts w:ascii="Century Gothic" w:hAnsi="Century Gothic" w:cs="Arial"/>
          <w:sz w:val="22"/>
          <w:szCs w:val="22"/>
        </w:rPr>
        <w:t xml:space="preserve"> y </w:t>
      </w:r>
      <w:r w:rsidRPr="00B27B10">
        <w:rPr>
          <w:rFonts w:ascii="Century Gothic" w:hAnsi="Century Gothic" w:cs="Arial"/>
          <w:sz w:val="22"/>
          <w:szCs w:val="22"/>
        </w:rPr>
        <w:t>Francisco Moreno Villafuerte</w:t>
      </w:r>
      <w:r>
        <w:rPr>
          <w:rFonts w:ascii="Century Gothic" w:hAnsi="Century Gothic" w:cs="Arial"/>
          <w:sz w:val="22"/>
          <w:szCs w:val="22"/>
        </w:rPr>
        <w:t>.</w:t>
      </w:r>
    </w:p>
    <w:p w14:paraId="6B35475C" w14:textId="77777777" w:rsidR="00B25E22" w:rsidRDefault="00B25E22" w:rsidP="00B27B10">
      <w:pPr>
        <w:contextualSpacing/>
        <w:jc w:val="both"/>
        <w:rPr>
          <w:rFonts w:ascii="Century Gothic" w:hAnsi="Century Gothic" w:cs="Arial"/>
          <w:sz w:val="22"/>
          <w:szCs w:val="22"/>
        </w:rPr>
      </w:pPr>
    </w:p>
    <w:p w14:paraId="6012FA7A" w14:textId="58AB1AC3" w:rsidR="00EC6226" w:rsidRDefault="00B25E22" w:rsidP="00917EA3">
      <w:pPr>
        <w:contextualSpacing/>
        <w:jc w:val="both"/>
        <w:rPr>
          <w:rFonts w:ascii="Century Gothic" w:hAnsi="Century Gothic" w:cs="Arial"/>
          <w:sz w:val="22"/>
          <w:szCs w:val="22"/>
        </w:rPr>
      </w:pPr>
      <w:r>
        <w:rPr>
          <w:rFonts w:ascii="Century Gothic" w:hAnsi="Century Gothic" w:cs="Arial"/>
          <w:bCs/>
          <w:spacing w:val="-3"/>
          <w:sz w:val="22"/>
          <w:szCs w:val="22"/>
        </w:rPr>
        <w:t>Al finalizar tanto la participación ciudadana como la de los integrantes del Honorable Ayuntamiento, se dio lugar a la votación de la propuesta antes señalada, siendo aprobada por unanimidad de votos a favor, derivado de lo anterior se presentó a votación el asunto originalmente presentado con la modificación o propuesta aprobada, obteniendo unanimidad de votos a favor, por lo que se emitió el siguiente:</w:t>
      </w:r>
    </w:p>
    <w:p w14:paraId="63934AED" w14:textId="55AFA6FD" w:rsidR="00B25E22" w:rsidRDefault="00B25E22" w:rsidP="00B25E22">
      <w:pPr>
        <w:contextualSpacing/>
        <w:jc w:val="both"/>
        <w:rPr>
          <w:rFonts w:ascii="Century Gothic" w:hAnsi="Century Gothic" w:cs="Arial"/>
          <w:sz w:val="22"/>
          <w:szCs w:val="22"/>
          <w:lang w:val="es-ES"/>
        </w:rPr>
      </w:pPr>
      <w:r w:rsidRPr="00B25E22">
        <w:rPr>
          <w:rFonts w:ascii="Century Gothic" w:hAnsi="Century Gothic" w:cs="Arial"/>
          <w:b/>
          <w:sz w:val="22"/>
          <w:szCs w:val="22"/>
        </w:rPr>
        <w:t xml:space="preserve">ACUERDO: </w:t>
      </w:r>
      <w:r w:rsidRPr="00B25E22">
        <w:rPr>
          <w:rFonts w:ascii="Century Gothic" w:hAnsi="Century Gothic" w:cs="Arial"/>
          <w:b/>
          <w:sz w:val="22"/>
          <w:szCs w:val="22"/>
          <w:u w:val="single"/>
        </w:rPr>
        <w:t>PRIMERO</w:t>
      </w:r>
      <w:r w:rsidRPr="00B25E22">
        <w:rPr>
          <w:rFonts w:ascii="Century Gothic" w:hAnsi="Century Gothic" w:cs="Arial"/>
          <w:b/>
          <w:sz w:val="22"/>
          <w:szCs w:val="22"/>
        </w:rPr>
        <w:t xml:space="preserve">: </w:t>
      </w:r>
      <w:r w:rsidRPr="00B25E22">
        <w:rPr>
          <w:rFonts w:ascii="Century Gothic" w:hAnsi="Century Gothic" w:cs="Arial"/>
          <w:sz w:val="22"/>
          <w:szCs w:val="22"/>
        </w:rPr>
        <w:t>Se autoriza</w:t>
      </w:r>
      <w:r w:rsidRPr="00B25E22">
        <w:rPr>
          <w:rFonts w:ascii="Century Gothic" w:hAnsi="Century Gothic" w:cs="Arial"/>
          <w:sz w:val="22"/>
          <w:szCs w:val="22"/>
          <w:lang w:val="es-ES" w:eastAsia="ja-JP"/>
        </w:rPr>
        <w:t xml:space="preserve"> a los ciudadanos Presidente Municipal y Secretario de la Presidencia Municipal y del Honorable Ayuntamiento, a celebrar un </w:t>
      </w:r>
      <w:r w:rsidRPr="00B25E22">
        <w:rPr>
          <w:rFonts w:ascii="Century Gothic" w:hAnsi="Century Gothic" w:cs="Arial"/>
          <w:b/>
          <w:sz w:val="22"/>
          <w:szCs w:val="22"/>
          <w:lang w:val="es-ES" w:eastAsia="ja-JP"/>
        </w:rPr>
        <w:t>contrato de comodato</w:t>
      </w:r>
      <w:r w:rsidRPr="00B25E22">
        <w:rPr>
          <w:rFonts w:ascii="Century Gothic" w:hAnsi="Century Gothic" w:cs="Arial"/>
          <w:sz w:val="22"/>
          <w:szCs w:val="22"/>
          <w:lang w:val="es-ES" w:eastAsia="ja-JP"/>
        </w:rPr>
        <w:t xml:space="preserve"> con la persona moral denominada </w:t>
      </w:r>
      <w:r w:rsidRPr="00B25E22">
        <w:rPr>
          <w:rFonts w:ascii="Century Gothic" w:hAnsi="Century Gothic" w:cs="Arial"/>
          <w:b/>
          <w:sz w:val="22"/>
          <w:szCs w:val="22"/>
        </w:rPr>
        <w:t>EXPOSICIONES Y CONVENCIONES DE JUÁREZ, ASOCIACIÓN CIVIL</w:t>
      </w:r>
      <w:r w:rsidRPr="00B25E22">
        <w:rPr>
          <w:rFonts w:ascii="Century Gothic" w:hAnsi="Century Gothic" w:cs="Arial"/>
          <w:sz w:val="22"/>
          <w:szCs w:val="22"/>
          <w:lang w:val="es-ES" w:eastAsia="ja-JP"/>
        </w:rPr>
        <w:t xml:space="preserve">, por </w:t>
      </w:r>
      <w:r w:rsidRPr="00B25E22">
        <w:rPr>
          <w:rFonts w:ascii="Century Gothic" w:hAnsi="Century Gothic" w:cs="Arial"/>
          <w:i/>
          <w:sz w:val="22"/>
          <w:szCs w:val="22"/>
          <w:lang w:val="es-ES" w:eastAsia="ja-JP"/>
        </w:rPr>
        <w:t>tiempo indeterminado</w:t>
      </w:r>
      <w:r w:rsidRPr="00B25E22">
        <w:rPr>
          <w:rFonts w:ascii="Century Gothic" w:hAnsi="Century Gothic" w:cs="Arial"/>
          <w:sz w:val="22"/>
          <w:szCs w:val="22"/>
          <w:lang w:val="es-ES" w:eastAsia="ja-JP"/>
        </w:rPr>
        <w:t xml:space="preserve">, respecto de un </w:t>
      </w:r>
      <w:r w:rsidRPr="00B25E22">
        <w:rPr>
          <w:rFonts w:ascii="Century Gothic" w:hAnsi="Century Gothic" w:cs="Arial"/>
          <w:sz w:val="22"/>
          <w:szCs w:val="22"/>
        </w:rPr>
        <w:t xml:space="preserve">terreno municipal que se describe como bien de “dominio público”, localizado dentro del </w:t>
      </w:r>
      <w:r w:rsidRPr="00B25E22">
        <w:rPr>
          <w:rFonts w:ascii="Century Gothic" w:hAnsi="Century Gothic" w:cs="Arial"/>
          <w:b/>
          <w:sz w:val="22"/>
          <w:szCs w:val="22"/>
          <w:lang w:val="es-ES"/>
        </w:rPr>
        <w:t>Parque Público “El Chamizal” de esta ciudad, con una superficie total de 71,848.522 m</w:t>
      </w:r>
      <w:r w:rsidRPr="00B25E22">
        <w:rPr>
          <w:rFonts w:ascii="Century Gothic" w:hAnsi="Century Gothic" w:cs="Arial"/>
          <w:b/>
          <w:sz w:val="22"/>
          <w:szCs w:val="22"/>
          <w:vertAlign w:val="superscript"/>
          <w:lang w:val="es-ES"/>
        </w:rPr>
        <w:t>2</w:t>
      </w:r>
      <w:r w:rsidRPr="00B25E22">
        <w:rPr>
          <w:rFonts w:ascii="Century Gothic" w:hAnsi="Century Gothic" w:cs="Arial"/>
          <w:b/>
          <w:sz w:val="22"/>
          <w:szCs w:val="22"/>
          <w:lang w:val="es-ES"/>
        </w:rPr>
        <w:t xml:space="preserve">, ubicado entre las avenidas Heroico Colegio Militar, Ingeniero David Herrera Jordán y las calles Cinco de Mayo y Xochimilco, </w:t>
      </w:r>
      <w:r w:rsidRPr="00B25E22">
        <w:rPr>
          <w:rFonts w:ascii="Century Gothic" w:hAnsi="Century Gothic" w:cs="Arial"/>
          <w:sz w:val="22"/>
          <w:szCs w:val="22"/>
          <w:lang w:val="es-ES"/>
        </w:rPr>
        <w:t xml:space="preserve">el cual se destinaría para el desarrollo, construcción y operación de un </w:t>
      </w:r>
      <w:r w:rsidRPr="00B25E22">
        <w:rPr>
          <w:rFonts w:ascii="Century Gothic" w:hAnsi="Century Gothic" w:cs="Arial"/>
          <w:b/>
          <w:sz w:val="22"/>
          <w:szCs w:val="22"/>
          <w:lang w:val="es-ES"/>
        </w:rPr>
        <w:t>"Centro de Exposiciones y Convenciones”</w:t>
      </w:r>
      <w:r w:rsidRPr="00B25E22">
        <w:rPr>
          <w:rFonts w:ascii="Century Gothic" w:hAnsi="Century Gothic" w:cs="Arial"/>
          <w:sz w:val="22"/>
          <w:szCs w:val="22"/>
          <w:lang w:val="es-ES"/>
        </w:rPr>
        <w:t xml:space="preserve">, con los siguientes lados, rumbos y distancias: </w:t>
      </w:r>
    </w:p>
    <w:p w14:paraId="37545885" w14:textId="77777777" w:rsidR="00B25E22" w:rsidRPr="00B25E22" w:rsidRDefault="00B25E22" w:rsidP="00B25E22">
      <w:pPr>
        <w:contextualSpacing/>
        <w:jc w:val="both"/>
        <w:rPr>
          <w:rFonts w:ascii="Century Gothic" w:hAnsi="Century Gothic" w:cs="Arial"/>
          <w:sz w:val="22"/>
          <w:szCs w:val="22"/>
          <w:lang w:val="es-ES"/>
        </w:rPr>
      </w:pPr>
    </w:p>
    <w:p w14:paraId="4E950C4E" w14:textId="77777777" w:rsidR="00B25E22" w:rsidRDefault="00B25E22" w:rsidP="00B25E22">
      <w:pPr>
        <w:contextualSpacing/>
        <w:jc w:val="center"/>
        <w:rPr>
          <w:rFonts w:cs="Arial"/>
          <w:b/>
          <w:sz w:val="22"/>
          <w:szCs w:val="22"/>
          <w:u w:val="single"/>
          <w:lang w:val="es-ES" w:eastAsia="ja-JP"/>
        </w:rPr>
      </w:pPr>
      <w:r w:rsidRPr="0050298A">
        <w:rPr>
          <w:rFonts w:cs="Arial"/>
          <w:b/>
          <w:noProof/>
          <w:sz w:val="22"/>
          <w:szCs w:val="22"/>
          <w:u w:val="single"/>
          <w:lang w:eastAsia="es-MX"/>
        </w:rPr>
        <w:drawing>
          <wp:inline distT="0" distB="0" distL="0" distR="0" wp14:anchorId="09C6428A" wp14:editId="7D7C3642">
            <wp:extent cx="5695200" cy="3906000"/>
            <wp:effectExtent l="0" t="0" r="1270" b="0"/>
            <wp:docPr id="2"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9007" t="7956" r="19393" b="11859"/>
                    <a:stretch/>
                  </pic:blipFill>
                  <pic:spPr bwMode="auto">
                    <a:xfrm>
                      <a:off x="0" y="0"/>
                      <a:ext cx="5695200" cy="3906000"/>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4705DDA2" w14:textId="77777777" w:rsidR="00B25E22" w:rsidRPr="00B25E22" w:rsidRDefault="00B25E22" w:rsidP="00B25E22">
      <w:pPr>
        <w:contextualSpacing/>
        <w:jc w:val="center"/>
        <w:rPr>
          <w:rFonts w:ascii="Century Gothic" w:hAnsi="Century Gothic" w:cs="Arial"/>
          <w:b/>
          <w:sz w:val="22"/>
          <w:szCs w:val="22"/>
          <w:u w:val="single"/>
          <w:lang w:val="es-ES" w:eastAsia="ja-JP"/>
        </w:rPr>
      </w:pPr>
    </w:p>
    <w:p w14:paraId="47146CC3" w14:textId="77777777" w:rsidR="00B25E22" w:rsidRPr="00B25E22" w:rsidRDefault="00B25E22" w:rsidP="00B25E22">
      <w:pPr>
        <w:contextualSpacing/>
        <w:jc w:val="both"/>
        <w:rPr>
          <w:rFonts w:ascii="Century Gothic" w:hAnsi="Century Gothic" w:cs="Arial"/>
          <w:sz w:val="22"/>
          <w:szCs w:val="22"/>
        </w:rPr>
      </w:pPr>
      <w:r w:rsidRPr="00B25E22">
        <w:rPr>
          <w:rFonts w:ascii="Century Gothic" w:hAnsi="Century Gothic" w:cs="Arial"/>
          <w:b/>
          <w:sz w:val="22"/>
          <w:szCs w:val="22"/>
          <w:u w:val="single"/>
          <w:lang w:val="es-ES" w:eastAsia="ja-JP"/>
        </w:rPr>
        <w:t>SEGUNDO</w:t>
      </w:r>
      <w:r w:rsidRPr="00B25E22">
        <w:rPr>
          <w:rFonts w:ascii="Century Gothic" w:hAnsi="Century Gothic" w:cs="Arial"/>
          <w:b/>
          <w:sz w:val="22"/>
          <w:szCs w:val="22"/>
          <w:lang w:val="es-ES" w:eastAsia="ja-JP"/>
        </w:rPr>
        <w:t xml:space="preserve">.- </w:t>
      </w:r>
      <w:r w:rsidRPr="00B25E22">
        <w:rPr>
          <w:rFonts w:ascii="Century Gothic" w:hAnsi="Century Gothic" w:cs="Arial"/>
          <w:sz w:val="22"/>
          <w:szCs w:val="22"/>
          <w:lang w:val="es-ES" w:eastAsia="ja-JP"/>
        </w:rPr>
        <w:t>Una vez autorizado el presente comodato</w:t>
      </w:r>
      <w:r w:rsidRPr="00B25E22">
        <w:rPr>
          <w:rFonts w:ascii="Century Gothic" w:hAnsi="Century Gothic" w:cs="Arial"/>
          <w:sz w:val="22"/>
          <w:szCs w:val="22"/>
        </w:rPr>
        <w:t xml:space="preserve">, al momento de la </w:t>
      </w:r>
      <w:r w:rsidRPr="00B25E22">
        <w:rPr>
          <w:rFonts w:ascii="Century Gothic" w:hAnsi="Century Gothic" w:cs="Arial"/>
          <w:sz w:val="22"/>
          <w:szCs w:val="22"/>
          <w:lang w:val="es-ES" w:eastAsia="ja-JP"/>
        </w:rPr>
        <w:t xml:space="preserve">celebración del contrato de comodato correspondiente, se deberá ajustar el mismo a las recomendaciones, condiciones y restricciones generales establecidas en el dictamen emitido por </w:t>
      </w:r>
      <w:r w:rsidRPr="00B25E22">
        <w:rPr>
          <w:rFonts w:ascii="Century Gothic" w:hAnsi="Century Gothic" w:cs="Arial"/>
          <w:sz w:val="22"/>
          <w:szCs w:val="22"/>
        </w:rPr>
        <w:t xml:space="preserve">la Dirección General de Desarrollo Urbano, </w:t>
      </w:r>
      <w:r w:rsidRPr="00B25E22">
        <w:rPr>
          <w:rFonts w:ascii="Century Gothic" w:hAnsi="Century Gothic" w:cs="Arial"/>
          <w:sz w:val="22"/>
          <w:szCs w:val="22"/>
          <w:lang w:val="es-ES" w:eastAsia="ja-JP"/>
        </w:rPr>
        <w:t xml:space="preserve">debiendo insertar en el mismo las </w:t>
      </w:r>
      <w:r w:rsidRPr="00B25E22">
        <w:rPr>
          <w:rFonts w:ascii="Century Gothic" w:hAnsi="Century Gothic" w:cs="Arial"/>
          <w:sz w:val="22"/>
          <w:szCs w:val="22"/>
        </w:rPr>
        <w:t xml:space="preserve">condicionantes señaladas en el oficio número </w:t>
      </w:r>
      <w:r w:rsidRPr="00B25E22">
        <w:rPr>
          <w:rFonts w:ascii="Century Gothic" w:hAnsi="Century Gothic" w:cs="Arial"/>
          <w:b/>
          <w:sz w:val="22"/>
          <w:szCs w:val="22"/>
          <w:lang w:val="es-ES" w:eastAsia="ja-JP"/>
        </w:rPr>
        <w:t>DGDU/DCP/APDU/0512/2021,</w:t>
      </w:r>
      <w:r w:rsidRPr="00B25E22">
        <w:rPr>
          <w:rFonts w:ascii="Century Gothic" w:hAnsi="Century Gothic" w:cs="Arial"/>
          <w:sz w:val="22"/>
          <w:szCs w:val="22"/>
          <w:lang w:val="es-ES" w:eastAsia="ja-JP"/>
        </w:rPr>
        <w:t xml:space="preserve"> asimismo deberá llevar inserto, entre otros, lo siguiente:</w:t>
      </w:r>
    </w:p>
    <w:p w14:paraId="759D57AB" w14:textId="213A8242" w:rsidR="00B25E22" w:rsidRPr="00B25E22" w:rsidRDefault="00B25E22" w:rsidP="00E2614D">
      <w:pPr>
        <w:pStyle w:val="Prrafodelista"/>
        <w:numPr>
          <w:ilvl w:val="0"/>
          <w:numId w:val="4"/>
        </w:numPr>
        <w:tabs>
          <w:tab w:val="left" w:pos="993"/>
        </w:tabs>
        <w:ind w:left="851" w:hanging="491"/>
        <w:jc w:val="both"/>
        <w:rPr>
          <w:rFonts w:ascii="Century Gothic" w:hAnsi="Century Gothic" w:cs="Arial"/>
          <w:sz w:val="22"/>
          <w:szCs w:val="22"/>
          <w:lang w:val="es-ES" w:eastAsia="ja-JP"/>
        </w:rPr>
      </w:pPr>
      <w:r w:rsidRPr="00B25E22">
        <w:rPr>
          <w:rFonts w:ascii="Century Gothic" w:hAnsi="Century Gothic" w:cs="Arial"/>
          <w:sz w:val="22"/>
          <w:szCs w:val="22"/>
          <w:lang w:val="es-ES" w:eastAsia="ja-JP"/>
        </w:rPr>
        <w:t xml:space="preserve">La mención de que el comodatario deberá desarrollar, construir y tener en funcionamiento un </w:t>
      </w:r>
      <w:r w:rsidRPr="00B25E22">
        <w:rPr>
          <w:rFonts w:ascii="Century Gothic" w:hAnsi="Century Gothic" w:cs="Arial"/>
          <w:b/>
          <w:sz w:val="22"/>
          <w:szCs w:val="22"/>
          <w:lang w:val="es-ES"/>
        </w:rPr>
        <w:t>“Centro de Exposiciones y Convenciones”</w:t>
      </w:r>
      <w:r w:rsidRPr="00B25E22">
        <w:rPr>
          <w:rFonts w:ascii="Century Gothic" w:hAnsi="Century Gothic" w:cs="Arial"/>
          <w:sz w:val="22"/>
          <w:szCs w:val="22"/>
          <w:lang w:val="es-ES"/>
        </w:rPr>
        <w:t>,</w:t>
      </w:r>
      <w:r w:rsidRPr="00B25E22">
        <w:rPr>
          <w:rFonts w:ascii="Century Gothic" w:hAnsi="Century Gothic" w:cs="Arial"/>
          <w:sz w:val="22"/>
          <w:szCs w:val="22"/>
          <w:lang w:val="es-ES" w:eastAsia="ja-JP"/>
        </w:rPr>
        <w:t xml:space="preserve"> en un plazo máximo de 2 años, contados a partir de que sea notificado el presente acuerdo;</w:t>
      </w:r>
    </w:p>
    <w:p w14:paraId="30392B5D" w14:textId="5EA77502" w:rsidR="00B25E22" w:rsidRPr="00B25E22" w:rsidRDefault="00B25E22" w:rsidP="00E2614D">
      <w:pPr>
        <w:pStyle w:val="Prrafodelista"/>
        <w:numPr>
          <w:ilvl w:val="0"/>
          <w:numId w:val="4"/>
        </w:numPr>
        <w:tabs>
          <w:tab w:val="left" w:pos="993"/>
        </w:tabs>
        <w:ind w:left="851" w:hanging="491"/>
        <w:jc w:val="both"/>
        <w:rPr>
          <w:rFonts w:ascii="Century Gothic" w:hAnsi="Century Gothic" w:cs="Arial"/>
          <w:sz w:val="22"/>
          <w:szCs w:val="22"/>
          <w:lang w:val="es-ES" w:eastAsia="ja-JP"/>
        </w:rPr>
      </w:pPr>
      <w:r w:rsidRPr="00B25E22">
        <w:rPr>
          <w:rFonts w:ascii="Century Gothic" w:hAnsi="Century Gothic" w:cs="Arial"/>
          <w:sz w:val="22"/>
          <w:szCs w:val="22"/>
          <w:lang w:val="es-ES" w:eastAsia="ja-JP"/>
        </w:rPr>
        <w:t xml:space="preserve">La mención de que el comodatario deberá respetar y conservar el inmueble materia del presente acuerdo para el fin que fue solicitado, es decir, un </w:t>
      </w:r>
      <w:r w:rsidRPr="00B25E22">
        <w:rPr>
          <w:rFonts w:ascii="Century Gothic" w:hAnsi="Century Gothic" w:cs="Arial"/>
          <w:b/>
          <w:sz w:val="22"/>
          <w:szCs w:val="22"/>
          <w:lang w:val="es-ES"/>
        </w:rPr>
        <w:t>“Centro de Exposicion</w:t>
      </w:r>
      <w:r w:rsidR="00A25B4B">
        <w:rPr>
          <w:rFonts w:ascii="Century Gothic" w:hAnsi="Century Gothic" w:cs="Arial"/>
          <w:b/>
          <w:sz w:val="22"/>
          <w:szCs w:val="22"/>
          <w:lang w:val="es-ES"/>
        </w:rPr>
        <w:t>es y Convenciones</w:t>
      </w:r>
      <w:r w:rsidRPr="00B25E22">
        <w:rPr>
          <w:rFonts w:ascii="Century Gothic" w:hAnsi="Century Gothic" w:cs="Arial"/>
          <w:b/>
          <w:sz w:val="22"/>
          <w:szCs w:val="22"/>
          <w:lang w:val="es-ES"/>
        </w:rPr>
        <w:t>”</w:t>
      </w:r>
      <w:r w:rsidRPr="00B25E22">
        <w:rPr>
          <w:rFonts w:ascii="Century Gothic" w:hAnsi="Century Gothic" w:cs="Arial"/>
          <w:sz w:val="22"/>
          <w:szCs w:val="22"/>
          <w:lang w:val="es-ES" w:eastAsia="ja-JP"/>
        </w:rPr>
        <w:t xml:space="preserve">, el cual deberá ser "sin fines de lucro"; </w:t>
      </w:r>
    </w:p>
    <w:p w14:paraId="1C416C86" w14:textId="77777777" w:rsidR="00B25E22" w:rsidRPr="00B25E22" w:rsidRDefault="00B25E22" w:rsidP="00E2614D">
      <w:pPr>
        <w:pStyle w:val="Prrafodelista"/>
        <w:numPr>
          <w:ilvl w:val="0"/>
          <w:numId w:val="4"/>
        </w:numPr>
        <w:tabs>
          <w:tab w:val="left" w:pos="993"/>
        </w:tabs>
        <w:ind w:left="851" w:hanging="491"/>
        <w:jc w:val="both"/>
        <w:rPr>
          <w:rFonts w:ascii="Century Gothic" w:hAnsi="Century Gothic" w:cs="Arial"/>
          <w:sz w:val="22"/>
          <w:szCs w:val="22"/>
          <w:lang w:val="es-ES" w:eastAsia="ja-JP"/>
        </w:rPr>
      </w:pPr>
      <w:r w:rsidRPr="00B25E22">
        <w:rPr>
          <w:rFonts w:ascii="Century Gothic" w:hAnsi="Century Gothic" w:cs="Arial"/>
          <w:sz w:val="22"/>
          <w:szCs w:val="22"/>
          <w:lang w:val="es-ES" w:eastAsia="ja-JP"/>
        </w:rPr>
        <w:t>No traspasar, o subcontratar en forma temporal o definitiva a ninguna persona, ya sea física o moral, de los derechos otorgados mediante el presente acuerdo;</w:t>
      </w:r>
    </w:p>
    <w:p w14:paraId="14ED0D13" w14:textId="77777777" w:rsidR="00B25E22" w:rsidRPr="00B25E22" w:rsidRDefault="00B25E22" w:rsidP="00E2614D">
      <w:pPr>
        <w:pStyle w:val="Prrafodelista"/>
        <w:numPr>
          <w:ilvl w:val="0"/>
          <w:numId w:val="4"/>
        </w:numPr>
        <w:tabs>
          <w:tab w:val="left" w:pos="993"/>
        </w:tabs>
        <w:ind w:left="851" w:hanging="491"/>
        <w:jc w:val="both"/>
        <w:rPr>
          <w:rFonts w:ascii="Century Gothic" w:hAnsi="Century Gothic" w:cs="Arial"/>
          <w:sz w:val="22"/>
          <w:szCs w:val="22"/>
          <w:lang w:val="es-ES" w:eastAsia="ja-JP"/>
        </w:rPr>
      </w:pPr>
      <w:r w:rsidRPr="00B25E22">
        <w:rPr>
          <w:rFonts w:ascii="Century Gothic" w:hAnsi="Century Gothic" w:cs="Arial"/>
          <w:sz w:val="22"/>
          <w:szCs w:val="22"/>
          <w:lang w:val="es-ES" w:eastAsia="ja-JP"/>
        </w:rPr>
        <w:t>Podrá realizar actividades a fin de recabar formas para su autofinanciamiento, siempre y cuando sean sin fines de lucro personal y con el único fin del mantenimiento al predio;</w:t>
      </w:r>
    </w:p>
    <w:p w14:paraId="651B54D0" w14:textId="5940B7F9" w:rsidR="00B25E22" w:rsidRPr="00B25E22" w:rsidRDefault="00B25E22" w:rsidP="00E2614D">
      <w:pPr>
        <w:pStyle w:val="Prrafodelista"/>
        <w:numPr>
          <w:ilvl w:val="0"/>
          <w:numId w:val="4"/>
        </w:numPr>
        <w:tabs>
          <w:tab w:val="left" w:pos="993"/>
        </w:tabs>
        <w:ind w:left="851" w:hanging="491"/>
        <w:jc w:val="both"/>
        <w:rPr>
          <w:rFonts w:ascii="Century Gothic" w:hAnsi="Century Gothic" w:cs="Arial"/>
          <w:sz w:val="22"/>
          <w:szCs w:val="22"/>
          <w:lang w:val="es-ES" w:eastAsia="ja-JP"/>
        </w:rPr>
      </w:pPr>
      <w:r w:rsidRPr="00B25E22">
        <w:rPr>
          <w:rFonts w:ascii="Century Gothic" w:hAnsi="Century Gothic" w:cs="Arial"/>
          <w:sz w:val="22"/>
          <w:szCs w:val="22"/>
          <w:lang w:val="es-ES" w:eastAsia="ja-JP"/>
        </w:rPr>
        <w:t xml:space="preserve">A mantener con el debido mantenimiento al </w:t>
      </w:r>
      <w:r w:rsidRPr="00B25E22">
        <w:rPr>
          <w:rFonts w:ascii="Century Gothic" w:hAnsi="Century Gothic" w:cs="Arial"/>
          <w:b/>
          <w:sz w:val="22"/>
          <w:szCs w:val="22"/>
          <w:lang w:val="es-ES"/>
        </w:rPr>
        <w:t>“Centro de Exposiciones y Convenciones”</w:t>
      </w:r>
      <w:r w:rsidRPr="00B25E22">
        <w:rPr>
          <w:rFonts w:ascii="Century Gothic" w:hAnsi="Century Gothic" w:cs="Arial"/>
          <w:sz w:val="22"/>
          <w:szCs w:val="22"/>
          <w:lang w:val="es-ES" w:eastAsia="ja-JP"/>
        </w:rPr>
        <w:t>, denotando así una mejora visual para la ciudadanía juarense;</w:t>
      </w:r>
    </w:p>
    <w:p w14:paraId="64919144" w14:textId="77777777" w:rsidR="00B25E22" w:rsidRPr="00B25E22" w:rsidRDefault="00B25E22" w:rsidP="00E2614D">
      <w:pPr>
        <w:pStyle w:val="Prrafodelista"/>
        <w:numPr>
          <w:ilvl w:val="0"/>
          <w:numId w:val="4"/>
        </w:numPr>
        <w:tabs>
          <w:tab w:val="left" w:pos="993"/>
        </w:tabs>
        <w:ind w:left="851" w:hanging="491"/>
        <w:jc w:val="both"/>
        <w:rPr>
          <w:rFonts w:ascii="Century Gothic" w:hAnsi="Century Gothic" w:cs="Arial"/>
          <w:sz w:val="22"/>
          <w:szCs w:val="22"/>
          <w:lang w:val="es-ES" w:eastAsia="ja-JP"/>
        </w:rPr>
      </w:pPr>
      <w:r w:rsidRPr="00B25E22">
        <w:rPr>
          <w:rFonts w:ascii="Century Gothic" w:hAnsi="Century Gothic" w:cs="Arial"/>
          <w:sz w:val="22"/>
          <w:szCs w:val="22"/>
          <w:lang w:val="es-ES" w:eastAsia="ja-JP"/>
        </w:rPr>
        <w:t>Que el estacionamiento sea gratuito para el público en general.</w:t>
      </w:r>
    </w:p>
    <w:p w14:paraId="3F7ED883" w14:textId="2A8D51C6" w:rsidR="00B25E22" w:rsidRPr="00B25E22" w:rsidRDefault="00B25E22" w:rsidP="00E2614D">
      <w:pPr>
        <w:pStyle w:val="Prrafodelista"/>
        <w:numPr>
          <w:ilvl w:val="0"/>
          <w:numId w:val="4"/>
        </w:numPr>
        <w:tabs>
          <w:tab w:val="left" w:pos="993"/>
        </w:tabs>
        <w:ind w:left="851" w:hanging="491"/>
        <w:jc w:val="both"/>
        <w:rPr>
          <w:rFonts w:ascii="Century Gothic" w:hAnsi="Century Gothic" w:cs="Arial"/>
          <w:b/>
          <w:i/>
          <w:sz w:val="22"/>
          <w:szCs w:val="22"/>
          <w:lang w:val="es-ES" w:eastAsia="ja-JP"/>
        </w:rPr>
      </w:pPr>
      <w:r w:rsidRPr="00B25E22">
        <w:rPr>
          <w:rFonts w:ascii="Century Gothic" w:hAnsi="Century Gothic" w:cs="Arial"/>
          <w:b/>
          <w:i/>
          <w:sz w:val="22"/>
          <w:szCs w:val="22"/>
          <w:lang w:val="es-ES" w:eastAsia="ja-JP"/>
        </w:rPr>
        <w:t xml:space="preserve">Mantener a disposición de manera gratuita el uso de las instalaciones del </w:t>
      </w:r>
      <w:r w:rsidRPr="00B25E22">
        <w:rPr>
          <w:rFonts w:ascii="Century Gothic" w:hAnsi="Century Gothic" w:cs="Arial"/>
          <w:b/>
          <w:i/>
          <w:sz w:val="22"/>
          <w:szCs w:val="22"/>
          <w:lang w:val="es-ES"/>
        </w:rPr>
        <w:t>“Centro de Exposiciones y Convenciones”, cuando lo solicite alguna de las dependencias centralizadas o descentralizadas de la administración municipal, para la celebración de eventos propios de dichas dependencias y sin fines de l</w:t>
      </w:r>
      <w:r w:rsidR="00A25B4B">
        <w:rPr>
          <w:rFonts w:ascii="Century Gothic" w:hAnsi="Century Gothic" w:cs="Arial"/>
          <w:b/>
          <w:i/>
          <w:sz w:val="22"/>
          <w:szCs w:val="22"/>
          <w:lang w:val="es-ES"/>
        </w:rPr>
        <w:t>ucro, lo cual estará sujeto a la disponibilidad de las instalaciones.</w:t>
      </w:r>
      <w:r w:rsidRPr="00B25E22">
        <w:rPr>
          <w:rFonts w:ascii="Century Gothic" w:hAnsi="Century Gothic" w:cs="Arial"/>
          <w:b/>
          <w:i/>
          <w:sz w:val="22"/>
          <w:szCs w:val="22"/>
          <w:lang w:val="es-ES"/>
        </w:rPr>
        <w:t xml:space="preserve"> </w:t>
      </w:r>
    </w:p>
    <w:p w14:paraId="0044E845" w14:textId="77777777" w:rsidR="00B25E22" w:rsidRPr="00B25E22" w:rsidRDefault="00B25E22" w:rsidP="00B25E22">
      <w:pPr>
        <w:contextualSpacing/>
        <w:jc w:val="both"/>
        <w:rPr>
          <w:rFonts w:ascii="Century Gothic" w:hAnsi="Century Gothic" w:cs="Arial"/>
          <w:sz w:val="22"/>
          <w:szCs w:val="22"/>
          <w:lang w:val="es-ES" w:eastAsia="ja-JP"/>
        </w:rPr>
      </w:pPr>
      <w:r w:rsidRPr="00B25E22">
        <w:rPr>
          <w:rFonts w:ascii="Century Gothic" w:hAnsi="Century Gothic" w:cs="Arial"/>
          <w:b/>
          <w:sz w:val="22"/>
          <w:szCs w:val="22"/>
          <w:u w:val="single"/>
          <w:lang w:val="es-ES" w:eastAsia="ja-JP"/>
        </w:rPr>
        <w:t>TERCERO</w:t>
      </w:r>
      <w:r w:rsidRPr="00B25E22">
        <w:rPr>
          <w:rFonts w:ascii="Century Gothic" w:hAnsi="Century Gothic" w:cs="Arial"/>
          <w:b/>
          <w:sz w:val="22"/>
          <w:szCs w:val="22"/>
          <w:lang w:val="es-ES" w:eastAsia="ja-JP"/>
        </w:rPr>
        <w:t xml:space="preserve">.- </w:t>
      </w:r>
      <w:r w:rsidRPr="00B25E22">
        <w:rPr>
          <w:rFonts w:ascii="Century Gothic" w:hAnsi="Century Gothic" w:cs="Arial"/>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6E8F47E6" w14:textId="77777777" w:rsidR="00B25E22" w:rsidRPr="00B25E22" w:rsidRDefault="00B25E22" w:rsidP="00B25E22">
      <w:pPr>
        <w:contextualSpacing/>
        <w:jc w:val="both"/>
        <w:rPr>
          <w:rFonts w:ascii="Century Gothic" w:hAnsi="Century Gothic" w:cs="Arial"/>
          <w:b/>
          <w:sz w:val="22"/>
          <w:szCs w:val="22"/>
        </w:rPr>
      </w:pPr>
      <w:r w:rsidRPr="00B25E22">
        <w:rPr>
          <w:rFonts w:ascii="Century Gothic" w:hAnsi="Century Gothic" w:cs="Arial"/>
          <w:b/>
          <w:sz w:val="22"/>
          <w:szCs w:val="22"/>
          <w:u w:val="single"/>
          <w:lang w:val="es-ES" w:eastAsia="ja-JP"/>
        </w:rPr>
        <w:t>CUARTO</w:t>
      </w:r>
      <w:r w:rsidRPr="00B25E22">
        <w:rPr>
          <w:rFonts w:ascii="Century Gothic" w:hAnsi="Century Gothic" w:cs="Arial"/>
          <w:b/>
          <w:sz w:val="22"/>
          <w:szCs w:val="22"/>
          <w:lang w:val="es-ES" w:eastAsia="ja-JP"/>
        </w:rPr>
        <w:t xml:space="preserve">.- </w:t>
      </w:r>
      <w:r w:rsidRPr="00B25E22">
        <w:rPr>
          <w:rFonts w:ascii="Century Gothic" w:hAnsi="Century Gothic" w:cs="Arial"/>
          <w:sz w:val="22"/>
          <w:szCs w:val="22"/>
        </w:rPr>
        <w:t>Notifíquese el presente acuerdo para todos los efectos legales a que haya lugar.</w:t>
      </w:r>
    </w:p>
    <w:p w14:paraId="137BCEDD" w14:textId="77777777" w:rsidR="00B25E22" w:rsidRPr="005F553F" w:rsidRDefault="00B25E22" w:rsidP="00917EA3">
      <w:pPr>
        <w:contextualSpacing/>
        <w:jc w:val="both"/>
        <w:rPr>
          <w:rFonts w:ascii="Century Gothic" w:hAnsi="Century Gothic" w:cs="Arial"/>
          <w:sz w:val="22"/>
          <w:szCs w:val="22"/>
        </w:rPr>
      </w:pPr>
    </w:p>
    <w:p w14:paraId="2010DAD8" w14:textId="77777777" w:rsidR="005F553F" w:rsidRPr="005F553F" w:rsidRDefault="005F553F" w:rsidP="00917EA3">
      <w:pPr>
        <w:contextualSpacing/>
        <w:jc w:val="both"/>
        <w:rPr>
          <w:rFonts w:ascii="Century Gothic" w:hAnsi="Century Gothic" w:cs="Arial"/>
          <w:sz w:val="22"/>
          <w:szCs w:val="22"/>
        </w:rPr>
      </w:pPr>
    </w:p>
    <w:p w14:paraId="120F19E5" w14:textId="77777777" w:rsidR="005F553F" w:rsidRPr="005F553F" w:rsidRDefault="005F553F" w:rsidP="005F553F">
      <w:pPr>
        <w:pStyle w:val="Sinespaciado"/>
        <w:tabs>
          <w:tab w:val="left" w:pos="851"/>
        </w:tabs>
        <w:jc w:val="both"/>
        <w:rPr>
          <w:rFonts w:ascii="Century Gothic" w:hAnsi="Century Gothic" w:cs="Arial"/>
          <w:sz w:val="22"/>
          <w:szCs w:val="22"/>
          <w:lang w:val="es-MX"/>
        </w:rPr>
      </w:pPr>
      <w:r w:rsidRPr="005F553F">
        <w:rPr>
          <w:rFonts w:ascii="Century Gothic" w:hAnsi="Century Gothic" w:cs="Arial"/>
          <w:b/>
          <w:bCs/>
          <w:spacing w:val="-3"/>
          <w:sz w:val="22"/>
          <w:szCs w:val="22"/>
          <w:lang w:val="es-MX"/>
        </w:rPr>
        <w:t>ASUNTO NÚMERO ONCE.-</w:t>
      </w:r>
      <w:r w:rsidRPr="005F553F">
        <w:rPr>
          <w:rFonts w:ascii="Century Gothic" w:hAnsi="Century Gothic" w:cs="Arial"/>
          <w:bCs/>
          <w:spacing w:val="-3"/>
          <w:sz w:val="22"/>
          <w:szCs w:val="22"/>
          <w:lang w:val="es-MX"/>
        </w:rPr>
        <w:t xml:space="preserve"> </w:t>
      </w:r>
      <w:r w:rsidRPr="005F553F">
        <w:rPr>
          <w:rFonts w:ascii="Century Gothic" w:hAnsi="Century Gothic" w:cs="Arial"/>
          <w:bCs/>
          <w:spacing w:val="-3"/>
          <w:sz w:val="22"/>
          <w:szCs w:val="22"/>
          <w:lang w:val="es-ES"/>
        </w:rPr>
        <w:t xml:space="preserve">Relativo a la </w:t>
      </w:r>
      <w:r w:rsidRPr="005F553F">
        <w:rPr>
          <w:rFonts w:ascii="Century Gothic" w:hAnsi="Century Gothic" w:cs="Arial"/>
          <w:sz w:val="22"/>
          <w:szCs w:val="22"/>
          <w:lang w:val="es-MX"/>
        </w:rPr>
        <w:t>autorización para reformar el Reglamento de Servicio de Rastros del Municipio de Juárez</w:t>
      </w:r>
      <w:r w:rsidRPr="005F553F">
        <w:rPr>
          <w:rFonts w:ascii="Century Gothic" w:hAnsi="Century Gothic" w:cs="Arial"/>
          <w:sz w:val="22"/>
          <w:szCs w:val="22"/>
          <w:lang w:val="es-ES"/>
        </w:rPr>
        <w:t>. Al pasar al análisis del presente asunto fue aprobado mediante votación nominal y por unanimidad de votos, por lo que se acordó lo siguiente:</w:t>
      </w:r>
    </w:p>
    <w:p w14:paraId="68612DD2" w14:textId="77777777" w:rsidR="005F553F" w:rsidRPr="005F553F" w:rsidRDefault="005F553F" w:rsidP="005F553F">
      <w:pPr>
        <w:pStyle w:val="Textoindependiente"/>
        <w:tabs>
          <w:tab w:val="left" w:pos="5046"/>
        </w:tabs>
        <w:spacing w:line="240" w:lineRule="auto"/>
        <w:rPr>
          <w:rFonts w:ascii="Century Gothic" w:hAnsi="Century Gothic" w:cs="Arial"/>
          <w:b w:val="0"/>
          <w:sz w:val="22"/>
          <w:szCs w:val="22"/>
        </w:rPr>
      </w:pPr>
      <w:r w:rsidRPr="005F553F">
        <w:rPr>
          <w:rFonts w:ascii="Century Gothic" w:hAnsi="Century Gothic" w:cs="Arial"/>
          <w:sz w:val="22"/>
          <w:szCs w:val="22"/>
        </w:rPr>
        <w:t xml:space="preserve">ACUERDO: </w:t>
      </w:r>
      <w:r w:rsidRPr="005F553F">
        <w:rPr>
          <w:rFonts w:ascii="Century Gothic" w:hAnsi="Century Gothic" w:cs="Arial"/>
          <w:sz w:val="22"/>
          <w:szCs w:val="22"/>
          <w:u w:val="single"/>
        </w:rPr>
        <w:t>ÚNICO</w:t>
      </w:r>
      <w:r w:rsidRPr="005F553F">
        <w:rPr>
          <w:rFonts w:ascii="Century Gothic" w:hAnsi="Century Gothic" w:cs="Arial"/>
          <w:sz w:val="22"/>
          <w:szCs w:val="22"/>
        </w:rPr>
        <w:t xml:space="preserve">.- </w:t>
      </w:r>
      <w:r w:rsidRPr="005F553F">
        <w:rPr>
          <w:rFonts w:ascii="Century Gothic" w:hAnsi="Century Gothic" w:cs="Arial"/>
          <w:b w:val="0"/>
          <w:sz w:val="22"/>
          <w:szCs w:val="22"/>
        </w:rPr>
        <w:t>Este Honorable Ayuntamiento aprueba la reforma al artículo 59 del Reglamento de Servicio de Rastros del Municipio de Juárez, para quedar en los siguientes términos:</w:t>
      </w:r>
    </w:p>
    <w:p w14:paraId="7327C400" w14:textId="77777777" w:rsidR="005F553F" w:rsidRPr="005F553F" w:rsidRDefault="005F553F" w:rsidP="005F553F">
      <w:pPr>
        <w:pStyle w:val="Textoindependiente"/>
        <w:tabs>
          <w:tab w:val="left" w:pos="5046"/>
        </w:tabs>
        <w:spacing w:line="240" w:lineRule="auto"/>
        <w:rPr>
          <w:rFonts w:ascii="Century Gothic" w:hAnsi="Century Gothic" w:cs="Arial"/>
          <w:sz w:val="22"/>
          <w:szCs w:val="22"/>
        </w:rPr>
      </w:pPr>
    </w:p>
    <w:p w14:paraId="579737B9" w14:textId="77777777" w:rsidR="005F553F" w:rsidRPr="005F553F" w:rsidRDefault="005F553F" w:rsidP="005F553F">
      <w:pPr>
        <w:jc w:val="both"/>
        <w:rPr>
          <w:rFonts w:ascii="Century Gothic" w:hAnsi="Century Gothic" w:cs="Arial"/>
          <w:b/>
          <w:bCs/>
          <w:sz w:val="22"/>
          <w:szCs w:val="22"/>
        </w:rPr>
      </w:pPr>
      <w:r w:rsidRPr="005F553F">
        <w:rPr>
          <w:rFonts w:ascii="Century Gothic" w:hAnsi="Century Gothic" w:cs="Arial"/>
          <w:b/>
          <w:bCs/>
          <w:sz w:val="22"/>
          <w:szCs w:val="22"/>
        </w:rPr>
        <w:t xml:space="preserve">ARTÍCULO 59.- </w:t>
      </w:r>
      <w:r w:rsidRPr="005F553F">
        <w:rPr>
          <w:rFonts w:ascii="Century Gothic" w:hAnsi="Century Gothic" w:cs="Arial"/>
          <w:bCs/>
          <w:sz w:val="22"/>
          <w:szCs w:val="22"/>
        </w:rPr>
        <w:t xml:space="preserve"> En los cuartos conservadores de los rastros municipales, las canales podrán permanecer un máximo de </w:t>
      </w:r>
      <w:r w:rsidRPr="005F553F">
        <w:rPr>
          <w:rFonts w:ascii="Century Gothic" w:hAnsi="Century Gothic" w:cs="Arial"/>
          <w:b/>
          <w:bCs/>
          <w:sz w:val="22"/>
          <w:szCs w:val="22"/>
        </w:rPr>
        <w:t>3</w:t>
      </w:r>
      <w:r w:rsidRPr="005F553F">
        <w:rPr>
          <w:rFonts w:ascii="Century Gothic" w:hAnsi="Century Gothic" w:cs="Arial"/>
          <w:bCs/>
          <w:sz w:val="22"/>
          <w:szCs w:val="22"/>
        </w:rPr>
        <w:t xml:space="preserve"> días y al excederse deberán pagar por ellas nueva cuota de refrigeración hasta por un máximo de 10 días naturales, pasados los cuales la administración municipal procederá </w:t>
      </w:r>
      <w:r w:rsidRPr="005F553F">
        <w:rPr>
          <w:rFonts w:ascii="Century Gothic" w:hAnsi="Century Gothic" w:cs="Arial"/>
          <w:b/>
          <w:bCs/>
          <w:sz w:val="22"/>
          <w:szCs w:val="22"/>
        </w:rPr>
        <w:t xml:space="preserve">al decomiso del producto para su disposición final. </w:t>
      </w:r>
    </w:p>
    <w:p w14:paraId="5F419AA2" w14:textId="77777777" w:rsidR="005F553F" w:rsidRPr="005F553F" w:rsidRDefault="005F553F" w:rsidP="005F553F">
      <w:pPr>
        <w:jc w:val="center"/>
        <w:rPr>
          <w:rFonts w:ascii="Century Gothic" w:hAnsi="Century Gothic" w:cs="Arial"/>
          <w:bCs/>
          <w:sz w:val="22"/>
          <w:szCs w:val="22"/>
        </w:rPr>
      </w:pPr>
    </w:p>
    <w:p w14:paraId="72D61E4D" w14:textId="77777777" w:rsidR="005F553F" w:rsidRPr="005F553F" w:rsidRDefault="005F553F" w:rsidP="005F553F">
      <w:pPr>
        <w:jc w:val="center"/>
        <w:rPr>
          <w:rFonts w:ascii="Century Gothic" w:hAnsi="Century Gothic" w:cs="Arial"/>
          <w:b/>
          <w:i/>
          <w:sz w:val="22"/>
          <w:szCs w:val="22"/>
          <w:lang w:val="en-US"/>
        </w:rPr>
      </w:pPr>
      <w:r w:rsidRPr="005F553F">
        <w:rPr>
          <w:rFonts w:ascii="Century Gothic" w:hAnsi="Century Gothic" w:cs="Arial"/>
          <w:b/>
          <w:i/>
          <w:sz w:val="22"/>
          <w:szCs w:val="22"/>
          <w:lang w:val="en-US"/>
        </w:rPr>
        <w:t>T R A N S I T O R I O S</w:t>
      </w:r>
    </w:p>
    <w:p w14:paraId="1B556DEE" w14:textId="77777777" w:rsidR="005F553F" w:rsidRPr="005F553F" w:rsidRDefault="005F553F" w:rsidP="005F553F">
      <w:pPr>
        <w:rPr>
          <w:rFonts w:ascii="Century Gothic" w:hAnsi="Century Gothic" w:cs="Arial"/>
          <w:sz w:val="22"/>
          <w:szCs w:val="22"/>
          <w:lang w:val="en-US"/>
        </w:rPr>
      </w:pPr>
    </w:p>
    <w:p w14:paraId="376703FA" w14:textId="77777777" w:rsidR="005F553F" w:rsidRPr="005F553F" w:rsidRDefault="005F553F" w:rsidP="005F553F">
      <w:pPr>
        <w:pStyle w:val="Textoindependiente"/>
        <w:spacing w:line="240" w:lineRule="auto"/>
        <w:rPr>
          <w:rFonts w:ascii="Century Gothic" w:hAnsi="Century Gothic" w:cs="Arial"/>
          <w:b w:val="0"/>
          <w:sz w:val="22"/>
          <w:szCs w:val="22"/>
        </w:rPr>
      </w:pPr>
      <w:r w:rsidRPr="005F553F">
        <w:rPr>
          <w:rFonts w:ascii="Century Gothic" w:hAnsi="Century Gothic" w:cs="Arial"/>
          <w:sz w:val="22"/>
          <w:szCs w:val="22"/>
          <w:u w:val="single"/>
        </w:rPr>
        <w:t>PRIMERO</w:t>
      </w:r>
      <w:r w:rsidRPr="005F553F">
        <w:rPr>
          <w:rFonts w:ascii="Century Gothic" w:hAnsi="Century Gothic" w:cs="Arial"/>
          <w:b w:val="0"/>
          <w:sz w:val="22"/>
          <w:szCs w:val="22"/>
        </w:rPr>
        <w:t>.- La presente reforma al Reglamento de Servicio de Rastros del Municipio de Juárez, entrará en vigor al día siguiente de su publicación en el Periódico Oficial del Estado de Chihuahua.</w:t>
      </w:r>
    </w:p>
    <w:p w14:paraId="0610505C" w14:textId="77777777" w:rsidR="005F553F" w:rsidRPr="005F553F" w:rsidRDefault="005F553F" w:rsidP="005F553F">
      <w:pPr>
        <w:tabs>
          <w:tab w:val="num" w:pos="1080"/>
        </w:tabs>
        <w:suppressAutoHyphens/>
        <w:jc w:val="both"/>
        <w:rPr>
          <w:rFonts w:ascii="Century Gothic" w:hAnsi="Century Gothic" w:cs="Arial"/>
          <w:sz w:val="22"/>
          <w:szCs w:val="22"/>
        </w:rPr>
      </w:pPr>
      <w:r w:rsidRPr="005F553F">
        <w:rPr>
          <w:rFonts w:ascii="Century Gothic" w:hAnsi="Century Gothic" w:cs="Arial"/>
          <w:b/>
          <w:sz w:val="22"/>
          <w:szCs w:val="22"/>
          <w:u w:val="single"/>
        </w:rPr>
        <w:t>SEGUNDO</w:t>
      </w:r>
      <w:r w:rsidRPr="005F553F">
        <w:rPr>
          <w:rFonts w:ascii="Century Gothic" w:hAnsi="Century Gothic" w:cs="Arial"/>
          <w:b/>
          <w:sz w:val="22"/>
          <w:szCs w:val="22"/>
        </w:rPr>
        <w:t>.-</w:t>
      </w:r>
      <w:r w:rsidRPr="005F553F">
        <w:rPr>
          <w:rFonts w:ascii="Century Gothic" w:hAnsi="Century Gothic" w:cs="Arial"/>
          <w:sz w:val="22"/>
          <w:szCs w:val="22"/>
        </w:rPr>
        <w:tab/>
        <w:t>Se autoriza a los ciudadanos Presidente Municipal y Secretario de la Presidencia Municipal y del Honorable Ayuntamiento, para que en términos de lo dispuesto en el artículo 28 fracción I segundo párrafo del Código Municipal para el Estado de Chihuahua, remitan al Ejecutivo del Estado el presente acuerdo, para su publicación en el Periódico Oficial del Estado de Chihuahua.</w:t>
      </w:r>
    </w:p>
    <w:p w14:paraId="3AE7984A" w14:textId="77777777" w:rsidR="005F553F" w:rsidRPr="005F553F" w:rsidRDefault="005F553F" w:rsidP="005F553F">
      <w:pPr>
        <w:tabs>
          <w:tab w:val="left" w:pos="1843"/>
          <w:tab w:val="left" w:pos="2127"/>
          <w:tab w:val="left" w:pos="2268"/>
        </w:tabs>
        <w:jc w:val="both"/>
        <w:rPr>
          <w:rFonts w:ascii="Century Gothic" w:hAnsi="Century Gothic" w:cs="Arial"/>
          <w:sz w:val="22"/>
          <w:szCs w:val="22"/>
        </w:rPr>
      </w:pPr>
      <w:r w:rsidRPr="005F553F">
        <w:rPr>
          <w:rFonts w:ascii="Century Gothic" w:hAnsi="Century Gothic" w:cs="Arial"/>
          <w:b/>
          <w:sz w:val="22"/>
          <w:szCs w:val="22"/>
          <w:u w:val="single"/>
        </w:rPr>
        <w:t>TERCERO</w:t>
      </w:r>
      <w:r w:rsidRPr="005F553F">
        <w:rPr>
          <w:rFonts w:ascii="Century Gothic" w:hAnsi="Century Gothic" w:cs="Arial"/>
          <w:b/>
          <w:sz w:val="22"/>
          <w:szCs w:val="22"/>
        </w:rPr>
        <w:t>.-</w:t>
      </w:r>
      <w:r w:rsidRPr="005F553F">
        <w:rPr>
          <w:rFonts w:ascii="Century Gothic" w:hAnsi="Century Gothic" w:cs="Arial"/>
          <w:sz w:val="22"/>
          <w:szCs w:val="22"/>
        </w:rPr>
        <w:t xml:space="preserve"> Notifíquese para los efectos legales a que haya lugar.</w:t>
      </w:r>
    </w:p>
    <w:p w14:paraId="61CA1191" w14:textId="77777777" w:rsidR="005F553F" w:rsidRPr="005F553F" w:rsidRDefault="005F553F" w:rsidP="005F553F">
      <w:pPr>
        <w:tabs>
          <w:tab w:val="num" w:pos="1080"/>
        </w:tabs>
        <w:suppressAutoHyphens/>
        <w:jc w:val="both"/>
        <w:rPr>
          <w:rFonts w:ascii="Century Gothic" w:hAnsi="Century Gothic" w:cs="Arial"/>
          <w:sz w:val="22"/>
          <w:szCs w:val="22"/>
        </w:rPr>
      </w:pPr>
    </w:p>
    <w:p w14:paraId="44CD464F" w14:textId="77777777" w:rsidR="005F553F" w:rsidRPr="005F553F" w:rsidRDefault="005F553F" w:rsidP="00917EA3">
      <w:pPr>
        <w:contextualSpacing/>
        <w:jc w:val="both"/>
        <w:rPr>
          <w:rFonts w:ascii="Century Gothic" w:hAnsi="Century Gothic" w:cs="Arial"/>
          <w:sz w:val="22"/>
          <w:szCs w:val="22"/>
        </w:rPr>
      </w:pPr>
    </w:p>
    <w:p w14:paraId="6FDDEC50" w14:textId="77777777" w:rsidR="005F553F" w:rsidRPr="00644ACA" w:rsidRDefault="005F553F" w:rsidP="005F553F">
      <w:pPr>
        <w:tabs>
          <w:tab w:val="left" w:pos="851"/>
        </w:tabs>
        <w:jc w:val="both"/>
        <w:rPr>
          <w:rFonts w:ascii="Century Gothic" w:hAnsi="Century Gothic" w:cs="Arial"/>
          <w:sz w:val="22"/>
          <w:szCs w:val="22"/>
        </w:rPr>
      </w:pPr>
      <w:r w:rsidRPr="00644ACA">
        <w:rPr>
          <w:rFonts w:ascii="Century Gothic" w:hAnsi="Century Gothic" w:cs="Arial"/>
          <w:b/>
          <w:bCs/>
          <w:spacing w:val="-3"/>
          <w:sz w:val="22"/>
          <w:szCs w:val="22"/>
        </w:rPr>
        <w:t>ASUNTO NÚMERO DOCE.-</w:t>
      </w:r>
      <w:r w:rsidRPr="00644ACA">
        <w:rPr>
          <w:rFonts w:ascii="Century Gothic" w:hAnsi="Century Gothic" w:cs="Arial"/>
          <w:bCs/>
          <w:spacing w:val="-3"/>
          <w:sz w:val="22"/>
          <w:szCs w:val="22"/>
        </w:rPr>
        <w:t xml:space="preserve"> </w:t>
      </w:r>
      <w:r w:rsidRPr="00644ACA">
        <w:rPr>
          <w:rFonts w:ascii="Century Gothic" w:hAnsi="Century Gothic" w:cs="Arial"/>
          <w:bCs/>
          <w:spacing w:val="-3"/>
          <w:sz w:val="22"/>
          <w:szCs w:val="22"/>
          <w:lang w:val="es-ES"/>
        </w:rPr>
        <w:t xml:space="preserve">Relativo a la </w:t>
      </w:r>
      <w:r w:rsidRPr="00644ACA">
        <w:rPr>
          <w:rFonts w:ascii="Century Gothic" w:hAnsi="Century Gothic" w:cs="Arial"/>
          <w:sz w:val="22"/>
          <w:szCs w:val="22"/>
        </w:rPr>
        <w:t>autorización para reformar el Reglamento del Sistema de Urbanización Municipal  Adicional</w:t>
      </w:r>
      <w:r w:rsidRPr="00644ACA">
        <w:rPr>
          <w:rFonts w:ascii="Century Gothic" w:hAnsi="Century Gothic" w:cs="Arial"/>
          <w:sz w:val="22"/>
          <w:szCs w:val="22"/>
          <w:lang w:val="es-ES"/>
        </w:rPr>
        <w:t>. Al pasar al análisis del presente asunto fue aprobado mediante votación nominal y por unanimidad de votos, por lo que se acordó lo siguiente:</w:t>
      </w:r>
    </w:p>
    <w:p w14:paraId="354D46B1" w14:textId="0C17ABF4" w:rsidR="00644ACA" w:rsidRPr="00644ACA" w:rsidRDefault="005F553F" w:rsidP="00644ACA">
      <w:pPr>
        <w:tabs>
          <w:tab w:val="left" w:pos="5046"/>
        </w:tabs>
        <w:jc w:val="both"/>
        <w:rPr>
          <w:rFonts w:ascii="Century Gothic" w:hAnsi="Century Gothic" w:cs="Arial"/>
          <w:sz w:val="22"/>
          <w:szCs w:val="22"/>
        </w:rPr>
      </w:pPr>
      <w:r w:rsidRPr="00644ACA">
        <w:rPr>
          <w:rFonts w:ascii="Century Gothic" w:hAnsi="Century Gothic" w:cs="Arial"/>
          <w:b/>
          <w:sz w:val="22"/>
          <w:szCs w:val="22"/>
        </w:rPr>
        <w:t xml:space="preserve">ACUERDO: </w:t>
      </w:r>
      <w:r w:rsidRPr="00644ACA">
        <w:rPr>
          <w:rFonts w:ascii="Century Gothic" w:hAnsi="Century Gothic" w:cs="Arial"/>
          <w:b/>
          <w:sz w:val="22"/>
          <w:szCs w:val="22"/>
          <w:u w:val="single"/>
        </w:rPr>
        <w:t>ÚNICO</w:t>
      </w:r>
      <w:r w:rsidRPr="00644ACA">
        <w:rPr>
          <w:rFonts w:ascii="Century Gothic" w:hAnsi="Century Gothic" w:cs="Arial"/>
          <w:b/>
          <w:sz w:val="22"/>
          <w:szCs w:val="22"/>
        </w:rPr>
        <w:t>.-</w:t>
      </w:r>
      <w:r w:rsidRPr="00644ACA">
        <w:rPr>
          <w:rFonts w:ascii="Century Gothic" w:hAnsi="Century Gothic" w:cs="Arial"/>
          <w:sz w:val="22"/>
          <w:szCs w:val="22"/>
        </w:rPr>
        <w:t xml:space="preserve"> </w:t>
      </w:r>
      <w:r w:rsidR="00644ACA" w:rsidRPr="00644ACA">
        <w:rPr>
          <w:rFonts w:ascii="Century Gothic" w:hAnsi="Century Gothic" w:cs="Arial"/>
          <w:sz w:val="22"/>
          <w:szCs w:val="22"/>
        </w:rPr>
        <w:t>Se autoriza reformar el Reglamento del Sistema de Urbanización Municipal Adicional para quedar redactado en los siguientes términos:</w:t>
      </w:r>
    </w:p>
    <w:p w14:paraId="709DC1B3" w14:textId="77777777" w:rsidR="00644ACA" w:rsidRPr="00644ACA" w:rsidRDefault="00644ACA" w:rsidP="00644ACA">
      <w:pPr>
        <w:tabs>
          <w:tab w:val="left" w:pos="5046"/>
        </w:tabs>
        <w:jc w:val="both"/>
        <w:rPr>
          <w:rFonts w:ascii="Century Gothic" w:hAnsi="Century Gothic" w:cs="Arial"/>
          <w:sz w:val="22"/>
          <w:szCs w:val="22"/>
        </w:rPr>
      </w:pPr>
    </w:p>
    <w:p w14:paraId="6F1CE237" w14:textId="77777777" w:rsidR="00644ACA" w:rsidRPr="00644ACA" w:rsidRDefault="00644ACA" w:rsidP="00644ACA">
      <w:pPr>
        <w:autoSpaceDE w:val="0"/>
        <w:autoSpaceDN w:val="0"/>
        <w:adjustRightInd w:val="0"/>
        <w:jc w:val="center"/>
        <w:rPr>
          <w:rFonts w:ascii="Century Gothic" w:eastAsia="Calibri" w:hAnsi="Century Gothic" w:cs="Arial"/>
          <w:b/>
          <w:sz w:val="22"/>
          <w:szCs w:val="22"/>
        </w:rPr>
      </w:pPr>
      <w:r w:rsidRPr="00644ACA">
        <w:rPr>
          <w:rFonts w:ascii="Century Gothic" w:eastAsia="Calibri" w:hAnsi="Century Gothic" w:cs="Arial"/>
          <w:b/>
          <w:bCs/>
          <w:color w:val="000000"/>
          <w:sz w:val="22"/>
          <w:szCs w:val="22"/>
        </w:rPr>
        <w:t xml:space="preserve">REGLAMENTO </w:t>
      </w:r>
      <w:r w:rsidRPr="00644ACA">
        <w:rPr>
          <w:rFonts w:ascii="Century Gothic" w:eastAsia="Calibri" w:hAnsi="Century Gothic" w:cs="Arial"/>
          <w:b/>
          <w:sz w:val="22"/>
          <w:szCs w:val="22"/>
        </w:rPr>
        <w:t>DEL SISTEMA DE URBANIZACIÓN ADICIONAL MUNICIPAL</w:t>
      </w:r>
    </w:p>
    <w:p w14:paraId="421F514A" w14:textId="77777777" w:rsidR="00644ACA" w:rsidRPr="00644ACA" w:rsidRDefault="00644ACA" w:rsidP="00644ACA">
      <w:pPr>
        <w:jc w:val="both"/>
        <w:rPr>
          <w:rFonts w:ascii="Century Gothic" w:hAnsi="Century Gothic" w:cs="Arial"/>
          <w:sz w:val="22"/>
          <w:szCs w:val="22"/>
        </w:rPr>
      </w:pPr>
    </w:p>
    <w:p w14:paraId="467E60B8" w14:textId="77777777" w:rsidR="00644ACA" w:rsidRPr="00644ACA" w:rsidRDefault="00644ACA" w:rsidP="00644ACA">
      <w:pPr>
        <w:pStyle w:val="Textoindependiente"/>
        <w:spacing w:line="240" w:lineRule="auto"/>
        <w:ind w:left="34" w:right="34"/>
        <w:rPr>
          <w:rFonts w:ascii="Century Gothic" w:hAnsi="Century Gothic" w:cs="Arial"/>
          <w:spacing w:val="-3"/>
          <w:sz w:val="22"/>
          <w:szCs w:val="22"/>
        </w:rPr>
      </w:pPr>
      <w:r w:rsidRPr="00644ACA">
        <w:rPr>
          <w:rFonts w:ascii="Century Gothic" w:hAnsi="Century Gothic" w:cs="Arial"/>
          <w:spacing w:val="-4"/>
          <w:sz w:val="22"/>
          <w:szCs w:val="22"/>
        </w:rPr>
        <w:t xml:space="preserve">ARTICULO </w:t>
      </w:r>
      <w:r w:rsidRPr="00644ACA">
        <w:rPr>
          <w:rFonts w:ascii="Century Gothic" w:hAnsi="Century Gothic" w:cs="Arial"/>
          <w:spacing w:val="-3"/>
          <w:sz w:val="22"/>
          <w:szCs w:val="22"/>
        </w:rPr>
        <w:t>1o. ...</w:t>
      </w:r>
    </w:p>
    <w:p w14:paraId="79514EB4" w14:textId="77777777" w:rsidR="00644ACA" w:rsidRPr="00644ACA" w:rsidRDefault="00644ACA" w:rsidP="00644ACA">
      <w:pPr>
        <w:pStyle w:val="Textoindependiente"/>
        <w:spacing w:line="240" w:lineRule="auto"/>
        <w:ind w:left="34" w:right="34"/>
        <w:rPr>
          <w:rFonts w:ascii="Century Gothic" w:hAnsi="Century Gothic" w:cs="Arial"/>
          <w:sz w:val="22"/>
          <w:szCs w:val="22"/>
        </w:rPr>
      </w:pPr>
    </w:p>
    <w:p w14:paraId="3F4543C1" w14:textId="77777777" w:rsidR="00644ACA" w:rsidRPr="00644ACA" w:rsidRDefault="00644ACA" w:rsidP="00644ACA">
      <w:pPr>
        <w:pStyle w:val="Textoindependiente"/>
        <w:spacing w:line="240" w:lineRule="auto"/>
        <w:ind w:left="34" w:right="34"/>
        <w:rPr>
          <w:rFonts w:ascii="Century Gothic" w:hAnsi="Century Gothic" w:cs="Arial"/>
          <w:sz w:val="22"/>
          <w:szCs w:val="22"/>
        </w:rPr>
      </w:pPr>
      <w:r w:rsidRPr="00644ACA">
        <w:rPr>
          <w:rFonts w:ascii="Century Gothic" w:hAnsi="Century Gothic" w:cs="Arial"/>
          <w:sz w:val="22"/>
          <w:szCs w:val="22"/>
        </w:rPr>
        <w:t>ARTICULO 2o. El Sistema realizará obras de urbanización</w:t>
      </w:r>
      <w:r w:rsidRPr="00644ACA">
        <w:rPr>
          <w:rFonts w:ascii="Century Gothic" w:hAnsi="Century Gothic" w:cs="Arial"/>
          <w:color w:val="00B0F0"/>
          <w:sz w:val="22"/>
          <w:szCs w:val="22"/>
        </w:rPr>
        <w:t xml:space="preserve"> </w:t>
      </w:r>
      <w:r w:rsidRPr="00644ACA">
        <w:rPr>
          <w:rFonts w:ascii="Century Gothic" w:hAnsi="Century Gothic" w:cs="Arial"/>
          <w:sz w:val="22"/>
          <w:szCs w:val="22"/>
        </w:rPr>
        <w:t>y</w:t>
      </w:r>
      <w:r w:rsidRPr="00644ACA">
        <w:rPr>
          <w:rFonts w:ascii="Century Gothic" w:hAnsi="Century Gothic" w:cs="Arial"/>
          <w:color w:val="00B0F0"/>
          <w:sz w:val="22"/>
          <w:szCs w:val="22"/>
        </w:rPr>
        <w:t xml:space="preserve"> </w:t>
      </w:r>
      <w:r w:rsidRPr="00644ACA">
        <w:rPr>
          <w:rFonts w:ascii="Century Gothic" w:hAnsi="Century Gothic" w:cs="Arial"/>
          <w:sz w:val="22"/>
          <w:szCs w:val="22"/>
        </w:rPr>
        <w:t>equipamiento urbano por cooperación de los beneficiarios de las mismas.</w:t>
      </w:r>
    </w:p>
    <w:p w14:paraId="5F452066" w14:textId="77777777" w:rsidR="00644ACA" w:rsidRPr="00644ACA" w:rsidRDefault="00644ACA" w:rsidP="00644ACA">
      <w:pPr>
        <w:pStyle w:val="Textoindependiente"/>
        <w:spacing w:line="240" w:lineRule="auto"/>
        <w:ind w:left="34" w:right="144"/>
        <w:rPr>
          <w:rFonts w:ascii="Century Gothic" w:hAnsi="Century Gothic" w:cs="Arial"/>
          <w:sz w:val="22"/>
          <w:szCs w:val="22"/>
        </w:rPr>
      </w:pPr>
    </w:p>
    <w:p w14:paraId="79F8C85C" w14:textId="77777777" w:rsidR="00644ACA" w:rsidRPr="00644ACA" w:rsidRDefault="00644ACA" w:rsidP="00644ACA">
      <w:pPr>
        <w:jc w:val="both"/>
        <w:rPr>
          <w:rFonts w:ascii="Century Gothic" w:hAnsi="Century Gothic" w:cs="Arial"/>
          <w:b/>
          <w:sz w:val="22"/>
          <w:szCs w:val="22"/>
        </w:rPr>
      </w:pPr>
      <w:r w:rsidRPr="00644ACA">
        <w:rPr>
          <w:rFonts w:ascii="Century Gothic" w:hAnsi="Century Gothic" w:cs="Arial"/>
          <w:b/>
          <w:sz w:val="22"/>
          <w:szCs w:val="22"/>
        </w:rPr>
        <w:t>Así mismo para la ejecución de las obras se podrá convenir con autoridades federales, estatales, municipales, organismos autónomos, así como con la iniciativa privada.</w:t>
      </w:r>
    </w:p>
    <w:p w14:paraId="582B736C" w14:textId="77777777" w:rsidR="00644ACA" w:rsidRPr="00644ACA" w:rsidRDefault="00644ACA" w:rsidP="00644ACA">
      <w:pPr>
        <w:jc w:val="both"/>
        <w:rPr>
          <w:rFonts w:ascii="Century Gothic" w:hAnsi="Century Gothic" w:cs="Arial"/>
          <w:b/>
          <w:sz w:val="22"/>
          <w:szCs w:val="22"/>
        </w:rPr>
      </w:pPr>
    </w:p>
    <w:p w14:paraId="15F7D5C5" w14:textId="77777777" w:rsidR="00644ACA" w:rsidRPr="00644ACA" w:rsidRDefault="00644ACA" w:rsidP="00644ACA">
      <w:pPr>
        <w:pStyle w:val="Textoindependiente"/>
        <w:spacing w:line="240" w:lineRule="auto"/>
        <w:ind w:right="144"/>
        <w:rPr>
          <w:rFonts w:ascii="Century Gothic" w:hAnsi="Century Gothic" w:cs="Arial"/>
          <w:b w:val="0"/>
          <w:sz w:val="22"/>
          <w:szCs w:val="22"/>
        </w:rPr>
      </w:pPr>
      <w:r w:rsidRPr="00644ACA">
        <w:rPr>
          <w:rFonts w:ascii="Century Gothic" w:hAnsi="Century Gothic" w:cs="Arial"/>
          <w:sz w:val="22"/>
          <w:szCs w:val="22"/>
        </w:rPr>
        <w:t>ARTÍCULO 2o. Bis. El patrimonio del Sistema se integrara por:</w:t>
      </w:r>
    </w:p>
    <w:p w14:paraId="5FD0B0BE" w14:textId="77777777" w:rsidR="00644ACA" w:rsidRPr="00644ACA" w:rsidRDefault="00644ACA" w:rsidP="00644ACA">
      <w:pPr>
        <w:pStyle w:val="Textoindependiente"/>
        <w:spacing w:line="240" w:lineRule="auto"/>
        <w:ind w:right="144"/>
        <w:rPr>
          <w:rFonts w:ascii="Century Gothic" w:hAnsi="Century Gothic" w:cs="Arial"/>
          <w:b w:val="0"/>
          <w:sz w:val="22"/>
          <w:szCs w:val="22"/>
        </w:rPr>
      </w:pPr>
    </w:p>
    <w:p w14:paraId="6419627B" w14:textId="77777777" w:rsidR="00644ACA" w:rsidRPr="00644ACA" w:rsidRDefault="00644ACA" w:rsidP="00E2614D">
      <w:pPr>
        <w:pStyle w:val="Textoindependiente"/>
        <w:widowControl w:val="0"/>
        <w:numPr>
          <w:ilvl w:val="0"/>
          <w:numId w:val="5"/>
        </w:numPr>
        <w:autoSpaceDE w:val="0"/>
        <w:autoSpaceDN w:val="0"/>
        <w:spacing w:line="240" w:lineRule="auto"/>
        <w:ind w:left="993" w:right="144" w:hanging="426"/>
        <w:rPr>
          <w:rFonts w:ascii="Century Gothic" w:hAnsi="Century Gothic" w:cs="Arial"/>
          <w:b w:val="0"/>
          <w:sz w:val="22"/>
          <w:szCs w:val="22"/>
        </w:rPr>
      </w:pPr>
      <w:r w:rsidRPr="00644ACA">
        <w:rPr>
          <w:rFonts w:ascii="Century Gothic" w:hAnsi="Century Gothic" w:cs="Arial"/>
          <w:sz w:val="22"/>
          <w:szCs w:val="22"/>
        </w:rPr>
        <w:t>Las aportaciones y subsidios que obtenga de los gobiernos federal, estatal y municipal, así como de personas físicas y morales;</w:t>
      </w:r>
    </w:p>
    <w:p w14:paraId="3CE3F362" w14:textId="77777777" w:rsidR="00644ACA" w:rsidRPr="00644ACA" w:rsidRDefault="00644ACA" w:rsidP="00E2614D">
      <w:pPr>
        <w:pStyle w:val="Textoindependiente"/>
        <w:widowControl w:val="0"/>
        <w:numPr>
          <w:ilvl w:val="0"/>
          <w:numId w:val="5"/>
        </w:numPr>
        <w:autoSpaceDE w:val="0"/>
        <w:autoSpaceDN w:val="0"/>
        <w:spacing w:line="240" w:lineRule="auto"/>
        <w:ind w:left="993" w:right="144" w:hanging="426"/>
        <w:rPr>
          <w:rFonts w:ascii="Century Gothic" w:hAnsi="Century Gothic" w:cs="Arial"/>
          <w:b w:val="0"/>
          <w:sz w:val="22"/>
          <w:szCs w:val="22"/>
        </w:rPr>
      </w:pPr>
      <w:r w:rsidRPr="00644ACA">
        <w:rPr>
          <w:rFonts w:ascii="Century Gothic" w:hAnsi="Century Gothic" w:cs="Arial"/>
          <w:sz w:val="22"/>
          <w:szCs w:val="22"/>
        </w:rPr>
        <w:t>Los bienes muebles e inmuebles que adquiera para cumplir con sus fines;</w:t>
      </w:r>
    </w:p>
    <w:p w14:paraId="0FFCC342" w14:textId="77777777" w:rsidR="00644ACA" w:rsidRPr="00644ACA" w:rsidRDefault="00644ACA" w:rsidP="00E2614D">
      <w:pPr>
        <w:pStyle w:val="Textoindependiente"/>
        <w:widowControl w:val="0"/>
        <w:numPr>
          <w:ilvl w:val="0"/>
          <w:numId w:val="5"/>
        </w:numPr>
        <w:autoSpaceDE w:val="0"/>
        <w:autoSpaceDN w:val="0"/>
        <w:spacing w:line="240" w:lineRule="auto"/>
        <w:ind w:left="993" w:right="144" w:hanging="426"/>
        <w:rPr>
          <w:rFonts w:ascii="Century Gothic" w:hAnsi="Century Gothic" w:cs="Arial"/>
          <w:b w:val="0"/>
          <w:sz w:val="22"/>
          <w:szCs w:val="22"/>
        </w:rPr>
      </w:pPr>
      <w:r w:rsidRPr="00644ACA">
        <w:rPr>
          <w:rFonts w:ascii="Century Gothic" w:hAnsi="Century Gothic" w:cs="Arial"/>
          <w:sz w:val="22"/>
          <w:szCs w:val="22"/>
        </w:rPr>
        <w:t>Hasta un diez por ciento sobre el monto de cada obra, que en todos los casos formará parte del presupuesto correspondiente;</w:t>
      </w:r>
    </w:p>
    <w:p w14:paraId="6EDB677B" w14:textId="77777777" w:rsidR="00644ACA" w:rsidRPr="00644ACA" w:rsidRDefault="00644ACA" w:rsidP="00E2614D">
      <w:pPr>
        <w:pStyle w:val="Textoindependiente"/>
        <w:widowControl w:val="0"/>
        <w:numPr>
          <w:ilvl w:val="0"/>
          <w:numId w:val="5"/>
        </w:numPr>
        <w:autoSpaceDE w:val="0"/>
        <w:autoSpaceDN w:val="0"/>
        <w:spacing w:line="240" w:lineRule="auto"/>
        <w:ind w:left="993" w:right="144" w:hanging="426"/>
        <w:rPr>
          <w:rFonts w:ascii="Century Gothic" w:hAnsi="Century Gothic" w:cs="Arial"/>
          <w:b w:val="0"/>
          <w:sz w:val="22"/>
          <w:szCs w:val="22"/>
        </w:rPr>
      </w:pPr>
      <w:r w:rsidRPr="00644ACA">
        <w:rPr>
          <w:rFonts w:ascii="Century Gothic" w:hAnsi="Century Gothic" w:cs="Arial"/>
          <w:sz w:val="22"/>
          <w:szCs w:val="22"/>
        </w:rPr>
        <w:t>Las donaciones, herencias, legados y demás liberalidades que se hagan a su favor, previo cumplimiento, en su caso, de lo dispuesto en el Código Civil del Estado de Chihuahua;</w:t>
      </w:r>
    </w:p>
    <w:p w14:paraId="721DD5D6" w14:textId="77777777" w:rsidR="00644ACA" w:rsidRPr="00644ACA" w:rsidRDefault="00644ACA" w:rsidP="00E2614D">
      <w:pPr>
        <w:pStyle w:val="Textoindependiente"/>
        <w:widowControl w:val="0"/>
        <w:numPr>
          <w:ilvl w:val="0"/>
          <w:numId w:val="5"/>
        </w:numPr>
        <w:autoSpaceDE w:val="0"/>
        <w:autoSpaceDN w:val="0"/>
        <w:spacing w:line="240" w:lineRule="auto"/>
        <w:ind w:left="993" w:right="144" w:hanging="426"/>
        <w:rPr>
          <w:rFonts w:ascii="Century Gothic" w:hAnsi="Century Gothic" w:cs="Arial"/>
          <w:b w:val="0"/>
          <w:sz w:val="22"/>
          <w:szCs w:val="22"/>
        </w:rPr>
      </w:pPr>
      <w:r w:rsidRPr="00644ACA">
        <w:rPr>
          <w:rFonts w:ascii="Century Gothic" w:hAnsi="Century Gothic" w:cs="Arial"/>
          <w:sz w:val="22"/>
          <w:szCs w:val="22"/>
        </w:rPr>
        <w:t>Los rendimientos, recuperaciones, bienes, derechos y otros ingresos que le generen sus inversiones y operaciones, y</w:t>
      </w:r>
    </w:p>
    <w:p w14:paraId="7DA17231" w14:textId="77777777" w:rsidR="00644ACA" w:rsidRPr="00644ACA" w:rsidRDefault="00644ACA" w:rsidP="00E2614D">
      <w:pPr>
        <w:pStyle w:val="Textoindependiente"/>
        <w:widowControl w:val="0"/>
        <w:numPr>
          <w:ilvl w:val="0"/>
          <w:numId w:val="5"/>
        </w:numPr>
        <w:autoSpaceDE w:val="0"/>
        <w:autoSpaceDN w:val="0"/>
        <w:spacing w:line="240" w:lineRule="auto"/>
        <w:ind w:left="993" w:right="144" w:hanging="426"/>
        <w:rPr>
          <w:rFonts w:ascii="Century Gothic" w:hAnsi="Century Gothic" w:cs="Arial"/>
          <w:b w:val="0"/>
          <w:sz w:val="22"/>
          <w:szCs w:val="22"/>
        </w:rPr>
      </w:pPr>
      <w:r w:rsidRPr="00644ACA">
        <w:rPr>
          <w:rFonts w:ascii="Century Gothic" w:hAnsi="Century Gothic" w:cs="Arial"/>
          <w:sz w:val="22"/>
          <w:szCs w:val="22"/>
        </w:rPr>
        <w:t>Los recursos provenientes de la prestación de servicios técnicos relacionados con la urbanización y el equipamiento urbano.</w:t>
      </w:r>
    </w:p>
    <w:p w14:paraId="35A6C0F4" w14:textId="77777777" w:rsidR="00644ACA" w:rsidRPr="00644ACA" w:rsidRDefault="00644ACA" w:rsidP="00644ACA">
      <w:pPr>
        <w:jc w:val="both"/>
        <w:rPr>
          <w:rFonts w:ascii="Century Gothic" w:hAnsi="Century Gothic" w:cs="Arial"/>
          <w:b/>
          <w:sz w:val="22"/>
          <w:szCs w:val="22"/>
        </w:rPr>
      </w:pPr>
    </w:p>
    <w:p w14:paraId="594533EB" w14:textId="77777777" w:rsidR="00644ACA" w:rsidRPr="00644ACA" w:rsidRDefault="00644ACA" w:rsidP="00644ACA">
      <w:pPr>
        <w:jc w:val="both"/>
        <w:rPr>
          <w:rFonts w:ascii="Century Gothic" w:hAnsi="Century Gothic" w:cs="Arial"/>
          <w:b/>
          <w:sz w:val="22"/>
          <w:szCs w:val="22"/>
        </w:rPr>
      </w:pPr>
      <w:r w:rsidRPr="00644ACA">
        <w:rPr>
          <w:rFonts w:ascii="Century Gothic" w:hAnsi="Century Gothic" w:cs="Arial"/>
          <w:b/>
          <w:sz w:val="22"/>
          <w:szCs w:val="22"/>
        </w:rPr>
        <w:t>ARTÍCULO 2o. Ter. El municipio aportará el 10 por ciento sobre el monto de inversión de las obras, el cuál será destinado para el gasto operativo del sistema.</w:t>
      </w:r>
    </w:p>
    <w:p w14:paraId="4EE5B20F" w14:textId="77777777" w:rsidR="00644ACA" w:rsidRPr="00644ACA" w:rsidRDefault="00644ACA" w:rsidP="00644ACA">
      <w:pPr>
        <w:jc w:val="both"/>
        <w:rPr>
          <w:rFonts w:ascii="Century Gothic" w:hAnsi="Century Gothic" w:cs="Arial"/>
          <w:b/>
          <w:sz w:val="22"/>
          <w:szCs w:val="22"/>
        </w:rPr>
      </w:pPr>
    </w:p>
    <w:p w14:paraId="5CECD4AC" w14:textId="77777777" w:rsidR="00644ACA" w:rsidRPr="002E0C78" w:rsidRDefault="00644ACA" w:rsidP="00644ACA">
      <w:pPr>
        <w:pStyle w:val="Textoindependiente"/>
        <w:spacing w:line="240" w:lineRule="auto"/>
        <w:rPr>
          <w:rFonts w:ascii="Arial" w:hAnsi="Arial" w:cs="Arial"/>
          <w:b w:val="0"/>
        </w:rPr>
      </w:pPr>
      <w:r w:rsidRPr="00644ACA">
        <w:rPr>
          <w:rFonts w:ascii="Century Gothic" w:hAnsi="Century Gothic" w:cs="Arial"/>
          <w:sz w:val="22"/>
          <w:szCs w:val="22"/>
        </w:rPr>
        <w:t>ARTICULO 2o. Quáter. El municipio financiará al Sistema el monto de inversión correspondiente al recurso pendiente de aportar por los beneficiarios de las obras a ejecutar, después de que estos hayan alcanzado el porcentaje convenido para inicio de</w:t>
      </w:r>
      <w:r w:rsidRPr="002E0C78">
        <w:rPr>
          <w:rFonts w:ascii="Arial" w:hAnsi="Arial" w:cs="Arial"/>
        </w:rPr>
        <w:t xml:space="preserve"> las mismas, monto que será reintegrado a las arcas municipales de manera trimestral conforme la recuperación que vaya logrando el Sistema por parte de los beneficiarios.</w:t>
      </w:r>
    </w:p>
    <w:p w14:paraId="04A7A18E" w14:textId="77777777" w:rsidR="00644ACA" w:rsidRPr="00644ACA" w:rsidRDefault="00644ACA" w:rsidP="00644ACA">
      <w:pPr>
        <w:pStyle w:val="Textoindependiente"/>
        <w:spacing w:line="240" w:lineRule="auto"/>
        <w:rPr>
          <w:rFonts w:ascii="Century Gothic" w:hAnsi="Century Gothic" w:cs="Arial"/>
          <w:b w:val="0"/>
          <w:sz w:val="22"/>
          <w:szCs w:val="22"/>
        </w:rPr>
      </w:pPr>
    </w:p>
    <w:p w14:paraId="2DED7A9C" w14:textId="77777777" w:rsidR="00644ACA" w:rsidRPr="00644ACA" w:rsidRDefault="00644ACA" w:rsidP="00644ACA">
      <w:pPr>
        <w:pStyle w:val="Textoindependiente"/>
        <w:spacing w:line="240" w:lineRule="auto"/>
        <w:ind w:left="34" w:right="34"/>
        <w:rPr>
          <w:rFonts w:ascii="Century Gothic" w:hAnsi="Century Gothic" w:cs="Arial"/>
          <w:sz w:val="22"/>
          <w:szCs w:val="22"/>
        </w:rPr>
      </w:pPr>
      <w:r w:rsidRPr="00644ACA">
        <w:rPr>
          <w:rFonts w:ascii="Century Gothic" w:hAnsi="Century Gothic" w:cs="Arial"/>
          <w:spacing w:val="-4"/>
          <w:sz w:val="22"/>
          <w:szCs w:val="22"/>
        </w:rPr>
        <w:t xml:space="preserve">ARTICULO </w:t>
      </w:r>
      <w:r w:rsidRPr="00644ACA">
        <w:rPr>
          <w:rFonts w:ascii="Century Gothic" w:hAnsi="Century Gothic" w:cs="Arial"/>
          <w:spacing w:val="-3"/>
          <w:sz w:val="22"/>
          <w:szCs w:val="22"/>
        </w:rPr>
        <w:t xml:space="preserve">3o. </w:t>
      </w:r>
      <w:r w:rsidRPr="00644ACA">
        <w:rPr>
          <w:rFonts w:ascii="Century Gothic" w:hAnsi="Century Gothic" w:cs="Arial"/>
          <w:sz w:val="22"/>
          <w:szCs w:val="22"/>
        </w:rPr>
        <w:t>...</w:t>
      </w:r>
    </w:p>
    <w:p w14:paraId="0A858B17" w14:textId="77777777" w:rsidR="00644ACA" w:rsidRPr="00644ACA" w:rsidRDefault="00644ACA" w:rsidP="00644ACA">
      <w:pPr>
        <w:pStyle w:val="Textoindependiente"/>
        <w:spacing w:line="240" w:lineRule="auto"/>
        <w:ind w:left="34" w:right="34"/>
        <w:rPr>
          <w:rFonts w:ascii="Century Gothic" w:hAnsi="Century Gothic" w:cs="Arial"/>
          <w:sz w:val="22"/>
          <w:szCs w:val="22"/>
        </w:rPr>
      </w:pPr>
    </w:p>
    <w:p w14:paraId="4035B1B8" w14:textId="77777777" w:rsidR="00644ACA" w:rsidRPr="00644ACA" w:rsidRDefault="00644ACA" w:rsidP="00644ACA">
      <w:pPr>
        <w:pStyle w:val="Ttulo1"/>
        <w:rPr>
          <w:rFonts w:ascii="Century Gothic" w:hAnsi="Century Gothic" w:cs="Arial"/>
          <w:b w:val="0"/>
          <w:sz w:val="22"/>
          <w:szCs w:val="22"/>
        </w:rPr>
      </w:pPr>
      <w:r w:rsidRPr="00644ACA">
        <w:rPr>
          <w:rFonts w:ascii="Century Gothic" w:hAnsi="Century Gothic" w:cs="Arial"/>
          <w:sz w:val="22"/>
          <w:szCs w:val="22"/>
        </w:rPr>
        <w:t xml:space="preserve">ARTICULO 4o. </w:t>
      </w:r>
      <w:r w:rsidRPr="00644ACA">
        <w:rPr>
          <w:rFonts w:ascii="Century Gothic" w:hAnsi="Century Gothic" w:cs="Arial"/>
          <w:b w:val="0"/>
          <w:sz w:val="22"/>
          <w:szCs w:val="22"/>
        </w:rPr>
        <w:t>...</w:t>
      </w:r>
    </w:p>
    <w:p w14:paraId="66EFBACE" w14:textId="77777777" w:rsidR="00644ACA" w:rsidRPr="00644ACA" w:rsidRDefault="00644ACA" w:rsidP="00644ACA">
      <w:pPr>
        <w:pStyle w:val="Ttulo1"/>
        <w:ind w:left="138"/>
        <w:rPr>
          <w:rFonts w:ascii="Century Gothic" w:hAnsi="Century Gothic" w:cs="Arial"/>
          <w:b w:val="0"/>
          <w:sz w:val="22"/>
          <w:szCs w:val="22"/>
        </w:rPr>
      </w:pPr>
    </w:p>
    <w:p w14:paraId="15DE5E4F" w14:textId="77777777" w:rsidR="00644ACA" w:rsidRPr="00644ACA" w:rsidRDefault="00644ACA" w:rsidP="00E2614D">
      <w:pPr>
        <w:pStyle w:val="Prrafodelista"/>
        <w:widowControl w:val="0"/>
        <w:numPr>
          <w:ilvl w:val="0"/>
          <w:numId w:val="6"/>
        </w:numPr>
        <w:tabs>
          <w:tab w:val="left" w:pos="993"/>
        </w:tabs>
        <w:autoSpaceDE w:val="0"/>
        <w:autoSpaceDN w:val="0"/>
        <w:ind w:left="993" w:hanging="426"/>
        <w:jc w:val="both"/>
        <w:rPr>
          <w:rFonts w:ascii="Century Gothic" w:hAnsi="Century Gothic" w:cs="Arial"/>
          <w:sz w:val="22"/>
          <w:szCs w:val="22"/>
        </w:rPr>
      </w:pPr>
      <w:r w:rsidRPr="00644ACA">
        <w:rPr>
          <w:rFonts w:ascii="Century Gothic" w:hAnsi="Century Gothic" w:cs="Arial"/>
          <w:sz w:val="22"/>
          <w:szCs w:val="22"/>
        </w:rPr>
        <w:t>...</w:t>
      </w:r>
    </w:p>
    <w:p w14:paraId="0ED4BEA4" w14:textId="77777777" w:rsidR="00644ACA" w:rsidRPr="00644ACA" w:rsidRDefault="00644ACA" w:rsidP="00E2614D">
      <w:pPr>
        <w:pStyle w:val="Prrafodelista"/>
        <w:widowControl w:val="0"/>
        <w:numPr>
          <w:ilvl w:val="0"/>
          <w:numId w:val="6"/>
        </w:numPr>
        <w:tabs>
          <w:tab w:val="left" w:pos="993"/>
        </w:tabs>
        <w:autoSpaceDE w:val="0"/>
        <w:autoSpaceDN w:val="0"/>
        <w:ind w:left="993" w:hanging="426"/>
        <w:jc w:val="both"/>
        <w:rPr>
          <w:rFonts w:ascii="Century Gothic" w:hAnsi="Century Gothic" w:cs="Arial"/>
          <w:sz w:val="22"/>
          <w:szCs w:val="22"/>
        </w:rPr>
      </w:pPr>
      <w:r w:rsidRPr="00644ACA">
        <w:rPr>
          <w:rFonts w:ascii="Century Gothic" w:hAnsi="Century Gothic" w:cs="Arial"/>
          <w:sz w:val="22"/>
          <w:szCs w:val="22"/>
        </w:rPr>
        <w:t>...</w:t>
      </w:r>
    </w:p>
    <w:p w14:paraId="12A24710" w14:textId="77777777" w:rsidR="00644ACA" w:rsidRPr="00644ACA" w:rsidRDefault="00644ACA" w:rsidP="00E2614D">
      <w:pPr>
        <w:pStyle w:val="Prrafodelista"/>
        <w:widowControl w:val="0"/>
        <w:numPr>
          <w:ilvl w:val="0"/>
          <w:numId w:val="6"/>
        </w:numPr>
        <w:tabs>
          <w:tab w:val="left" w:pos="993"/>
        </w:tabs>
        <w:autoSpaceDE w:val="0"/>
        <w:autoSpaceDN w:val="0"/>
        <w:ind w:left="993" w:hanging="426"/>
        <w:jc w:val="both"/>
        <w:rPr>
          <w:rFonts w:ascii="Century Gothic" w:hAnsi="Century Gothic" w:cs="Arial"/>
          <w:sz w:val="22"/>
          <w:szCs w:val="22"/>
        </w:rPr>
      </w:pPr>
      <w:r w:rsidRPr="00644ACA">
        <w:rPr>
          <w:rFonts w:ascii="Century Gothic" w:hAnsi="Century Gothic" w:cs="Arial"/>
          <w:sz w:val="22"/>
          <w:szCs w:val="22"/>
        </w:rPr>
        <w:t xml:space="preserve">El </w:t>
      </w:r>
      <w:r w:rsidRPr="00644ACA">
        <w:rPr>
          <w:rFonts w:ascii="Century Gothic" w:hAnsi="Century Gothic" w:cs="Arial"/>
          <w:spacing w:val="-4"/>
          <w:sz w:val="22"/>
          <w:szCs w:val="22"/>
        </w:rPr>
        <w:t xml:space="preserve">Director General </w:t>
      </w:r>
      <w:r w:rsidRPr="00644ACA">
        <w:rPr>
          <w:rFonts w:ascii="Century Gothic" w:hAnsi="Century Gothic" w:cs="Arial"/>
          <w:spacing w:val="-3"/>
          <w:sz w:val="22"/>
          <w:szCs w:val="22"/>
        </w:rPr>
        <w:t xml:space="preserve">de Obras </w:t>
      </w:r>
      <w:r w:rsidRPr="00644ACA">
        <w:rPr>
          <w:rFonts w:ascii="Century Gothic" w:hAnsi="Century Gothic" w:cs="Arial"/>
          <w:spacing w:val="-4"/>
          <w:sz w:val="22"/>
          <w:szCs w:val="22"/>
        </w:rPr>
        <w:t xml:space="preserve">Públicas, </w:t>
      </w:r>
      <w:r w:rsidRPr="00644ACA">
        <w:rPr>
          <w:rFonts w:ascii="Century Gothic" w:hAnsi="Century Gothic" w:cs="Arial"/>
          <w:spacing w:val="-3"/>
          <w:sz w:val="22"/>
          <w:szCs w:val="22"/>
        </w:rPr>
        <w:t xml:space="preserve">que </w:t>
      </w:r>
      <w:r w:rsidRPr="00644ACA">
        <w:rPr>
          <w:rFonts w:ascii="Century Gothic" w:hAnsi="Century Gothic" w:cs="Arial"/>
          <w:spacing w:val="-4"/>
          <w:sz w:val="22"/>
          <w:szCs w:val="22"/>
        </w:rPr>
        <w:t xml:space="preserve">será </w:t>
      </w:r>
      <w:r w:rsidRPr="00644ACA">
        <w:rPr>
          <w:rFonts w:ascii="Century Gothic" w:hAnsi="Century Gothic" w:cs="Arial"/>
          <w:sz w:val="22"/>
          <w:szCs w:val="22"/>
        </w:rPr>
        <w:t xml:space="preserve">el </w:t>
      </w:r>
      <w:r w:rsidRPr="00644ACA">
        <w:rPr>
          <w:rFonts w:ascii="Century Gothic" w:hAnsi="Century Gothic" w:cs="Arial"/>
          <w:spacing w:val="-4"/>
          <w:sz w:val="22"/>
          <w:szCs w:val="22"/>
        </w:rPr>
        <w:t xml:space="preserve">secretario </w:t>
      </w:r>
      <w:r w:rsidRPr="00644ACA">
        <w:rPr>
          <w:rFonts w:ascii="Century Gothic" w:hAnsi="Century Gothic" w:cs="Arial"/>
          <w:spacing w:val="-3"/>
          <w:sz w:val="22"/>
          <w:szCs w:val="22"/>
        </w:rPr>
        <w:t>del Comité</w:t>
      </w:r>
      <w:r w:rsidRPr="00644ACA">
        <w:rPr>
          <w:rFonts w:ascii="Century Gothic" w:hAnsi="Century Gothic" w:cs="Arial"/>
          <w:spacing w:val="-6"/>
          <w:sz w:val="22"/>
          <w:szCs w:val="22"/>
        </w:rPr>
        <w:t xml:space="preserve"> </w:t>
      </w:r>
      <w:r w:rsidRPr="00644ACA">
        <w:rPr>
          <w:rFonts w:ascii="Century Gothic" w:hAnsi="Century Gothic" w:cs="Arial"/>
          <w:spacing w:val="-4"/>
          <w:sz w:val="22"/>
          <w:szCs w:val="22"/>
        </w:rPr>
        <w:t>Directivo;</w:t>
      </w:r>
    </w:p>
    <w:p w14:paraId="768CEE1A" w14:textId="77777777" w:rsidR="00644ACA" w:rsidRPr="00644ACA" w:rsidRDefault="00644ACA" w:rsidP="00E2614D">
      <w:pPr>
        <w:pStyle w:val="Prrafodelista"/>
        <w:widowControl w:val="0"/>
        <w:numPr>
          <w:ilvl w:val="0"/>
          <w:numId w:val="6"/>
        </w:numPr>
        <w:tabs>
          <w:tab w:val="left" w:pos="993"/>
        </w:tabs>
        <w:autoSpaceDE w:val="0"/>
        <w:autoSpaceDN w:val="0"/>
        <w:ind w:left="993" w:hanging="426"/>
        <w:jc w:val="both"/>
        <w:rPr>
          <w:rFonts w:ascii="Century Gothic" w:hAnsi="Century Gothic" w:cs="Arial"/>
          <w:sz w:val="22"/>
          <w:szCs w:val="22"/>
        </w:rPr>
      </w:pPr>
      <w:r w:rsidRPr="00644ACA">
        <w:rPr>
          <w:rFonts w:ascii="Century Gothic" w:hAnsi="Century Gothic" w:cs="Arial"/>
          <w:sz w:val="22"/>
          <w:szCs w:val="22"/>
        </w:rPr>
        <w:t>...</w:t>
      </w:r>
    </w:p>
    <w:p w14:paraId="17974B9E" w14:textId="77777777" w:rsidR="00644ACA" w:rsidRPr="00644ACA" w:rsidRDefault="00644ACA" w:rsidP="00E2614D">
      <w:pPr>
        <w:pStyle w:val="Prrafodelista"/>
        <w:widowControl w:val="0"/>
        <w:numPr>
          <w:ilvl w:val="0"/>
          <w:numId w:val="6"/>
        </w:numPr>
        <w:tabs>
          <w:tab w:val="left" w:pos="993"/>
        </w:tabs>
        <w:autoSpaceDE w:val="0"/>
        <w:autoSpaceDN w:val="0"/>
        <w:ind w:left="993" w:hanging="426"/>
        <w:jc w:val="both"/>
        <w:rPr>
          <w:rFonts w:ascii="Century Gothic" w:hAnsi="Century Gothic" w:cs="Arial"/>
          <w:b/>
          <w:sz w:val="22"/>
          <w:szCs w:val="22"/>
        </w:rPr>
      </w:pPr>
      <w:r w:rsidRPr="00644ACA">
        <w:rPr>
          <w:rFonts w:ascii="Century Gothic" w:hAnsi="Century Gothic" w:cs="Arial"/>
          <w:b/>
          <w:sz w:val="22"/>
          <w:szCs w:val="22"/>
        </w:rPr>
        <w:t>El Presidente de la Junta  Municipal  de Agua y Saneamiento del Municipio de</w:t>
      </w:r>
      <w:r w:rsidRPr="00644ACA">
        <w:rPr>
          <w:rFonts w:ascii="Century Gothic" w:hAnsi="Century Gothic" w:cs="Arial"/>
          <w:b/>
          <w:spacing w:val="-4"/>
          <w:sz w:val="22"/>
          <w:szCs w:val="22"/>
        </w:rPr>
        <w:t xml:space="preserve"> Juárez</w:t>
      </w:r>
      <w:r w:rsidRPr="00644ACA">
        <w:rPr>
          <w:rFonts w:ascii="Century Gothic" w:hAnsi="Century Gothic" w:cs="Arial"/>
          <w:spacing w:val="-4"/>
          <w:sz w:val="22"/>
          <w:szCs w:val="22"/>
        </w:rPr>
        <w:t>;</w:t>
      </w:r>
    </w:p>
    <w:p w14:paraId="223C9CBB" w14:textId="77777777" w:rsidR="00644ACA" w:rsidRPr="00644ACA" w:rsidRDefault="00644ACA" w:rsidP="00E2614D">
      <w:pPr>
        <w:pStyle w:val="Prrafodelista"/>
        <w:widowControl w:val="0"/>
        <w:numPr>
          <w:ilvl w:val="0"/>
          <w:numId w:val="6"/>
        </w:numPr>
        <w:tabs>
          <w:tab w:val="left" w:pos="993"/>
        </w:tabs>
        <w:autoSpaceDE w:val="0"/>
        <w:autoSpaceDN w:val="0"/>
        <w:ind w:left="993" w:hanging="426"/>
        <w:jc w:val="both"/>
        <w:rPr>
          <w:rFonts w:ascii="Century Gothic" w:hAnsi="Century Gothic" w:cs="Arial"/>
          <w:b/>
          <w:sz w:val="22"/>
          <w:szCs w:val="22"/>
        </w:rPr>
      </w:pPr>
      <w:r w:rsidRPr="00644ACA">
        <w:rPr>
          <w:rFonts w:ascii="Century Gothic" w:hAnsi="Century Gothic" w:cs="Arial"/>
          <w:b/>
          <w:sz w:val="22"/>
          <w:szCs w:val="22"/>
        </w:rPr>
        <w:t>…</w:t>
      </w:r>
    </w:p>
    <w:p w14:paraId="0A556B7B" w14:textId="77777777" w:rsidR="00644ACA" w:rsidRPr="00644ACA" w:rsidRDefault="00644ACA" w:rsidP="00E2614D">
      <w:pPr>
        <w:pStyle w:val="Prrafodelista"/>
        <w:widowControl w:val="0"/>
        <w:numPr>
          <w:ilvl w:val="0"/>
          <w:numId w:val="6"/>
        </w:numPr>
        <w:tabs>
          <w:tab w:val="left" w:pos="993"/>
        </w:tabs>
        <w:autoSpaceDE w:val="0"/>
        <w:autoSpaceDN w:val="0"/>
        <w:ind w:left="993" w:hanging="426"/>
        <w:jc w:val="both"/>
        <w:rPr>
          <w:rFonts w:ascii="Century Gothic" w:hAnsi="Century Gothic" w:cs="Arial"/>
          <w:b/>
          <w:sz w:val="22"/>
          <w:szCs w:val="22"/>
        </w:rPr>
      </w:pPr>
      <w:r w:rsidRPr="00644ACA">
        <w:rPr>
          <w:rFonts w:ascii="Century Gothic" w:hAnsi="Century Gothic" w:cs="Arial"/>
          <w:b/>
          <w:sz w:val="22"/>
          <w:szCs w:val="22"/>
        </w:rPr>
        <w:t>...</w:t>
      </w:r>
    </w:p>
    <w:p w14:paraId="0A091458" w14:textId="77777777" w:rsidR="00644ACA" w:rsidRPr="00644ACA" w:rsidRDefault="00644ACA" w:rsidP="00E2614D">
      <w:pPr>
        <w:pStyle w:val="Prrafodelista"/>
        <w:widowControl w:val="0"/>
        <w:numPr>
          <w:ilvl w:val="0"/>
          <w:numId w:val="6"/>
        </w:numPr>
        <w:tabs>
          <w:tab w:val="left" w:pos="993"/>
        </w:tabs>
        <w:autoSpaceDE w:val="0"/>
        <w:autoSpaceDN w:val="0"/>
        <w:ind w:left="993" w:hanging="426"/>
        <w:jc w:val="both"/>
        <w:rPr>
          <w:rFonts w:ascii="Century Gothic" w:hAnsi="Century Gothic" w:cs="Arial"/>
          <w:b/>
          <w:sz w:val="22"/>
          <w:szCs w:val="22"/>
        </w:rPr>
      </w:pPr>
      <w:r w:rsidRPr="00644ACA">
        <w:rPr>
          <w:rFonts w:ascii="Century Gothic" w:hAnsi="Century Gothic" w:cs="Arial"/>
          <w:sz w:val="22"/>
          <w:szCs w:val="22"/>
        </w:rPr>
        <w:t xml:space="preserve">El </w:t>
      </w:r>
      <w:r w:rsidRPr="00644ACA">
        <w:rPr>
          <w:rFonts w:ascii="Century Gothic" w:hAnsi="Century Gothic" w:cs="Arial"/>
          <w:b/>
          <w:sz w:val="22"/>
          <w:szCs w:val="22"/>
        </w:rPr>
        <w:t xml:space="preserve">Síndico </w:t>
      </w:r>
      <w:r w:rsidRPr="00644ACA">
        <w:rPr>
          <w:rFonts w:ascii="Century Gothic" w:hAnsi="Century Gothic" w:cs="Arial"/>
          <w:sz w:val="22"/>
          <w:szCs w:val="22"/>
        </w:rPr>
        <w:t>Municipal;</w:t>
      </w:r>
    </w:p>
    <w:p w14:paraId="195E3276" w14:textId="77777777" w:rsidR="00644ACA" w:rsidRPr="00644ACA" w:rsidRDefault="00644ACA" w:rsidP="00E2614D">
      <w:pPr>
        <w:pStyle w:val="Prrafodelista"/>
        <w:widowControl w:val="0"/>
        <w:numPr>
          <w:ilvl w:val="0"/>
          <w:numId w:val="6"/>
        </w:numPr>
        <w:tabs>
          <w:tab w:val="left" w:pos="993"/>
        </w:tabs>
        <w:autoSpaceDE w:val="0"/>
        <w:autoSpaceDN w:val="0"/>
        <w:ind w:left="993" w:hanging="426"/>
        <w:jc w:val="both"/>
        <w:rPr>
          <w:rFonts w:ascii="Century Gothic" w:hAnsi="Century Gothic" w:cs="Arial"/>
          <w:b/>
          <w:sz w:val="22"/>
          <w:szCs w:val="22"/>
        </w:rPr>
      </w:pPr>
      <w:r w:rsidRPr="00644ACA">
        <w:rPr>
          <w:rFonts w:ascii="Century Gothic" w:hAnsi="Century Gothic" w:cs="Arial"/>
          <w:sz w:val="22"/>
          <w:szCs w:val="22"/>
        </w:rPr>
        <w:t>…</w:t>
      </w:r>
    </w:p>
    <w:p w14:paraId="4DC29F13" w14:textId="77777777" w:rsidR="00644ACA" w:rsidRPr="00644ACA" w:rsidRDefault="00644ACA" w:rsidP="00E2614D">
      <w:pPr>
        <w:pStyle w:val="Prrafodelista"/>
        <w:widowControl w:val="0"/>
        <w:numPr>
          <w:ilvl w:val="0"/>
          <w:numId w:val="6"/>
        </w:numPr>
        <w:tabs>
          <w:tab w:val="left" w:pos="993"/>
        </w:tabs>
        <w:autoSpaceDE w:val="0"/>
        <w:autoSpaceDN w:val="0"/>
        <w:ind w:left="993" w:hanging="426"/>
        <w:jc w:val="both"/>
        <w:rPr>
          <w:rFonts w:ascii="Century Gothic" w:hAnsi="Century Gothic" w:cs="Arial"/>
          <w:b/>
          <w:sz w:val="22"/>
          <w:szCs w:val="22"/>
        </w:rPr>
      </w:pPr>
      <w:r w:rsidRPr="00644ACA">
        <w:rPr>
          <w:rFonts w:ascii="Century Gothic" w:hAnsi="Century Gothic" w:cs="Arial"/>
          <w:sz w:val="22"/>
          <w:szCs w:val="22"/>
        </w:rPr>
        <w:t>…</w:t>
      </w:r>
    </w:p>
    <w:p w14:paraId="3E5D7D4F" w14:textId="77777777" w:rsidR="00644ACA" w:rsidRPr="00644ACA" w:rsidRDefault="00644ACA" w:rsidP="00E2614D">
      <w:pPr>
        <w:pStyle w:val="Prrafodelista"/>
        <w:widowControl w:val="0"/>
        <w:numPr>
          <w:ilvl w:val="0"/>
          <w:numId w:val="6"/>
        </w:numPr>
        <w:tabs>
          <w:tab w:val="left" w:pos="993"/>
        </w:tabs>
        <w:autoSpaceDE w:val="0"/>
        <w:autoSpaceDN w:val="0"/>
        <w:ind w:left="993" w:hanging="426"/>
        <w:jc w:val="both"/>
        <w:rPr>
          <w:rFonts w:ascii="Century Gothic" w:hAnsi="Century Gothic" w:cs="Arial"/>
          <w:b/>
          <w:sz w:val="22"/>
          <w:szCs w:val="22"/>
        </w:rPr>
      </w:pPr>
      <w:r w:rsidRPr="00644ACA">
        <w:rPr>
          <w:rFonts w:ascii="Century Gothic" w:hAnsi="Century Gothic" w:cs="Arial"/>
          <w:sz w:val="22"/>
          <w:szCs w:val="22"/>
        </w:rPr>
        <w:t>…</w:t>
      </w:r>
    </w:p>
    <w:p w14:paraId="239D1EA3" w14:textId="77777777" w:rsidR="00644ACA" w:rsidRPr="00644ACA" w:rsidRDefault="00644ACA" w:rsidP="00644ACA">
      <w:pPr>
        <w:jc w:val="both"/>
        <w:rPr>
          <w:rFonts w:ascii="Century Gothic" w:hAnsi="Century Gothic" w:cs="Arial"/>
          <w:sz w:val="22"/>
          <w:szCs w:val="22"/>
        </w:rPr>
      </w:pPr>
    </w:p>
    <w:p w14:paraId="5DAD0C02" w14:textId="77777777" w:rsidR="00644ACA" w:rsidRPr="00644ACA" w:rsidRDefault="00644ACA" w:rsidP="00644ACA">
      <w:pPr>
        <w:jc w:val="both"/>
        <w:rPr>
          <w:rFonts w:ascii="Century Gothic" w:hAnsi="Century Gothic" w:cs="Arial"/>
          <w:spacing w:val="-4"/>
          <w:sz w:val="22"/>
          <w:szCs w:val="22"/>
        </w:rPr>
      </w:pPr>
      <w:r w:rsidRPr="00644ACA">
        <w:rPr>
          <w:rFonts w:ascii="Century Gothic" w:hAnsi="Century Gothic" w:cs="Arial"/>
          <w:sz w:val="22"/>
          <w:szCs w:val="22"/>
        </w:rPr>
        <w:t xml:space="preserve">De </w:t>
      </w:r>
      <w:r w:rsidRPr="00644ACA">
        <w:rPr>
          <w:rFonts w:ascii="Century Gothic" w:hAnsi="Century Gothic" w:cs="Arial"/>
          <w:spacing w:val="-3"/>
          <w:sz w:val="22"/>
          <w:szCs w:val="22"/>
        </w:rPr>
        <w:t xml:space="preserve">cambiar las </w:t>
      </w:r>
      <w:r w:rsidRPr="00644ACA">
        <w:rPr>
          <w:rFonts w:ascii="Century Gothic" w:hAnsi="Century Gothic" w:cs="Arial"/>
          <w:spacing w:val="-4"/>
          <w:sz w:val="22"/>
          <w:szCs w:val="22"/>
        </w:rPr>
        <w:t xml:space="preserve">denominaciones  </w:t>
      </w:r>
      <w:r w:rsidRPr="00644ACA">
        <w:rPr>
          <w:rFonts w:ascii="Century Gothic" w:hAnsi="Century Gothic" w:cs="Arial"/>
          <w:spacing w:val="-3"/>
          <w:sz w:val="22"/>
          <w:szCs w:val="22"/>
        </w:rPr>
        <w:t>de las</w:t>
      </w:r>
      <w:r w:rsidRPr="00644ACA">
        <w:rPr>
          <w:rFonts w:ascii="Century Gothic" w:hAnsi="Century Gothic" w:cs="Arial"/>
          <w:sz w:val="22"/>
          <w:szCs w:val="22"/>
          <w:lang w:val="es-ES"/>
        </w:rPr>
        <w:t xml:space="preserve"> </w:t>
      </w:r>
      <w:r w:rsidRPr="00644ACA">
        <w:rPr>
          <w:rFonts w:ascii="Century Gothic" w:hAnsi="Century Gothic" w:cs="Arial"/>
          <w:spacing w:val="-4"/>
          <w:sz w:val="22"/>
          <w:szCs w:val="22"/>
        </w:rPr>
        <w:t xml:space="preserve">Direcciones, Comisiones  </w:t>
      </w:r>
      <w:r w:rsidRPr="00644ACA">
        <w:rPr>
          <w:rFonts w:ascii="Century Gothic" w:hAnsi="Century Gothic" w:cs="Arial"/>
          <w:sz w:val="22"/>
          <w:szCs w:val="22"/>
        </w:rPr>
        <w:t xml:space="preserve">y </w:t>
      </w:r>
      <w:r w:rsidRPr="00644ACA">
        <w:rPr>
          <w:rFonts w:ascii="Century Gothic" w:hAnsi="Century Gothic" w:cs="Arial"/>
          <w:spacing w:val="-4"/>
          <w:sz w:val="22"/>
          <w:szCs w:val="22"/>
        </w:rPr>
        <w:t xml:space="preserve">Organismos Descentralizados </w:t>
      </w:r>
      <w:r w:rsidRPr="00644ACA">
        <w:rPr>
          <w:rFonts w:ascii="Century Gothic" w:hAnsi="Century Gothic" w:cs="Arial"/>
          <w:b/>
          <w:spacing w:val="-4"/>
          <w:sz w:val="22"/>
          <w:szCs w:val="22"/>
        </w:rPr>
        <w:t>de la</w:t>
      </w:r>
      <w:r w:rsidRPr="00644ACA">
        <w:rPr>
          <w:rFonts w:ascii="Century Gothic" w:hAnsi="Century Gothic" w:cs="Arial"/>
          <w:spacing w:val="-4"/>
          <w:sz w:val="22"/>
          <w:szCs w:val="22"/>
        </w:rPr>
        <w:t xml:space="preserve"> </w:t>
      </w:r>
      <w:r w:rsidRPr="00644ACA">
        <w:rPr>
          <w:rFonts w:ascii="Century Gothic" w:hAnsi="Century Gothic" w:cs="Arial"/>
          <w:b/>
          <w:spacing w:val="-4"/>
          <w:sz w:val="22"/>
          <w:szCs w:val="22"/>
        </w:rPr>
        <w:t>Administración Pública Municipal</w:t>
      </w:r>
      <w:r w:rsidRPr="00644ACA">
        <w:rPr>
          <w:rFonts w:ascii="Century Gothic" w:hAnsi="Century Gothic" w:cs="Arial"/>
          <w:spacing w:val="-4"/>
          <w:sz w:val="22"/>
          <w:szCs w:val="22"/>
        </w:rPr>
        <w:t xml:space="preserve"> citados </w:t>
      </w:r>
      <w:r w:rsidRPr="00644ACA">
        <w:rPr>
          <w:rFonts w:ascii="Century Gothic" w:hAnsi="Century Gothic" w:cs="Arial"/>
          <w:sz w:val="22"/>
          <w:szCs w:val="22"/>
        </w:rPr>
        <w:t xml:space="preserve">en los </w:t>
      </w:r>
      <w:r w:rsidRPr="00644ACA">
        <w:rPr>
          <w:rFonts w:ascii="Century Gothic" w:hAnsi="Century Gothic" w:cs="Arial"/>
          <w:spacing w:val="-3"/>
          <w:sz w:val="22"/>
          <w:szCs w:val="22"/>
        </w:rPr>
        <w:t xml:space="preserve">incisos  </w:t>
      </w:r>
      <w:r w:rsidRPr="00644ACA">
        <w:rPr>
          <w:rFonts w:ascii="Century Gothic" w:hAnsi="Century Gothic" w:cs="Arial"/>
          <w:b/>
          <w:spacing w:val="-3"/>
          <w:sz w:val="22"/>
          <w:szCs w:val="22"/>
        </w:rPr>
        <w:t>que anteceden</w:t>
      </w:r>
      <w:r w:rsidRPr="00644ACA">
        <w:rPr>
          <w:rFonts w:ascii="Century Gothic" w:hAnsi="Century Gothic" w:cs="Arial"/>
          <w:spacing w:val="-4"/>
          <w:sz w:val="22"/>
          <w:szCs w:val="22"/>
        </w:rPr>
        <w:t xml:space="preserve">, </w:t>
      </w:r>
      <w:r w:rsidRPr="00644ACA">
        <w:rPr>
          <w:rFonts w:ascii="Century Gothic" w:hAnsi="Century Gothic" w:cs="Arial"/>
          <w:sz w:val="22"/>
          <w:szCs w:val="22"/>
        </w:rPr>
        <w:t xml:space="preserve">o de </w:t>
      </w:r>
      <w:r w:rsidRPr="00644ACA">
        <w:rPr>
          <w:rFonts w:ascii="Century Gothic" w:hAnsi="Century Gothic" w:cs="Arial"/>
          <w:spacing w:val="-4"/>
          <w:sz w:val="22"/>
          <w:szCs w:val="22"/>
        </w:rPr>
        <w:t xml:space="preserve">desaparecer </w:t>
      </w:r>
      <w:r w:rsidRPr="00644ACA">
        <w:rPr>
          <w:rFonts w:ascii="Century Gothic" w:hAnsi="Century Gothic" w:cs="Arial"/>
          <w:sz w:val="22"/>
          <w:szCs w:val="22"/>
        </w:rPr>
        <w:t xml:space="preserve">los </w:t>
      </w:r>
      <w:r w:rsidRPr="00644ACA">
        <w:rPr>
          <w:rFonts w:ascii="Century Gothic" w:hAnsi="Century Gothic" w:cs="Arial"/>
          <w:spacing w:val="-4"/>
          <w:sz w:val="22"/>
          <w:szCs w:val="22"/>
        </w:rPr>
        <w:t xml:space="preserve">mismos, formarán </w:t>
      </w:r>
      <w:r w:rsidRPr="00644ACA">
        <w:rPr>
          <w:rFonts w:ascii="Century Gothic" w:hAnsi="Century Gothic" w:cs="Arial"/>
          <w:spacing w:val="-3"/>
          <w:sz w:val="22"/>
          <w:szCs w:val="22"/>
        </w:rPr>
        <w:t xml:space="preserve">parte del </w:t>
      </w:r>
      <w:r w:rsidRPr="00644ACA">
        <w:rPr>
          <w:rFonts w:ascii="Century Gothic" w:hAnsi="Century Gothic" w:cs="Arial"/>
          <w:spacing w:val="-4"/>
          <w:sz w:val="22"/>
          <w:szCs w:val="22"/>
        </w:rPr>
        <w:t xml:space="preserve">Comité Directivo </w:t>
      </w:r>
      <w:r w:rsidRPr="00644ACA">
        <w:rPr>
          <w:rFonts w:ascii="Century Gothic" w:hAnsi="Century Gothic" w:cs="Arial"/>
          <w:spacing w:val="-3"/>
          <w:sz w:val="22"/>
          <w:szCs w:val="22"/>
        </w:rPr>
        <w:t xml:space="preserve">los </w:t>
      </w:r>
      <w:r w:rsidRPr="00644ACA">
        <w:rPr>
          <w:rFonts w:ascii="Century Gothic" w:hAnsi="Century Gothic" w:cs="Arial"/>
          <w:spacing w:val="-4"/>
          <w:sz w:val="22"/>
          <w:szCs w:val="22"/>
        </w:rPr>
        <w:t xml:space="preserve">funcionarios </w:t>
      </w:r>
      <w:r w:rsidRPr="00644ACA">
        <w:rPr>
          <w:rFonts w:ascii="Century Gothic" w:hAnsi="Century Gothic" w:cs="Arial"/>
          <w:spacing w:val="-3"/>
          <w:sz w:val="22"/>
          <w:szCs w:val="22"/>
        </w:rPr>
        <w:t xml:space="preserve">que </w:t>
      </w:r>
      <w:r w:rsidRPr="00644ACA">
        <w:rPr>
          <w:rFonts w:ascii="Century Gothic" w:hAnsi="Century Gothic" w:cs="Arial"/>
          <w:spacing w:val="-4"/>
          <w:sz w:val="22"/>
          <w:szCs w:val="22"/>
        </w:rPr>
        <w:t xml:space="preserve">desempeñen </w:t>
      </w:r>
      <w:r w:rsidRPr="00644ACA">
        <w:rPr>
          <w:rFonts w:ascii="Century Gothic" w:hAnsi="Century Gothic" w:cs="Arial"/>
          <w:spacing w:val="-3"/>
          <w:sz w:val="22"/>
          <w:szCs w:val="22"/>
        </w:rPr>
        <w:t xml:space="preserve">las </w:t>
      </w:r>
      <w:r w:rsidRPr="00644ACA">
        <w:rPr>
          <w:rFonts w:ascii="Century Gothic" w:hAnsi="Century Gothic" w:cs="Arial"/>
          <w:spacing w:val="-4"/>
          <w:sz w:val="22"/>
          <w:szCs w:val="22"/>
        </w:rPr>
        <w:t>funciones respectivas.</w:t>
      </w:r>
    </w:p>
    <w:p w14:paraId="52B29CCA" w14:textId="77777777" w:rsidR="00644ACA" w:rsidRPr="00644ACA" w:rsidRDefault="00644ACA" w:rsidP="00644ACA">
      <w:pPr>
        <w:jc w:val="both"/>
        <w:rPr>
          <w:rFonts w:ascii="Century Gothic" w:hAnsi="Century Gothic" w:cs="Arial"/>
          <w:sz w:val="22"/>
          <w:szCs w:val="22"/>
          <w:lang w:val="es-ES"/>
        </w:rPr>
      </w:pPr>
    </w:p>
    <w:p w14:paraId="2935D916" w14:textId="77777777" w:rsidR="00644ACA" w:rsidRPr="00644ACA" w:rsidRDefault="00644ACA" w:rsidP="00644ACA">
      <w:pPr>
        <w:ind w:right="142"/>
        <w:jc w:val="both"/>
        <w:rPr>
          <w:rFonts w:ascii="Century Gothic" w:hAnsi="Century Gothic" w:cs="Arial"/>
          <w:spacing w:val="-4"/>
          <w:sz w:val="22"/>
          <w:szCs w:val="22"/>
        </w:rPr>
      </w:pPr>
      <w:r w:rsidRPr="00644ACA">
        <w:rPr>
          <w:rFonts w:ascii="Century Gothic" w:hAnsi="Century Gothic" w:cs="Arial"/>
          <w:spacing w:val="-3"/>
          <w:sz w:val="22"/>
          <w:szCs w:val="22"/>
        </w:rPr>
        <w:t xml:space="preserve">Los </w:t>
      </w:r>
      <w:r w:rsidRPr="00644ACA">
        <w:rPr>
          <w:rFonts w:ascii="Century Gothic" w:hAnsi="Century Gothic" w:cs="Arial"/>
          <w:spacing w:val="-4"/>
          <w:sz w:val="22"/>
          <w:szCs w:val="22"/>
        </w:rPr>
        <w:t xml:space="preserve">miembros </w:t>
      </w:r>
      <w:r w:rsidRPr="00644ACA">
        <w:rPr>
          <w:rFonts w:ascii="Century Gothic" w:hAnsi="Century Gothic" w:cs="Arial"/>
          <w:spacing w:val="-3"/>
          <w:sz w:val="22"/>
          <w:szCs w:val="22"/>
        </w:rPr>
        <w:t xml:space="preserve">del </w:t>
      </w:r>
      <w:r w:rsidRPr="00644ACA">
        <w:rPr>
          <w:rFonts w:ascii="Century Gothic" w:hAnsi="Century Gothic" w:cs="Arial"/>
          <w:spacing w:val="-4"/>
          <w:sz w:val="22"/>
          <w:szCs w:val="22"/>
        </w:rPr>
        <w:t xml:space="preserve">Comité Directivo citados </w:t>
      </w:r>
      <w:r w:rsidRPr="00644ACA">
        <w:rPr>
          <w:rFonts w:ascii="Century Gothic" w:hAnsi="Century Gothic" w:cs="Arial"/>
          <w:sz w:val="22"/>
          <w:szCs w:val="22"/>
        </w:rPr>
        <w:t xml:space="preserve">en los </w:t>
      </w:r>
      <w:r w:rsidRPr="00644ACA">
        <w:rPr>
          <w:rFonts w:ascii="Century Gothic" w:hAnsi="Century Gothic" w:cs="Arial"/>
          <w:spacing w:val="-4"/>
          <w:sz w:val="22"/>
          <w:szCs w:val="22"/>
        </w:rPr>
        <w:t xml:space="preserve">incisos </w:t>
      </w:r>
      <w:r w:rsidRPr="00644ACA">
        <w:rPr>
          <w:rFonts w:ascii="Century Gothic" w:hAnsi="Century Gothic" w:cs="Arial"/>
          <w:spacing w:val="-3"/>
          <w:sz w:val="22"/>
          <w:szCs w:val="22"/>
        </w:rPr>
        <w:t xml:space="preserve">i), j) </w:t>
      </w:r>
      <w:r w:rsidRPr="00644ACA">
        <w:rPr>
          <w:rFonts w:ascii="Century Gothic" w:hAnsi="Century Gothic" w:cs="Arial"/>
          <w:sz w:val="22"/>
          <w:szCs w:val="22"/>
        </w:rPr>
        <w:t xml:space="preserve">y </w:t>
      </w:r>
      <w:r w:rsidRPr="00644ACA">
        <w:rPr>
          <w:rFonts w:ascii="Century Gothic" w:hAnsi="Century Gothic" w:cs="Arial"/>
          <w:spacing w:val="-3"/>
          <w:sz w:val="22"/>
          <w:szCs w:val="22"/>
        </w:rPr>
        <w:t xml:space="preserve">k) de este </w:t>
      </w:r>
      <w:r w:rsidRPr="00644ACA">
        <w:rPr>
          <w:rFonts w:ascii="Century Gothic" w:hAnsi="Century Gothic" w:cs="Arial"/>
          <w:spacing w:val="-4"/>
          <w:sz w:val="22"/>
          <w:szCs w:val="22"/>
        </w:rPr>
        <w:t>artículo,</w:t>
      </w:r>
      <w:r w:rsidRPr="00644ACA">
        <w:rPr>
          <w:rFonts w:ascii="Century Gothic" w:hAnsi="Century Gothic" w:cs="Arial"/>
          <w:spacing w:val="53"/>
          <w:sz w:val="22"/>
          <w:szCs w:val="22"/>
        </w:rPr>
        <w:t xml:space="preserve"> </w:t>
      </w:r>
      <w:r w:rsidRPr="00644ACA">
        <w:rPr>
          <w:rFonts w:ascii="Century Gothic" w:hAnsi="Century Gothic" w:cs="Arial"/>
          <w:spacing w:val="-4"/>
          <w:sz w:val="22"/>
          <w:szCs w:val="22"/>
        </w:rPr>
        <w:t xml:space="preserve">durarán </w:t>
      </w:r>
      <w:r w:rsidRPr="00644ACA">
        <w:rPr>
          <w:rFonts w:ascii="Century Gothic" w:hAnsi="Century Gothic" w:cs="Arial"/>
          <w:sz w:val="22"/>
          <w:szCs w:val="22"/>
        </w:rPr>
        <w:t xml:space="preserve">en su </w:t>
      </w:r>
      <w:r w:rsidRPr="00644ACA">
        <w:rPr>
          <w:rFonts w:ascii="Century Gothic" w:hAnsi="Century Gothic" w:cs="Arial"/>
          <w:spacing w:val="-4"/>
          <w:sz w:val="22"/>
          <w:szCs w:val="22"/>
        </w:rPr>
        <w:t xml:space="preserve">cargo tres </w:t>
      </w:r>
      <w:r w:rsidRPr="00644ACA">
        <w:rPr>
          <w:rFonts w:ascii="Century Gothic" w:hAnsi="Century Gothic" w:cs="Arial"/>
          <w:spacing w:val="-3"/>
          <w:sz w:val="22"/>
          <w:szCs w:val="22"/>
        </w:rPr>
        <w:t xml:space="preserve">años, </w:t>
      </w:r>
      <w:r w:rsidRPr="00644ACA">
        <w:rPr>
          <w:rFonts w:ascii="Century Gothic" w:hAnsi="Century Gothic" w:cs="Arial"/>
          <w:sz w:val="22"/>
          <w:szCs w:val="22"/>
        </w:rPr>
        <w:t xml:space="preserve">y </w:t>
      </w:r>
      <w:r w:rsidRPr="00644ACA">
        <w:rPr>
          <w:rFonts w:ascii="Century Gothic" w:hAnsi="Century Gothic" w:cs="Arial"/>
          <w:spacing w:val="-3"/>
          <w:sz w:val="22"/>
          <w:szCs w:val="22"/>
        </w:rPr>
        <w:t xml:space="preserve">podrán ser </w:t>
      </w:r>
      <w:r w:rsidRPr="00644ACA">
        <w:rPr>
          <w:rFonts w:ascii="Century Gothic" w:hAnsi="Century Gothic" w:cs="Arial"/>
          <w:b/>
          <w:spacing w:val="-4"/>
          <w:sz w:val="22"/>
          <w:szCs w:val="22"/>
        </w:rPr>
        <w:t>designados por un periodo adicional</w:t>
      </w:r>
      <w:r w:rsidRPr="00644ACA">
        <w:rPr>
          <w:rFonts w:ascii="Century Gothic" w:hAnsi="Century Gothic" w:cs="Arial"/>
          <w:spacing w:val="-4"/>
          <w:sz w:val="22"/>
          <w:szCs w:val="22"/>
        </w:rPr>
        <w:t xml:space="preserve">. </w:t>
      </w:r>
      <w:r w:rsidRPr="00644ACA">
        <w:rPr>
          <w:rFonts w:ascii="Century Gothic" w:hAnsi="Century Gothic" w:cs="Arial"/>
          <w:spacing w:val="-3"/>
          <w:sz w:val="22"/>
          <w:szCs w:val="22"/>
        </w:rPr>
        <w:t xml:space="preserve">Los demás </w:t>
      </w:r>
      <w:r w:rsidRPr="00644ACA">
        <w:rPr>
          <w:rFonts w:ascii="Century Gothic" w:hAnsi="Century Gothic" w:cs="Arial"/>
          <w:spacing w:val="-4"/>
          <w:sz w:val="22"/>
          <w:szCs w:val="22"/>
        </w:rPr>
        <w:t xml:space="preserve">miembros </w:t>
      </w:r>
      <w:r w:rsidRPr="00644ACA">
        <w:rPr>
          <w:rFonts w:ascii="Century Gothic" w:hAnsi="Century Gothic" w:cs="Arial"/>
          <w:sz w:val="22"/>
          <w:szCs w:val="22"/>
        </w:rPr>
        <w:t xml:space="preserve">del </w:t>
      </w:r>
      <w:r w:rsidRPr="00644ACA">
        <w:rPr>
          <w:rFonts w:ascii="Century Gothic" w:hAnsi="Century Gothic" w:cs="Arial"/>
          <w:spacing w:val="-3"/>
          <w:sz w:val="22"/>
          <w:szCs w:val="22"/>
        </w:rPr>
        <w:t xml:space="preserve">Comité </w:t>
      </w:r>
      <w:r w:rsidRPr="00644ACA">
        <w:rPr>
          <w:rFonts w:ascii="Century Gothic" w:hAnsi="Century Gothic" w:cs="Arial"/>
          <w:spacing w:val="-4"/>
          <w:sz w:val="22"/>
          <w:szCs w:val="22"/>
        </w:rPr>
        <w:t>Directivo,</w:t>
      </w:r>
      <w:r w:rsidRPr="00644ACA">
        <w:rPr>
          <w:rFonts w:ascii="Century Gothic" w:hAnsi="Century Gothic" w:cs="Arial"/>
          <w:spacing w:val="53"/>
          <w:sz w:val="22"/>
          <w:szCs w:val="22"/>
        </w:rPr>
        <w:t xml:space="preserve"> </w:t>
      </w:r>
      <w:r w:rsidRPr="00644ACA">
        <w:rPr>
          <w:rFonts w:ascii="Century Gothic" w:hAnsi="Century Gothic" w:cs="Arial"/>
          <w:spacing w:val="-4"/>
          <w:sz w:val="22"/>
          <w:szCs w:val="22"/>
        </w:rPr>
        <w:t xml:space="preserve">durarán  </w:t>
      </w:r>
      <w:r w:rsidRPr="00644ACA">
        <w:rPr>
          <w:rFonts w:ascii="Century Gothic" w:hAnsi="Century Gothic" w:cs="Arial"/>
          <w:sz w:val="22"/>
          <w:szCs w:val="22"/>
        </w:rPr>
        <w:t xml:space="preserve">en su </w:t>
      </w:r>
      <w:r w:rsidRPr="00644ACA">
        <w:rPr>
          <w:rFonts w:ascii="Century Gothic" w:hAnsi="Century Gothic" w:cs="Arial"/>
          <w:spacing w:val="-3"/>
          <w:sz w:val="22"/>
          <w:szCs w:val="22"/>
        </w:rPr>
        <w:t xml:space="preserve">cargo </w:t>
      </w:r>
      <w:r w:rsidRPr="00644ACA">
        <w:rPr>
          <w:rFonts w:ascii="Century Gothic" w:hAnsi="Century Gothic" w:cs="Arial"/>
          <w:spacing w:val="-4"/>
          <w:sz w:val="22"/>
          <w:szCs w:val="22"/>
        </w:rPr>
        <w:t xml:space="preserve">mientras  </w:t>
      </w:r>
      <w:r w:rsidRPr="00644ACA">
        <w:rPr>
          <w:rFonts w:ascii="Century Gothic" w:hAnsi="Century Gothic" w:cs="Arial"/>
          <w:spacing w:val="-3"/>
          <w:sz w:val="22"/>
          <w:szCs w:val="22"/>
        </w:rPr>
        <w:t xml:space="preserve">sean </w:t>
      </w:r>
      <w:r w:rsidRPr="00644ACA">
        <w:rPr>
          <w:rFonts w:ascii="Century Gothic" w:hAnsi="Century Gothic" w:cs="Arial"/>
          <w:spacing w:val="-4"/>
          <w:sz w:val="22"/>
          <w:szCs w:val="22"/>
        </w:rPr>
        <w:t xml:space="preserve">titulares  </w:t>
      </w:r>
      <w:r w:rsidRPr="00644ACA">
        <w:rPr>
          <w:rFonts w:ascii="Century Gothic" w:hAnsi="Century Gothic" w:cs="Arial"/>
          <w:spacing w:val="-3"/>
          <w:sz w:val="22"/>
          <w:szCs w:val="22"/>
        </w:rPr>
        <w:t xml:space="preserve">de </w:t>
      </w:r>
      <w:r w:rsidRPr="00644ACA">
        <w:rPr>
          <w:rFonts w:ascii="Century Gothic" w:hAnsi="Century Gothic" w:cs="Arial"/>
          <w:sz w:val="22"/>
          <w:szCs w:val="22"/>
        </w:rPr>
        <w:t xml:space="preserve">la </w:t>
      </w:r>
      <w:r w:rsidRPr="00644ACA">
        <w:rPr>
          <w:rFonts w:ascii="Century Gothic" w:hAnsi="Century Gothic" w:cs="Arial"/>
          <w:spacing w:val="-3"/>
          <w:sz w:val="22"/>
          <w:szCs w:val="22"/>
        </w:rPr>
        <w:t xml:space="preserve">función pública </w:t>
      </w:r>
      <w:r w:rsidRPr="00644ACA">
        <w:rPr>
          <w:rFonts w:ascii="Century Gothic" w:hAnsi="Century Gothic" w:cs="Arial"/>
          <w:spacing w:val="-4"/>
          <w:sz w:val="22"/>
          <w:szCs w:val="22"/>
        </w:rPr>
        <w:t>correspondiente.</w:t>
      </w:r>
    </w:p>
    <w:p w14:paraId="11D5E375" w14:textId="77777777" w:rsidR="00644ACA" w:rsidRPr="00644ACA" w:rsidRDefault="00644ACA" w:rsidP="00644ACA">
      <w:pPr>
        <w:ind w:right="142"/>
        <w:jc w:val="both"/>
        <w:rPr>
          <w:rFonts w:ascii="Century Gothic" w:hAnsi="Century Gothic" w:cs="Arial"/>
          <w:spacing w:val="-4"/>
          <w:sz w:val="22"/>
          <w:szCs w:val="22"/>
        </w:rPr>
      </w:pPr>
    </w:p>
    <w:p w14:paraId="5583B766" w14:textId="77777777" w:rsidR="00644ACA" w:rsidRPr="00644ACA" w:rsidRDefault="00644ACA" w:rsidP="00644ACA">
      <w:pPr>
        <w:ind w:right="142"/>
        <w:jc w:val="both"/>
        <w:rPr>
          <w:rFonts w:ascii="Century Gothic" w:hAnsi="Century Gothic" w:cs="Arial"/>
          <w:sz w:val="22"/>
          <w:szCs w:val="22"/>
        </w:rPr>
      </w:pPr>
      <w:r w:rsidRPr="00644ACA">
        <w:rPr>
          <w:rFonts w:ascii="Century Gothic" w:hAnsi="Century Gothic" w:cs="Arial"/>
          <w:sz w:val="22"/>
          <w:szCs w:val="22"/>
        </w:rPr>
        <w:t>...</w:t>
      </w:r>
    </w:p>
    <w:p w14:paraId="391FB13A" w14:textId="77777777" w:rsidR="00644ACA" w:rsidRPr="00644ACA" w:rsidRDefault="00644ACA" w:rsidP="00644ACA">
      <w:pPr>
        <w:ind w:right="140"/>
        <w:jc w:val="both"/>
        <w:rPr>
          <w:rFonts w:ascii="Century Gothic" w:hAnsi="Century Gothic" w:cs="Arial"/>
          <w:sz w:val="22"/>
          <w:szCs w:val="22"/>
        </w:rPr>
      </w:pPr>
    </w:p>
    <w:p w14:paraId="0FDECA80"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b/>
          <w:sz w:val="22"/>
          <w:szCs w:val="22"/>
          <w:lang w:val="es-ES"/>
        </w:rPr>
        <w:t>ARTICULO 5o.</w:t>
      </w:r>
      <w:r w:rsidRPr="00644ACA">
        <w:rPr>
          <w:rFonts w:ascii="Century Gothic" w:hAnsi="Century Gothic" w:cs="Arial"/>
          <w:sz w:val="22"/>
          <w:szCs w:val="22"/>
          <w:lang w:val="es-ES"/>
        </w:rPr>
        <w:t xml:space="preserve"> ...</w:t>
      </w:r>
    </w:p>
    <w:p w14:paraId="710B4E77" w14:textId="77777777" w:rsidR="00644ACA" w:rsidRPr="00644ACA" w:rsidRDefault="00644ACA" w:rsidP="00644ACA">
      <w:pPr>
        <w:jc w:val="both"/>
        <w:rPr>
          <w:rFonts w:ascii="Century Gothic" w:hAnsi="Century Gothic" w:cs="Arial"/>
          <w:sz w:val="22"/>
          <w:szCs w:val="22"/>
          <w:lang w:val="es-ES"/>
        </w:rPr>
      </w:pPr>
    </w:p>
    <w:p w14:paraId="59CE0D63"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b/>
          <w:sz w:val="22"/>
          <w:szCs w:val="22"/>
          <w:lang w:val="es-ES"/>
        </w:rPr>
        <w:t>ARTICULO 6o.</w:t>
      </w:r>
      <w:r w:rsidRPr="00644ACA">
        <w:rPr>
          <w:rFonts w:ascii="Century Gothic" w:hAnsi="Century Gothic" w:cs="Arial"/>
          <w:sz w:val="22"/>
          <w:szCs w:val="22"/>
          <w:lang w:val="es-ES"/>
        </w:rPr>
        <w:t xml:space="preserve"> ...</w:t>
      </w:r>
    </w:p>
    <w:p w14:paraId="50E46701" w14:textId="77777777" w:rsidR="00644ACA" w:rsidRPr="00644ACA" w:rsidRDefault="00644ACA" w:rsidP="00644ACA">
      <w:pPr>
        <w:jc w:val="both"/>
        <w:rPr>
          <w:rFonts w:ascii="Century Gothic" w:hAnsi="Century Gothic" w:cs="Arial"/>
          <w:sz w:val="22"/>
          <w:szCs w:val="22"/>
          <w:lang w:val="es-ES"/>
        </w:rPr>
      </w:pPr>
    </w:p>
    <w:p w14:paraId="65507B9C"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b/>
          <w:sz w:val="22"/>
          <w:szCs w:val="22"/>
          <w:lang w:val="es-ES"/>
        </w:rPr>
        <w:t>ARTICULO 7o.</w:t>
      </w:r>
      <w:r w:rsidRPr="00644ACA">
        <w:rPr>
          <w:rFonts w:ascii="Century Gothic" w:hAnsi="Century Gothic" w:cs="Arial"/>
          <w:sz w:val="22"/>
          <w:szCs w:val="22"/>
          <w:lang w:val="es-ES"/>
        </w:rPr>
        <w:t xml:space="preserve"> ...</w:t>
      </w:r>
    </w:p>
    <w:p w14:paraId="5BA2FF3D" w14:textId="77777777" w:rsidR="00644ACA" w:rsidRPr="00644ACA" w:rsidRDefault="00644ACA" w:rsidP="00644ACA">
      <w:pPr>
        <w:jc w:val="both"/>
        <w:rPr>
          <w:rFonts w:ascii="Century Gothic" w:hAnsi="Century Gothic" w:cs="Arial"/>
          <w:sz w:val="22"/>
          <w:szCs w:val="22"/>
          <w:lang w:val="es-ES"/>
        </w:rPr>
      </w:pPr>
    </w:p>
    <w:p w14:paraId="1726B2C3" w14:textId="77777777" w:rsidR="00644ACA" w:rsidRPr="00644ACA" w:rsidRDefault="00644ACA" w:rsidP="00E2614D">
      <w:pPr>
        <w:pStyle w:val="Prrafodelista"/>
        <w:widowControl w:val="0"/>
        <w:numPr>
          <w:ilvl w:val="0"/>
          <w:numId w:val="7"/>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42A49006" w14:textId="77777777" w:rsidR="00644ACA" w:rsidRPr="00644ACA" w:rsidRDefault="00644ACA" w:rsidP="00E2614D">
      <w:pPr>
        <w:pStyle w:val="Prrafodelista"/>
        <w:widowControl w:val="0"/>
        <w:numPr>
          <w:ilvl w:val="0"/>
          <w:numId w:val="7"/>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3E35FDF6" w14:textId="77777777" w:rsidR="00644ACA" w:rsidRPr="00644ACA" w:rsidRDefault="00644ACA" w:rsidP="00E2614D">
      <w:pPr>
        <w:pStyle w:val="Prrafodelista"/>
        <w:widowControl w:val="0"/>
        <w:numPr>
          <w:ilvl w:val="0"/>
          <w:numId w:val="7"/>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385CA0A8" w14:textId="77777777" w:rsidR="00644ACA" w:rsidRPr="00644ACA" w:rsidRDefault="00644ACA" w:rsidP="00E2614D">
      <w:pPr>
        <w:pStyle w:val="Prrafodelista"/>
        <w:widowControl w:val="0"/>
        <w:numPr>
          <w:ilvl w:val="0"/>
          <w:numId w:val="7"/>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548C2226" w14:textId="77777777" w:rsidR="00644ACA" w:rsidRPr="00644ACA" w:rsidRDefault="00644ACA" w:rsidP="00E2614D">
      <w:pPr>
        <w:pStyle w:val="Prrafodelista"/>
        <w:widowControl w:val="0"/>
        <w:numPr>
          <w:ilvl w:val="0"/>
          <w:numId w:val="7"/>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1F06F2D5" w14:textId="77777777" w:rsidR="00644ACA" w:rsidRPr="00644ACA" w:rsidRDefault="00644ACA" w:rsidP="00E2614D">
      <w:pPr>
        <w:pStyle w:val="Prrafodelista"/>
        <w:widowControl w:val="0"/>
        <w:numPr>
          <w:ilvl w:val="0"/>
          <w:numId w:val="7"/>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 xml:space="preserve">Establecer las políticas de operación y expedir el correspondiente manual de </w:t>
      </w:r>
      <w:r w:rsidRPr="00644ACA">
        <w:rPr>
          <w:rFonts w:ascii="Century Gothic" w:hAnsi="Century Gothic" w:cs="Arial"/>
          <w:b/>
          <w:sz w:val="22"/>
          <w:szCs w:val="22"/>
          <w:lang w:val="es-ES"/>
        </w:rPr>
        <w:t>organización y procedimientos</w:t>
      </w:r>
      <w:r w:rsidRPr="00644ACA">
        <w:rPr>
          <w:rFonts w:ascii="Century Gothic" w:hAnsi="Century Gothic" w:cs="Arial"/>
          <w:sz w:val="22"/>
          <w:szCs w:val="22"/>
          <w:lang w:val="es-ES"/>
        </w:rPr>
        <w:t xml:space="preserve"> del Sistema;</w:t>
      </w:r>
    </w:p>
    <w:p w14:paraId="689EA5DA" w14:textId="77777777" w:rsidR="00644ACA" w:rsidRPr="00644ACA" w:rsidRDefault="00644ACA" w:rsidP="00E2614D">
      <w:pPr>
        <w:pStyle w:val="Prrafodelista"/>
        <w:widowControl w:val="0"/>
        <w:numPr>
          <w:ilvl w:val="0"/>
          <w:numId w:val="7"/>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294D792F" w14:textId="77777777" w:rsidR="00644ACA" w:rsidRPr="00644ACA" w:rsidRDefault="00644ACA" w:rsidP="00E2614D">
      <w:pPr>
        <w:pStyle w:val="Prrafodelista"/>
        <w:widowControl w:val="0"/>
        <w:numPr>
          <w:ilvl w:val="0"/>
          <w:numId w:val="7"/>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1C2EC383" w14:textId="77777777" w:rsidR="00644ACA" w:rsidRPr="00644ACA" w:rsidRDefault="00644ACA" w:rsidP="00644ACA">
      <w:pPr>
        <w:jc w:val="both"/>
        <w:rPr>
          <w:rFonts w:ascii="Century Gothic" w:hAnsi="Century Gothic" w:cs="Arial"/>
          <w:sz w:val="22"/>
          <w:szCs w:val="22"/>
          <w:lang w:val="es-ES"/>
        </w:rPr>
      </w:pPr>
    </w:p>
    <w:p w14:paraId="490F3E59"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b/>
          <w:sz w:val="22"/>
          <w:szCs w:val="22"/>
          <w:lang w:val="es-ES"/>
        </w:rPr>
        <w:t>ARTICULO 8o.</w:t>
      </w:r>
      <w:r w:rsidRPr="00644ACA">
        <w:rPr>
          <w:rFonts w:ascii="Century Gothic" w:hAnsi="Century Gothic" w:cs="Arial"/>
          <w:sz w:val="22"/>
          <w:szCs w:val="22"/>
          <w:lang w:val="es-ES"/>
        </w:rPr>
        <w:t xml:space="preserve"> ...</w:t>
      </w:r>
    </w:p>
    <w:p w14:paraId="68D7BA4A" w14:textId="77777777" w:rsidR="00644ACA" w:rsidRPr="00644ACA" w:rsidRDefault="00644ACA" w:rsidP="00644ACA">
      <w:pPr>
        <w:jc w:val="both"/>
        <w:rPr>
          <w:rFonts w:ascii="Century Gothic" w:hAnsi="Century Gothic" w:cs="Arial"/>
          <w:sz w:val="22"/>
          <w:szCs w:val="22"/>
          <w:lang w:val="es-ES"/>
        </w:rPr>
      </w:pPr>
    </w:p>
    <w:p w14:paraId="3712A08B" w14:textId="77777777" w:rsidR="00644ACA" w:rsidRPr="00644ACA" w:rsidRDefault="00644ACA" w:rsidP="00E2614D">
      <w:pPr>
        <w:pStyle w:val="Prrafodelista"/>
        <w:widowControl w:val="0"/>
        <w:numPr>
          <w:ilvl w:val="0"/>
          <w:numId w:val="8"/>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60A5D168" w14:textId="77777777" w:rsidR="00644ACA" w:rsidRPr="00644ACA" w:rsidRDefault="00644ACA" w:rsidP="00E2614D">
      <w:pPr>
        <w:pStyle w:val="Prrafodelista"/>
        <w:widowControl w:val="0"/>
        <w:numPr>
          <w:ilvl w:val="0"/>
          <w:numId w:val="8"/>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 xml:space="preserve">El Director </w:t>
      </w:r>
      <w:r w:rsidRPr="00644ACA">
        <w:rPr>
          <w:rFonts w:ascii="Century Gothic" w:hAnsi="Century Gothic" w:cs="Arial"/>
          <w:b/>
          <w:sz w:val="22"/>
          <w:szCs w:val="22"/>
          <w:lang w:val="es-ES"/>
        </w:rPr>
        <w:t>General</w:t>
      </w:r>
      <w:r w:rsidRPr="00644ACA">
        <w:rPr>
          <w:rFonts w:ascii="Century Gothic" w:hAnsi="Century Gothic" w:cs="Arial"/>
          <w:sz w:val="22"/>
          <w:szCs w:val="22"/>
          <w:lang w:val="es-ES"/>
        </w:rPr>
        <w:t xml:space="preserve"> de Obras Públicas;</w:t>
      </w:r>
    </w:p>
    <w:p w14:paraId="545F659C" w14:textId="77777777" w:rsidR="00644ACA" w:rsidRPr="00644ACA" w:rsidRDefault="00644ACA" w:rsidP="00E2614D">
      <w:pPr>
        <w:pStyle w:val="Prrafodelista"/>
        <w:widowControl w:val="0"/>
        <w:numPr>
          <w:ilvl w:val="0"/>
          <w:numId w:val="8"/>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6ACA01EA" w14:textId="77777777" w:rsidR="00644ACA" w:rsidRPr="00644ACA" w:rsidRDefault="00644ACA" w:rsidP="00E2614D">
      <w:pPr>
        <w:pStyle w:val="Prrafodelista"/>
        <w:widowControl w:val="0"/>
        <w:numPr>
          <w:ilvl w:val="0"/>
          <w:numId w:val="8"/>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62B84B97" w14:textId="77777777" w:rsidR="00644ACA" w:rsidRPr="00644ACA" w:rsidRDefault="00644ACA" w:rsidP="00644ACA">
      <w:pPr>
        <w:jc w:val="both"/>
        <w:rPr>
          <w:rFonts w:ascii="Century Gothic" w:hAnsi="Century Gothic" w:cs="Arial"/>
          <w:sz w:val="22"/>
          <w:szCs w:val="22"/>
          <w:lang w:val="es-ES"/>
        </w:rPr>
      </w:pPr>
    </w:p>
    <w:p w14:paraId="5338DB1D" w14:textId="77777777" w:rsidR="00644ACA" w:rsidRPr="00644ACA" w:rsidRDefault="00644ACA" w:rsidP="00644ACA">
      <w:pPr>
        <w:ind w:right="142"/>
        <w:jc w:val="both"/>
        <w:rPr>
          <w:rFonts w:ascii="Century Gothic" w:hAnsi="Century Gothic" w:cs="Arial"/>
          <w:sz w:val="22"/>
          <w:szCs w:val="22"/>
          <w:lang w:val="es-ES"/>
        </w:rPr>
      </w:pPr>
      <w:r w:rsidRPr="00644ACA">
        <w:rPr>
          <w:rFonts w:ascii="Century Gothic" w:hAnsi="Century Gothic" w:cs="Arial"/>
          <w:sz w:val="22"/>
          <w:szCs w:val="22"/>
          <w:lang w:val="es-ES"/>
        </w:rPr>
        <w:t>...</w:t>
      </w:r>
    </w:p>
    <w:p w14:paraId="473AB9A8" w14:textId="77777777" w:rsidR="00644ACA" w:rsidRPr="00644ACA" w:rsidRDefault="00644ACA" w:rsidP="00644ACA">
      <w:pPr>
        <w:jc w:val="both"/>
        <w:rPr>
          <w:rFonts w:ascii="Century Gothic" w:hAnsi="Century Gothic" w:cs="Arial"/>
          <w:sz w:val="22"/>
          <w:szCs w:val="22"/>
          <w:lang w:val="es-ES"/>
        </w:rPr>
      </w:pPr>
    </w:p>
    <w:p w14:paraId="32F13EDE"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b/>
          <w:sz w:val="22"/>
          <w:szCs w:val="22"/>
          <w:lang w:val="es-ES"/>
        </w:rPr>
        <w:t>ARTICULO 9o.</w:t>
      </w:r>
      <w:r w:rsidRPr="00644ACA">
        <w:rPr>
          <w:rFonts w:ascii="Century Gothic" w:hAnsi="Century Gothic" w:cs="Arial"/>
          <w:sz w:val="22"/>
          <w:szCs w:val="22"/>
          <w:lang w:val="es-ES"/>
        </w:rPr>
        <w:t xml:space="preserve"> ...</w:t>
      </w:r>
    </w:p>
    <w:p w14:paraId="6C05A682" w14:textId="77777777" w:rsidR="00644ACA" w:rsidRPr="00644ACA" w:rsidRDefault="00644ACA" w:rsidP="00644ACA">
      <w:pPr>
        <w:jc w:val="both"/>
        <w:rPr>
          <w:rFonts w:ascii="Century Gothic" w:hAnsi="Century Gothic" w:cs="Arial"/>
          <w:sz w:val="22"/>
          <w:szCs w:val="22"/>
          <w:lang w:val="es-ES"/>
        </w:rPr>
      </w:pPr>
    </w:p>
    <w:p w14:paraId="2FD1BD97" w14:textId="77777777" w:rsidR="00644ACA" w:rsidRPr="00644ACA" w:rsidRDefault="00644ACA" w:rsidP="00E2614D">
      <w:pPr>
        <w:pStyle w:val="Prrafodelista"/>
        <w:widowControl w:val="0"/>
        <w:numPr>
          <w:ilvl w:val="0"/>
          <w:numId w:val="9"/>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1C632725" w14:textId="77777777" w:rsidR="00644ACA" w:rsidRPr="00644ACA" w:rsidRDefault="00644ACA" w:rsidP="00E2614D">
      <w:pPr>
        <w:pStyle w:val="Prrafodelista"/>
        <w:widowControl w:val="0"/>
        <w:numPr>
          <w:ilvl w:val="0"/>
          <w:numId w:val="9"/>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 xml:space="preserve">Decidir sobre la necesidad, conveniencia, costo, viabilidad, financiamiento y realización de las obras de urbanización y equipamiento urbano, para cuya ejecución previamente  deberá  oír  la opinión  del Instituto Municipal  de Investigación y Planeación, la que en caso de no emitirse dentro de un plazo de quince días naturales contados a partir de la fecha en que se solicitó, </w:t>
      </w:r>
      <w:r w:rsidRPr="00644ACA">
        <w:rPr>
          <w:rFonts w:ascii="Century Gothic" w:hAnsi="Century Gothic" w:cs="Arial"/>
          <w:b/>
          <w:sz w:val="22"/>
          <w:szCs w:val="22"/>
          <w:lang w:val="es-ES"/>
        </w:rPr>
        <w:t>se estimara positiva</w:t>
      </w:r>
      <w:r w:rsidRPr="00644ACA">
        <w:rPr>
          <w:rFonts w:ascii="Century Gothic" w:hAnsi="Century Gothic" w:cs="Arial"/>
          <w:sz w:val="22"/>
          <w:szCs w:val="22"/>
          <w:lang w:val="es-ES"/>
        </w:rPr>
        <w:t>;</w:t>
      </w:r>
    </w:p>
    <w:p w14:paraId="22E16F64" w14:textId="77777777" w:rsidR="00644ACA" w:rsidRPr="00644ACA" w:rsidRDefault="00644ACA" w:rsidP="00E2614D">
      <w:pPr>
        <w:pStyle w:val="Prrafodelista"/>
        <w:widowControl w:val="0"/>
        <w:numPr>
          <w:ilvl w:val="0"/>
          <w:numId w:val="9"/>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3D7B049A" w14:textId="77777777" w:rsidR="00644ACA" w:rsidRPr="00644ACA" w:rsidRDefault="00644ACA" w:rsidP="00E2614D">
      <w:pPr>
        <w:pStyle w:val="Prrafodelista"/>
        <w:widowControl w:val="0"/>
        <w:numPr>
          <w:ilvl w:val="0"/>
          <w:numId w:val="9"/>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336C6768" w14:textId="77777777" w:rsidR="00644ACA" w:rsidRPr="00644ACA" w:rsidRDefault="00644ACA" w:rsidP="00E2614D">
      <w:pPr>
        <w:pStyle w:val="Prrafodelista"/>
        <w:widowControl w:val="0"/>
        <w:numPr>
          <w:ilvl w:val="0"/>
          <w:numId w:val="9"/>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 xml:space="preserve">Dar cumplimiento a las normas de construcción vigentes y planes de desarrollo urbano en la ejecución de las obras; </w:t>
      </w:r>
    </w:p>
    <w:p w14:paraId="60C7C3FE" w14:textId="77777777" w:rsidR="00644ACA" w:rsidRPr="00644ACA" w:rsidRDefault="00644ACA" w:rsidP="00E2614D">
      <w:pPr>
        <w:pStyle w:val="Prrafodelista"/>
        <w:widowControl w:val="0"/>
        <w:numPr>
          <w:ilvl w:val="0"/>
          <w:numId w:val="9"/>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6AB6BE7D" w14:textId="77777777" w:rsidR="00644ACA" w:rsidRPr="00644ACA" w:rsidRDefault="00644ACA" w:rsidP="00E2614D">
      <w:pPr>
        <w:pStyle w:val="Prrafodelista"/>
        <w:widowControl w:val="0"/>
        <w:numPr>
          <w:ilvl w:val="0"/>
          <w:numId w:val="9"/>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 xml:space="preserve">En los casos, en que las obras </w:t>
      </w:r>
      <w:r w:rsidRPr="00644ACA">
        <w:rPr>
          <w:rFonts w:ascii="Century Gothic" w:hAnsi="Century Gothic" w:cs="Arial"/>
          <w:b/>
          <w:sz w:val="22"/>
          <w:szCs w:val="22"/>
          <w:lang w:val="es-ES"/>
        </w:rPr>
        <w:t>que</w:t>
      </w:r>
      <w:r w:rsidRPr="00644ACA">
        <w:rPr>
          <w:rFonts w:ascii="Century Gothic" w:hAnsi="Century Gothic" w:cs="Arial"/>
          <w:sz w:val="22"/>
          <w:szCs w:val="22"/>
          <w:lang w:val="es-ES"/>
        </w:rPr>
        <w:t xml:space="preserve"> </w:t>
      </w:r>
      <w:r w:rsidRPr="00644ACA">
        <w:rPr>
          <w:rFonts w:ascii="Century Gothic" w:hAnsi="Century Gothic" w:cs="Arial"/>
          <w:b/>
          <w:sz w:val="22"/>
          <w:szCs w:val="22"/>
          <w:lang w:val="es-ES"/>
        </w:rPr>
        <w:t>realiza</w:t>
      </w:r>
      <w:r w:rsidRPr="00644ACA">
        <w:rPr>
          <w:rFonts w:ascii="Century Gothic" w:hAnsi="Century Gothic" w:cs="Arial"/>
          <w:sz w:val="22"/>
          <w:szCs w:val="22"/>
          <w:lang w:val="es-ES"/>
        </w:rPr>
        <w:t xml:space="preserve"> el sistema, sean fondeadas con recursos municipales, estatales o federales, o en casos en que las circunstancias económicas y financieras prevalecientes lo ameriten, decidir en cuanto a descuentos, plazos, porcentajes de aportación de los beneficiarios requeridos para iniciar las obras y demás términos de pago a convenir con los beneficiarios, y</w:t>
      </w:r>
    </w:p>
    <w:p w14:paraId="7FB6ABBB" w14:textId="77777777" w:rsidR="00644ACA" w:rsidRPr="00644ACA" w:rsidRDefault="00644ACA" w:rsidP="00E2614D">
      <w:pPr>
        <w:pStyle w:val="Prrafodelista"/>
        <w:widowControl w:val="0"/>
        <w:numPr>
          <w:ilvl w:val="0"/>
          <w:numId w:val="9"/>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1DE71B79" w14:textId="77777777" w:rsidR="00644ACA" w:rsidRPr="00644ACA" w:rsidRDefault="00644ACA" w:rsidP="00644ACA">
      <w:pPr>
        <w:tabs>
          <w:tab w:val="left" w:pos="851"/>
        </w:tabs>
        <w:jc w:val="both"/>
        <w:rPr>
          <w:rFonts w:ascii="Century Gothic" w:hAnsi="Century Gothic" w:cs="Arial"/>
          <w:sz w:val="22"/>
          <w:szCs w:val="22"/>
          <w:lang w:val="es-ES"/>
        </w:rPr>
      </w:pPr>
    </w:p>
    <w:p w14:paraId="4615B238"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b/>
          <w:sz w:val="22"/>
          <w:szCs w:val="22"/>
          <w:lang w:val="es-ES"/>
        </w:rPr>
        <w:t>ARTICULO 10o.</w:t>
      </w:r>
      <w:r w:rsidRPr="00644ACA">
        <w:rPr>
          <w:rFonts w:ascii="Century Gothic" w:hAnsi="Century Gothic" w:cs="Arial"/>
          <w:sz w:val="22"/>
          <w:szCs w:val="22"/>
          <w:lang w:val="es-ES"/>
        </w:rPr>
        <w:t xml:space="preserve"> ...</w:t>
      </w:r>
    </w:p>
    <w:p w14:paraId="4962F033" w14:textId="77777777" w:rsidR="00644ACA" w:rsidRPr="00644ACA" w:rsidRDefault="00644ACA" w:rsidP="00644ACA">
      <w:pPr>
        <w:jc w:val="both"/>
        <w:rPr>
          <w:rFonts w:ascii="Century Gothic" w:hAnsi="Century Gothic" w:cs="Arial"/>
          <w:sz w:val="22"/>
          <w:szCs w:val="22"/>
          <w:lang w:val="es-ES"/>
        </w:rPr>
      </w:pPr>
    </w:p>
    <w:p w14:paraId="73A5B6E8" w14:textId="77777777" w:rsidR="00644ACA" w:rsidRPr="00644ACA" w:rsidRDefault="00644ACA" w:rsidP="00E2614D">
      <w:pPr>
        <w:pStyle w:val="Prrafodelista"/>
        <w:widowControl w:val="0"/>
        <w:numPr>
          <w:ilvl w:val="0"/>
          <w:numId w:val="10"/>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3766CF14" w14:textId="77777777" w:rsidR="00644ACA" w:rsidRPr="00644ACA" w:rsidRDefault="00644ACA" w:rsidP="00E2614D">
      <w:pPr>
        <w:pStyle w:val="Prrafodelista"/>
        <w:widowControl w:val="0"/>
        <w:numPr>
          <w:ilvl w:val="0"/>
          <w:numId w:val="10"/>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 xml:space="preserve">Ser profesionista; </w:t>
      </w:r>
    </w:p>
    <w:p w14:paraId="7E230236" w14:textId="77777777" w:rsidR="00644ACA" w:rsidRPr="00644ACA" w:rsidRDefault="00644ACA" w:rsidP="00E2614D">
      <w:pPr>
        <w:pStyle w:val="Prrafodelista"/>
        <w:widowControl w:val="0"/>
        <w:numPr>
          <w:ilvl w:val="0"/>
          <w:numId w:val="10"/>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 xml:space="preserve">No haber sido condenado, mediante sentencia ejecutoriada, por delito intencional, </w:t>
      </w:r>
      <w:r w:rsidRPr="00644ACA">
        <w:rPr>
          <w:rFonts w:ascii="Century Gothic" w:hAnsi="Century Gothic" w:cs="Arial"/>
          <w:b/>
          <w:sz w:val="22"/>
          <w:szCs w:val="22"/>
          <w:lang w:val="es-ES"/>
        </w:rPr>
        <w:t xml:space="preserve">y </w:t>
      </w:r>
    </w:p>
    <w:p w14:paraId="2018CA8E" w14:textId="77777777" w:rsidR="00644ACA" w:rsidRPr="00644ACA" w:rsidRDefault="00644ACA" w:rsidP="00E2614D">
      <w:pPr>
        <w:pStyle w:val="Prrafodelista"/>
        <w:widowControl w:val="0"/>
        <w:numPr>
          <w:ilvl w:val="0"/>
          <w:numId w:val="11"/>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b/>
          <w:sz w:val="22"/>
          <w:szCs w:val="22"/>
          <w:lang w:val="es-ES"/>
        </w:rPr>
        <w:t xml:space="preserve">Tener experiencia comprobable de tres años como mínimo, en un puesto a nivel de Dirección o similar, además de acreditar conocimiento en construcción y/o desarrollo urbano. </w:t>
      </w:r>
    </w:p>
    <w:p w14:paraId="721F63A7" w14:textId="77777777" w:rsidR="00644ACA" w:rsidRPr="00644ACA" w:rsidRDefault="00644ACA" w:rsidP="00644ACA">
      <w:pPr>
        <w:ind w:firstLine="708"/>
        <w:jc w:val="both"/>
        <w:rPr>
          <w:rFonts w:ascii="Century Gothic" w:hAnsi="Century Gothic" w:cs="Arial"/>
          <w:sz w:val="22"/>
          <w:szCs w:val="22"/>
          <w:lang w:val="es-ES"/>
        </w:rPr>
      </w:pPr>
    </w:p>
    <w:p w14:paraId="393EF51B"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b/>
          <w:sz w:val="22"/>
          <w:szCs w:val="22"/>
          <w:lang w:val="es-ES"/>
        </w:rPr>
        <w:t>ARTICULO 11o.</w:t>
      </w:r>
      <w:r w:rsidRPr="00644ACA">
        <w:rPr>
          <w:rFonts w:ascii="Century Gothic" w:hAnsi="Century Gothic" w:cs="Arial"/>
          <w:sz w:val="22"/>
          <w:szCs w:val="22"/>
          <w:lang w:val="es-ES"/>
        </w:rPr>
        <w:t xml:space="preserve"> El Gerente General será designado por el Presidente Municipal, con la aprobación del Ayuntamiento y </w:t>
      </w:r>
      <w:r w:rsidRPr="00644ACA">
        <w:rPr>
          <w:rFonts w:ascii="Century Gothic" w:hAnsi="Century Gothic" w:cs="Arial"/>
          <w:b/>
          <w:sz w:val="22"/>
          <w:szCs w:val="22"/>
          <w:lang w:val="es-ES"/>
        </w:rPr>
        <w:t>permanecerá</w:t>
      </w:r>
      <w:r w:rsidRPr="00644ACA">
        <w:rPr>
          <w:rFonts w:ascii="Century Gothic" w:hAnsi="Century Gothic" w:cs="Arial"/>
          <w:sz w:val="22"/>
          <w:szCs w:val="22"/>
          <w:lang w:val="es-ES"/>
        </w:rPr>
        <w:t xml:space="preserve"> en su cargo </w:t>
      </w:r>
      <w:r w:rsidRPr="00644ACA">
        <w:rPr>
          <w:rFonts w:ascii="Century Gothic" w:hAnsi="Century Gothic" w:cs="Arial"/>
          <w:b/>
          <w:sz w:val="22"/>
          <w:szCs w:val="22"/>
          <w:lang w:val="es-ES"/>
        </w:rPr>
        <w:t>hasta que el Presidente Municipal lo remueva del mismo</w:t>
      </w:r>
      <w:r w:rsidRPr="00644ACA">
        <w:rPr>
          <w:rFonts w:ascii="Century Gothic" w:hAnsi="Century Gothic" w:cs="Arial"/>
          <w:sz w:val="22"/>
          <w:szCs w:val="22"/>
          <w:lang w:val="es-ES"/>
        </w:rPr>
        <w:t>.</w:t>
      </w:r>
    </w:p>
    <w:p w14:paraId="3F4DD4F7" w14:textId="77777777" w:rsidR="00644ACA" w:rsidRPr="00644ACA" w:rsidRDefault="00644ACA" w:rsidP="00644ACA">
      <w:pPr>
        <w:jc w:val="both"/>
        <w:rPr>
          <w:rFonts w:ascii="Century Gothic" w:hAnsi="Century Gothic" w:cs="Arial"/>
          <w:sz w:val="22"/>
          <w:szCs w:val="22"/>
          <w:lang w:val="es-ES"/>
        </w:rPr>
      </w:pPr>
    </w:p>
    <w:p w14:paraId="27EFDE80"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b/>
          <w:sz w:val="22"/>
          <w:szCs w:val="22"/>
          <w:lang w:val="es-ES"/>
        </w:rPr>
        <w:t>ARTICULO 12o.</w:t>
      </w:r>
      <w:r w:rsidRPr="00644ACA">
        <w:rPr>
          <w:rFonts w:ascii="Century Gothic" w:hAnsi="Century Gothic" w:cs="Arial"/>
          <w:sz w:val="22"/>
          <w:szCs w:val="22"/>
          <w:lang w:val="es-ES"/>
        </w:rPr>
        <w:t xml:space="preserve"> ...</w:t>
      </w:r>
    </w:p>
    <w:p w14:paraId="38379504" w14:textId="77777777" w:rsidR="00644ACA" w:rsidRPr="00644ACA" w:rsidRDefault="00644ACA" w:rsidP="00644ACA">
      <w:pPr>
        <w:jc w:val="both"/>
        <w:rPr>
          <w:rFonts w:ascii="Century Gothic" w:hAnsi="Century Gothic" w:cs="Arial"/>
          <w:sz w:val="22"/>
          <w:szCs w:val="22"/>
          <w:lang w:val="es-ES"/>
        </w:rPr>
      </w:pPr>
    </w:p>
    <w:p w14:paraId="475C7CFD" w14:textId="77777777" w:rsidR="00644ACA" w:rsidRPr="00644ACA" w:rsidRDefault="00644ACA" w:rsidP="00E2614D">
      <w:pPr>
        <w:pStyle w:val="Prrafodelista"/>
        <w:widowControl w:val="0"/>
        <w:numPr>
          <w:ilvl w:val="0"/>
          <w:numId w:val="12"/>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4233DB23" w14:textId="77777777" w:rsidR="00644ACA" w:rsidRPr="00644ACA" w:rsidRDefault="00644ACA" w:rsidP="00E2614D">
      <w:pPr>
        <w:pStyle w:val="Prrafodelista"/>
        <w:widowControl w:val="0"/>
        <w:numPr>
          <w:ilvl w:val="0"/>
          <w:numId w:val="12"/>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5A6AB6C3" w14:textId="77777777" w:rsidR="00644ACA" w:rsidRPr="00644ACA" w:rsidRDefault="00644ACA" w:rsidP="00E2614D">
      <w:pPr>
        <w:pStyle w:val="Prrafodelista"/>
        <w:widowControl w:val="0"/>
        <w:numPr>
          <w:ilvl w:val="0"/>
          <w:numId w:val="12"/>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4AF24A01" w14:textId="77777777" w:rsidR="00644ACA" w:rsidRPr="00644ACA" w:rsidRDefault="00644ACA" w:rsidP="00E2614D">
      <w:pPr>
        <w:pStyle w:val="Prrafodelista"/>
        <w:widowControl w:val="0"/>
        <w:numPr>
          <w:ilvl w:val="0"/>
          <w:numId w:val="12"/>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4C0DE92C" w14:textId="77777777" w:rsidR="00644ACA" w:rsidRPr="00644ACA" w:rsidRDefault="00644ACA" w:rsidP="00E2614D">
      <w:pPr>
        <w:pStyle w:val="Prrafodelista"/>
        <w:widowControl w:val="0"/>
        <w:numPr>
          <w:ilvl w:val="0"/>
          <w:numId w:val="12"/>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4CB70A89" w14:textId="77777777" w:rsidR="00644ACA" w:rsidRPr="00644ACA" w:rsidRDefault="00644ACA" w:rsidP="00E2614D">
      <w:pPr>
        <w:pStyle w:val="Prrafodelista"/>
        <w:widowControl w:val="0"/>
        <w:numPr>
          <w:ilvl w:val="0"/>
          <w:numId w:val="12"/>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 xml:space="preserve">Abrir cuentas bancarias y librar cheques </w:t>
      </w:r>
      <w:r w:rsidRPr="00644ACA">
        <w:rPr>
          <w:rFonts w:ascii="Century Gothic" w:hAnsi="Century Gothic" w:cs="Arial"/>
          <w:b/>
          <w:sz w:val="22"/>
          <w:szCs w:val="22"/>
          <w:lang w:val="es-ES"/>
        </w:rPr>
        <w:t>mancomunadamente</w:t>
      </w:r>
      <w:r w:rsidRPr="00644ACA">
        <w:rPr>
          <w:rFonts w:ascii="Century Gothic" w:hAnsi="Century Gothic" w:cs="Arial"/>
          <w:sz w:val="22"/>
          <w:szCs w:val="22"/>
          <w:lang w:val="es-ES"/>
        </w:rPr>
        <w:t xml:space="preserve"> con un integrante del Comité Operativo que éste designe;</w:t>
      </w:r>
    </w:p>
    <w:p w14:paraId="251C0389" w14:textId="77777777" w:rsidR="00644ACA" w:rsidRPr="00644ACA" w:rsidRDefault="00644ACA" w:rsidP="00E2614D">
      <w:pPr>
        <w:pStyle w:val="Prrafodelista"/>
        <w:widowControl w:val="0"/>
        <w:numPr>
          <w:ilvl w:val="0"/>
          <w:numId w:val="12"/>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3EC06979" w14:textId="77777777" w:rsidR="00644ACA" w:rsidRPr="00644ACA" w:rsidRDefault="00644ACA" w:rsidP="00E2614D">
      <w:pPr>
        <w:pStyle w:val="Prrafodelista"/>
        <w:widowControl w:val="0"/>
        <w:numPr>
          <w:ilvl w:val="0"/>
          <w:numId w:val="12"/>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769B2477" w14:textId="77777777" w:rsidR="00644ACA" w:rsidRPr="00644ACA" w:rsidRDefault="00644ACA" w:rsidP="00E2614D">
      <w:pPr>
        <w:pStyle w:val="Prrafodelista"/>
        <w:widowControl w:val="0"/>
        <w:numPr>
          <w:ilvl w:val="0"/>
          <w:numId w:val="12"/>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38D2DD72" w14:textId="77777777" w:rsidR="00644ACA" w:rsidRPr="00644ACA" w:rsidRDefault="00644ACA" w:rsidP="00E2614D">
      <w:pPr>
        <w:pStyle w:val="Prrafodelista"/>
        <w:widowControl w:val="0"/>
        <w:numPr>
          <w:ilvl w:val="0"/>
          <w:numId w:val="12"/>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0C862DC4" w14:textId="77777777" w:rsidR="00644ACA" w:rsidRPr="00644ACA" w:rsidRDefault="00644ACA" w:rsidP="00E2614D">
      <w:pPr>
        <w:pStyle w:val="Prrafodelista"/>
        <w:widowControl w:val="0"/>
        <w:numPr>
          <w:ilvl w:val="0"/>
          <w:numId w:val="12"/>
        </w:numPr>
        <w:tabs>
          <w:tab w:val="left" w:pos="993"/>
        </w:tabs>
        <w:autoSpaceDE w:val="0"/>
        <w:autoSpaceDN w:val="0"/>
        <w:ind w:left="993" w:hanging="426"/>
        <w:jc w:val="both"/>
        <w:rPr>
          <w:rFonts w:ascii="Century Gothic" w:hAnsi="Century Gothic" w:cs="Arial"/>
          <w:sz w:val="22"/>
          <w:szCs w:val="22"/>
          <w:lang w:val="es-ES"/>
        </w:rPr>
      </w:pPr>
      <w:r w:rsidRPr="00644ACA">
        <w:rPr>
          <w:rFonts w:ascii="Century Gothic" w:hAnsi="Century Gothic" w:cs="Arial"/>
          <w:sz w:val="22"/>
          <w:szCs w:val="22"/>
          <w:lang w:val="es-ES"/>
        </w:rPr>
        <w:t>…</w:t>
      </w:r>
    </w:p>
    <w:p w14:paraId="12967965" w14:textId="77777777" w:rsidR="00644ACA" w:rsidRPr="00644ACA" w:rsidRDefault="00644ACA" w:rsidP="00644ACA">
      <w:pPr>
        <w:widowControl w:val="0"/>
        <w:tabs>
          <w:tab w:val="left" w:pos="993"/>
        </w:tabs>
        <w:autoSpaceDE w:val="0"/>
        <w:autoSpaceDN w:val="0"/>
        <w:jc w:val="both"/>
        <w:rPr>
          <w:rFonts w:ascii="Century Gothic" w:hAnsi="Century Gothic" w:cs="Arial"/>
          <w:sz w:val="22"/>
          <w:szCs w:val="22"/>
          <w:lang w:val="es-ES"/>
        </w:rPr>
      </w:pPr>
    </w:p>
    <w:p w14:paraId="31BBCC38"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sz w:val="22"/>
          <w:szCs w:val="22"/>
          <w:lang w:val="es-ES"/>
        </w:rPr>
        <w:t xml:space="preserve">El Gerente General, y los empleados percibirán un sueldo, determinado </w:t>
      </w:r>
      <w:r w:rsidRPr="00644ACA">
        <w:rPr>
          <w:rFonts w:ascii="Century Gothic" w:hAnsi="Century Gothic" w:cs="Arial"/>
          <w:b/>
          <w:sz w:val="22"/>
          <w:szCs w:val="22"/>
          <w:lang w:val="es-ES"/>
        </w:rPr>
        <w:t>en</w:t>
      </w:r>
      <w:r w:rsidRPr="00644ACA">
        <w:rPr>
          <w:rFonts w:ascii="Century Gothic" w:hAnsi="Century Gothic" w:cs="Arial"/>
          <w:sz w:val="22"/>
          <w:szCs w:val="22"/>
          <w:lang w:val="es-ES"/>
        </w:rPr>
        <w:t xml:space="preserve"> el </w:t>
      </w:r>
      <w:r w:rsidRPr="00644ACA">
        <w:rPr>
          <w:rFonts w:ascii="Century Gothic" w:hAnsi="Century Gothic" w:cs="Arial"/>
          <w:b/>
          <w:sz w:val="22"/>
          <w:szCs w:val="22"/>
          <w:lang w:val="es-ES"/>
        </w:rPr>
        <w:t>tabulador autorizado por el Comité Directivo, anexo al</w:t>
      </w:r>
      <w:r w:rsidRPr="00644ACA">
        <w:rPr>
          <w:rFonts w:ascii="Century Gothic" w:hAnsi="Century Gothic" w:cs="Arial"/>
          <w:sz w:val="22"/>
          <w:szCs w:val="22"/>
          <w:lang w:val="es-ES"/>
        </w:rPr>
        <w:t xml:space="preserve"> presupuesto de egresos del Sistema.</w:t>
      </w:r>
    </w:p>
    <w:p w14:paraId="0C96407C"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b/>
          <w:sz w:val="22"/>
          <w:szCs w:val="22"/>
          <w:lang w:val="es-ES"/>
        </w:rPr>
        <w:t>ARTICULO 13o.</w:t>
      </w:r>
      <w:r w:rsidRPr="00644ACA">
        <w:rPr>
          <w:rFonts w:ascii="Century Gothic" w:hAnsi="Century Gothic" w:cs="Arial"/>
          <w:sz w:val="22"/>
          <w:szCs w:val="22"/>
          <w:lang w:val="es-ES"/>
        </w:rPr>
        <w:t xml:space="preserve"> El Comité Directivo sesionará en forma ordinaria en  </w:t>
      </w:r>
      <w:r w:rsidRPr="00644ACA">
        <w:rPr>
          <w:rFonts w:ascii="Century Gothic" w:hAnsi="Century Gothic" w:cs="Arial"/>
          <w:b/>
          <w:sz w:val="22"/>
          <w:szCs w:val="22"/>
          <w:lang w:val="es-ES"/>
        </w:rPr>
        <w:t>los meses de junio y</w:t>
      </w:r>
      <w:r w:rsidRPr="00644ACA">
        <w:rPr>
          <w:rFonts w:ascii="Century Gothic" w:hAnsi="Century Gothic" w:cs="Arial"/>
          <w:sz w:val="22"/>
          <w:szCs w:val="22"/>
          <w:lang w:val="es-ES"/>
        </w:rPr>
        <w:t xml:space="preserve"> diciembre, o de manera extraordinaria, cada vez que sea necesario, previa convocatoria que deberá notificarse a los integrantes, por lo menos con </w:t>
      </w:r>
      <w:r w:rsidRPr="00644ACA">
        <w:rPr>
          <w:rFonts w:ascii="Century Gothic" w:hAnsi="Century Gothic" w:cs="Arial"/>
          <w:b/>
          <w:sz w:val="22"/>
          <w:szCs w:val="22"/>
          <w:lang w:val="es-ES"/>
        </w:rPr>
        <w:t>tres</w:t>
      </w:r>
      <w:r w:rsidRPr="00644ACA">
        <w:rPr>
          <w:rFonts w:ascii="Century Gothic" w:hAnsi="Century Gothic" w:cs="Arial"/>
          <w:sz w:val="22"/>
          <w:szCs w:val="22"/>
          <w:lang w:val="es-ES"/>
        </w:rPr>
        <w:t xml:space="preserve"> días hábiles de anticipación, emitida por el Gerente General del Sistema, o el Secretario del Comité Directivo.</w:t>
      </w:r>
    </w:p>
    <w:p w14:paraId="7B349B1A" w14:textId="77777777" w:rsidR="00644ACA" w:rsidRPr="00644ACA" w:rsidRDefault="00644ACA" w:rsidP="00644ACA">
      <w:pPr>
        <w:jc w:val="both"/>
        <w:rPr>
          <w:rFonts w:ascii="Century Gothic" w:hAnsi="Century Gothic" w:cs="Arial"/>
          <w:sz w:val="22"/>
          <w:szCs w:val="22"/>
          <w:lang w:val="es-ES"/>
        </w:rPr>
      </w:pPr>
    </w:p>
    <w:p w14:paraId="2C2F2E48"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sz w:val="22"/>
          <w:szCs w:val="22"/>
          <w:lang w:val="es-ES"/>
        </w:rPr>
        <w:t>...</w:t>
      </w:r>
    </w:p>
    <w:p w14:paraId="290F411F" w14:textId="77777777" w:rsidR="00644ACA" w:rsidRPr="00644ACA" w:rsidRDefault="00644ACA" w:rsidP="00644ACA">
      <w:pPr>
        <w:ind w:firstLine="708"/>
        <w:jc w:val="both"/>
        <w:rPr>
          <w:rFonts w:ascii="Century Gothic" w:hAnsi="Century Gothic" w:cs="Arial"/>
          <w:sz w:val="22"/>
          <w:szCs w:val="22"/>
          <w:lang w:val="es-ES"/>
        </w:rPr>
      </w:pPr>
    </w:p>
    <w:p w14:paraId="4942083F"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sz w:val="22"/>
          <w:szCs w:val="22"/>
          <w:lang w:val="es-ES"/>
        </w:rPr>
        <w:t xml:space="preserve">En caso de no reunirse el quórum legal, en la primera sesión, se llevará a cabo una segunda, que será notificada por lo menos con </w:t>
      </w:r>
      <w:r w:rsidRPr="00644ACA">
        <w:rPr>
          <w:rFonts w:ascii="Century Gothic" w:hAnsi="Century Gothic" w:cs="Arial"/>
          <w:b/>
          <w:sz w:val="22"/>
          <w:szCs w:val="22"/>
          <w:lang w:val="es-ES"/>
        </w:rPr>
        <w:t>un día hábil</w:t>
      </w:r>
      <w:r w:rsidRPr="00644ACA">
        <w:rPr>
          <w:rFonts w:ascii="Century Gothic" w:hAnsi="Century Gothic" w:cs="Arial"/>
          <w:sz w:val="22"/>
          <w:szCs w:val="22"/>
          <w:lang w:val="es-ES"/>
        </w:rPr>
        <w:t xml:space="preserve"> de anticipación, ésta sesión será válida con el número de integrantes que asistan, y las resoluciones se tomarán por mayoría de votos de los presentes.</w:t>
      </w:r>
    </w:p>
    <w:p w14:paraId="05432564" w14:textId="77777777" w:rsidR="00644ACA" w:rsidRPr="00644ACA" w:rsidRDefault="00644ACA" w:rsidP="00644ACA">
      <w:pPr>
        <w:jc w:val="both"/>
        <w:rPr>
          <w:rFonts w:ascii="Century Gothic" w:hAnsi="Century Gothic" w:cs="Arial"/>
          <w:sz w:val="22"/>
          <w:szCs w:val="22"/>
          <w:lang w:val="es-ES"/>
        </w:rPr>
      </w:pPr>
    </w:p>
    <w:p w14:paraId="7BFE3242"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sz w:val="22"/>
          <w:szCs w:val="22"/>
          <w:lang w:val="es-ES"/>
        </w:rPr>
        <w:t>...</w:t>
      </w:r>
    </w:p>
    <w:p w14:paraId="61DB1260" w14:textId="77777777" w:rsidR="00644ACA" w:rsidRPr="00644ACA" w:rsidRDefault="00644ACA" w:rsidP="00644ACA">
      <w:pPr>
        <w:jc w:val="both"/>
        <w:rPr>
          <w:rFonts w:ascii="Century Gothic" w:hAnsi="Century Gothic" w:cs="Arial"/>
          <w:sz w:val="22"/>
          <w:szCs w:val="22"/>
          <w:lang w:val="es-ES"/>
        </w:rPr>
      </w:pPr>
    </w:p>
    <w:p w14:paraId="2C5CC538"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b/>
          <w:sz w:val="22"/>
          <w:szCs w:val="22"/>
          <w:lang w:val="es-ES"/>
        </w:rPr>
        <w:t>ARTICULO 14o.</w:t>
      </w:r>
      <w:r w:rsidRPr="00644ACA">
        <w:rPr>
          <w:rFonts w:ascii="Century Gothic" w:hAnsi="Century Gothic" w:cs="Arial"/>
          <w:sz w:val="22"/>
          <w:szCs w:val="22"/>
          <w:lang w:val="es-ES"/>
        </w:rPr>
        <w:t xml:space="preserve"> Para la aprobación de una obra de urbanización y equipamiento urbano, se requiere que cuando menos </w:t>
      </w:r>
      <w:r w:rsidRPr="00644ACA">
        <w:rPr>
          <w:rFonts w:ascii="Century Gothic" w:hAnsi="Century Gothic" w:cs="Arial"/>
          <w:b/>
          <w:sz w:val="22"/>
          <w:szCs w:val="22"/>
          <w:lang w:val="es-ES"/>
        </w:rPr>
        <w:t>sesenta y cinco</w:t>
      </w:r>
      <w:r w:rsidRPr="00644ACA">
        <w:rPr>
          <w:rFonts w:ascii="Century Gothic" w:hAnsi="Century Gothic" w:cs="Arial"/>
          <w:sz w:val="22"/>
          <w:szCs w:val="22"/>
          <w:lang w:val="es-ES"/>
        </w:rPr>
        <w:t xml:space="preserve"> por ciento de los beneficiarios manifiesten por escrito su conformidad; </w:t>
      </w:r>
      <w:r w:rsidRPr="00644ACA">
        <w:rPr>
          <w:rFonts w:ascii="Century Gothic" w:hAnsi="Century Gothic" w:cs="Arial"/>
          <w:b/>
          <w:sz w:val="22"/>
          <w:szCs w:val="22"/>
          <w:lang w:val="es-ES"/>
        </w:rPr>
        <w:t>y firmen su contrato de obra individual; quedando el porcentaje restante de los beneficiarios de las obras, sujetos de manera obligatoria al pago de estas, en los mismos términos y condiciones establecidas con los beneficiarios que si firmaron el instrumento jurídico de referencia. Para</w:t>
      </w:r>
      <w:r w:rsidRPr="00644ACA">
        <w:rPr>
          <w:rFonts w:ascii="Century Gothic" w:hAnsi="Century Gothic" w:cs="Arial"/>
          <w:sz w:val="22"/>
          <w:szCs w:val="22"/>
          <w:lang w:val="es-ES"/>
        </w:rPr>
        <w:t xml:space="preserve"> el inicio de las obras se requiere que los beneficiarios </w:t>
      </w:r>
      <w:r w:rsidRPr="00644ACA">
        <w:rPr>
          <w:rFonts w:ascii="Century Gothic" w:hAnsi="Century Gothic" w:cs="Arial"/>
          <w:b/>
          <w:sz w:val="22"/>
          <w:szCs w:val="22"/>
          <w:lang w:val="es-ES"/>
        </w:rPr>
        <w:t>realicen el pago de</w:t>
      </w:r>
      <w:r w:rsidRPr="00644ACA">
        <w:rPr>
          <w:rFonts w:ascii="Century Gothic" w:hAnsi="Century Gothic" w:cs="Arial"/>
          <w:sz w:val="22"/>
          <w:szCs w:val="22"/>
          <w:lang w:val="es-ES"/>
        </w:rPr>
        <w:t xml:space="preserve"> un anticipo </w:t>
      </w:r>
      <w:r w:rsidRPr="00644ACA">
        <w:rPr>
          <w:rFonts w:ascii="Century Gothic" w:hAnsi="Century Gothic" w:cs="Arial"/>
          <w:b/>
          <w:sz w:val="22"/>
          <w:szCs w:val="22"/>
          <w:lang w:val="es-ES"/>
        </w:rPr>
        <w:t>de</w:t>
      </w:r>
      <w:r w:rsidRPr="00644ACA">
        <w:rPr>
          <w:rFonts w:ascii="Century Gothic" w:hAnsi="Century Gothic" w:cs="Arial"/>
          <w:sz w:val="22"/>
          <w:szCs w:val="22"/>
          <w:lang w:val="es-ES"/>
        </w:rPr>
        <w:t xml:space="preserve">,  por lo menos </w:t>
      </w:r>
      <w:r w:rsidRPr="00644ACA">
        <w:rPr>
          <w:rFonts w:ascii="Century Gothic" w:hAnsi="Century Gothic" w:cs="Arial"/>
          <w:b/>
          <w:sz w:val="22"/>
          <w:szCs w:val="22"/>
          <w:lang w:val="es-ES"/>
        </w:rPr>
        <w:t>el cuarenta</w:t>
      </w:r>
      <w:r w:rsidRPr="00644ACA">
        <w:rPr>
          <w:rFonts w:ascii="Century Gothic" w:hAnsi="Century Gothic" w:cs="Arial"/>
          <w:sz w:val="22"/>
          <w:szCs w:val="22"/>
          <w:lang w:val="es-ES"/>
        </w:rPr>
        <w:t xml:space="preserve"> por ciento del importe total de la inversión, </w:t>
      </w:r>
      <w:r w:rsidRPr="00644ACA">
        <w:rPr>
          <w:rFonts w:ascii="Century Gothic" w:hAnsi="Century Gothic" w:cs="Arial"/>
          <w:b/>
          <w:sz w:val="22"/>
          <w:szCs w:val="22"/>
          <w:lang w:val="es-ES"/>
        </w:rPr>
        <w:t>en un plazo máximo de seis meses.</w:t>
      </w:r>
      <w:r w:rsidRPr="00644ACA">
        <w:rPr>
          <w:rFonts w:ascii="Century Gothic" w:hAnsi="Century Gothic" w:cs="Arial"/>
          <w:sz w:val="22"/>
          <w:szCs w:val="22"/>
          <w:lang w:val="es-ES"/>
        </w:rPr>
        <w:t xml:space="preserve"> En el caso de que el Sistema reciba fondos gubernamentales para la realización de programas especiales de construcción de obras de urbanización </w:t>
      </w:r>
      <w:r w:rsidRPr="00644ACA">
        <w:rPr>
          <w:rFonts w:ascii="Century Gothic" w:hAnsi="Century Gothic" w:cs="Arial"/>
          <w:b/>
          <w:sz w:val="22"/>
          <w:szCs w:val="22"/>
          <w:lang w:val="es-ES"/>
        </w:rPr>
        <w:t>y equipamiento urbano</w:t>
      </w:r>
      <w:r w:rsidRPr="00644ACA">
        <w:rPr>
          <w:rFonts w:ascii="Century Gothic" w:hAnsi="Century Gothic" w:cs="Arial"/>
          <w:sz w:val="22"/>
          <w:szCs w:val="22"/>
          <w:lang w:val="es-ES"/>
        </w:rPr>
        <w:t>, el Comité Directivo del Sistema, por cuenta propia o mediante las personas que éste designe para tal efecto, podrá celebrar convenios con las autoridades gubernamentales competentes que establezcan condiciones más favorables para la aprobación y pago de una obra de urbanización.</w:t>
      </w:r>
    </w:p>
    <w:p w14:paraId="7E06AEBC" w14:textId="77777777" w:rsidR="00644ACA" w:rsidRPr="00644ACA" w:rsidRDefault="00644ACA" w:rsidP="00644ACA">
      <w:pPr>
        <w:ind w:firstLine="708"/>
        <w:rPr>
          <w:rFonts w:ascii="Century Gothic" w:hAnsi="Century Gothic" w:cs="Arial"/>
          <w:sz w:val="22"/>
          <w:szCs w:val="22"/>
          <w:lang w:val="es-ES"/>
        </w:rPr>
      </w:pPr>
    </w:p>
    <w:p w14:paraId="616A67BE" w14:textId="77777777" w:rsidR="00644ACA" w:rsidRPr="00644ACA" w:rsidRDefault="00644ACA" w:rsidP="00644ACA">
      <w:pPr>
        <w:jc w:val="both"/>
        <w:rPr>
          <w:rFonts w:ascii="Century Gothic" w:hAnsi="Century Gothic" w:cs="Arial"/>
          <w:b/>
          <w:sz w:val="22"/>
          <w:szCs w:val="22"/>
          <w:lang w:val="es-ES"/>
        </w:rPr>
      </w:pPr>
      <w:r w:rsidRPr="00644ACA">
        <w:rPr>
          <w:rFonts w:ascii="Century Gothic" w:hAnsi="Century Gothic" w:cs="Arial"/>
          <w:b/>
          <w:sz w:val="22"/>
          <w:szCs w:val="22"/>
          <w:lang w:val="es-ES"/>
        </w:rPr>
        <w:t xml:space="preserve">Aunado a lo anterior, previo a la firma del contrato individual, el Sistema deberá entablar coordinación con la Junta Municipal de Agua y Saneamiento del Municipio de Juárez a fin de que, previo el desarrollo de la obra de que se trate, se realicen los trabajos de restitución de la red de infraestructura hidráulica y sanitaria, en caso de resultar necesario, a cargo y cuenta de ésta misma o si las circunstancias  económicas o financieras prevalecientes no le permitieran financiarlas, dicho costo sea asumido de forma conjunta por aquella y por los beneficiarios, o por éstos últimos en su totalidad, en cuyo caso el costo a cago de los beneficiarios se reflejará como parte del proyecto de obra de que se trate. </w:t>
      </w:r>
    </w:p>
    <w:p w14:paraId="4A1AD132" w14:textId="77777777" w:rsidR="00644ACA" w:rsidRPr="00644ACA" w:rsidRDefault="00644ACA" w:rsidP="00644ACA">
      <w:pPr>
        <w:jc w:val="both"/>
        <w:rPr>
          <w:rFonts w:ascii="Century Gothic" w:hAnsi="Century Gothic" w:cs="Arial"/>
          <w:sz w:val="22"/>
          <w:szCs w:val="22"/>
          <w:lang w:val="es-ES"/>
        </w:rPr>
      </w:pPr>
    </w:p>
    <w:p w14:paraId="01D83798"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b/>
          <w:sz w:val="22"/>
          <w:szCs w:val="22"/>
          <w:lang w:val="es-ES"/>
        </w:rPr>
        <w:t>ARTICULO 15o.</w:t>
      </w:r>
      <w:r w:rsidRPr="00644ACA">
        <w:rPr>
          <w:rFonts w:ascii="Century Gothic" w:hAnsi="Century Gothic" w:cs="Arial"/>
          <w:sz w:val="22"/>
          <w:szCs w:val="22"/>
          <w:lang w:val="es-ES"/>
        </w:rPr>
        <w:t xml:space="preserve"> ...</w:t>
      </w:r>
    </w:p>
    <w:p w14:paraId="5ED9802F" w14:textId="77777777" w:rsidR="00644ACA" w:rsidRPr="00644ACA" w:rsidRDefault="00644ACA" w:rsidP="00644ACA">
      <w:pPr>
        <w:jc w:val="both"/>
        <w:rPr>
          <w:rFonts w:ascii="Century Gothic" w:hAnsi="Century Gothic" w:cs="Arial"/>
          <w:sz w:val="22"/>
          <w:szCs w:val="22"/>
          <w:lang w:val="es-ES"/>
        </w:rPr>
      </w:pPr>
    </w:p>
    <w:p w14:paraId="59176D3B"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sz w:val="22"/>
          <w:szCs w:val="22"/>
          <w:lang w:val="es-ES"/>
        </w:rPr>
        <w:t>...</w:t>
      </w:r>
    </w:p>
    <w:p w14:paraId="72C65F53" w14:textId="77777777" w:rsidR="00644ACA" w:rsidRPr="00644ACA" w:rsidRDefault="00644ACA" w:rsidP="00644ACA">
      <w:pPr>
        <w:jc w:val="both"/>
        <w:rPr>
          <w:rFonts w:ascii="Century Gothic" w:hAnsi="Century Gothic" w:cs="Arial"/>
          <w:sz w:val="22"/>
          <w:szCs w:val="22"/>
          <w:lang w:val="es-ES"/>
        </w:rPr>
      </w:pPr>
    </w:p>
    <w:p w14:paraId="3F43ECC3" w14:textId="77777777" w:rsidR="00644ACA" w:rsidRPr="00644ACA" w:rsidRDefault="00644ACA" w:rsidP="00644ACA">
      <w:pPr>
        <w:jc w:val="both"/>
        <w:rPr>
          <w:rFonts w:ascii="Century Gothic" w:hAnsi="Century Gothic" w:cs="Arial"/>
          <w:b/>
          <w:sz w:val="22"/>
          <w:szCs w:val="22"/>
          <w:lang w:val="es-ES"/>
        </w:rPr>
      </w:pPr>
      <w:r w:rsidRPr="00644ACA">
        <w:rPr>
          <w:rFonts w:ascii="Century Gothic" w:hAnsi="Century Gothic" w:cs="Arial"/>
          <w:b/>
          <w:sz w:val="22"/>
          <w:szCs w:val="22"/>
          <w:lang w:val="es-ES"/>
        </w:rPr>
        <w:t>En los casos en que no se haya cubierto, en el plazo de seis meses el costo convenido para el inicio de la obra por la totalidad de los beneficiarios que firmaron el contrato de obra, se procederá a la actualización de los costos establecidos en aquel, mismos que, a fin de dar continuidad al proyecto, deberán ser autorizados por los beneficiarios que realizaron aportaciones, en caso de no aceptarlo estos podrán solicitar la baja del proyecto y la devolución de sus aportaciones, para lo cual se requiere solamente la firma de aceptación del cincuenta y un porciento de los mismos.</w:t>
      </w:r>
    </w:p>
    <w:p w14:paraId="2BDEC730" w14:textId="77777777" w:rsidR="00644ACA" w:rsidRPr="00644ACA" w:rsidRDefault="00644ACA" w:rsidP="00644ACA">
      <w:pPr>
        <w:jc w:val="both"/>
        <w:rPr>
          <w:rFonts w:ascii="Century Gothic" w:hAnsi="Century Gothic" w:cs="Arial"/>
          <w:sz w:val="22"/>
          <w:szCs w:val="22"/>
          <w:lang w:val="es-ES"/>
        </w:rPr>
      </w:pPr>
    </w:p>
    <w:p w14:paraId="1C8C47D1"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b/>
          <w:sz w:val="22"/>
          <w:szCs w:val="22"/>
          <w:lang w:val="es-ES"/>
        </w:rPr>
        <w:t>ARTICULO 16o.</w:t>
      </w:r>
      <w:r w:rsidRPr="00644ACA">
        <w:rPr>
          <w:rFonts w:ascii="Century Gothic" w:hAnsi="Century Gothic" w:cs="Arial"/>
          <w:sz w:val="22"/>
          <w:szCs w:val="22"/>
          <w:lang w:val="es-ES"/>
        </w:rPr>
        <w:t xml:space="preserve"> Son sujetos </w:t>
      </w:r>
      <w:r w:rsidRPr="00644ACA">
        <w:rPr>
          <w:rFonts w:ascii="Century Gothic" w:hAnsi="Century Gothic" w:cs="Arial"/>
          <w:b/>
          <w:sz w:val="22"/>
          <w:szCs w:val="22"/>
          <w:lang w:val="es-ES"/>
        </w:rPr>
        <w:t>obligados</w:t>
      </w:r>
      <w:r w:rsidRPr="00644ACA">
        <w:rPr>
          <w:rFonts w:ascii="Century Gothic" w:hAnsi="Century Gothic" w:cs="Arial"/>
          <w:sz w:val="22"/>
          <w:szCs w:val="22"/>
          <w:lang w:val="es-ES"/>
        </w:rPr>
        <w:t xml:space="preserve"> </w:t>
      </w:r>
      <w:r w:rsidRPr="00644ACA">
        <w:rPr>
          <w:rFonts w:ascii="Century Gothic" w:hAnsi="Century Gothic" w:cs="Arial"/>
          <w:b/>
          <w:sz w:val="22"/>
          <w:szCs w:val="22"/>
          <w:lang w:val="es-ES"/>
        </w:rPr>
        <w:t>al</w:t>
      </w:r>
      <w:r w:rsidRPr="00644ACA">
        <w:rPr>
          <w:rFonts w:ascii="Century Gothic" w:hAnsi="Century Gothic" w:cs="Arial"/>
          <w:sz w:val="22"/>
          <w:szCs w:val="22"/>
          <w:lang w:val="es-ES"/>
        </w:rPr>
        <w:t xml:space="preserve"> pago  de cuotas  por obras  de urbanización y equipamiento urbano, las personas físicas y morales que se beneficien de manera directa </w:t>
      </w:r>
      <w:r w:rsidRPr="00644ACA">
        <w:rPr>
          <w:rFonts w:ascii="Century Gothic" w:hAnsi="Century Gothic" w:cs="Arial"/>
          <w:b/>
          <w:sz w:val="22"/>
          <w:szCs w:val="22"/>
          <w:lang w:val="es-ES"/>
        </w:rPr>
        <w:t>o indirecta</w:t>
      </w:r>
      <w:r w:rsidRPr="00644ACA">
        <w:rPr>
          <w:rFonts w:ascii="Century Gothic" w:hAnsi="Century Gothic" w:cs="Arial"/>
          <w:sz w:val="22"/>
          <w:szCs w:val="22"/>
          <w:lang w:val="es-ES"/>
        </w:rPr>
        <w:t xml:space="preserve"> con las obras que lleve a cabo el Sistema.</w:t>
      </w:r>
    </w:p>
    <w:p w14:paraId="4CABEC6D" w14:textId="77777777" w:rsidR="00644ACA" w:rsidRPr="00644ACA" w:rsidRDefault="00644ACA" w:rsidP="00644ACA">
      <w:pPr>
        <w:jc w:val="both"/>
        <w:rPr>
          <w:rFonts w:ascii="Century Gothic" w:hAnsi="Century Gothic" w:cs="Arial"/>
          <w:sz w:val="22"/>
          <w:szCs w:val="22"/>
          <w:lang w:val="es-ES"/>
        </w:rPr>
      </w:pPr>
    </w:p>
    <w:p w14:paraId="7A99E0B8" w14:textId="77777777" w:rsidR="00644ACA" w:rsidRPr="00644ACA" w:rsidRDefault="00644ACA" w:rsidP="00644ACA">
      <w:pPr>
        <w:jc w:val="both"/>
        <w:rPr>
          <w:rFonts w:ascii="Century Gothic" w:hAnsi="Century Gothic" w:cs="Arial"/>
          <w:b/>
          <w:sz w:val="22"/>
          <w:szCs w:val="22"/>
          <w:lang w:val="es-ES"/>
        </w:rPr>
      </w:pPr>
      <w:r w:rsidRPr="00644ACA">
        <w:rPr>
          <w:rFonts w:ascii="Century Gothic" w:hAnsi="Century Gothic" w:cs="Arial"/>
          <w:b/>
          <w:sz w:val="22"/>
          <w:szCs w:val="22"/>
          <w:lang w:val="es-ES"/>
        </w:rPr>
        <w:t>Respecto de las áreas de beneficio correspondientes a los bienes de dominio público de uso común, entre estos, plazas, calles, avenidas, paseos y parques públicos, así como aquellos afectos a un servicio público, todos previstos en el Código Municipal para el Estado de Chihuahua las áreas de banquetas, arroyos, cauces, derechos de vía y de paso, escuelas públicas, iglesias y templos, instalaciones, oficinas y demás bienes inmuebles de gobierno, en caso de ser beneficiadas por obras de urbanización y equipamiento urbano realizadas por el Sistema, deberán ser cubiertas las aportaciones correspondientes a dichas áreas por el ámbito gubernamental al cual pertenezcan, previo convenio que al efecto el Sistema celebre con las autoridades gubernamentales competentes o aquellos que legalmente lo tengan en posesión.</w:t>
      </w:r>
    </w:p>
    <w:p w14:paraId="7C4EEBD9" w14:textId="77777777" w:rsidR="00644ACA" w:rsidRPr="00644ACA" w:rsidRDefault="00644ACA" w:rsidP="00644ACA">
      <w:pPr>
        <w:jc w:val="both"/>
        <w:rPr>
          <w:rFonts w:ascii="Century Gothic" w:hAnsi="Century Gothic" w:cs="Arial"/>
          <w:b/>
          <w:sz w:val="22"/>
          <w:szCs w:val="22"/>
          <w:lang w:val="es-ES"/>
        </w:rPr>
      </w:pPr>
    </w:p>
    <w:p w14:paraId="7ABAF185"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b/>
          <w:sz w:val="22"/>
          <w:szCs w:val="22"/>
          <w:lang w:val="es-ES"/>
        </w:rPr>
        <w:t>ARTICULO 17o.</w:t>
      </w:r>
      <w:r w:rsidRPr="00644ACA">
        <w:rPr>
          <w:rFonts w:ascii="Century Gothic" w:hAnsi="Century Gothic" w:cs="Arial"/>
          <w:sz w:val="22"/>
          <w:szCs w:val="22"/>
          <w:lang w:val="es-ES"/>
        </w:rPr>
        <w:t xml:space="preserve"> El </w:t>
      </w:r>
      <w:r w:rsidRPr="00644ACA">
        <w:rPr>
          <w:rFonts w:ascii="Century Gothic" w:hAnsi="Century Gothic" w:cs="Arial"/>
          <w:b/>
          <w:sz w:val="22"/>
          <w:szCs w:val="22"/>
          <w:lang w:val="es-ES"/>
        </w:rPr>
        <w:t>costo</w:t>
      </w:r>
      <w:r w:rsidRPr="00644ACA">
        <w:rPr>
          <w:rFonts w:ascii="Century Gothic" w:hAnsi="Century Gothic" w:cs="Arial"/>
          <w:sz w:val="22"/>
          <w:szCs w:val="22"/>
          <w:lang w:val="es-ES"/>
        </w:rPr>
        <w:t xml:space="preserve"> por las obras de urbanización y equipamiento urbano, se distribuirá entre los beneficiarios de las mismas, en los términos del presente reglamento y del </w:t>
      </w:r>
      <w:r w:rsidRPr="00644ACA">
        <w:rPr>
          <w:rFonts w:ascii="Century Gothic" w:hAnsi="Century Gothic" w:cs="Arial"/>
          <w:b/>
          <w:sz w:val="22"/>
          <w:szCs w:val="22"/>
          <w:lang w:val="es-ES"/>
        </w:rPr>
        <w:t>Manual de Organización y Procedimientos</w:t>
      </w:r>
      <w:r w:rsidRPr="00644ACA">
        <w:rPr>
          <w:rFonts w:ascii="Century Gothic" w:hAnsi="Century Gothic" w:cs="Arial"/>
          <w:sz w:val="22"/>
          <w:szCs w:val="22"/>
          <w:lang w:val="es-ES"/>
        </w:rPr>
        <w:t xml:space="preserve"> del Sistema. </w:t>
      </w:r>
    </w:p>
    <w:p w14:paraId="70D067BC" w14:textId="77777777" w:rsidR="00644ACA" w:rsidRPr="00644ACA" w:rsidRDefault="00644ACA" w:rsidP="00644ACA">
      <w:pPr>
        <w:rPr>
          <w:rFonts w:ascii="Century Gothic" w:hAnsi="Century Gothic" w:cs="Arial"/>
          <w:sz w:val="22"/>
          <w:szCs w:val="22"/>
          <w:lang w:val="es-ES"/>
        </w:rPr>
      </w:pPr>
    </w:p>
    <w:p w14:paraId="06289136" w14:textId="77777777" w:rsidR="00644ACA" w:rsidRPr="00644ACA" w:rsidRDefault="00644ACA" w:rsidP="00644ACA">
      <w:pPr>
        <w:jc w:val="both"/>
        <w:rPr>
          <w:rFonts w:ascii="Century Gothic" w:hAnsi="Century Gothic" w:cs="Arial"/>
          <w:b/>
          <w:sz w:val="22"/>
          <w:szCs w:val="22"/>
          <w:lang w:val="es-ES"/>
        </w:rPr>
      </w:pPr>
      <w:r w:rsidRPr="00644ACA">
        <w:rPr>
          <w:rFonts w:ascii="Century Gothic" w:hAnsi="Century Gothic" w:cs="Arial"/>
          <w:b/>
          <w:sz w:val="22"/>
          <w:szCs w:val="22"/>
          <w:lang w:val="es-ES"/>
        </w:rPr>
        <w:t>En el caso de los beneficiarios de manera indirecta, solo aplicara el cobro cuando los mimos hayan manifestado mediante la firma del contrato de obra, su acuerdo para participar económicamente en la realización de las obras. Los beneficiarios indirectos no incidirán como factor para obtener el porcentaje requerido para la aprobación de las obras.</w:t>
      </w:r>
    </w:p>
    <w:p w14:paraId="5D57661C" w14:textId="77777777" w:rsidR="00644ACA" w:rsidRPr="00644ACA" w:rsidRDefault="00644ACA" w:rsidP="00644ACA">
      <w:pPr>
        <w:rPr>
          <w:rFonts w:ascii="Century Gothic" w:hAnsi="Century Gothic" w:cs="Arial"/>
          <w:b/>
          <w:sz w:val="22"/>
          <w:szCs w:val="22"/>
          <w:lang w:val="es-ES"/>
        </w:rPr>
      </w:pPr>
    </w:p>
    <w:p w14:paraId="7CF5216D"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b/>
          <w:sz w:val="22"/>
          <w:szCs w:val="22"/>
          <w:lang w:val="es-ES"/>
        </w:rPr>
        <w:t>ARTICULO 18o.</w:t>
      </w:r>
      <w:r w:rsidRPr="00644ACA">
        <w:rPr>
          <w:rFonts w:ascii="Century Gothic" w:hAnsi="Century Gothic" w:cs="Arial"/>
          <w:sz w:val="22"/>
          <w:szCs w:val="22"/>
          <w:lang w:val="es-ES"/>
        </w:rPr>
        <w:t xml:space="preserve"> Cuando los beneficiarios de las obras no paguen oportunamente las </w:t>
      </w:r>
      <w:r w:rsidRPr="00644ACA">
        <w:rPr>
          <w:rFonts w:ascii="Century Gothic" w:hAnsi="Century Gothic" w:cs="Arial"/>
          <w:b/>
          <w:sz w:val="22"/>
          <w:szCs w:val="22"/>
          <w:lang w:val="es-ES"/>
        </w:rPr>
        <w:t>aportaciones convenidas</w:t>
      </w:r>
      <w:r w:rsidRPr="00644ACA">
        <w:rPr>
          <w:rFonts w:ascii="Century Gothic" w:hAnsi="Century Gothic" w:cs="Arial"/>
          <w:sz w:val="22"/>
          <w:szCs w:val="22"/>
          <w:lang w:val="es-ES"/>
        </w:rPr>
        <w:t xml:space="preserve"> al Sistema, éste </w:t>
      </w:r>
      <w:r w:rsidRPr="00644ACA">
        <w:rPr>
          <w:rFonts w:ascii="Century Gothic" w:hAnsi="Century Gothic" w:cs="Arial"/>
          <w:b/>
          <w:sz w:val="22"/>
          <w:szCs w:val="22"/>
          <w:lang w:val="es-ES"/>
        </w:rPr>
        <w:t>deberá</w:t>
      </w:r>
      <w:r w:rsidRPr="00644ACA">
        <w:rPr>
          <w:rFonts w:ascii="Century Gothic" w:hAnsi="Century Gothic" w:cs="Arial"/>
          <w:sz w:val="22"/>
          <w:szCs w:val="22"/>
          <w:lang w:val="es-ES"/>
        </w:rPr>
        <w:t xml:space="preserve"> dar cuenta a la Tesorería Municipal solicitando su intervención para que </w:t>
      </w:r>
      <w:r w:rsidRPr="00644ACA">
        <w:rPr>
          <w:rFonts w:ascii="Century Gothic" w:hAnsi="Century Gothic" w:cs="Arial"/>
          <w:b/>
          <w:sz w:val="22"/>
          <w:szCs w:val="22"/>
          <w:lang w:val="es-ES"/>
        </w:rPr>
        <w:t>dé inicio al</w:t>
      </w:r>
      <w:r w:rsidRPr="00644ACA">
        <w:rPr>
          <w:rFonts w:ascii="Century Gothic" w:hAnsi="Century Gothic" w:cs="Arial"/>
          <w:sz w:val="22"/>
          <w:szCs w:val="22"/>
          <w:lang w:val="es-ES"/>
        </w:rPr>
        <w:t xml:space="preserve"> procedimiento administrativo de ejecución previsto en el Código Fiscal del Estado </w:t>
      </w:r>
      <w:r w:rsidRPr="00644ACA">
        <w:rPr>
          <w:rFonts w:ascii="Century Gothic" w:hAnsi="Century Gothic" w:cs="Arial"/>
          <w:b/>
          <w:sz w:val="22"/>
          <w:szCs w:val="22"/>
          <w:lang w:val="es-ES"/>
        </w:rPr>
        <w:t>de Chihuahua</w:t>
      </w:r>
      <w:r w:rsidRPr="00644ACA">
        <w:rPr>
          <w:rFonts w:ascii="Century Gothic" w:hAnsi="Century Gothic" w:cs="Arial"/>
          <w:sz w:val="22"/>
          <w:szCs w:val="22"/>
          <w:lang w:val="es-ES"/>
        </w:rPr>
        <w:t xml:space="preserve"> y </w:t>
      </w:r>
      <w:r w:rsidRPr="00644ACA">
        <w:rPr>
          <w:rFonts w:ascii="Century Gothic" w:hAnsi="Century Gothic" w:cs="Arial"/>
          <w:b/>
          <w:sz w:val="22"/>
          <w:szCs w:val="22"/>
          <w:lang w:val="es-ES"/>
        </w:rPr>
        <w:t>en el</w:t>
      </w:r>
      <w:r w:rsidRPr="00644ACA">
        <w:rPr>
          <w:rFonts w:ascii="Century Gothic" w:hAnsi="Century Gothic" w:cs="Arial"/>
          <w:sz w:val="22"/>
          <w:szCs w:val="22"/>
          <w:lang w:val="es-ES"/>
        </w:rPr>
        <w:t xml:space="preserve"> Código Municipal </w:t>
      </w:r>
      <w:r w:rsidRPr="00644ACA">
        <w:rPr>
          <w:rFonts w:ascii="Century Gothic" w:hAnsi="Century Gothic" w:cs="Arial"/>
          <w:b/>
          <w:sz w:val="22"/>
          <w:szCs w:val="22"/>
          <w:lang w:val="es-ES"/>
        </w:rPr>
        <w:t>para el Estado de Chihuahua</w:t>
      </w:r>
      <w:r w:rsidRPr="00644ACA">
        <w:rPr>
          <w:rFonts w:ascii="Century Gothic" w:hAnsi="Century Gothic" w:cs="Arial"/>
          <w:sz w:val="22"/>
          <w:szCs w:val="22"/>
          <w:lang w:val="es-ES"/>
        </w:rPr>
        <w:t xml:space="preserve">. </w:t>
      </w:r>
    </w:p>
    <w:p w14:paraId="631049F5" w14:textId="77777777" w:rsidR="00644ACA" w:rsidRPr="00644ACA" w:rsidRDefault="00644ACA" w:rsidP="00644ACA">
      <w:pPr>
        <w:ind w:firstLine="708"/>
        <w:rPr>
          <w:rFonts w:ascii="Century Gothic" w:hAnsi="Century Gothic" w:cs="Arial"/>
          <w:sz w:val="22"/>
          <w:szCs w:val="22"/>
          <w:lang w:val="es-ES"/>
        </w:rPr>
      </w:pPr>
    </w:p>
    <w:p w14:paraId="02F2237C" w14:textId="77777777" w:rsidR="00644ACA" w:rsidRPr="00644ACA" w:rsidRDefault="00644ACA" w:rsidP="00644ACA">
      <w:pPr>
        <w:jc w:val="both"/>
        <w:rPr>
          <w:rFonts w:ascii="Century Gothic" w:hAnsi="Century Gothic" w:cs="Arial"/>
          <w:b/>
          <w:sz w:val="22"/>
          <w:szCs w:val="22"/>
          <w:lang w:val="es-ES"/>
        </w:rPr>
      </w:pPr>
      <w:r w:rsidRPr="00644ACA">
        <w:rPr>
          <w:rFonts w:ascii="Century Gothic" w:hAnsi="Century Gothic" w:cs="Arial"/>
          <w:b/>
          <w:sz w:val="22"/>
          <w:szCs w:val="22"/>
          <w:lang w:val="es-ES"/>
        </w:rPr>
        <w:t xml:space="preserve">Los pagos que deban realizar los beneficiarios, una vez cubierto el monto relativo al anticipo, serán exigibles inmediatamente después de que inicie la ejecución de las obras.  </w:t>
      </w:r>
    </w:p>
    <w:p w14:paraId="1E47F99B" w14:textId="77777777" w:rsidR="00644ACA" w:rsidRPr="00644ACA" w:rsidRDefault="00644ACA" w:rsidP="00644ACA">
      <w:pPr>
        <w:ind w:firstLine="708"/>
        <w:rPr>
          <w:rFonts w:ascii="Century Gothic" w:hAnsi="Century Gothic" w:cs="Arial"/>
          <w:sz w:val="22"/>
          <w:szCs w:val="22"/>
          <w:lang w:val="es-ES"/>
        </w:rPr>
      </w:pPr>
    </w:p>
    <w:p w14:paraId="4A3F7392" w14:textId="77777777" w:rsidR="00644ACA" w:rsidRPr="00644ACA" w:rsidRDefault="00644ACA" w:rsidP="00644ACA">
      <w:pPr>
        <w:jc w:val="both"/>
        <w:rPr>
          <w:rFonts w:ascii="Century Gothic" w:hAnsi="Century Gothic" w:cs="Arial"/>
          <w:b/>
          <w:sz w:val="22"/>
          <w:szCs w:val="22"/>
          <w:lang w:val="es-ES"/>
        </w:rPr>
      </w:pPr>
      <w:r w:rsidRPr="00644ACA">
        <w:rPr>
          <w:rFonts w:ascii="Century Gothic" w:hAnsi="Century Gothic" w:cs="Arial"/>
          <w:b/>
          <w:sz w:val="22"/>
          <w:szCs w:val="22"/>
          <w:lang w:val="es-ES"/>
        </w:rPr>
        <w:t>La falta de pago de tres mensualidades consecutivas, hará exigible la totalidad del adeudo, así mismo se comenzaran a aplicar los recargos e intereses en los términos establecidos en el Código Fiscal del Estado de Chihuahua y la Ley de Ingresos del Municipio de Juárez. La temporalidad indicada resultará aplicable en aquellos casos en que no se haya dispuesto de manera específica en el contrato al respecto.</w:t>
      </w:r>
    </w:p>
    <w:p w14:paraId="7F4184B9" w14:textId="77777777" w:rsidR="00644ACA" w:rsidRPr="00644ACA" w:rsidRDefault="00644ACA" w:rsidP="00644ACA">
      <w:pPr>
        <w:ind w:firstLine="708"/>
        <w:rPr>
          <w:rFonts w:ascii="Century Gothic" w:hAnsi="Century Gothic" w:cs="Arial"/>
          <w:sz w:val="22"/>
          <w:szCs w:val="22"/>
          <w:lang w:val="es-ES"/>
        </w:rPr>
      </w:pPr>
    </w:p>
    <w:p w14:paraId="0F8DA180"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sz w:val="22"/>
          <w:szCs w:val="22"/>
          <w:lang w:val="es-ES"/>
        </w:rPr>
        <w:t xml:space="preserve">“Tratándose de extrema pobreza o incapacidad física, temporal o permanente de los beneficiarios por obras de urbanización </w:t>
      </w:r>
      <w:r w:rsidRPr="00644ACA">
        <w:rPr>
          <w:rFonts w:ascii="Century Gothic" w:hAnsi="Century Gothic" w:cs="Arial"/>
          <w:b/>
          <w:sz w:val="22"/>
          <w:szCs w:val="22"/>
          <w:lang w:val="es-ES"/>
        </w:rPr>
        <w:t>o equipamiento urbano</w:t>
      </w:r>
      <w:r w:rsidRPr="00644ACA">
        <w:rPr>
          <w:rFonts w:ascii="Century Gothic" w:hAnsi="Century Gothic" w:cs="Arial"/>
          <w:sz w:val="22"/>
          <w:szCs w:val="22"/>
          <w:lang w:val="es-ES"/>
        </w:rPr>
        <w:t xml:space="preserve">, determinada mediante verificación y estudio socio-económico que se haga al respecto, el Gerente General del Sistema, con la aprobación del Comité Directivo, </w:t>
      </w:r>
      <w:r w:rsidRPr="00644ACA">
        <w:rPr>
          <w:rFonts w:ascii="Century Gothic" w:hAnsi="Century Gothic" w:cs="Arial"/>
          <w:b/>
          <w:sz w:val="22"/>
          <w:szCs w:val="22"/>
          <w:lang w:val="es-ES"/>
        </w:rPr>
        <w:t>podrá aplicar de manera temporal la</w:t>
      </w:r>
      <w:r w:rsidRPr="00644ACA">
        <w:rPr>
          <w:rFonts w:ascii="Century Gothic" w:hAnsi="Century Gothic" w:cs="Arial"/>
          <w:sz w:val="22"/>
          <w:szCs w:val="22"/>
          <w:lang w:val="es-ES"/>
        </w:rPr>
        <w:t xml:space="preserve"> suspensión del cobro </w:t>
      </w:r>
      <w:r w:rsidRPr="00644ACA">
        <w:rPr>
          <w:rFonts w:ascii="Century Gothic" w:hAnsi="Century Gothic" w:cs="Arial"/>
          <w:b/>
          <w:sz w:val="22"/>
          <w:szCs w:val="22"/>
          <w:lang w:val="es-ES"/>
        </w:rPr>
        <w:t xml:space="preserve">establecido en el contrato celebrado, por concepto de obras de urbanización y equipamiento urbano, dicha suspensión </w:t>
      </w:r>
      <w:r w:rsidRPr="00644ACA">
        <w:rPr>
          <w:rFonts w:ascii="Century Gothic" w:hAnsi="Century Gothic" w:cs="Arial"/>
          <w:sz w:val="22"/>
          <w:szCs w:val="22"/>
          <w:lang w:val="es-ES"/>
        </w:rPr>
        <w:t xml:space="preserve">interrumpe el plazo de prescripción del crédito fiscal por todo el tiempo que dure, </w:t>
      </w:r>
      <w:r w:rsidRPr="00644ACA">
        <w:rPr>
          <w:rFonts w:ascii="Century Gothic" w:hAnsi="Century Gothic" w:cs="Arial"/>
          <w:b/>
          <w:sz w:val="22"/>
          <w:szCs w:val="22"/>
          <w:lang w:val="es-ES"/>
        </w:rPr>
        <w:t>la condición que la originó</w:t>
      </w:r>
      <w:r w:rsidRPr="00644ACA">
        <w:rPr>
          <w:rFonts w:ascii="Century Gothic" w:hAnsi="Century Gothic" w:cs="Arial"/>
          <w:sz w:val="22"/>
          <w:szCs w:val="22"/>
          <w:lang w:val="es-ES"/>
        </w:rPr>
        <w:t>.”</w:t>
      </w:r>
    </w:p>
    <w:p w14:paraId="47795B61" w14:textId="77777777" w:rsidR="00644ACA" w:rsidRPr="00644ACA" w:rsidRDefault="00644ACA" w:rsidP="00644ACA">
      <w:pPr>
        <w:ind w:firstLine="708"/>
        <w:rPr>
          <w:rFonts w:ascii="Century Gothic" w:hAnsi="Century Gothic" w:cs="Arial"/>
          <w:sz w:val="22"/>
          <w:szCs w:val="22"/>
          <w:lang w:val="es-ES"/>
        </w:rPr>
      </w:pPr>
    </w:p>
    <w:p w14:paraId="15B374B4"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b/>
          <w:sz w:val="22"/>
          <w:szCs w:val="22"/>
          <w:lang w:val="es-ES"/>
        </w:rPr>
        <w:t>ARTICULO 19o.</w:t>
      </w:r>
      <w:r w:rsidRPr="00644ACA">
        <w:rPr>
          <w:rFonts w:ascii="Century Gothic" w:hAnsi="Century Gothic" w:cs="Arial"/>
          <w:sz w:val="22"/>
          <w:szCs w:val="22"/>
          <w:lang w:val="es-ES"/>
        </w:rPr>
        <w:t xml:space="preserve"> Las inconformidades de los beneficiarios por las obras de urbanización </w:t>
      </w:r>
      <w:r w:rsidRPr="00644ACA">
        <w:rPr>
          <w:rFonts w:ascii="Century Gothic" w:hAnsi="Century Gothic" w:cs="Arial"/>
          <w:b/>
          <w:sz w:val="22"/>
          <w:szCs w:val="22"/>
          <w:lang w:val="es-ES"/>
        </w:rPr>
        <w:t>y equipamiento urbano,</w:t>
      </w:r>
      <w:r w:rsidRPr="00644ACA">
        <w:rPr>
          <w:rFonts w:ascii="Century Gothic" w:hAnsi="Century Gothic" w:cs="Arial"/>
          <w:sz w:val="22"/>
          <w:szCs w:val="22"/>
          <w:lang w:val="es-ES"/>
        </w:rPr>
        <w:t xml:space="preserve"> deberán presentarse por escrito ante  el Gerente  General  del  Sistema  quien las analizará y resolverá en un término no mayor de treinta días naturales contados  a partir de su recepción.</w:t>
      </w:r>
    </w:p>
    <w:p w14:paraId="2090D66A" w14:textId="77777777" w:rsidR="00644ACA" w:rsidRPr="00644ACA" w:rsidRDefault="00644ACA" w:rsidP="00644ACA">
      <w:pPr>
        <w:ind w:firstLine="708"/>
        <w:rPr>
          <w:rFonts w:ascii="Century Gothic" w:hAnsi="Century Gothic" w:cs="Arial"/>
          <w:sz w:val="22"/>
          <w:szCs w:val="22"/>
          <w:lang w:val="es-ES"/>
        </w:rPr>
      </w:pPr>
    </w:p>
    <w:p w14:paraId="6F7E5CBF" w14:textId="77777777" w:rsidR="00644ACA" w:rsidRPr="00644ACA" w:rsidRDefault="00644ACA" w:rsidP="00644ACA">
      <w:pPr>
        <w:jc w:val="both"/>
        <w:rPr>
          <w:rFonts w:ascii="Century Gothic" w:hAnsi="Century Gothic" w:cs="Arial"/>
          <w:sz w:val="22"/>
          <w:szCs w:val="22"/>
          <w:lang w:val="es-ES"/>
        </w:rPr>
      </w:pPr>
      <w:r w:rsidRPr="00644ACA">
        <w:rPr>
          <w:rFonts w:ascii="Century Gothic" w:hAnsi="Century Gothic" w:cs="Arial"/>
          <w:b/>
          <w:sz w:val="22"/>
          <w:szCs w:val="22"/>
          <w:lang w:val="es-ES"/>
        </w:rPr>
        <w:t>ARTICULO 20o.</w:t>
      </w:r>
      <w:r w:rsidRPr="00644ACA">
        <w:rPr>
          <w:rFonts w:ascii="Century Gothic" w:hAnsi="Century Gothic" w:cs="Arial"/>
          <w:sz w:val="22"/>
          <w:szCs w:val="22"/>
          <w:lang w:val="es-ES"/>
        </w:rPr>
        <w:t xml:space="preserve"> Los miembros del Comité  Directivo, Comité  Operativo, el Gerente General y empleados del Sistema, quedan sujetos a la Ley </w:t>
      </w:r>
      <w:r w:rsidRPr="00644ACA">
        <w:rPr>
          <w:rFonts w:ascii="Century Gothic" w:hAnsi="Century Gothic" w:cs="Arial"/>
          <w:b/>
          <w:sz w:val="22"/>
          <w:szCs w:val="22"/>
          <w:lang w:val="es-ES"/>
        </w:rPr>
        <w:t>General</w:t>
      </w:r>
      <w:r w:rsidRPr="00644ACA">
        <w:rPr>
          <w:rFonts w:ascii="Century Gothic" w:hAnsi="Century Gothic" w:cs="Arial"/>
          <w:sz w:val="22"/>
          <w:szCs w:val="22"/>
          <w:lang w:val="es-ES"/>
        </w:rPr>
        <w:t xml:space="preserve"> de  Responsabilidades </w:t>
      </w:r>
      <w:r w:rsidRPr="00644ACA">
        <w:rPr>
          <w:rFonts w:ascii="Century Gothic" w:hAnsi="Century Gothic" w:cs="Arial"/>
          <w:b/>
          <w:sz w:val="22"/>
          <w:szCs w:val="22"/>
          <w:lang w:val="es-ES"/>
        </w:rPr>
        <w:t>Administrativas</w:t>
      </w:r>
      <w:r w:rsidRPr="00644ACA">
        <w:rPr>
          <w:rFonts w:ascii="Century Gothic" w:hAnsi="Century Gothic" w:cs="Arial"/>
          <w:sz w:val="22"/>
          <w:szCs w:val="22"/>
          <w:lang w:val="es-ES"/>
        </w:rPr>
        <w:t>.</w:t>
      </w:r>
    </w:p>
    <w:p w14:paraId="5DB90D16" w14:textId="77777777" w:rsidR="00644ACA" w:rsidRPr="00644ACA" w:rsidRDefault="00644ACA" w:rsidP="00644ACA">
      <w:pPr>
        <w:jc w:val="both"/>
        <w:rPr>
          <w:rFonts w:ascii="Century Gothic" w:hAnsi="Century Gothic" w:cs="Arial"/>
          <w:sz w:val="22"/>
          <w:szCs w:val="22"/>
          <w:lang w:val="es-ES"/>
        </w:rPr>
      </w:pPr>
    </w:p>
    <w:p w14:paraId="1F37EF05" w14:textId="77777777" w:rsidR="00644ACA" w:rsidRPr="00644ACA" w:rsidRDefault="00644ACA" w:rsidP="00644ACA">
      <w:pPr>
        <w:rPr>
          <w:rFonts w:ascii="Century Gothic" w:hAnsi="Century Gothic" w:cs="Arial"/>
          <w:sz w:val="22"/>
          <w:szCs w:val="22"/>
          <w:lang w:val="es-ES"/>
        </w:rPr>
      </w:pPr>
      <w:r w:rsidRPr="00644ACA">
        <w:rPr>
          <w:rFonts w:ascii="Century Gothic" w:hAnsi="Century Gothic" w:cs="Arial"/>
          <w:sz w:val="22"/>
          <w:szCs w:val="22"/>
          <w:lang w:val="es-ES"/>
        </w:rPr>
        <w:t>...</w:t>
      </w:r>
    </w:p>
    <w:p w14:paraId="3FD9471E" w14:textId="77777777" w:rsidR="00644ACA" w:rsidRPr="00644ACA" w:rsidRDefault="00644ACA" w:rsidP="00644ACA">
      <w:pPr>
        <w:rPr>
          <w:rFonts w:ascii="Century Gothic" w:hAnsi="Century Gothic" w:cs="Arial"/>
          <w:sz w:val="22"/>
          <w:szCs w:val="22"/>
          <w:lang w:val="es-ES"/>
        </w:rPr>
      </w:pPr>
    </w:p>
    <w:p w14:paraId="0D8A1B80" w14:textId="77777777" w:rsidR="00644ACA" w:rsidRPr="00644ACA" w:rsidRDefault="00644ACA" w:rsidP="00644ACA">
      <w:pPr>
        <w:rPr>
          <w:rFonts w:ascii="Century Gothic" w:hAnsi="Century Gothic" w:cs="Arial"/>
          <w:sz w:val="22"/>
          <w:szCs w:val="22"/>
          <w:lang w:val="es-ES"/>
        </w:rPr>
      </w:pPr>
      <w:r w:rsidRPr="00644ACA">
        <w:rPr>
          <w:rFonts w:ascii="Century Gothic" w:hAnsi="Century Gothic" w:cs="Arial"/>
          <w:b/>
          <w:sz w:val="22"/>
          <w:szCs w:val="22"/>
          <w:lang w:val="es-ES"/>
        </w:rPr>
        <w:t>ARTICULO 21o.</w:t>
      </w:r>
      <w:r w:rsidRPr="00644ACA">
        <w:rPr>
          <w:rFonts w:ascii="Century Gothic" w:hAnsi="Century Gothic" w:cs="Arial"/>
          <w:sz w:val="22"/>
          <w:szCs w:val="22"/>
          <w:lang w:val="es-ES"/>
        </w:rPr>
        <w:t xml:space="preserve"> ...</w:t>
      </w:r>
    </w:p>
    <w:p w14:paraId="064DA990" w14:textId="77777777" w:rsidR="00644ACA" w:rsidRPr="00644ACA" w:rsidRDefault="00644ACA" w:rsidP="00644ACA">
      <w:pPr>
        <w:ind w:firstLine="708"/>
        <w:rPr>
          <w:rFonts w:ascii="Century Gothic" w:hAnsi="Century Gothic" w:cs="Arial"/>
          <w:sz w:val="22"/>
          <w:szCs w:val="22"/>
          <w:lang w:val="es-ES"/>
        </w:rPr>
      </w:pPr>
    </w:p>
    <w:p w14:paraId="6C6EA54B" w14:textId="77777777" w:rsidR="00644ACA" w:rsidRPr="00644ACA" w:rsidRDefault="00644ACA" w:rsidP="00644ACA">
      <w:pPr>
        <w:rPr>
          <w:rFonts w:ascii="Century Gothic" w:hAnsi="Century Gothic" w:cs="Arial"/>
          <w:sz w:val="22"/>
          <w:szCs w:val="22"/>
          <w:lang w:val="es-ES"/>
        </w:rPr>
      </w:pPr>
      <w:r w:rsidRPr="00644ACA">
        <w:rPr>
          <w:rFonts w:ascii="Century Gothic" w:hAnsi="Century Gothic" w:cs="Arial"/>
          <w:b/>
          <w:sz w:val="22"/>
          <w:szCs w:val="22"/>
          <w:lang w:val="es-ES"/>
        </w:rPr>
        <w:t>ARTICULO 22o.</w:t>
      </w:r>
      <w:r w:rsidRPr="00644ACA">
        <w:rPr>
          <w:rFonts w:ascii="Century Gothic" w:hAnsi="Century Gothic" w:cs="Arial"/>
          <w:sz w:val="22"/>
          <w:szCs w:val="22"/>
          <w:lang w:val="es-ES"/>
        </w:rPr>
        <w:t xml:space="preserve"> ...</w:t>
      </w:r>
    </w:p>
    <w:p w14:paraId="6BC81FFC" w14:textId="77777777" w:rsidR="00644ACA" w:rsidRPr="00644ACA" w:rsidRDefault="00644ACA" w:rsidP="00644ACA">
      <w:pPr>
        <w:rPr>
          <w:rFonts w:ascii="Century Gothic" w:hAnsi="Century Gothic" w:cs="Arial"/>
          <w:b/>
          <w:bCs/>
          <w:sz w:val="22"/>
          <w:szCs w:val="22"/>
        </w:rPr>
      </w:pPr>
    </w:p>
    <w:p w14:paraId="777FFC8E" w14:textId="77777777" w:rsidR="00644ACA" w:rsidRPr="00644ACA" w:rsidRDefault="00644ACA" w:rsidP="00644ACA">
      <w:pPr>
        <w:jc w:val="center"/>
        <w:rPr>
          <w:rFonts w:ascii="Century Gothic" w:hAnsi="Century Gothic" w:cs="Arial"/>
          <w:b/>
          <w:i/>
          <w:sz w:val="22"/>
          <w:szCs w:val="22"/>
        </w:rPr>
      </w:pPr>
      <w:r w:rsidRPr="00644ACA">
        <w:rPr>
          <w:rFonts w:ascii="Century Gothic" w:hAnsi="Century Gothic" w:cs="Arial"/>
          <w:b/>
          <w:i/>
          <w:sz w:val="22"/>
          <w:szCs w:val="22"/>
        </w:rPr>
        <w:t>T R A N S I T O R I O S</w:t>
      </w:r>
    </w:p>
    <w:p w14:paraId="0408D717" w14:textId="77777777" w:rsidR="00644ACA" w:rsidRPr="00644ACA" w:rsidRDefault="00644ACA" w:rsidP="00644ACA">
      <w:pPr>
        <w:rPr>
          <w:rFonts w:ascii="Century Gothic" w:hAnsi="Century Gothic" w:cs="Arial"/>
          <w:sz w:val="22"/>
          <w:szCs w:val="22"/>
        </w:rPr>
      </w:pPr>
    </w:p>
    <w:p w14:paraId="62303870" w14:textId="77777777" w:rsidR="00644ACA" w:rsidRPr="00644ACA" w:rsidRDefault="00644ACA" w:rsidP="00644ACA">
      <w:pPr>
        <w:jc w:val="both"/>
        <w:rPr>
          <w:rFonts w:ascii="Century Gothic" w:hAnsi="Century Gothic" w:cs="Arial"/>
          <w:sz w:val="22"/>
          <w:szCs w:val="22"/>
        </w:rPr>
      </w:pPr>
      <w:r w:rsidRPr="00644ACA">
        <w:rPr>
          <w:rFonts w:ascii="Century Gothic" w:hAnsi="Century Gothic" w:cs="Arial"/>
          <w:b/>
          <w:bCs/>
          <w:sz w:val="22"/>
          <w:szCs w:val="22"/>
          <w:u w:val="single"/>
        </w:rPr>
        <w:t>PRIMERO</w:t>
      </w:r>
      <w:r w:rsidRPr="00644ACA">
        <w:rPr>
          <w:rFonts w:ascii="Century Gothic" w:hAnsi="Century Gothic" w:cs="Arial"/>
          <w:b/>
          <w:bCs/>
          <w:sz w:val="22"/>
          <w:szCs w:val="22"/>
        </w:rPr>
        <w:t xml:space="preserve">.- </w:t>
      </w:r>
      <w:r w:rsidRPr="00644ACA">
        <w:rPr>
          <w:rFonts w:ascii="Century Gothic" w:hAnsi="Century Gothic" w:cs="Arial"/>
          <w:sz w:val="22"/>
          <w:szCs w:val="22"/>
        </w:rPr>
        <w:t>La presente reforma al Reglamento del Sistema de Urbanización Adicional Municipal, entrará en vigor al día siguiente de su publicación en el Periódico Oficial del Estado de Chihuahua.</w:t>
      </w:r>
    </w:p>
    <w:p w14:paraId="6EF20B88" w14:textId="77777777" w:rsidR="00644ACA" w:rsidRPr="00644ACA" w:rsidRDefault="00644ACA" w:rsidP="00644ACA">
      <w:pPr>
        <w:jc w:val="both"/>
        <w:rPr>
          <w:rFonts w:ascii="Century Gothic" w:hAnsi="Century Gothic" w:cs="Arial"/>
          <w:sz w:val="22"/>
          <w:szCs w:val="22"/>
        </w:rPr>
      </w:pPr>
      <w:r w:rsidRPr="00644ACA">
        <w:rPr>
          <w:rFonts w:ascii="Century Gothic" w:hAnsi="Century Gothic" w:cs="Arial"/>
          <w:b/>
          <w:sz w:val="22"/>
          <w:szCs w:val="22"/>
          <w:u w:val="single"/>
        </w:rPr>
        <w:t>SEGUNDO</w:t>
      </w:r>
      <w:r w:rsidRPr="00644ACA">
        <w:rPr>
          <w:rFonts w:ascii="Century Gothic" w:hAnsi="Century Gothic" w:cs="Arial"/>
          <w:b/>
          <w:sz w:val="22"/>
          <w:szCs w:val="22"/>
        </w:rPr>
        <w:t>.-</w:t>
      </w:r>
      <w:r w:rsidRPr="00644ACA">
        <w:rPr>
          <w:rFonts w:ascii="Century Gothic" w:hAnsi="Century Gothic" w:cs="Arial"/>
          <w:sz w:val="22"/>
          <w:szCs w:val="22"/>
        </w:rPr>
        <w:t xml:space="preserve"> Los artículos </w:t>
      </w:r>
      <w:r w:rsidRPr="00644ACA">
        <w:rPr>
          <w:rFonts w:ascii="Century Gothic" w:hAnsi="Century Gothic" w:cs="Arial"/>
          <w:sz w:val="22"/>
          <w:szCs w:val="22"/>
          <w:lang w:val="es-ES"/>
        </w:rPr>
        <w:t>2o.</w:t>
      </w:r>
      <w:r w:rsidRPr="00644ACA">
        <w:rPr>
          <w:rFonts w:ascii="Century Gothic" w:hAnsi="Century Gothic" w:cs="Arial"/>
          <w:sz w:val="22"/>
          <w:szCs w:val="22"/>
        </w:rPr>
        <w:t xml:space="preserve"> Ter, </w:t>
      </w:r>
      <w:r w:rsidRPr="00644ACA">
        <w:rPr>
          <w:rFonts w:ascii="Century Gothic" w:hAnsi="Century Gothic" w:cs="Arial"/>
          <w:sz w:val="22"/>
          <w:szCs w:val="22"/>
          <w:lang w:val="es-ES"/>
        </w:rPr>
        <w:t>2o</w:t>
      </w:r>
      <w:r w:rsidRPr="00644ACA">
        <w:rPr>
          <w:rFonts w:ascii="Century Gothic" w:hAnsi="Century Gothic" w:cs="Arial"/>
          <w:sz w:val="22"/>
          <w:szCs w:val="22"/>
        </w:rPr>
        <w:t>. Quáter y párrafo segundo del ARTÍCULO 16</w:t>
      </w:r>
      <w:r w:rsidRPr="00644ACA">
        <w:rPr>
          <w:rFonts w:ascii="Century Gothic" w:hAnsi="Century Gothic" w:cs="Arial"/>
          <w:sz w:val="22"/>
          <w:szCs w:val="22"/>
          <w:lang w:val="es-ES"/>
        </w:rPr>
        <w:t>o.</w:t>
      </w:r>
      <w:r w:rsidRPr="00644ACA">
        <w:rPr>
          <w:rFonts w:ascii="Century Gothic" w:hAnsi="Century Gothic" w:cs="Arial"/>
          <w:sz w:val="22"/>
          <w:szCs w:val="22"/>
        </w:rPr>
        <w:t xml:space="preserve"> del Reglamento de Servicio de Sistema de Urbanización Municipal Adicional, entraran en vigor a partir del primero de septiembre de 2021.</w:t>
      </w:r>
    </w:p>
    <w:p w14:paraId="56B1615B" w14:textId="77777777" w:rsidR="00644ACA" w:rsidRPr="00644ACA" w:rsidRDefault="00644ACA" w:rsidP="00644ACA">
      <w:pPr>
        <w:tabs>
          <w:tab w:val="num" w:pos="1080"/>
        </w:tabs>
        <w:suppressAutoHyphens/>
        <w:jc w:val="both"/>
        <w:rPr>
          <w:rFonts w:ascii="Century Gothic" w:hAnsi="Century Gothic" w:cs="Arial"/>
          <w:sz w:val="22"/>
          <w:szCs w:val="22"/>
        </w:rPr>
      </w:pPr>
      <w:r w:rsidRPr="00644ACA">
        <w:rPr>
          <w:rFonts w:ascii="Century Gothic" w:hAnsi="Century Gothic" w:cs="Arial"/>
          <w:b/>
          <w:sz w:val="22"/>
          <w:szCs w:val="22"/>
          <w:u w:val="single"/>
        </w:rPr>
        <w:t>TERCERO</w:t>
      </w:r>
      <w:r w:rsidRPr="00644ACA">
        <w:rPr>
          <w:rFonts w:ascii="Century Gothic" w:hAnsi="Century Gothic" w:cs="Arial"/>
          <w:b/>
          <w:sz w:val="22"/>
          <w:szCs w:val="22"/>
        </w:rPr>
        <w:t>.-</w:t>
      </w:r>
      <w:r w:rsidRPr="00644ACA">
        <w:rPr>
          <w:rFonts w:ascii="Century Gothic" w:hAnsi="Century Gothic" w:cs="Arial"/>
          <w:sz w:val="22"/>
          <w:szCs w:val="22"/>
        </w:rPr>
        <w:tab/>
        <w:t>Se autoriza a los ciudadanos Presidente Municipal y Secretario de la Presidencia Municipal y del Honorable Ayuntamiento, para que en términos de lo dispuesto en el artículo 28 fracción I segundo párrafo del Código Municipal para el Estado de Chihuahua, remitan al Ejecutivo del Estado el presente acuerdo, para su publicación en el Periódico Oficial del Estado de Chihuahua.</w:t>
      </w:r>
    </w:p>
    <w:p w14:paraId="6DF0D11F" w14:textId="77777777" w:rsidR="00644ACA" w:rsidRPr="00644ACA" w:rsidRDefault="00644ACA" w:rsidP="00644ACA">
      <w:pPr>
        <w:tabs>
          <w:tab w:val="num" w:pos="1080"/>
        </w:tabs>
        <w:suppressAutoHyphens/>
        <w:jc w:val="both"/>
        <w:rPr>
          <w:rFonts w:ascii="Century Gothic" w:hAnsi="Century Gothic" w:cs="Arial"/>
          <w:sz w:val="22"/>
          <w:szCs w:val="22"/>
        </w:rPr>
      </w:pPr>
      <w:r w:rsidRPr="00644ACA">
        <w:rPr>
          <w:rFonts w:ascii="Century Gothic" w:hAnsi="Century Gothic" w:cs="Arial"/>
          <w:b/>
          <w:sz w:val="22"/>
          <w:szCs w:val="22"/>
          <w:u w:val="single"/>
        </w:rPr>
        <w:t>CUARTO</w:t>
      </w:r>
      <w:r w:rsidRPr="00644ACA">
        <w:rPr>
          <w:rFonts w:ascii="Century Gothic" w:hAnsi="Century Gothic" w:cs="Arial"/>
          <w:b/>
          <w:sz w:val="22"/>
          <w:szCs w:val="22"/>
        </w:rPr>
        <w:t>.-</w:t>
      </w:r>
      <w:r w:rsidRPr="00644ACA">
        <w:rPr>
          <w:rFonts w:ascii="Century Gothic" w:hAnsi="Century Gothic" w:cs="Arial"/>
          <w:sz w:val="22"/>
          <w:szCs w:val="22"/>
        </w:rPr>
        <w:t xml:space="preserve"> Notifíquese para los efectos legales a que haya lugar.</w:t>
      </w:r>
    </w:p>
    <w:p w14:paraId="0FBB9EB3" w14:textId="77777777" w:rsidR="00B25E22" w:rsidRPr="00644ACA" w:rsidRDefault="00B25E22" w:rsidP="00917EA3">
      <w:pPr>
        <w:contextualSpacing/>
        <w:jc w:val="both"/>
        <w:rPr>
          <w:rFonts w:ascii="Century Gothic" w:hAnsi="Century Gothic" w:cs="Arial"/>
          <w:sz w:val="22"/>
          <w:szCs w:val="22"/>
        </w:rPr>
      </w:pPr>
    </w:p>
    <w:p w14:paraId="20F13FF8" w14:textId="77777777" w:rsidR="00973A0F" w:rsidRPr="005F553F" w:rsidRDefault="00973A0F" w:rsidP="00917EA3">
      <w:pPr>
        <w:contextualSpacing/>
        <w:jc w:val="both"/>
        <w:rPr>
          <w:rFonts w:ascii="Century Gothic" w:hAnsi="Century Gothic" w:cs="Arial"/>
          <w:sz w:val="22"/>
          <w:szCs w:val="22"/>
        </w:rPr>
      </w:pPr>
    </w:p>
    <w:p w14:paraId="48C2DB83" w14:textId="14ABE15C" w:rsidR="00973A0F" w:rsidRDefault="00973A0F" w:rsidP="00973A0F">
      <w:pPr>
        <w:pStyle w:val="Sinespaciado"/>
        <w:jc w:val="both"/>
        <w:rPr>
          <w:rFonts w:ascii="Century Gothic" w:hAnsi="Century Gothic" w:cs="Arial"/>
          <w:sz w:val="22"/>
          <w:szCs w:val="22"/>
          <w:lang w:val="es-MX"/>
        </w:rPr>
      </w:pPr>
      <w:r w:rsidRPr="00125EBC">
        <w:rPr>
          <w:rFonts w:ascii="Century Gothic" w:hAnsi="Century Gothic" w:cs="Arial"/>
          <w:sz w:val="22"/>
          <w:szCs w:val="22"/>
          <w:lang w:val="es-MX"/>
        </w:rPr>
        <w:t xml:space="preserve">Siendo las </w:t>
      </w:r>
      <w:r>
        <w:rPr>
          <w:rFonts w:ascii="Century Gothic" w:hAnsi="Century Gothic" w:cs="Arial"/>
          <w:sz w:val="22"/>
          <w:szCs w:val="22"/>
          <w:lang w:val="es-MX"/>
        </w:rPr>
        <w:t>veinte horas con treinta y cinco</w:t>
      </w:r>
      <w:r w:rsidRPr="00125EBC">
        <w:rPr>
          <w:rFonts w:ascii="Century Gothic" w:hAnsi="Century Gothic" w:cs="Arial"/>
          <w:sz w:val="22"/>
          <w:szCs w:val="22"/>
          <w:lang w:val="es-MX"/>
        </w:rPr>
        <w:t xml:space="preserve"> minutos, </w:t>
      </w:r>
      <w:r>
        <w:rPr>
          <w:rFonts w:ascii="Century Gothic" w:hAnsi="Century Gothic" w:cs="Arial"/>
          <w:sz w:val="22"/>
          <w:szCs w:val="22"/>
          <w:lang w:val="es-MX"/>
        </w:rPr>
        <w:t>la</w:t>
      </w:r>
      <w:r w:rsidRPr="00125EBC">
        <w:rPr>
          <w:rFonts w:ascii="Century Gothic" w:hAnsi="Century Gothic" w:cs="Arial"/>
          <w:sz w:val="22"/>
          <w:szCs w:val="22"/>
          <w:lang w:val="es-MX"/>
        </w:rPr>
        <w:t xml:space="preserve"> Regidor</w:t>
      </w:r>
      <w:r>
        <w:rPr>
          <w:rFonts w:ascii="Century Gothic" w:hAnsi="Century Gothic" w:cs="Arial"/>
          <w:sz w:val="22"/>
          <w:szCs w:val="22"/>
          <w:lang w:val="es-MX"/>
        </w:rPr>
        <w:t>a</w:t>
      </w:r>
      <w:r w:rsidRPr="00125EBC">
        <w:rPr>
          <w:rFonts w:ascii="Century Gothic" w:hAnsi="Century Gothic" w:cs="Arial"/>
          <w:sz w:val="22"/>
          <w:szCs w:val="22"/>
          <w:lang w:val="es-MX"/>
        </w:rPr>
        <w:t xml:space="preserve"> </w:t>
      </w:r>
      <w:r>
        <w:rPr>
          <w:rFonts w:ascii="Century Gothic" w:hAnsi="Century Gothic" w:cs="Arial"/>
          <w:sz w:val="22"/>
          <w:szCs w:val="22"/>
          <w:lang w:val="es-MX"/>
        </w:rPr>
        <w:t>LAURA YANELY RODRÍGUEZ MIRELES</w:t>
      </w:r>
      <w:r w:rsidRPr="00125EBC">
        <w:rPr>
          <w:rFonts w:ascii="Century Gothic" w:hAnsi="Century Gothic" w:cs="Arial"/>
          <w:sz w:val="22"/>
          <w:szCs w:val="22"/>
          <w:lang w:val="es-MX"/>
        </w:rPr>
        <w:t xml:space="preserve"> </w:t>
      </w:r>
      <w:r>
        <w:rPr>
          <w:rFonts w:ascii="Century Gothic" w:hAnsi="Century Gothic" w:cs="Arial"/>
          <w:sz w:val="22"/>
          <w:szCs w:val="22"/>
          <w:lang w:val="es-MX"/>
        </w:rPr>
        <w:t>se retiró de</w:t>
      </w:r>
      <w:r w:rsidRPr="00125EBC">
        <w:rPr>
          <w:rFonts w:ascii="Century Gothic" w:hAnsi="Century Gothic" w:cs="Arial"/>
          <w:sz w:val="22"/>
          <w:szCs w:val="22"/>
          <w:lang w:val="es-MX"/>
        </w:rPr>
        <w:t xml:space="preserve"> los trabajos de la presente sesión.</w:t>
      </w:r>
    </w:p>
    <w:p w14:paraId="2BC3E529" w14:textId="7CE06D02" w:rsidR="00B25E22" w:rsidRDefault="00B25E22" w:rsidP="00917EA3">
      <w:pPr>
        <w:contextualSpacing/>
        <w:jc w:val="both"/>
        <w:rPr>
          <w:rFonts w:ascii="Century Gothic" w:hAnsi="Century Gothic" w:cs="Arial"/>
          <w:sz w:val="22"/>
          <w:szCs w:val="22"/>
        </w:rPr>
      </w:pPr>
    </w:p>
    <w:p w14:paraId="622FD3C0" w14:textId="77777777" w:rsidR="00973A0F" w:rsidRPr="005F553F" w:rsidRDefault="00973A0F" w:rsidP="00917EA3">
      <w:pPr>
        <w:contextualSpacing/>
        <w:jc w:val="both"/>
        <w:rPr>
          <w:rFonts w:ascii="Century Gothic" w:hAnsi="Century Gothic" w:cs="Arial"/>
          <w:sz w:val="22"/>
          <w:szCs w:val="22"/>
        </w:rPr>
      </w:pPr>
    </w:p>
    <w:p w14:paraId="06D84274" w14:textId="77777777" w:rsidR="005F553F" w:rsidRPr="005F553F" w:rsidRDefault="005F553F" w:rsidP="005F553F">
      <w:pPr>
        <w:tabs>
          <w:tab w:val="left" w:pos="851"/>
        </w:tabs>
        <w:jc w:val="both"/>
        <w:rPr>
          <w:rFonts w:ascii="Century Gothic" w:hAnsi="Century Gothic" w:cs="Arial"/>
          <w:sz w:val="22"/>
          <w:szCs w:val="22"/>
        </w:rPr>
      </w:pPr>
      <w:r w:rsidRPr="005F553F">
        <w:rPr>
          <w:rFonts w:ascii="Century Gothic" w:hAnsi="Century Gothic" w:cs="Arial"/>
          <w:b/>
          <w:bCs/>
          <w:spacing w:val="-3"/>
          <w:sz w:val="22"/>
          <w:szCs w:val="22"/>
        </w:rPr>
        <w:t>ASUNTO NÚMERO TRECE.-</w:t>
      </w:r>
      <w:r w:rsidRPr="005F553F">
        <w:rPr>
          <w:rFonts w:ascii="Century Gothic" w:hAnsi="Century Gothic" w:cs="Arial"/>
          <w:bCs/>
          <w:spacing w:val="-3"/>
          <w:sz w:val="22"/>
          <w:szCs w:val="22"/>
        </w:rPr>
        <w:t xml:space="preserve"> </w:t>
      </w:r>
      <w:r w:rsidRPr="005F553F">
        <w:rPr>
          <w:rFonts w:ascii="Century Gothic" w:hAnsi="Century Gothic" w:cs="Arial"/>
          <w:bCs/>
          <w:spacing w:val="-3"/>
          <w:sz w:val="22"/>
          <w:szCs w:val="22"/>
          <w:lang w:val="es-ES"/>
        </w:rPr>
        <w:t>Referente al proyecto de acuerdo para instituir el Reconocimiento al Mérito en el Servicio Público para Empleados al Servicio del Municipio de Juárez</w:t>
      </w:r>
      <w:r w:rsidRPr="005F553F">
        <w:rPr>
          <w:rFonts w:ascii="Century Gothic" w:hAnsi="Century Gothic" w:cs="Arial"/>
          <w:sz w:val="22"/>
          <w:szCs w:val="22"/>
          <w:lang w:val="es-ES"/>
        </w:rPr>
        <w:t>. Al pasar al análisis del presente asunto fue aprobado por unanimidad de votos, por lo que se acordó lo siguiente:</w:t>
      </w:r>
    </w:p>
    <w:p w14:paraId="317A0CD8" w14:textId="77777777" w:rsidR="005F553F" w:rsidRPr="005F553F" w:rsidRDefault="005F553F" w:rsidP="005F553F">
      <w:pPr>
        <w:tabs>
          <w:tab w:val="left" w:pos="5046"/>
        </w:tabs>
        <w:jc w:val="both"/>
        <w:rPr>
          <w:rFonts w:ascii="Century Gothic" w:hAnsi="Century Gothic" w:cs="Arial"/>
          <w:sz w:val="22"/>
          <w:szCs w:val="22"/>
        </w:rPr>
      </w:pPr>
      <w:r w:rsidRPr="005F553F">
        <w:rPr>
          <w:rFonts w:ascii="Century Gothic" w:hAnsi="Century Gothic" w:cs="Arial"/>
          <w:b/>
          <w:sz w:val="22"/>
          <w:szCs w:val="22"/>
        </w:rPr>
        <w:t xml:space="preserve">ACUERDO: </w:t>
      </w:r>
      <w:r w:rsidRPr="005F553F">
        <w:rPr>
          <w:rFonts w:ascii="Century Gothic" w:hAnsi="Century Gothic" w:cs="Arial"/>
          <w:b/>
          <w:sz w:val="22"/>
          <w:szCs w:val="22"/>
          <w:u w:val="single"/>
        </w:rPr>
        <w:t>PRIMERO</w:t>
      </w:r>
      <w:r w:rsidRPr="005F553F">
        <w:rPr>
          <w:rFonts w:ascii="Century Gothic" w:hAnsi="Century Gothic" w:cs="Arial"/>
          <w:b/>
          <w:sz w:val="22"/>
          <w:szCs w:val="22"/>
        </w:rPr>
        <w:t>.-</w:t>
      </w:r>
      <w:r w:rsidRPr="005F553F">
        <w:rPr>
          <w:rFonts w:ascii="Century Gothic" w:hAnsi="Century Gothic" w:cs="Arial"/>
          <w:sz w:val="22"/>
          <w:szCs w:val="22"/>
        </w:rPr>
        <w:t xml:space="preserve"> </w:t>
      </w:r>
      <w:r w:rsidRPr="005F553F">
        <w:rPr>
          <w:rFonts w:ascii="Century Gothic" w:eastAsia="MS Mincho" w:hAnsi="Century Gothic" w:cs="Arial"/>
          <w:sz w:val="22"/>
          <w:szCs w:val="22"/>
        </w:rPr>
        <w:t xml:space="preserve">Que toda vez que la campaña para la Gubernatura de nuestro Estado de Chihuahua, comprende del 4 de abril al 2 de junio del año 2021 y la campaña para Diputaciones y Ayuntamientos comprende del 29 de abril al 2 de junio del año 2021, es por lo que con la finalidad de no contravenir las disposiciones de los artículos 27 Ter de la Constitución Política del Estado de Chihuahua, y 116 de la Ley Electoral del Estado de Chihuahua, se acuerda por este Honorable Ayuntamiento, modificar para esta edición 2021, el acuerdo "SEGUNDO" del asunto enlistado en la orden del día como séptimo asunto, aprobado en Sesión del H. Ayuntamiento número 20 Ordinaria del día veintiuno del mes de febrero del año dos mil diecinueve y relativo al “RECONOCIMIENTO AL MÉRITO EN EL SERVICIO PÚBLICO PARA EMPLEADOS AL SERVICIO DEL  MUNICIPIO DE JUÁREZ”, por lo que respecta a la fecha de entrega del Reconocimiento, la cual se hará para esta edición durante el mes de julio en Sesión Extraordinaria del Honorable Ayuntamiento. </w:t>
      </w:r>
    </w:p>
    <w:p w14:paraId="324B96DB" w14:textId="77777777" w:rsidR="005F553F" w:rsidRPr="005F553F" w:rsidRDefault="005F553F" w:rsidP="005F553F">
      <w:pPr>
        <w:tabs>
          <w:tab w:val="left" w:pos="1560"/>
          <w:tab w:val="left" w:pos="1843"/>
        </w:tabs>
        <w:contextualSpacing/>
        <w:jc w:val="both"/>
        <w:rPr>
          <w:rFonts w:ascii="Century Gothic" w:eastAsia="MS Mincho" w:hAnsi="Century Gothic" w:cs="Arial"/>
          <w:sz w:val="22"/>
          <w:szCs w:val="22"/>
        </w:rPr>
      </w:pPr>
      <w:r w:rsidRPr="005F553F">
        <w:rPr>
          <w:rFonts w:ascii="Century Gothic" w:hAnsi="Century Gothic" w:cs="Arial"/>
          <w:b/>
          <w:sz w:val="22"/>
          <w:szCs w:val="22"/>
          <w:u w:val="single"/>
        </w:rPr>
        <w:t>SEGUNDO</w:t>
      </w:r>
      <w:r w:rsidRPr="005F553F">
        <w:rPr>
          <w:rFonts w:ascii="Century Gothic" w:hAnsi="Century Gothic" w:cs="Arial"/>
          <w:b/>
          <w:sz w:val="22"/>
          <w:szCs w:val="22"/>
        </w:rPr>
        <w:t>.-</w:t>
      </w:r>
      <w:r w:rsidRPr="005F553F">
        <w:rPr>
          <w:rFonts w:ascii="Century Gothic" w:hAnsi="Century Gothic" w:cs="Arial"/>
          <w:sz w:val="22"/>
          <w:szCs w:val="22"/>
        </w:rPr>
        <w:t xml:space="preserve"> </w:t>
      </w:r>
      <w:r w:rsidRPr="005F553F">
        <w:rPr>
          <w:rFonts w:ascii="Century Gothic" w:eastAsia="MS Mincho" w:hAnsi="Century Gothic" w:cs="Arial"/>
          <w:sz w:val="22"/>
          <w:szCs w:val="22"/>
        </w:rPr>
        <w:t>De la misma manera, se aprueba modificar la convocatoria para participar en la obtención del "Reconocimiento al Mérito en el Servicio Público para Empleados al Servicio del Municipio de Juárez, Chihuahua 2021", en lo relativo a la SÉPTIMA BASE, y que consiste en la fecha para recibir las propuestas, las cuales deberán ser presentadas a partir del día 7 de junio del año 2021 y hasta el día 30 de junio del año 2021, en las oficinas que ocupa el Coordinador de la Comisión de Trabajo y Previsión Social, ubicado en la Oficina del H. Cuerpo de Regidores, tercer piso de la Unidad Administrativa Benito Juárez García; así como la QUINTA BASE, y que consiste en la fecha de la premiación, la cual se realizará en Sesión Extraordinaria del H. Ayuntamiento, misma que tendrá lugar el mes de julio del año 2021.</w:t>
      </w:r>
    </w:p>
    <w:p w14:paraId="18E727FA" w14:textId="77777777" w:rsidR="005F553F" w:rsidRPr="005F553F" w:rsidRDefault="005F553F" w:rsidP="005F553F">
      <w:pPr>
        <w:tabs>
          <w:tab w:val="left" w:pos="1560"/>
          <w:tab w:val="left" w:pos="1843"/>
        </w:tabs>
        <w:contextualSpacing/>
        <w:jc w:val="both"/>
        <w:rPr>
          <w:rFonts w:ascii="Century Gothic" w:eastAsia="MS Mincho" w:hAnsi="Century Gothic" w:cs="Arial"/>
          <w:sz w:val="22"/>
          <w:szCs w:val="22"/>
        </w:rPr>
      </w:pPr>
      <w:r w:rsidRPr="005F553F">
        <w:rPr>
          <w:rFonts w:ascii="Century Gothic" w:hAnsi="Century Gothic" w:cs="Arial"/>
          <w:b/>
          <w:sz w:val="22"/>
          <w:szCs w:val="22"/>
          <w:u w:val="single"/>
        </w:rPr>
        <w:t>TERCERO</w:t>
      </w:r>
      <w:r w:rsidRPr="005F553F">
        <w:rPr>
          <w:rFonts w:ascii="Century Gothic" w:hAnsi="Century Gothic" w:cs="Arial"/>
          <w:b/>
          <w:sz w:val="22"/>
          <w:szCs w:val="22"/>
        </w:rPr>
        <w:t>.-</w:t>
      </w:r>
      <w:r w:rsidRPr="005F553F">
        <w:rPr>
          <w:rFonts w:ascii="Century Gothic" w:hAnsi="Century Gothic" w:cs="Arial"/>
          <w:sz w:val="22"/>
          <w:szCs w:val="22"/>
        </w:rPr>
        <w:t xml:space="preserve"> </w:t>
      </w:r>
      <w:r w:rsidRPr="005F553F">
        <w:rPr>
          <w:rFonts w:ascii="Century Gothic" w:eastAsia="MS Mincho" w:hAnsi="Century Gothic" w:cs="Arial"/>
          <w:sz w:val="22"/>
          <w:szCs w:val="22"/>
        </w:rPr>
        <w:t>Notifíquese para los efectos legales conducentes.</w:t>
      </w:r>
    </w:p>
    <w:p w14:paraId="153B2F36" w14:textId="77777777" w:rsidR="00B25E22" w:rsidRPr="005F553F" w:rsidRDefault="00B25E22" w:rsidP="00917EA3">
      <w:pPr>
        <w:contextualSpacing/>
        <w:jc w:val="both"/>
        <w:rPr>
          <w:rFonts w:ascii="Century Gothic" w:hAnsi="Century Gothic" w:cs="Arial"/>
          <w:sz w:val="22"/>
          <w:szCs w:val="22"/>
        </w:rPr>
      </w:pPr>
    </w:p>
    <w:p w14:paraId="1A8EF1E0" w14:textId="77777777" w:rsidR="00B25E22" w:rsidRPr="005F553F" w:rsidRDefault="00B25E22" w:rsidP="00917EA3">
      <w:pPr>
        <w:contextualSpacing/>
        <w:jc w:val="both"/>
        <w:rPr>
          <w:rFonts w:ascii="Century Gothic" w:hAnsi="Century Gothic" w:cs="Arial"/>
          <w:sz w:val="22"/>
          <w:szCs w:val="22"/>
        </w:rPr>
      </w:pPr>
    </w:p>
    <w:p w14:paraId="4C8D9D56" w14:textId="20A68396" w:rsidR="00ED68FC" w:rsidRDefault="005F553F" w:rsidP="005F553F">
      <w:pPr>
        <w:tabs>
          <w:tab w:val="left" w:pos="0"/>
          <w:tab w:val="left" w:pos="851"/>
        </w:tabs>
        <w:jc w:val="both"/>
        <w:rPr>
          <w:rFonts w:ascii="Century Gothic" w:hAnsi="Century Gothic" w:cs="Arial"/>
          <w:sz w:val="22"/>
          <w:szCs w:val="22"/>
        </w:rPr>
      </w:pPr>
      <w:r w:rsidRPr="005F553F">
        <w:rPr>
          <w:rFonts w:ascii="Century Gothic" w:hAnsi="Century Gothic" w:cs="Arial"/>
          <w:b/>
          <w:bCs/>
          <w:sz w:val="22"/>
          <w:szCs w:val="22"/>
        </w:rPr>
        <w:t>ASUNTO NÚMERO CATORCE.-</w:t>
      </w:r>
      <w:r w:rsidRPr="005F553F">
        <w:rPr>
          <w:rFonts w:ascii="Century Gothic" w:hAnsi="Century Gothic" w:cs="Arial"/>
          <w:bCs/>
          <w:sz w:val="22"/>
          <w:szCs w:val="22"/>
        </w:rPr>
        <w:t xml:space="preserve"> Relativo a</w:t>
      </w:r>
      <w:r w:rsidRPr="005F553F">
        <w:rPr>
          <w:rFonts w:ascii="Century Gothic" w:hAnsi="Century Gothic" w:cs="Arial"/>
          <w:sz w:val="22"/>
          <w:szCs w:val="22"/>
        </w:rPr>
        <w:t>l proyecto de acuerdo para emitir un exhorto al titular del Poder Ejecutivo del Estado de Chihuahua, relacionado con la construc</w:t>
      </w:r>
      <w:r w:rsidR="00ED68FC">
        <w:rPr>
          <w:rFonts w:ascii="Century Gothic" w:hAnsi="Century Gothic" w:cs="Arial"/>
          <w:sz w:val="22"/>
          <w:szCs w:val="22"/>
        </w:rPr>
        <w:t>ción de la Segunda Ruta Troncal.</w:t>
      </w:r>
      <w:r w:rsidRPr="005F553F">
        <w:rPr>
          <w:rFonts w:ascii="Century Gothic" w:hAnsi="Century Gothic" w:cs="Arial"/>
          <w:sz w:val="22"/>
          <w:szCs w:val="22"/>
        </w:rPr>
        <w:t xml:space="preserve"> </w:t>
      </w:r>
    </w:p>
    <w:p w14:paraId="78D2BF0E" w14:textId="77777777" w:rsidR="00ED68FC" w:rsidRDefault="00ED68FC" w:rsidP="005F553F">
      <w:pPr>
        <w:tabs>
          <w:tab w:val="left" w:pos="0"/>
          <w:tab w:val="left" w:pos="851"/>
        </w:tabs>
        <w:jc w:val="both"/>
        <w:rPr>
          <w:rFonts w:ascii="Century Gothic" w:hAnsi="Century Gothic" w:cs="Arial"/>
          <w:sz w:val="22"/>
          <w:szCs w:val="22"/>
        </w:rPr>
      </w:pPr>
    </w:p>
    <w:p w14:paraId="6726A22F" w14:textId="1386487A" w:rsidR="00ED68FC" w:rsidRDefault="00ED68FC" w:rsidP="00ED68FC">
      <w:pPr>
        <w:contextualSpacing/>
        <w:jc w:val="both"/>
        <w:rPr>
          <w:rFonts w:ascii="Century Gothic" w:hAnsi="Century Gothic" w:cs="Arial"/>
          <w:sz w:val="22"/>
          <w:szCs w:val="22"/>
        </w:rPr>
      </w:pPr>
      <w:r w:rsidRPr="00B27B10">
        <w:rPr>
          <w:rFonts w:ascii="Century Gothic" w:hAnsi="Century Gothic" w:cs="Arial"/>
          <w:sz w:val="22"/>
          <w:szCs w:val="22"/>
        </w:rPr>
        <w:t xml:space="preserve">Al pasar al análisis del presente asunto y después de haberse expresado diversos posicionamientos, </w:t>
      </w:r>
      <w:r w:rsidRPr="00B53569">
        <w:rPr>
          <w:rFonts w:ascii="Century Gothic" w:hAnsi="Century Gothic" w:cs="Arial"/>
          <w:sz w:val="22"/>
          <w:szCs w:val="22"/>
        </w:rPr>
        <w:t xml:space="preserve">tuvo lugar la participación ciudadana </w:t>
      </w:r>
      <w:r>
        <w:rPr>
          <w:rFonts w:ascii="Century Gothic" w:hAnsi="Century Gothic" w:cs="Arial"/>
          <w:sz w:val="22"/>
          <w:szCs w:val="22"/>
        </w:rPr>
        <w:t xml:space="preserve">motivo por el cual </w:t>
      </w:r>
      <w:r w:rsidRPr="00B53569">
        <w:rPr>
          <w:rFonts w:ascii="Century Gothic" w:hAnsi="Century Gothic" w:cs="Arial"/>
          <w:sz w:val="22"/>
          <w:szCs w:val="22"/>
        </w:rPr>
        <w:t>con fundamento</w:t>
      </w:r>
      <w:r>
        <w:rPr>
          <w:rFonts w:ascii="Century Gothic" w:hAnsi="Century Gothic" w:cs="Arial"/>
          <w:sz w:val="22"/>
          <w:szCs w:val="22"/>
        </w:rPr>
        <w:t xml:space="preserve"> a lo establecido</w:t>
      </w:r>
      <w:r w:rsidRPr="00B53569">
        <w:rPr>
          <w:rFonts w:ascii="Century Gothic" w:hAnsi="Century Gothic" w:cs="Arial"/>
          <w:sz w:val="22"/>
          <w:szCs w:val="22"/>
        </w:rPr>
        <w:t xml:space="preserve"> en el artículo 94 del Reglamento Interior del Honorable Ayuntamiento del Municipio de Juárez, Estado de Chihuahua, </w:t>
      </w:r>
      <w:r>
        <w:rPr>
          <w:rFonts w:ascii="Century Gothic" w:hAnsi="Century Gothic" w:cs="Arial"/>
          <w:sz w:val="22"/>
          <w:szCs w:val="22"/>
        </w:rPr>
        <w:t>se le concedió</w:t>
      </w:r>
      <w:r w:rsidRPr="00B53569">
        <w:rPr>
          <w:rFonts w:ascii="Century Gothic" w:hAnsi="Century Gothic" w:cs="Arial"/>
          <w:sz w:val="22"/>
          <w:szCs w:val="22"/>
        </w:rPr>
        <w:t xml:space="preserve"> el uso de la palabra a</w:t>
      </w:r>
      <w:r>
        <w:rPr>
          <w:rFonts w:ascii="Century Gothic" w:hAnsi="Century Gothic" w:cs="Arial"/>
          <w:sz w:val="22"/>
          <w:szCs w:val="22"/>
        </w:rPr>
        <w:t xml:space="preserve"> </w:t>
      </w:r>
      <w:r w:rsidRPr="00B53569">
        <w:rPr>
          <w:rFonts w:ascii="Century Gothic" w:hAnsi="Century Gothic" w:cs="Arial"/>
          <w:sz w:val="22"/>
          <w:szCs w:val="22"/>
        </w:rPr>
        <w:t>l</w:t>
      </w:r>
      <w:r>
        <w:rPr>
          <w:rFonts w:ascii="Century Gothic" w:hAnsi="Century Gothic" w:cs="Arial"/>
          <w:sz w:val="22"/>
          <w:szCs w:val="22"/>
        </w:rPr>
        <w:t>os</w:t>
      </w:r>
      <w:r w:rsidRPr="00B53569">
        <w:rPr>
          <w:rFonts w:ascii="Century Gothic" w:hAnsi="Century Gothic" w:cs="Arial"/>
          <w:sz w:val="22"/>
          <w:szCs w:val="22"/>
        </w:rPr>
        <w:t xml:space="preserve"> ciudadano</w:t>
      </w:r>
      <w:r>
        <w:rPr>
          <w:rFonts w:ascii="Century Gothic" w:hAnsi="Century Gothic" w:cs="Arial"/>
          <w:sz w:val="22"/>
          <w:szCs w:val="22"/>
        </w:rPr>
        <w:t>s</w:t>
      </w:r>
      <w:r w:rsidRPr="00B53569">
        <w:rPr>
          <w:rFonts w:ascii="Century Gothic" w:hAnsi="Century Gothic" w:cs="Arial"/>
          <w:sz w:val="22"/>
          <w:szCs w:val="22"/>
        </w:rPr>
        <w:t xml:space="preserve"> </w:t>
      </w:r>
      <w:r w:rsidRPr="00ED68FC">
        <w:rPr>
          <w:rFonts w:ascii="Century Gothic" w:hAnsi="Century Gothic" w:cs="Arial"/>
          <w:sz w:val="22"/>
          <w:szCs w:val="22"/>
        </w:rPr>
        <w:t>Marco Antonio López Herrera</w:t>
      </w:r>
      <w:r>
        <w:rPr>
          <w:rFonts w:ascii="Century Gothic" w:hAnsi="Century Gothic" w:cs="Arial"/>
          <w:sz w:val="22"/>
          <w:szCs w:val="22"/>
        </w:rPr>
        <w:t xml:space="preserve">, </w:t>
      </w:r>
      <w:r w:rsidRPr="00ED68FC">
        <w:rPr>
          <w:rFonts w:ascii="Century Gothic" w:hAnsi="Century Gothic" w:cs="Arial"/>
          <w:sz w:val="22"/>
          <w:szCs w:val="22"/>
        </w:rPr>
        <w:t>José Mario Sánchez Soledad</w:t>
      </w:r>
      <w:r>
        <w:rPr>
          <w:rFonts w:ascii="Century Gothic" w:hAnsi="Century Gothic" w:cs="Arial"/>
          <w:sz w:val="22"/>
          <w:szCs w:val="22"/>
        </w:rPr>
        <w:t xml:space="preserve"> y </w:t>
      </w:r>
      <w:r w:rsidRPr="00ED68FC">
        <w:rPr>
          <w:rFonts w:ascii="Century Gothic" w:hAnsi="Century Gothic" w:cs="Arial"/>
          <w:sz w:val="22"/>
          <w:szCs w:val="22"/>
        </w:rPr>
        <w:t xml:space="preserve">Gabriel </w:t>
      </w:r>
      <w:r>
        <w:rPr>
          <w:rFonts w:ascii="Century Gothic" w:hAnsi="Century Gothic" w:cs="Arial"/>
          <w:sz w:val="22"/>
          <w:szCs w:val="22"/>
        </w:rPr>
        <w:t xml:space="preserve"> </w:t>
      </w:r>
      <w:r w:rsidRPr="00ED68FC">
        <w:rPr>
          <w:rFonts w:ascii="Century Gothic" w:hAnsi="Century Gothic" w:cs="Arial"/>
          <w:sz w:val="22"/>
          <w:szCs w:val="22"/>
        </w:rPr>
        <w:t>Garcia Moreno</w:t>
      </w:r>
      <w:r w:rsidR="00973A0F">
        <w:rPr>
          <w:rFonts w:ascii="Century Gothic" w:hAnsi="Century Gothic" w:cs="Arial"/>
          <w:sz w:val="22"/>
          <w:szCs w:val="22"/>
        </w:rPr>
        <w:t>.</w:t>
      </w:r>
    </w:p>
    <w:p w14:paraId="2E9DAE2F" w14:textId="77777777" w:rsidR="009B0294" w:rsidRDefault="009B0294" w:rsidP="00ED68FC">
      <w:pPr>
        <w:contextualSpacing/>
        <w:jc w:val="both"/>
        <w:rPr>
          <w:rFonts w:ascii="Century Gothic" w:hAnsi="Century Gothic" w:cs="Arial"/>
          <w:sz w:val="22"/>
          <w:szCs w:val="22"/>
        </w:rPr>
      </w:pPr>
    </w:p>
    <w:p w14:paraId="06D79400" w14:textId="6DA0C14A" w:rsidR="00ED68FC" w:rsidRPr="00973A0F" w:rsidRDefault="00ED68FC" w:rsidP="00ED68FC">
      <w:pPr>
        <w:contextualSpacing/>
        <w:jc w:val="both"/>
        <w:rPr>
          <w:rFonts w:ascii="Century Gothic" w:hAnsi="Century Gothic" w:cs="Arial"/>
          <w:bCs/>
          <w:spacing w:val="-3"/>
          <w:sz w:val="22"/>
          <w:szCs w:val="22"/>
        </w:rPr>
      </w:pPr>
      <w:r>
        <w:rPr>
          <w:rFonts w:ascii="Century Gothic" w:hAnsi="Century Gothic" w:cs="Arial"/>
          <w:bCs/>
          <w:spacing w:val="-3"/>
          <w:sz w:val="22"/>
          <w:szCs w:val="22"/>
        </w:rPr>
        <w:t>Al finalizar tanto la participación ciudadana como la de los integrantes del Honorable Ayuntamiento, se dio lugar a la votación de</w:t>
      </w:r>
      <w:r w:rsidR="004837E5">
        <w:rPr>
          <w:rFonts w:ascii="Century Gothic" w:hAnsi="Century Gothic" w:cs="Arial"/>
          <w:bCs/>
          <w:spacing w:val="-3"/>
          <w:sz w:val="22"/>
          <w:szCs w:val="22"/>
        </w:rPr>
        <w:t>l</w:t>
      </w:r>
      <w:r w:rsidR="009B0294">
        <w:rPr>
          <w:rFonts w:ascii="Century Gothic" w:hAnsi="Century Gothic" w:cs="Arial"/>
          <w:bCs/>
          <w:spacing w:val="-3"/>
          <w:sz w:val="22"/>
          <w:szCs w:val="22"/>
        </w:rPr>
        <w:t xml:space="preserve"> asunto presentado</w:t>
      </w:r>
      <w:r>
        <w:rPr>
          <w:rFonts w:ascii="Century Gothic" w:hAnsi="Century Gothic" w:cs="Arial"/>
          <w:bCs/>
          <w:spacing w:val="-3"/>
          <w:sz w:val="22"/>
          <w:szCs w:val="22"/>
        </w:rPr>
        <w:t xml:space="preserve"> </w:t>
      </w:r>
      <w:r w:rsidR="009B0294">
        <w:rPr>
          <w:rFonts w:ascii="Century Gothic" w:hAnsi="Century Gothic" w:cs="Arial"/>
          <w:bCs/>
          <w:spacing w:val="-3"/>
          <w:sz w:val="22"/>
          <w:szCs w:val="22"/>
        </w:rPr>
        <w:t xml:space="preserve">mismo que fue aprobado por </w:t>
      </w:r>
      <w:r w:rsidR="00973A0F">
        <w:rPr>
          <w:rFonts w:ascii="Century Gothic" w:hAnsi="Century Gothic" w:cs="Arial"/>
          <w:bCs/>
          <w:spacing w:val="-3"/>
          <w:sz w:val="22"/>
          <w:szCs w:val="22"/>
        </w:rPr>
        <w:t>mayoría</w:t>
      </w:r>
      <w:r w:rsidR="009B0294">
        <w:rPr>
          <w:rFonts w:ascii="Century Gothic" w:hAnsi="Century Gothic" w:cs="Arial"/>
          <w:bCs/>
          <w:spacing w:val="-3"/>
          <w:sz w:val="22"/>
          <w:szCs w:val="22"/>
        </w:rPr>
        <w:t xml:space="preserve"> de dieciséis votos a favor por dos</w:t>
      </w:r>
      <w:r w:rsidR="00973A0F">
        <w:rPr>
          <w:rFonts w:ascii="Century Gothic" w:hAnsi="Century Gothic" w:cs="Arial"/>
          <w:bCs/>
          <w:spacing w:val="-3"/>
          <w:sz w:val="22"/>
          <w:szCs w:val="22"/>
        </w:rPr>
        <w:t xml:space="preserve"> votos en contra de la Regidora </w:t>
      </w:r>
      <w:r w:rsidR="009B0294">
        <w:rPr>
          <w:rFonts w:ascii="Century Gothic" w:hAnsi="Century Gothic" w:cs="Arial"/>
          <w:bCs/>
          <w:spacing w:val="-3"/>
          <w:sz w:val="22"/>
          <w:szCs w:val="22"/>
        </w:rPr>
        <w:t xml:space="preserve">Amparo </w:t>
      </w:r>
      <w:r w:rsidR="00973A0F">
        <w:rPr>
          <w:rFonts w:ascii="Century Gothic" w:hAnsi="Century Gothic" w:cs="Arial"/>
          <w:bCs/>
          <w:spacing w:val="-3"/>
          <w:sz w:val="22"/>
          <w:szCs w:val="22"/>
        </w:rPr>
        <w:t>Beltrán</w:t>
      </w:r>
      <w:r w:rsidR="009B0294">
        <w:rPr>
          <w:rFonts w:ascii="Century Gothic" w:hAnsi="Century Gothic" w:cs="Arial"/>
          <w:bCs/>
          <w:spacing w:val="-3"/>
          <w:sz w:val="22"/>
          <w:szCs w:val="22"/>
        </w:rPr>
        <w:t xml:space="preserve"> </w:t>
      </w:r>
      <w:r w:rsidR="00973A0F">
        <w:rPr>
          <w:rFonts w:ascii="Century Gothic" w:hAnsi="Century Gothic" w:cs="Arial"/>
          <w:bCs/>
          <w:spacing w:val="-3"/>
          <w:sz w:val="22"/>
          <w:szCs w:val="22"/>
        </w:rPr>
        <w:t>Ceballos y d</w:t>
      </w:r>
      <w:r w:rsidR="009B0294">
        <w:rPr>
          <w:rFonts w:ascii="Century Gothic" w:hAnsi="Century Gothic" w:cs="Arial"/>
          <w:bCs/>
          <w:spacing w:val="-3"/>
          <w:sz w:val="22"/>
          <w:szCs w:val="22"/>
        </w:rPr>
        <w:t xml:space="preserve">el Regidor Enrique Torres </w:t>
      </w:r>
      <w:r w:rsidR="00973A0F">
        <w:rPr>
          <w:rFonts w:ascii="Century Gothic" w:hAnsi="Century Gothic" w:cs="Arial"/>
          <w:bCs/>
          <w:spacing w:val="-3"/>
          <w:sz w:val="22"/>
          <w:szCs w:val="22"/>
        </w:rPr>
        <w:t>Valadez</w:t>
      </w:r>
      <w:r>
        <w:rPr>
          <w:rFonts w:ascii="Century Gothic" w:hAnsi="Century Gothic" w:cs="Arial"/>
          <w:bCs/>
          <w:spacing w:val="-3"/>
          <w:sz w:val="22"/>
          <w:szCs w:val="22"/>
        </w:rPr>
        <w:t xml:space="preserve">, por lo que se </w:t>
      </w:r>
      <w:r w:rsidR="00973A0F">
        <w:rPr>
          <w:rFonts w:ascii="Century Gothic" w:hAnsi="Century Gothic" w:cs="Arial"/>
          <w:bCs/>
          <w:spacing w:val="-3"/>
          <w:sz w:val="22"/>
          <w:szCs w:val="22"/>
        </w:rPr>
        <w:t>expresó</w:t>
      </w:r>
      <w:r>
        <w:rPr>
          <w:rFonts w:ascii="Century Gothic" w:hAnsi="Century Gothic" w:cs="Arial"/>
          <w:bCs/>
          <w:spacing w:val="-3"/>
          <w:sz w:val="22"/>
          <w:szCs w:val="22"/>
        </w:rPr>
        <w:t xml:space="preserve"> </w:t>
      </w:r>
      <w:r w:rsidR="00973A0F">
        <w:rPr>
          <w:rFonts w:ascii="Century Gothic" w:hAnsi="Century Gothic" w:cs="Arial"/>
          <w:bCs/>
          <w:spacing w:val="-3"/>
          <w:sz w:val="22"/>
          <w:szCs w:val="22"/>
        </w:rPr>
        <w:t>lo</w:t>
      </w:r>
      <w:r>
        <w:rPr>
          <w:rFonts w:ascii="Century Gothic" w:hAnsi="Century Gothic" w:cs="Arial"/>
          <w:bCs/>
          <w:spacing w:val="-3"/>
          <w:sz w:val="22"/>
          <w:szCs w:val="22"/>
        </w:rPr>
        <w:t xml:space="preserve"> siguiente:</w:t>
      </w:r>
    </w:p>
    <w:p w14:paraId="1743CE04" w14:textId="4D3B5D96" w:rsidR="005F553F" w:rsidRPr="005F553F" w:rsidRDefault="005F553F" w:rsidP="005F553F">
      <w:pPr>
        <w:tabs>
          <w:tab w:val="left" w:pos="0"/>
          <w:tab w:val="left" w:pos="851"/>
        </w:tabs>
        <w:jc w:val="both"/>
        <w:rPr>
          <w:rFonts w:ascii="Century Gothic" w:hAnsi="Century Gothic" w:cs="Arial"/>
          <w:sz w:val="22"/>
          <w:szCs w:val="22"/>
        </w:rPr>
      </w:pPr>
      <w:r w:rsidRPr="005F553F">
        <w:rPr>
          <w:rFonts w:ascii="Century Gothic" w:hAnsi="Century Gothic" w:cs="Arial"/>
          <w:b/>
          <w:sz w:val="22"/>
          <w:szCs w:val="22"/>
        </w:rPr>
        <w:t>RESULTANDOS: 1.-</w:t>
      </w:r>
      <w:r w:rsidRPr="005F553F">
        <w:rPr>
          <w:rFonts w:ascii="Century Gothic" w:hAnsi="Century Gothic" w:cs="Arial"/>
          <w:sz w:val="22"/>
          <w:szCs w:val="22"/>
        </w:rPr>
        <w:t xml:space="preserve"> Es el caso que en el mes de noviembre de 2013 inició la construcción de la Ruta Troncal 1, que actualmente circula por el bulevar Zaragoza, el eje vial Juan Gabriel y la avenida Francisco Villa, con un promedio de 48 mil usuarios diarios, que recorre 41.8 kilómetros y cuenta con 47 estaciones. </w:t>
      </w:r>
      <w:r w:rsidRPr="005F553F">
        <w:rPr>
          <w:rFonts w:ascii="Century Gothic" w:hAnsi="Century Gothic" w:cs="Arial"/>
          <w:b/>
          <w:sz w:val="22"/>
          <w:szCs w:val="22"/>
        </w:rPr>
        <w:t>2.-</w:t>
      </w:r>
      <w:r w:rsidRPr="005F553F">
        <w:rPr>
          <w:rFonts w:ascii="Century Gothic" w:hAnsi="Century Gothic" w:cs="Arial"/>
          <w:sz w:val="22"/>
          <w:szCs w:val="22"/>
        </w:rPr>
        <w:t xml:space="preserve"> Con motivo de la implementación de la segunda ruta troncal, el 5 de diciembre del año 2019, el Congreso del Estado autorizó a la Secretaría de Hacienda de Chihuahua la creación del “Fideicomiso del Sistema Integrado de Transporte de Ciudad Juárez”, con el Banco Nacional de Obras y Servicios Públicos, S.N.C., la finalidad del Fideicomiso es para servir como vehículo para la ejecución de la infraestructura del proyecto denominado “Corredor Tecnológico de Ciudad Juárez”, para mejorar los sistemas de transporte que propicie elevar la calidad de vida de los habitantes y la competitividad de la comunidad de Ciudad Juárez, Chihuahua, de acuerdo con las necesidades requeridas en la ejecución de la infraestructura para el Corredor Tecnológico de Ciudad Juárez. </w:t>
      </w:r>
      <w:r w:rsidRPr="005F553F">
        <w:rPr>
          <w:rFonts w:ascii="Century Gothic" w:hAnsi="Century Gothic" w:cs="Arial"/>
          <w:b/>
          <w:sz w:val="22"/>
          <w:szCs w:val="22"/>
        </w:rPr>
        <w:t>3.-</w:t>
      </w:r>
      <w:r w:rsidRPr="005F553F">
        <w:rPr>
          <w:rFonts w:ascii="Century Gothic" w:hAnsi="Century Gothic" w:cs="Arial"/>
          <w:sz w:val="22"/>
          <w:szCs w:val="22"/>
        </w:rPr>
        <w:t xml:space="preserve"> Esta segunda ruta troncal atravesará las avenidas Tecnológico, Paseo Triunfo y 16 de Septiembre, constará de una longitud de 19 kilómetros, con un carril exclusivo de ida y vuelta para camiones. </w:t>
      </w:r>
      <w:r w:rsidRPr="005F553F">
        <w:rPr>
          <w:rFonts w:ascii="Century Gothic" w:hAnsi="Century Gothic" w:cs="Arial"/>
          <w:b/>
          <w:sz w:val="22"/>
          <w:szCs w:val="22"/>
        </w:rPr>
        <w:t>4.-</w:t>
      </w:r>
      <w:r w:rsidRPr="005F553F">
        <w:rPr>
          <w:rFonts w:ascii="Century Gothic" w:hAnsi="Century Gothic" w:cs="Arial"/>
          <w:sz w:val="22"/>
          <w:szCs w:val="22"/>
        </w:rPr>
        <w:t xml:space="preserve"> Ahora bien, desde la aprobación del decreto del Gobierno del Estado  votado por el Congreso local el día 5 de diciembre de 2019, y que autoriza al Ejecutivo estatal constituir el Fideicomiso del Sistema Integrado de Transporte de Ciudad Juárez, inició la primera inconformidad ciudadana, en donde un residente del Municipio de Juárez, presento una petición con la finalidad de someter a consulta ciudadana el proyecto de infraestructura urbana denominado el Corredor Tecnológico, resolviendo el Consejo Estatal del Instituto Estatal Electoral de Chihuahua (IEE), improcedente dicha solicitud. </w:t>
      </w:r>
      <w:r w:rsidRPr="005F553F">
        <w:rPr>
          <w:rFonts w:ascii="Century Gothic" w:hAnsi="Century Gothic" w:cs="Arial"/>
          <w:b/>
          <w:sz w:val="22"/>
          <w:szCs w:val="22"/>
        </w:rPr>
        <w:t>5.-</w:t>
      </w:r>
      <w:r w:rsidRPr="005F553F">
        <w:rPr>
          <w:rFonts w:ascii="Century Gothic" w:hAnsi="Century Gothic" w:cs="Arial"/>
          <w:sz w:val="22"/>
          <w:szCs w:val="22"/>
        </w:rPr>
        <w:t xml:space="preserve"> A partir del inicio de la construcción de la Segunda Ruta Troncal, esto, es desde julio del año 2020 se ha provocado la inconformidad de cientos de personas y comerciantes establecidos a lo largo de las avenidas por donde pasará el Corredor Tecnológico, además de los automovilistas y peatones quienes se han visto seriamente afectados en sus tiempos de traslado y sorteando la falta de señalizaciones para evitar un accidente toda vez se realizaron una serie de modificaciones sobre la circulación del transporte público, de personal y el de carga, a quienes no se les brindó de manera adecuada un plan donde se mostraran alternativas para su circulación, por lo que desde entonces la Dirección de Transporte en la Zona Norte, no ha puesto del conocimiento de los afectados las rutas alternas tanto para las líneas de pasajeros como para los camiones de carga que circulan por la avenida Tecnológico. </w:t>
      </w:r>
      <w:r w:rsidRPr="005F553F">
        <w:rPr>
          <w:rFonts w:ascii="Century Gothic" w:hAnsi="Century Gothic" w:cs="Arial"/>
          <w:b/>
          <w:sz w:val="22"/>
          <w:szCs w:val="22"/>
        </w:rPr>
        <w:t>6.-</w:t>
      </w:r>
      <w:r w:rsidRPr="005F553F">
        <w:rPr>
          <w:rFonts w:ascii="Century Gothic" w:hAnsi="Century Gothic" w:cs="Arial"/>
          <w:sz w:val="22"/>
          <w:szCs w:val="22"/>
        </w:rPr>
        <w:t xml:space="preserve"> Por otra parte, ante el inminente comienzo de las obras de la Segunda Ruta Troncal sobre la avenida 16 de Septiembre, se han planteado quejas y marchas ciudadanas por grupos de vecinos y comerciantes de dicha avenida, que comienza desde la avenida de las Américas, hasta el Centro Histórico, incluso comparecieron un grupo de personas en reunión de la Comisión de Transporte de fecha 05 de abril del año en curso, a manifestar su abierta inconformidad con el proyecto que actualmente se tiene contemplado sobre la avenida 16 de Septiembre, toda vez que dudan que concluya dicha obra antes de finalizar la actual administración de Gobierno del Estado, además de que como se les presentó el proyecto no alcanzan a poder circular dos sentidos y el paradero a la mitad de los carriles de dicha avenida. </w:t>
      </w:r>
    </w:p>
    <w:p w14:paraId="1F431A8A" w14:textId="77777777" w:rsidR="005F553F" w:rsidRPr="005F553F" w:rsidRDefault="005F553F" w:rsidP="005F553F">
      <w:pPr>
        <w:tabs>
          <w:tab w:val="left" w:pos="0"/>
          <w:tab w:val="left" w:pos="851"/>
        </w:tabs>
        <w:jc w:val="both"/>
        <w:rPr>
          <w:rFonts w:ascii="Century Gothic" w:hAnsi="Century Gothic" w:cs="Arial"/>
          <w:sz w:val="22"/>
          <w:szCs w:val="22"/>
        </w:rPr>
      </w:pPr>
      <w:r w:rsidRPr="005F553F">
        <w:rPr>
          <w:rFonts w:ascii="Century Gothic" w:hAnsi="Century Gothic" w:cs="Arial"/>
          <w:sz w:val="22"/>
          <w:szCs w:val="22"/>
        </w:rPr>
        <w:t>En conclusión, se han estado forzando las cosas para construir vías de transito rápido, con la intención de crear un modelo dinámico y moderno del transporte público, pero no toman en cuenta las verdaderas dimensiones de la avenida 16 de septiembre, lo que llevará a estrangular el paso por dicha avenida.</w:t>
      </w:r>
    </w:p>
    <w:p w14:paraId="6C5DE49D" w14:textId="77777777" w:rsidR="005F553F" w:rsidRPr="005F553F" w:rsidRDefault="005F553F" w:rsidP="005F553F">
      <w:pPr>
        <w:tabs>
          <w:tab w:val="left" w:pos="0"/>
          <w:tab w:val="left" w:pos="851"/>
        </w:tabs>
        <w:jc w:val="both"/>
        <w:rPr>
          <w:rFonts w:ascii="Century Gothic" w:hAnsi="Century Gothic" w:cs="Arial"/>
          <w:sz w:val="22"/>
          <w:szCs w:val="22"/>
        </w:rPr>
      </w:pPr>
      <w:r w:rsidRPr="005F553F">
        <w:rPr>
          <w:rFonts w:ascii="Century Gothic" w:hAnsi="Century Gothic" w:cs="Arial"/>
          <w:sz w:val="22"/>
          <w:szCs w:val="22"/>
        </w:rPr>
        <w:t xml:space="preserve">Una vez más, no se ha tomado en cuenta a la ciudadanía, a los realmente afectados, a diferencia de cuando se planeó y ejecutó la obra de la Primera Ruta Troncal, en donde no hubo grupos de reclamo y sin embargo, si tomaron en cuenta a los principales actores en esta materia, en esta Segunda Ruta Troncal, las explicaciones sobre el proyecto no se han dado, o no han sido claras, no satisfacen a la ciudadanía en general. </w:t>
      </w:r>
    </w:p>
    <w:p w14:paraId="69185BFC" w14:textId="77777777" w:rsidR="005F553F" w:rsidRPr="005F553F" w:rsidRDefault="005F553F" w:rsidP="005F553F">
      <w:pPr>
        <w:pStyle w:val="Textoindependiente2"/>
        <w:rPr>
          <w:rFonts w:ascii="Century Gothic" w:hAnsi="Century Gothic"/>
          <w:sz w:val="22"/>
          <w:szCs w:val="22"/>
        </w:rPr>
      </w:pPr>
      <w:r w:rsidRPr="005F553F">
        <w:rPr>
          <w:rFonts w:ascii="Century Gothic" w:hAnsi="Century Gothic"/>
          <w:sz w:val="22"/>
          <w:szCs w:val="22"/>
        </w:rPr>
        <w:t xml:space="preserve">Anhelamos una ciudad con movilidad adecuada, pero con respeto a los ciudadanos, y en donde se lleven a cabo acuerdos y consensos, con los actores involucrados en este tema. </w:t>
      </w:r>
      <w:r w:rsidRPr="005F553F">
        <w:rPr>
          <w:rFonts w:ascii="Century Gothic" w:hAnsi="Century Gothic"/>
          <w:b/>
          <w:sz w:val="22"/>
          <w:szCs w:val="22"/>
        </w:rPr>
        <w:t>CONSIDERANDOS:</w:t>
      </w:r>
      <w:r w:rsidRPr="005F553F">
        <w:rPr>
          <w:rFonts w:ascii="Century Gothic" w:hAnsi="Century Gothic"/>
          <w:sz w:val="22"/>
          <w:szCs w:val="22"/>
        </w:rPr>
        <w:t xml:space="preserve"> </w:t>
      </w:r>
      <w:r w:rsidRPr="005F553F">
        <w:rPr>
          <w:rFonts w:ascii="Century Gothic" w:hAnsi="Century Gothic"/>
          <w:b/>
          <w:sz w:val="22"/>
          <w:szCs w:val="22"/>
        </w:rPr>
        <w:t>I.-</w:t>
      </w:r>
      <w:r w:rsidRPr="005F553F">
        <w:rPr>
          <w:rFonts w:ascii="Century Gothic" w:hAnsi="Century Gothic"/>
          <w:sz w:val="22"/>
          <w:szCs w:val="22"/>
        </w:rPr>
        <w:t xml:space="preserve"> Que esta Comisión de Regidores de Transporte está facultada para conocer y resolver asuntos al respecto, con fundamento en los Artículos 112, 113 y 139 del Reglamento Interior del H. Ayuntamiento del Municipio de Juárez, Estado de Chihuahua. </w:t>
      </w:r>
      <w:r w:rsidRPr="005F553F">
        <w:rPr>
          <w:rFonts w:ascii="Century Gothic" w:hAnsi="Century Gothic"/>
          <w:b/>
          <w:sz w:val="22"/>
          <w:szCs w:val="22"/>
        </w:rPr>
        <w:t>II.-</w:t>
      </w:r>
      <w:r w:rsidRPr="005F553F">
        <w:rPr>
          <w:rFonts w:ascii="Century Gothic" w:hAnsi="Century Gothic"/>
          <w:sz w:val="22"/>
          <w:szCs w:val="22"/>
        </w:rPr>
        <w:t xml:space="preserve"> Que derivado de las protestas de los ciudadanos organizados que se oponen a la construcción de la Segunda Ruta Troncal, como se ha presentado el proyecto sobre la avenida 16 de Septiembre, por otra parte, no se han tomado en cuenta la antigüedad de las tuberías del drenaje, que se encuentran en dicho tramo, ya de romperse ocasionarían un grave problema en la zona, además no han consultado al INAH sobre la afectación a monumentos y edificios históricos que forman parte del polígono del Centro Histórico; en virtud de lo anterior, esta Autoridad Municipal emito el siguiente:</w:t>
      </w:r>
    </w:p>
    <w:p w14:paraId="668DC39D" w14:textId="77777777" w:rsidR="005F553F" w:rsidRPr="005F553F" w:rsidRDefault="005F553F" w:rsidP="005F553F">
      <w:pPr>
        <w:tabs>
          <w:tab w:val="left" w:pos="0"/>
          <w:tab w:val="left" w:pos="851"/>
        </w:tabs>
        <w:jc w:val="both"/>
        <w:rPr>
          <w:rFonts w:ascii="Century Gothic" w:hAnsi="Century Gothic" w:cs="Arial"/>
          <w:sz w:val="22"/>
          <w:szCs w:val="22"/>
        </w:rPr>
      </w:pPr>
      <w:r w:rsidRPr="005F553F">
        <w:rPr>
          <w:rFonts w:ascii="Century Gothic" w:hAnsi="Century Gothic" w:cs="Arial"/>
          <w:b/>
          <w:sz w:val="22"/>
          <w:szCs w:val="22"/>
        </w:rPr>
        <w:t>ACUERDO:</w:t>
      </w:r>
      <w:r w:rsidRPr="005F553F">
        <w:rPr>
          <w:rFonts w:ascii="Century Gothic" w:hAnsi="Century Gothic" w:cs="Arial"/>
          <w:sz w:val="22"/>
          <w:szCs w:val="22"/>
        </w:rPr>
        <w:t xml:space="preserve"> </w:t>
      </w:r>
      <w:r w:rsidRPr="005F553F">
        <w:rPr>
          <w:rFonts w:ascii="Century Gothic" w:hAnsi="Century Gothic" w:cs="Arial"/>
          <w:b/>
          <w:sz w:val="22"/>
          <w:szCs w:val="22"/>
          <w:u w:val="single"/>
        </w:rPr>
        <w:t>PRIMERO</w:t>
      </w:r>
      <w:r w:rsidRPr="005F553F">
        <w:rPr>
          <w:rFonts w:ascii="Century Gothic" w:hAnsi="Century Gothic" w:cs="Arial"/>
          <w:b/>
          <w:sz w:val="22"/>
          <w:szCs w:val="22"/>
        </w:rPr>
        <w:t>.-</w:t>
      </w:r>
      <w:r w:rsidRPr="005F553F">
        <w:rPr>
          <w:rFonts w:ascii="Century Gothic" w:hAnsi="Century Gothic" w:cs="Arial"/>
          <w:sz w:val="22"/>
          <w:szCs w:val="22"/>
        </w:rPr>
        <w:t xml:space="preserve"> Se acuerda por este Honorable Ayuntamiento, emitir un exhorto al titular del Poder Ejecutivo en el Estado de Chihuahua relacionado con la construcción de la Segunda Ruta Troncal, sobre la avenida 16 de Septiembre, en el tramo comprendido de la Avenida de las Américas y hasta la avenida Lerdo a fin de que sea tomada en cuenta la ciudadanía a través de los diversos grupos que han manifestado inconformidad en la obra, con la finalidad de que reconsideren el proyecto que se  ha presentado, ya que las dimensiones de dicha avenida no son suficientes para que se realicen dos carriles en sentido de Norte a Sur y otros dos de Sur a Norte y a la mitad de dichos carriles se instalen 4 paraderos.</w:t>
      </w:r>
    </w:p>
    <w:p w14:paraId="67963B8B" w14:textId="77777777" w:rsidR="005F553F" w:rsidRPr="005F553F" w:rsidRDefault="005F553F" w:rsidP="005F553F">
      <w:pPr>
        <w:tabs>
          <w:tab w:val="left" w:pos="1560"/>
          <w:tab w:val="left" w:pos="1843"/>
        </w:tabs>
        <w:contextualSpacing/>
        <w:jc w:val="both"/>
        <w:rPr>
          <w:rFonts w:ascii="Century Gothic" w:eastAsia="MS Mincho" w:hAnsi="Century Gothic" w:cs="Arial"/>
          <w:sz w:val="22"/>
          <w:szCs w:val="22"/>
          <w:lang w:val="es-ES"/>
        </w:rPr>
      </w:pPr>
      <w:r w:rsidRPr="005F553F">
        <w:rPr>
          <w:rFonts w:ascii="Century Gothic" w:eastAsia="MS Mincho" w:hAnsi="Century Gothic" w:cs="Arial"/>
          <w:b/>
          <w:sz w:val="22"/>
          <w:szCs w:val="22"/>
          <w:u w:val="single"/>
        </w:rPr>
        <w:t>SEGUNDO</w:t>
      </w:r>
      <w:r w:rsidRPr="005F553F">
        <w:rPr>
          <w:rFonts w:ascii="Century Gothic" w:eastAsia="MS Mincho" w:hAnsi="Century Gothic" w:cs="Arial"/>
          <w:b/>
          <w:sz w:val="22"/>
          <w:szCs w:val="22"/>
        </w:rPr>
        <w:t>.-</w:t>
      </w:r>
      <w:r w:rsidRPr="005F553F">
        <w:rPr>
          <w:rFonts w:ascii="Century Gothic" w:eastAsia="MS Mincho" w:hAnsi="Century Gothic" w:cs="Arial"/>
          <w:sz w:val="22"/>
          <w:szCs w:val="22"/>
        </w:rPr>
        <w:t xml:space="preserve"> </w:t>
      </w:r>
      <w:r w:rsidRPr="005F553F">
        <w:rPr>
          <w:rFonts w:ascii="Century Gothic" w:eastAsia="MS Mincho" w:hAnsi="Century Gothic" w:cs="Arial"/>
          <w:sz w:val="22"/>
          <w:szCs w:val="22"/>
          <w:lang w:val="es-ES"/>
        </w:rPr>
        <w:t>Notifíquese para los efectos legales conducentes.</w:t>
      </w:r>
    </w:p>
    <w:p w14:paraId="097737B7" w14:textId="77777777" w:rsidR="005F553F" w:rsidRDefault="005F553F" w:rsidP="005F553F">
      <w:pPr>
        <w:tabs>
          <w:tab w:val="left" w:pos="1560"/>
          <w:tab w:val="left" w:pos="1843"/>
        </w:tabs>
        <w:contextualSpacing/>
        <w:jc w:val="both"/>
        <w:rPr>
          <w:rFonts w:ascii="Century Gothic" w:eastAsia="MS Mincho" w:hAnsi="Century Gothic" w:cs="Arial"/>
          <w:sz w:val="22"/>
          <w:szCs w:val="22"/>
        </w:rPr>
      </w:pPr>
    </w:p>
    <w:p w14:paraId="60D0A9EF" w14:textId="77777777" w:rsidR="00EB25D7" w:rsidRPr="004837E5" w:rsidRDefault="00EB25D7" w:rsidP="005F553F">
      <w:pPr>
        <w:tabs>
          <w:tab w:val="left" w:pos="1560"/>
          <w:tab w:val="left" w:pos="1843"/>
        </w:tabs>
        <w:contextualSpacing/>
        <w:jc w:val="both"/>
        <w:rPr>
          <w:rFonts w:ascii="Century Gothic" w:eastAsia="MS Mincho" w:hAnsi="Century Gothic" w:cs="Arial"/>
          <w:sz w:val="22"/>
          <w:szCs w:val="22"/>
        </w:rPr>
      </w:pPr>
    </w:p>
    <w:p w14:paraId="500DCAD5" w14:textId="276ECD8F" w:rsidR="00EB25D7" w:rsidRDefault="00EB25D7" w:rsidP="00EB25D7">
      <w:pPr>
        <w:pStyle w:val="Sinespaciado"/>
        <w:jc w:val="both"/>
        <w:rPr>
          <w:rFonts w:ascii="Century Gothic" w:hAnsi="Century Gothic" w:cs="Arial"/>
          <w:sz w:val="22"/>
          <w:szCs w:val="22"/>
          <w:lang w:val="es-MX"/>
        </w:rPr>
      </w:pPr>
      <w:r w:rsidRPr="00125EBC">
        <w:rPr>
          <w:rFonts w:ascii="Century Gothic" w:hAnsi="Century Gothic" w:cs="Arial"/>
          <w:sz w:val="22"/>
          <w:szCs w:val="22"/>
          <w:lang w:val="es-MX"/>
        </w:rPr>
        <w:t xml:space="preserve">Siendo las </w:t>
      </w:r>
      <w:r>
        <w:rPr>
          <w:rFonts w:ascii="Century Gothic" w:hAnsi="Century Gothic" w:cs="Arial"/>
          <w:sz w:val="22"/>
          <w:szCs w:val="22"/>
          <w:lang w:val="es-MX"/>
        </w:rPr>
        <w:t>veintiún horas con treinta y siete</w:t>
      </w:r>
      <w:r w:rsidRPr="00125EBC">
        <w:rPr>
          <w:rFonts w:ascii="Century Gothic" w:hAnsi="Century Gothic" w:cs="Arial"/>
          <w:sz w:val="22"/>
          <w:szCs w:val="22"/>
          <w:lang w:val="es-MX"/>
        </w:rPr>
        <w:t xml:space="preserve"> minutos, </w:t>
      </w:r>
      <w:r>
        <w:rPr>
          <w:rFonts w:ascii="Century Gothic" w:hAnsi="Century Gothic" w:cs="Arial"/>
          <w:sz w:val="22"/>
          <w:szCs w:val="22"/>
          <w:lang w:val="es-MX"/>
        </w:rPr>
        <w:t>el</w:t>
      </w:r>
      <w:r w:rsidRPr="00125EBC">
        <w:rPr>
          <w:rFonts w:ascii="Century Gothic" w:hAnsi="Century Gothic" w:cs="Arial"/>
          <w:sz w:val="22"/>
          <w:szCs w:val="22"/>
          <w:lang w:val="es-MX"/>
        </w:rPr>
        <w:t xml:space="preserve"> Regidor </w:t>
      </w:r>
      <w:r>
        <w:rPr>
          <w:rFonts w:ascii="Century Gothic" w:hAnsi="Century Gothic" w:cs="Arial"/>
          <w:sz w:val="22"/>
          <w:szCs w:val="22"/>
          <w:lang w:val="es-MX"/>
        </w:rPr>
        <w:t>OSCAR ARTURO GALLEGOS GONZALEZ</w:t>
      </w:r>
      <w:r w:rsidRPr="00125EBC">
        <w:rPr>
          <w:rFonts w:ascii="Century Gothic" w:hAnsi="Century Gothic" w:cs="Arial"/>
          <w:sz w:val="22"/>
          <w:szCs w:val="22"/>
          <w:lang w:val="es-MX"/>
        </w:rPr>
        <w:t xml:space="preserve"> </w:t>
      </w:r>
      <w:r>
        <w:rPr>
          <w:rFonts w:ascii="Century Gothic" w:hAnsi="Century Gothic" w:cs="Arial"/>
          <w:sz w:val="22"/>
          <w:szCs w:val="22"/>
          <w:lang w:val="es-MX"/>
        </w:rPr>
        <w:t>se retiró de</w:t>
      </w:r>
      <w:r w:rsidRPr="00125EBC">
        <w:rPr>
          <w:rFonts w:ascii="Century Gothic" w:hAnsi="Century Gothic" w:cs="Arial"/>
          <w:sz w:val="22"/>
          <w:szCs w:val="22"/>
          <w:lang w:val="es-MX"/>
        </w:rPr>
        <w:t xml:space="preserve"> los trabajos de la presente sesión.</w:t>
      </w:r>
    </w:p>
    <w:p w14:paraId="78E1EE3F" w14:textId="77777777" w:rsidR="00B25E22" w:rsidRDefault="00B25E22" w:rsidP="00917EA3">
      <w:pPr>
        <w:contextualSpacing/>
        <w:jc w:val="both"/>
        <w:rPr>
          <w:rFonts w:ascii="Century Gothic" w:hAnsi="Century Gothic" w:cs="Arial"/>
          <w:sz w:val="22"/>
          <w:szCs w:val="22"/>
        </w:rPr>
      </w:pPr>
    </w:p>
    <w:p w14:paraId="40141E80" w14:textId="77777777" w:rsidR="00EB25D7" w:rsidRPr="004837E5" w:rsidRDefault="00EB25D7" w:rsidP="00917EA3">
      <w:pPr>
        <w:contextualSpacing/>
        <w:jc w:val="both"/>
        <w:rPr>
          <w:rFonts w:ascii="Century Gothic" w:hAnsi="Century Gothic" w:cs="Arial"/>
          <w:sz w:val="22"/>
          <w:szCs w:val="22"/>
        </w:rPr>
      </w:pPr>
    </w:p>
    <w:p w14:paraId="2961B09E" w14:textId="77777777" w:rsidR="004837E5" w:rsidRPr="004837E5" w:rsidRDefault="004837E5" w:rsidP="004837E5">
      <w:pPr>
        <w:pStyle w:val="Sinespaciado"/>
        <w:tabs>
          <w:tab w:val="left" w:pos="851"/>
        </w:tabs>
        <w:jc w:val="both"/>
        <w:rPr>
          <w:rFonts w:ascii="Century Gothic" w:hAnsi="Century Gothic" w:cs="Arial"/>
          <w:sz w:val="22"/>
          <w:szCs w:val="22"/>
          <w:lang w:val="es-MX"/>
        </w:rPr>
      </w:pPr>
      <w:r w:rsidRPr="004837E5">
        <w:rPr>
          <w:rFonts w:ascii="Century Gothic" w:hAnsi="Century Gothic" w:cs="Arial"/>
          <w:b/>
          <w:bCs/>
          <w:sz w:val="22"/>
          <w:szCs w:val="22"/>
          <w:lang w:val="es-MX"/>
        </w:rPr>
        <w:t>ASUNTO NÚMERO QUINCE.-</w:t>
      </w:r>
      <w:r w:rsidRPr="004837E5">
        <w:rPr>
          <w:rFonts w:ascii="Century Gothic" w:hAnsi="Century Gothic" w:cs="Arial"/>
          <w:bCs/>
          <w:sz w:val="22"/>
          <w:szCs w:val="22"/>
          <w:lang w:val="es-MX"/>
        </w:rPr>
        <w:t xml:space="preserve"> Relativo a la autorización </w:t>
      </w:r>
      <w:r w:rsidRPr="004837E5">
        <w:rPr>
          <w:rFonts w:ascii="Century Gothic" w:hAnsi="Century Gothic" w:cs="Arial"/>
          <w:sz w:val="22"/>
          <w:szCs w:val="22"/>
          <w:lang w:val="es-MX"/>
        </w:rPr>
        <w:t>para erigir un monumento en honor al ex Presidente Municipal, ciudadano Francisco Villarreal Torres.</w:t>
      </w:r>
    </w:p>
    <w:p w14:paraId="574E59AF" w14:textId="23C16E40" w:rsidR="004837E5" w:rsidRPr="004837E5" w:rsidRDefault="004837E5" w:rsidP="004837E5">
      <w:pPr>
        <w:pStyle w:val="Sinespaciado"/>
        <w:tabs>
          <w:tab w:val="left" w:pos="851"/>
        </w:tabs>
        <w:jc w:val="both"/>
        <w:rPr>
          <w:rFonts w:ascii="Century Gothic" w:hAnsi="Century Gothic" w:cs="Arial"/>
          <w:sz w:val="22"/>
          <w:szCs w:val="22"/>
          <w:lang w:val="es-MX"/>
        </w:rPr>
      </w:pPr>
      <w:r w:rsidRPr="004837E5">
        <w:rPr>
          <w:rFonts w:ascii="Century Gothic" w:hAnsi="Century Gothic" w:cs="Arial"/>
          <w:sz w:val="22"/>
          <w:szCs w:val="22"/>
          <w:lang w:val="es-MX"/>
        </w:rPr>
        <w:t xml:space="preserve"> </w:t>
      </w:r>
    </w:p>
    <w:p w14:paraId="12CA490C" w14:textId="0B471493" w:rsidR="004837E5" w:rsidRPr="004837E5" w:rsidRDefault="004837E5" w:rsidP="004837E5">
      <w:pPr>
        <w:contextualSpacing/>
        <w:jc w:val="both"/>
        <w:rPr>
          <w:rFonts w:ascii="Century Gothic" w:hAnsi="Century Gothic" w:cs="Arial"/>
          <w:sz w:val="22"/>
          <w:szCs w:val="22"/>
        </w:rPr>
      </w:pPr>
      <w:r w:rsidRPr="004837E5">
        <w:rPr>
          <w:rFonts w:ascii="Century Gothic" w:hAnsi="Century Gothic" w:cs="Arial"/>
          <w:sz w:val="22"/>
          <w:szCs w:val="22"/>
        </w:rPr>
        <w:t>Al pasar al análisis del presente asunto y después de haberse expresado diversos posicionamientos, tuvo lugar la participación ciudadana motivo por el cual con fundamento a lo establecido en el artículo 94 del Reglamento Interior del Honorable Ayuntamiento del Municipio de Juárez, Estado de Chihuahua, se le concedió el uso de la palabra al ciudadano José Mario Sánchez Soledad.</w:t>
      </w:r>
    </w:p>
    <w:p w14:paraId="10B857EA" w14:textId="77777777" w:rsidR="004837E5" w:rsidRDefault="004837E5" w:rsidP="004837E5">
      <w:pPr>
        <w:pStyle w:val="Sinespaciado"/>
        <w:tabs>
          <w:tab w:val="left" w:pos="851"/>
        </w:tabs>
        <w:jc w:val="both"/>
        <w:rPr>
          <w:rFonts w:ascii="Arial" w:hAnsi="Arial" w:cs="Arial"/>
          <w:sz w:val="23"/>
          <w:szCs w:val="23"/>
          <w:lang w:val="es-MX"/>
        </w:rPr>
      </w:pPr>
    </w:p>
    <w:p w14:paraId="1069B769" w14:textId="2B837809" w:rsidR="004837E5" w:rsidRPr="00EB25D7" w:rsidRDefault="004837E5" w:rsidP="004837E5">
      <w:pPr>
        <w:contextualSpacing/>
        <w:jc w:val="both"/>
        <w:rPr>
          <w:rFonts w:ascii="Century Gothic" w:hAnsi="Century Gothic" w:cs="Arial"/>
          <w:b/>
          <w:sz w:val="22"/>
          <w:szCs w:val="22"/>
        </w:rPr>
      </w:pPr>
      <w:r w:rsidRPr="00EB25D7">
        <w:rPr>
          <w:rFonts w:ascii="Century Gothic" w:hAnsi="Century Gothic" w:cs="Arial"/>
          <w:bCs/>
          <w:spacing w:val="-3"/>
          <w:sz w:val="22"/>
          <w:szCs w:val="22"/>
        </w:rPr>
        <w:t xml:space="preserve">Al finalizar tanto la participación ciudadana como la de los integrantes del Honorable Ayuntamiento, se dio lugar a la votación del asunto presentado mismo que fue aprobado </w:t>
      </w:r>
      <w:r w:rsidRPr="00EB25D7">
        <w:rPr>
          <w:rFonts w:ascii="Century Gothic" w:hAnsi="Century Gothic" w:cs="Arial"/>
          <w:sz w:val="22"/>
          <w:szCs w:val="22"/>
        </w:rPr>
        <w:t>por unanimidad de votos, por lo que se acordó lo siguiente:</w:t>
      </w:r>
    </w:p>
    <w:p w14:paraId="42ADEF0B" w14:textId="77777777" w:rsidR="004837E5" w:rsidRPr="00EB25D7" w:rsidRDefault="004837E5" w:rsidP="004837E5">
      <w:pPr>
        <w:tabs>
          <w:tab w:val="left" w:pos="1560"/>
          <w:tab w:val="left" w:pos="2127"/>
        </w:tabs>
        <w:contextualSpacing/>
        <w:jc w:val="both"/>
        <w:rPr>
          <w:rFonts w:ascii="Century Gothic" w:hAnsi="Century Gothic" w:cs="Arial"/>
          <w:b/>
          <w:sz w:val="22"/>
          <w:szCs w:val="22"/>
        </w:rPr>
      </w:pPr>
      <w:r w:rsidRPr="00EB25D7">
        <w:rPr>
          <w:rFonts w:ascii="Century Gothic" w:hAnsi="Century Gothic" w:cs="Arial"/>
          <w:b/>
          <w:sz w:val="22"/>
          <w:szCs w:val="22"/>
        </w:rPr>
        <w:t xml:space="preserve">ACUERDO: </w:t>
      </w:r>
      <w:r w:rsidRPr="00EB25D7">
        <w:rPr>
          <w:rFonts w:ascii="Century Gothic" w:hAnsi="Century Gothic" w:cs="Arial"/>
          <w:b/>
          <w:sz w:val="22"/>
          <w:szCs w:val="22"/>
          <w:u w:val="single"/>
        </w:rPr>
        <w:t>PRIMERO</w:t>
      </w:r>
      <w:r w:rsidRPr="00EB25D7">
        <w:rPr>
          <w:rFonts w:ascii="Century Gothic" w:hAnsi="Century Gothic" w:cs="Arial"/>
          <w:b/>
          <w:sz w:val="22"/>
          <w:szCs w:val="22"/>
        </w:rPr>
        <w:t>.-</w:t>
      </w:r>
      <w:r w:rsidRPr="00EB25D7">
        <w:rPr>
          <w:rFonts w:ascii="Century Gothic" w:hAnsi="Century Gothic" w:cs="Arial"/>
          <w:sz w:val="22"/>
          <w:szCs w:val="22"/>
        </w:rPr>
        <w:t xml:space="preserve"> Se autoriza erigir un monumento para honrar la memoria del ex Presidente Municipal, ciudadano Francisco Villarreal Torres, el cual será colocado en la avenida Plutarco Elías Calles y avenida Heroico Colegio Militar, a 10 metros de la esquina de la avenida Heroico Colegio Militar, sobre la avenida Plutarco Elías Calles, del lado derecho, entre el parque Extremo y el estacionamiento ubicado frente al monumento de la Mexicanidad.</w:t>
      </w:r>
    </w:p>
    <w:p w14:paraId="25B83FCE" w14:textId="77777777" w:rsidR="004837E5" w:rsidRPr="00EB25D7" w:rsidRDefault="004837E5" w:rsidP="004837E5">
      <w:pPr>
        <w:tabs>
          <w:tab w:val="left" w:pos="1560"/>
        </w:tabs>
        <w:contextualSpacing/>
        <w:jc w:val="both"/>
        <w:rPr>
          <w:rFonts w:ascii="Century Gothic" w:hAnsi="Century Gothic" w:cs="Arial"/>
          <w:sz w:val="22"/>
          <w:szCs w:val="22"/>
        </w:rPr>
      </w:pPr>
      <w:r w:rsidRPr="00EB25D7">
        <w:rPr>
          <w:rFonts w:ascii="Century Gothic" w:hAnsi="Century Gothic" w:cs="Arial"/>
          <w:b/>
          <w:sz w:val="22"/>
          <w:szCs w:val="22"/>
          <w:u w:val="single"/>
        </w:rPr>
        <w:t>SEGUNDO</w:t>
      </w:r>
      <w:r w:rsidRPr="00EB25D7">
        <w:rPr>
          <w:rFonts w:ascii="Century Gothic" w:hAnsi="Century Gothic" w:cs="Arial"/>
          <w:b/>
          <w:sz w:val="22"/>
          <w:szCs w:val="22"/>
        </w:rPr>
        <w:t xml:space="preserve">.- </w:t>
      </w:r>
      <w:r w:rsidRPr="00EB25D7">
        <w:rPr>
          <w:rFonts w:ascii="Century Gothic" w:hAnsi="Century Gothic" w:cs="Arial"/>
          <w:sz w:val="22"/>
          <w:szCs w:val="22"/>
        </w:rPr>
        <w:t>Se autoriza al Presidente Municipal y al Secretario de la Presidencia Municipal y del Honorable Ayuntamiento, para que celebren contrato de donación con la Confederación Patronal de la República Mexicana (COPARMEX) Ciudad Juárez, con respecto al bien consistente en el monumento dedicado a la memoria del ciudadano Francisco Villarreal Torres.</w:t>
      </w:r>
    </w:p>
    <w:p w14:paraId="28748E44" w14:textId="77777777" w:rsidR="004837E5" w:rsidRPr="00EB25D7" w:rsidRDefault="004837E5" w:rsidP="004837E5">
      <w:pPr>
        <w:tabs>
          <w:tab w:val="left" w:pos="1560"/>
          <w:tab w:val="left" w:pos="2127"/>
        </w:tabs>
        <w:contextualSpacing/>
        <w:jc w:val="both"/>
        <w:rPr>
          <w:rFonts w:ascii="Century Gothic" w:hAnsi="Century Gothic" w:cs="Arial"/>
          <w:sz w:val="22"/>
          <w:szCs w:val="22"/>
        </w:rPr>
      </w:pPr>
      <w:r w:rsidRPr="00EB25D7">
        <w:rPr>
          <w:rFonts w:ascii="Century Gothic" w:hAnsi="Century Gothic" w:cs="Arial"/>
          <w:b/>
          <w:sz w:val="22"/>
          <w:szCs w:val="22"/>
          <w:u w:val="single"/>
          <w:lang w:val="es-ES"/>
        </w:rPr>
        <w:t>TERCERO</w:t>
      </w:r>
      <w:r w:rsidRPr="00EB25D7">
        <w:rPr>
          <w:rFonts w:ascii="Century Gothic" w:hAnsi="Century Gothic" w:cs="Arial"/>
          <w:b/>
          <w:sz w:val="22"/>
          <w:szCs w:val="22"/>
          <w:lang w:val="es-ES"/>
        </w:rPr>
        <w:t>.-</w:t>
      </w:r>
      <w:r w:rsidRPr="00EB25D7">
        <w:rPr>
          <w:rFonts w:ascii="Century Gothic" w:hAnsi="Century Gothic" w:cs="Arial"/>
          <w:sz w:val="22"/>
          <w:szCs w:val="22"/>
          <w:lang w:val="es-ES"/>
        </w:rPr>
        <w:t xml:space="preserve"> Notifíquese para los efectos legales conducentes.</w:t>
      </w:r>
    </w:p>
    <w:p w14:paraId="0CF507AD" w14:textId="77777777" w:rsidR="00B25E22" w:rsidRPr="005F553F" w:rsidRDefault="00B25E22" w:rsidP="00917EA3">
      <w:pPr>
        <w:contextualSpacing/>
        <w:jc w:val="both"/>
        <w:rPr>
          <w:rFonts w:ascii="Century Gothic" w:hAnsi="Century Gothic" w:cs="Arial"/>
          <w:sz w:val="22"/>
          <w:szCs w:val="22"/>
        </w:rPr>
      </w:pPr>
    </w:p>
    <w:p w14:paraId="2F344194" w14:textId="77777777" w:rsidR="00B25E22" w:rsidRPr="005F553F" w:rsidRDefault="00B25E22" w:rsidP="00917EA3">
      <w:pPr>
        <w:contextualSpacing/>
        <w:jc w:val="both"/>
        <w:rPr>
          <w:rFonts w:ascii="Century Gothic" w:hAnsi="Century Gothic" w:cs="Arial"/>
          <w:sz w:val="22"/>
          <w:szCs w:val="22"/>
        </w:rPr>
      </w:pPr>
    </w:p>
    <w:p w14:paraId="7FAB3815" w14:textId="69B844FC" w:rsidR="00523AA3" w:rsidRPr="00F21BA8" w:rsidRDefault="00523AA3" w:rsidP="00523AA3">
      <w:pPr>
        <w:pStyle w:val="Sinespaciado"/>
        <w:tabs>
          <w:tab w:val="left" w:pos="851"/>
        </w:tabs>
        <w:jc w:val="both"/>
        <w:rPr>
          <w:rFonts w:ascii="Century Gothic" w:hAnsi="Century Gothic" w:cs="Arial"/>
          <w:b/>
          <w:bCs/>
          <w:spacing w:val="-3"/>
          <w:sz w:val="22"/>
          <w:szCs w:val="22"/>
          <w:lang w:val="es-MX"/>
        </w:rPr>
      </w:pPr>
      <w:r w:rsidRPr="00F21BA8">
        <w:rPr>
          <w:rFonts w:ascii="Century Gothic" w:hAnsi="Century Gothic" w:cs="Arial"/>
          <w:b/>
          <w:bCs/>
          <w:spacing w:val="-3"/>
          <w:sz w:val="22"/>
          <w:szCs w:val="22"/>
          <w:lang w:val="es-MX"/>
        </w:rPr>
        <w:t xml:space="preserve">ASUNTO NÚMERO </w:t>
      </w:r>
      <w:r w:rsidR="004D10BA">
        <w:rPr>
          <w:rFonts w:ascii="Century Gothic" w:hAnsi="Century Gothic" w:cs="Arial"/>
          <w:b/>
          <w:bCs/>
          <w:spacing w:val="-3"/>
          <w:sz w:val="22"/>
          <w:szCs w:val="22"/>
          <w:lang w:val="es-MX"/>
        </w:rPr>
        <w:t>DIECISÉIS</w:t>
      </w:r>
      <w:r w:rsidRPr="00F21BA8">
        <w:rPr>
          <w:rFonts w:ascii="Century Gothic" w:hAnsi="Century Gothic" w:cs="Arial"/>
          <w:b/>
          <w:bCs/>
          <w:spacing w:val="-3"/>
          <w:sz w:val="22"/>
          <w:szCs w:val="22"/>
          <w:lang w:val="es-MX"/>
        </w:rPr>
        <w:t>.-</w:t>
      </w:r>
      <w:r w:rsidRPr="00F21BA8">
        <w:rPr>
          <w:rFonts w:ascii="Century Gothic" w:hAnsi="Century Gothic" w:cs="Arial"/>
          <w:bCs/>
          <w:spacing w:val="-3"/>
          <w:sz w:val="22"/>
          <w:szCs w:val="22"/>
          <w:lang w:val="es-MX"/>
        </w:rPr>
        <w:t xml:space="preserve"> </w:t>
      </w:r>
      <w:r w:rsidRPr="00F21BA8">
        <w:rPr>
          <w:rFonts w:ascii="Century Gothic" w:hAnsi="Century Gothic" w:cs="Arial"/>
          <w:sz w:val="22"/>
          <w:szCs w:val="22"/>
          <w:lang w:val="es-MX"/>
        </w:rPr>
        <w:t xml:space="preserve">No habiendo otro asunto que tratar en el orden del día y siendo las </w:t>
      </w:r>
      <w:r w:rsidR="004D10BA">
        <w:rPr>
          <w:rFonts w:ascii="Century Gothic" w:hAnsi="Century Gothic" w:cs="Arial"/>
          <w:sz w:val="22"/>
          <w:szCs w:val="22"/>
          <w:lang w:val="es-MX"/>
        </w:rPr>
        <w:t>veintiún</w:t>
      </w:r>
      <w:r w:rsidRPr="00F21BA8">
        <w:rPr>
          <w:rFonts w:ascii="Century Gothic" w:hAnsi="Century Gothic" w:cs="Arial"/>
          <w:sz w:val="22"/>
          <w:szCs w:val="22"/>
          <w:lang w:val="es-MX"/>
        </w:rPr>
        <w:t xml:space="preserve"> horas con </w:t>
      </w:r>
      <w:r w:rsidR="004D10BA">
        <w:rPr>
          <w:rFonts w:ascii="Century Gothic" w:hAnsi="Century Gothic" w:cs="Arial"/>
          <w:sz w:val="22"/>
          <w:szCs w:val="22"/>
          <w:lang w:val="es-MX"/>
        </w:rPr>
        <w:t>cuarenta y un</w:t>
      </w:r>
      <w:r w:rsidRPr="00F21BA8">
        <w:rPr>
          <w:rFonts w:ascii="Century Gothic" w:hAnsi="Century Gothic" w:cs="Arial"/>
          <w:sz w:val="22"/>
          <w:szCs w:val="22"/>
          <w:lang w:val="es-MX"/>
        </w:rPr>
        <w:t xml:space="preserve"> minutos del mismo día, mes y año, el Presidente </w:t>
      </w:r>
      <w:r w:rsidR="004D10BA">
        <w:rPr>
          <w:rFonts w:ascii="Century Gothic" w:hAnsi="Century Gothic" w:cs="Arial"/>
          <w:sz w:val="22"/>
          <w:szCs w:val="22"/>
          <w:lang w:val="es-MX"/>
        </w:rPr>
        <w:t>de la Sesión</w:t>
      </w:r>
      <w:r w:rsidRPr="00F21BA8">
        <w:rPr>
          <w:rFonts w:ascii="Century Gothic" w:hAnsi="Century Gothic" w:cs="Arial"/>
          <w:sz w:val="22"/>
          <w:szCs w:val="22"/>
          <w:lang w:val="es-MX"/>
        </w:rPr>
        <w:t xml:space="preserve"> dio por clausurada la presente, levantándose para constan</w:t>
      </w:r>
      <w:r w:rsidRPr="00F21BA8">
        <w:rPr>
          <w:rFonts w:ascii="Century Gothic" w:hAnsi="Century Gothic" w:cs="Arial"/>
          <w:sz w:val="22"/>
          <w:szCs w:val="22"/>
          <w:lang w:val="es-MX"/>
        </w:rPr>
        <w:softHyphen/>
        <w:t xml:space="preserve">cia el acta correspondiente.  </w:t>
      </w:r>
    </w:p>
    <w:p w14:paraId="21BEE43A" w14:textId="58E33E66" w:rsidR="006F06C2" w:rsidRDefault="006F06C2" w:rsidP="00363FD2">
      <w:pPr>
        <w:jc w:val="both"/>
        <w:rPr>
          <w:rFonts w:ascii="Century Gothic" w:hAnsi="Century Gothic" w:cs="Arial"/>
          <w:sz w:val="22"/>
          <w:szCs w:val="22"/>
        </w:rPr>
      </w:pPr>
    </w:p>
    <w:p w14:paraId="20DDB662" w14:textId="77777777" w:rsidR="001B3BA5" w:rsidRPr="006F06C2" w:rsidRDefault="001B3BA5" w:rsidP="00363FD2">
      <w:pPr>
        <w:jc w:val="both"/>
        <w:rPr>
          <w:rFonts w:ascii="Century Gothic" w:hAnsi="Century Gothic" w:cs="Arial"/>
          <w:sz w:val="22"/>
          <w:szCs w:val="22"/>
        </w:rPr>
      </w:pPr>
    </w:p>
    <w:p w14:paraId="36CAEB85" w14:textId="77777777" w:rsidR="00380943" w:rsidRPr="00837FC2" w:rsidRDefault="00710945" w:rsidP="00203F06">
      <w:pPr>
        <w:jc w:val="both"/>
        <w:rPr>
          <w:rFonts w:ascii="Century Gothic" w:hAnsi="Century Gothic" w:cs="Arial"/>
          <w:b/>
          <w:sz w:val="18"/>
          <w:szCs w:val="18"/>
        </w:rPr>
      </w:pPr>
      <w:r w:rsidRPr="008B3DDB">
        <w:rPr>
          <w:rFonts w:ascii="Century Gothic" w:hAnsi="Century Gothic" w:cs="Arial"/>
          <w:b/>
          <w:sz w:val="22"/>
          <w:szCs w:val="22"/>
        </w:rPr>
        <w:t>Documentos que se agregan al apéndice de la presente acta:</w:t>
      </w:r>
    </w:p>
    <w:p w14:paraId="21BA11A7" w14:textId="6DB1B64C" w:rsidR="00DA2793" w:rsidRPr="00837FC2" w:rsidRDefault="00A85661" w:rsidP="00662E78">
      <w:pPr>
        <w:tabs>
          <w:tab w:val="left" w:pos="0"/>
          <w:tab w:val="left" w:pos="993"/>
        </w:tabs>
        <w:jc w:val="both"/>
        <w:rPr>
          <w:rFonts w:ascii="Century Gothic" w:hAnsi="Century Gothic" w:cs="Arial"/>
          <w:sz w:val="18"/>
          <w:szCs w:val="18"/>
        </w:rPr>
      </w:pPr>
      <w:r w:rsidRPr="00837FC2">
        <w:rPr>
          <w:rFonts w:ascii="Century Gothic" w:hAnsi="Century Gothic" w:cs="Courier New"/>
          <w:b/>
          <w:sz w:val="18"/>
          <w:szCs w:val="18"/>
        </w:rPr>
        <w:t>a).-</w:t>
      </w:r>
      <w:r w:rsidRPr="00837FC2">
        <w:rPr>
          <w:rFonts w:ascii="Century Gothic" w:hAnsi="Century Gothic" w:cs="Courier New"/>
          <w:sz w:val="18"/>
          <w:szCs w:val="18"/>
        </w:rPr>
        <w:t xml:space="preserve"> </w:t>
      </w:r>
      <w:r w:rsidR="00837FC2" w:rsidRPr="00837FC2">
        <w:rPr>
          <w:rFonts w:ascii="Century Gothic" w:hAnsi="Century Gothic" w:cs="Courier New"/>
          <w:sz w:val="18"/>
          <w:szCs w:val="18"/>
        </w:rPr>
        <w:t>Proyecto de acuerdo relativo a la autorización para la enajenación a título oneroso de 9 lotes para uso habitacional, dentro del programa de regularización de la Dirección General de Asentamientos Humanos;</w:t>
      </w:r>
      <w:r w:rsidR="00837FC2">
        <w:rPr>
          <w:rFonts w:ascii="Century Gothic" w:hAnsi="Century Gothic" w:cs="Courier New"/>
          <w:sz w:val="18"/>
          <w:szCs w:val="18"/>
        </w:rPr>
        <w:t xml:space="preserve"> </w:t>
      </w:r>
      <w:r w:rsidR="00837FC2" w:rsidRPr="00837FC2">
        <w:rPr>
          <w:rFonts w:ascii="Century Gothic" w:hAnsi="Century Gothic" w:cs="Courier New"/>
          <w:b/>
          <w:sz w:val="18"/>
          <w:szCs w:val="18"/>
        </w:rPr>
        <w:t>b).-</w:t>
      </w:r>
      <w:r w:rsidR="00837FC2" w:rsidRPr="00837FC2">
        <w:rPr>
          <w:rFonts w:ascii="Century Gothic" w:hAnsi="Century Gothic" w:cs="Courier New"/>
          <w:sz w:val="18"/>
          <w:szCs w:val="18"/>
        </w:rPr>
        <w:t xml:space="preserve"> Proyecto de acuerdo relativo a la </w:t>
      </w:r>
      <w:r w:rsidR="00837FC2" w:rsidRPr="00837FC2">
        <w:rPr>
          <w:rFonts w:ascii="Century Gothic" w:hAnsi="Century Gothic" w:cs="Arial"/>
          <w:sz w:val="18"/>
          <w:szCs w:val="18"/>
        </w:rPr>
        <w:t>autorización para la enajenación a título oneroso de 3 lotes para uso habitacional, dentro del programa de regularización de la Dirección G</w:t>
      </w:r>
      <w:r w:rsidR="00837FC2">
        <w:rPr>
          <w:rFonts w:ascii="Century Gothic" w:hAnsi="Century Gothic" w:cs="Arial"/>
          <w:sz w:val="18"/>
          <w:szCs w:val="18"/>
        </w:rPr>
        <w:t xml:space="preserve">eneral de Asentamientos Humanos; </w:t>
      </w:r>
      <w:r w:rsidR="00837FC2" w:rsidRPr="00837FC2">
        <w:rPr>
          <w:rFonts w:ascii="Century Gothic" w:hAnsi="Century Gothic" w:cs="Courier New"/>
          <w:b/>
          <w:sz w:val="18"/>
          <w:szCs w:val="18"/>
        </w:rPr>
        <w:t>c).-</w:t>
      </w:r>
      <w:r w:rsidR="00837FC2" w:rsidRPr="00837FC2">
        <w:rPr>
          <w:rFonts w:ascii="Century Gothic" w:hAnsi="Century Gothic" w:cs="Courier New"/>
          <w:sz w:val="18"/>
          <w:szCs w:val="18"/>
        </w:rPr>
        <w:t xml:space="preserve"> Proyecto de acuerdo relativo a la modificación del Fraccionamiento</w:t>
      </w:r>
      <w:r w:rsidR="00837FC2" w:rsidRPr="00837FC2">
        <w:rPr>
          <w:rFonts w:ascii="Century Gothic" w:hAnsi="Century Gothic" w:cs="Arial"/>
          <w:sz w:val="18"/>
          <w:szCs w:val="18"/>
        </w:rPr>
        <w:t xml:space="preserve"> Unifamiliar</w:t>
      </w:r>
      <w:r w:rsidR="00837FC2">
        <w:rPr>
          <w:rFonts w:ascii="Century Gothic" w:hAnsi="Century Gothic" w:cs="Arial"/>
          <w:sz w:val="18"/>
          <w:szCs w:val="18"/>
        </w:rPr>
        <w:t xml:space="preserve"> denominado Balancá Residencial; </w:t>
      </w:r>
      <w:r w:rsidR="00837FC2" w:rsidRPr="00837FC2">
        <w:rPr>
          <w:rFonts w:ascii="Century Gothic" w:hAnsi="Century Gothic" w:cs="Courier New"/>
          <w:b/>
          <w:sz w:val="18"/>
          <w:szCs w:val="18"/>
        </w:rPr>
        <w:t>d).-</w:t>
      </w:r>
      <w:r w:rsidR="00837FC2" w:rsidRPr="00837FC2">
        <w:rPr>
          <w:rFonts w:ascii="Century Gothic" w:hAnsi="Century Gothic" w:cs="Courier New"/>
          <w:sz w:val="18"/>
          <w:szCs w:val="18"/>
        </w:rPr>
        <w:t xml:space="preserve"> Proyecto de acuerdo relativo a la </w:t>
      </w:r>
      <w:r w:rsidR="00837FC2" w:rsidRPr="00837FC2">
        <w:rPr>
          <w:rFonts w:ascii="Century Gothic" w:hAnsi="Century Gothic" w:cs="Arial"/>
          <w:sz w:val="18"/>
          <w:szCs w:val="18"/>
        </w:rPr>
        <w:t xml:space="preserve">autorización para prescindir de un tramo de la vialidad secundaria S-83 y de la vialidad S-44, </w:t>
      </w:r>
      <w:r w:rsidR="00837FC2" w:rsidRPr="00837FC2">
        <w:rPr>
          <w:rFonts w:ascii="Century Gothic" w:hAnsi="Century Gothic" w:cs="Courier New"/>
          <w:sz w:val="18"/>
          <w:szCs w:val="18"/>
        </w:rPr>
        <w:t>que atraviesa un predio ubicado en la intersección de la calle Baudelio Pérez Mucharras y boulevard Independencia, con superficie de 63,755.28 m², a favor de la persona moral denominada Wistron Infocomm México, S.A. de C.V.</w:t>
      </w:r>
      <w:r w:rsidR="00837FC2">
        <w:rPr>
          <w:rFonts w:ascii="Century Gothic" w:hAnsi="Century Gothic" w:cs="Courier New"/>
          <w:sz w:val="18"/>
          <w:szCs w:val="18"/>
        </w:rPr>
        <w:t xml:space="preserve">; </w:t>
      </w:r>
      <w:r w:rsidR="00837FC2" w:rsidRPr="00837FC2">
        <w:rPr>
          <w:rFonts w:ascii="Century Gothic" w:hAnsi="Century Gothic" w:cs="Courier New"/>
          <w:b/>
          <w:sz w:val="18"/>
          <w:szCs w:val="18"/>
        </w:rPr>
        <w:t>e).-</w:t>
      </w:r>
      <w:r w:rsidR="00837FC2" w:rsidRPr="00837FC2">
        <w:rPr>
          <w:rFonts w:ascii="Century Gothic" w:hAnsi="Century Gothic" w:cs="Courier New"/>
          <w:sz w:val="18"/>
          <w:szCs w:val="18"/>
        </w:rPr>
        <w:t xml:space="preserve"> Proyecto de acuerdo relativo a la autorización para la desincorporación y enajenación a título oneroso de 5,479 bienes muebles propiedad municipal, clasificados como ins</w:t>
      </w:r>
      <w:r w:rsidR="00837FC2">
        <w:rPr>
          <w:rFonts w:ascii="Century Gothic" w:hAnsi="Century Gothic" w:cs="Courier New"/>
          <w:sz w:val="18"/>
          <w:szCs w:val="18"/>
        </w:rPr>
        <w:t xml:space="preserve">ervibles y material de desecho; </w:t>
      </w:r>
      <w:r w:rsidR="00837FC2" w:rsidRPr="00837FC2">
        <w:rPr>
          <w:rFonts w:ascii="Century Gothic" w:hAnsi="Century Gothic" w:cs="Courier New"/>
          <w:b/>
          <w:sz w:val="18"/>
          <w:szCs w:val="18"/>
        </w:rPr>
        <w:t>f).-</w:t>
      </w:r>
      <w:r w:rsidR="00837FC2" w:rsidRPr="00837FC2">
        <w:rPr>
          <w:rFonts w:ascii="Century Gothic" w:hAnsi="Century Gothic" w:cs="Courier New"/>
          <w:sz w:val="18"/>
          <w:szCs w:val="18"/>
        </w:rPr>
        <w:t xml:space="preserve"> Proyecto de acuerdo relativo a la autorización para celebrar un contrato de comodato con la persona moral denominada Club Titanes Juárez, Asociación Civil, respecto de un terreno municipal, con superficie de 31,706.624 m², u</w:t>
      </w:r>
      <w:r w:rsidR="00837FC2">
        <w:rPr>
          <w:rFonts w:ascii="Century Gothic" w:hAnsi="Century Gothic" w:cs="Courier New"/>
          <w:sz w:val="18"/>
          <w:szCs w:val="18"/>
        </w:rPr>
        <w:t xml:space="preserve">bicado en el parque El Chamizal; </w:t>
      </w:r>
      <w:r w:rsidR="00837FC2" w:rsidRPr="00837FC2">
        <w:rPr>
          <w:rFonts w:ascii="Century Gothic" w:hAnsi="Century Gothic" w:cs="Courier New"/>
          <w:b/>
          <w:sz w:val="18"/>
          <w:szCs w:val="18"/>
        </w:rPr>
        <w:t>g).-</w:t>
      </w:r>
      <w:r w:rsidR="00837FC2" w:rsidRPr="00837FC2">
        <w:rPr>
          <w:rFonts w:ascii="Century Gothic" w:hAnsi="Century Gothic" w:cs="Courier New"/>
          <w:sz w:val="18"/>
          <w:szCs w:val="18"/>
        </w:rPr>
        <w:t xml:space="preserve"> Proyecto de acuerdo relativo a la autorización para celebrar un contrato de comodato con la persona moral denominada Rio Bravo Softball Sport Park, Asociación Civil, respecto de un terreno municipal, con superficie de 19,794.515 m</w:t>
      </w:r>
      <w:r w:rsidR="00837FC2" w:rsidRPr="00837FC2">
        <w:rPr>
          <w:rFonts w:ascii="Century Gothic" w:hAnsi="Century Gothic" w:cs="Courier New"/>
          <w:sz w:val="18"/>
          <w:szCs w:val="18"/>
          <w:vertAlign w:val="superscript"/>
        </w:rPr>
        <w:t>2</w:t>
      </w:r>
      <w:r w:rsidR="00837FC2" w:rsidRPr="00837FC2">
        <w:rPr>
          <w:rFonts w:ascii="Century Gothic" w:hAnsi="Century Gothic" w:cs="Courier New"/>
          <w:sz w:val="18"/>
          <w:szCs w:val="18"/>
        </w:rPr>
        <w:t>, u</w:t>
      </w:r>
      <w:r w:rsidR="00837FC2">
        <w:rPr>
          <w:rFonts w:ascii="Century Gothic" w:hAnsi="Century Gothic" w:cs="Courier New"/>
          <w:sz w:val="18"/>
          <w:szCs w:val="18"/>
        </w:rPr>
        <w:t xml:space="preserve">bicado en el parque El Chamizal; </w:t>
      </w:r>
      <w:r w:rsidR="00837FC2" w:rsidRPr="00837FC2">
        <w:rPr>
          <w:rFonts w:ascii="Century Gothic" w:hAnsi="Century Gothic" w:cs="Courier New"/>
          <w:b/>
          <w:sz w:val="18"/>
          <w:szCs w:val="18"/>
        </w:rPr>
        <w:t>h).-</w:t>
      </w:r>
      <w:r w:rsidR="00837FC2" w:rsidRPr="00837FC2">
        <w:rPr>
          <w:rFonts w:ascii="Century Gothic" w:hAnsi="Century Gothic" w:cs="Courier New"/>
          <w:sz w:val="18"/>
          <w:szCs w:val="18"/>
        </w:rPr>
        <w:t xml:space="preserve"> Proyecto de acuerdo relativo a la autorización para celebrar un contrato de comodato con la persona moral denominada Exposiciones y Convenciones de Juárez, Asociación Civil, respecto de un terreno municipal, con superficie de 71,848.522 m², u</w:t>
      </w:r>
      <w:r w:rsidR="00837FC2">
        <w:rPr>
          <w:rFonts w:ascii="Century Gothic" w:hAnsi="Century Gothic" w:cs="Courier New"/>
          <w:sz w:val="18"/>
          <w:szCs w:val="18"/>
        </w:rPr>
        <w:t xml:space="preserve">bicado en el parque El Chamizal; </w:t>
      </w:r>
      <w:r w:rsidR="00837FC2" w:rsidRPr="00837FC2">
        <w:rPr>
          <w:rFonts w:ascii="Century Gothic" w:hAnsi="Century Gothic" w:cs="Courier New"/>
          <w:b/>
          <w:sz w:val="18"/>
          <w:szCs w:val="18"/>
        </w:rPr>
        <w:t>i).-</w:t>
      </w:r>
      <w:r w:rsidR="00837FC2" w:rsidRPr="00837FC2">
        <w:rPr>
          <w:rFonts w:ascii="Century Gothic" w:hAnsi="Century Gothic" w:cs="Courier New"/>
          <w:sz w:val="18"/>
          <w:szCs w:val="18"/>
        </w:rPr>
        <w:t xml:space="preserve"> Proyecto de acuerdo relativo al análisis, discusión y en su caso autorización para reformar el Reglamento de Servicio de </w:t>
      </w:r>
      <w:r w:rsidR="00837FC2">
        <w:rPr>
          <w:rFonts w:ascii="Century Gothic" w:hAnsi="Century Gothic" w:cs="Courier New"/>
          <w:sz w:val="18"/>
          <w:szCs w:val="18"/>
        </w:rPr>
        <w:t xml:space="preserve">Rastros del Municipio de Juárez; </w:t>
      </w:r>
      <w:r w:rsidR="00837FC2" w:rsidRPr="00837FC2">
        <w:rPr>
          <w:rFonts w:ascii="Century Gothic" w:hAnsi="Century Gothic" w:cs="Courier New"/>
          <w:b/>
          <w:sz w:val="18"/>
          <w:szCs w:val="18"/>
        </w:rPr>
        <w:t>j).-</w:t>
      </w:r>
      <w:r w:rsidR="00837FC2" w:rsidRPr="00837FC2">
        <w:rPr>
          <w:rFonts w:ascii="Century Gothic" w:hAnsi="Century Gothic" w:cs="Courier New"/>
          <w:sz w:val="18"/>
          <w:szCs w:val="18"/>
        </w:rPr>
        <w:t xml:space="preserve"> Proyecto de acuerdo relativo al análisis, discusión y en su caso autorización para reformar el Reglamento del Sistema de U</w:t>
      </w:r>
      <w:r w:rsidR="00837FC2">
        <w:rPr>
          <w:rFonts w:ascii="Century Gothic" w:hAnsi="Century Gothic" w:cs="Courier New"/>
          <w:sz w:val="18"/>
          <w:szCs w:val="18"/>
        </w:rPr>
        <w:t xml:space="preserve">rbanización Municipal Adicional; </w:t>
      </w:r>
      <w:r w:rsidR="00837FC2" w:rsidRPr="00837FC2">
        <w:rPr>
          <w:rFonts w:ascii="Century Gothic" w:hAnsi="Century Gothic" w:cs="Courier New"/>
          <w:b/>
          <w:sz w:val="18"/>
          <w:szCs w:val="18"/>
        </w:rPr>
        <w:t>k).-</w:t>
      </w:r>
      <w:r w:rsidR="00837FC2" w:rsidRPr="00837FC2">
        <w:rPr>
          <w:rFonts w:ascii="Century Gothic" w:hAnsi="Century Gothic" w:cs="Courier New"/>
          <w:sz w:val="18"/>
          <w:szCs w:val="18"/>
        </w:rPr>
        <w:t xml:space="preserve"> Proyecto de acuerdo para modificar</w:t>
      </w:r>
      <w:r w:rsidR="00837FC2" w:rsidRPr="00837FC2">
        <w:rPr>
          <w:rFonts w:ascii="Century Gothic" w:hAnsi="Century Gothic" w:cs="Arial"/>
          <w:sz w:val="18"/>
          <w:szCs w:val="18"/>
        </w:rPr>
        <w:t xml:space="preserve"> el asunto relativo a la autorización para instituir el Reconocimiento al Mérito en el Servicio Público para Empleados al S</w:t>
      </w:r>
      <w:r w:rsidR="00837FC2">
        <w:rPr>
          <w:rFonts w:ascii="Century Gothic" w:hAnsi="Century Gothic" w:cs="Arial"/>
          <w:sz w:val="18"/>
          <w:szCs w:val="18"/>
        </w:rPr>
        <w:t xml:space="preserve">ervicio del Municipio de Juárez; </w:t>
      </w:r>
      <w:r w:rsidR="00837FC2" w:rsidRPr="00837FC2">
        <w:rPr>
          <w:rFonts w:ascii="Century Gothic" w:hAnsi="Century Gothic" w:cs="Courier New"/>
          <w:b/>
          <w:sz w:val="18"/>
          <w:szCs w:val="18"/>
        </w:rPr>
        <w:t>l).-</w:t>
      </w:r>
      <w:r w:rsidR="00837FC2" w:rsidRPr="00837FC2">
        <w:rPr>
          <w:rFonts w:ascii="Century Gothic" w:hAnsi="Century Gothic" w:cs="Courier New"/>
          <w:sz w:val="18"/>
          <w:szCs w:val="18"/>
        </w:rPr>
        <w:t xml:space="preserve"> Proyecto de acuerdo para emitir un exhorto al titular del Poder Ejecutivo del Estado de Chihuahua, relacionado con la construc</w:t>
      </w:r>
      <w:r w:rsidR="00837FC2">
        <w:rPr>
          <w:rFonts w:ascii="Century Gothic" w:hAnsi="Century Gothic" w:cs="Courier New"/>
          <w:sz w:val="18"/>
          <w:szCs w:val="18"/>
        </w:rPr>
        <w:t xml:space="preserve">ción de la Segunda Ruta Troncal; </w:t>
      </w:r>
      <w:r w:rsidR="00837FC2" w:rsidRPr="00837FC2">
        <w:rPr>
          <w:rFonts w:ascii="Century Gothic" w:hAnsi="Century Gothic" w:cs="Courier New"/>
          <w:b/>
          <w:sz w:val="18"/>
          <w:szCs w:val="18"/>
        </w:rPr>
        <w:t>m).-</w:t>
      </w:r>
      <w:r w:rsidR="00837FC2" w:rsidRPr="00837FC2">
        <w:rPr>
          <w:rFonts w:ascii="Century Gothic" w:hAnsi="Century Gothic" w:cs="Courier New"/>
          <w:sz w:val="18"/>
          <w:szCs w:val="18"/>
        </w:rPr>
        <w:t xml:space="preserve"> Proyecto de acuerdo para erigir un monumento en honor al ex Presidente Municipal, ciudadano Francisco Villarreal Torres, y</w:t>
      </w:r>
      <w:r w:rsidRPr="00837FC2">
        <w:rPr>
          <w:rFonts w:ascii="Century Gothic" w:hAnsi="Century Gothic" w:cs="Courier New"/>
          <w:sz w:val="18"/>
          <w:szCs w:val="18"/>
        </w:rPr>
        <w:t xml:space="preserve"> </w:t>
      </w:r>
      <w:r w:rsidRPr="00837FC2">
        <w:rPr>
          <w:rFonts w:ascii="Century Gothic" w:hAnsi="Century Gothic" w:cs="Courier New"/>
          <w:b/>
          <w:sz w:val="18"/>
          <w:szCs w:val="18"/>
        </w:rPr>
        <w:t>g</w:t>
      </w:r>
      <w:r w:rsidR="00662E78" w:rsidRPr="00837FC2">
        <w:rPr>
          <w:rFonts w:ascii="Century Gothic" w:hAnsi="Century Gothic" w:cs="Courier New"/>
          <w:b/>
          <w:sz w:val="18"/>
          <w:szCs w:val="18"/>
        </w:rPr>
        <w:t xml:space="preserve">).- </w:t>
      </w:r>
      <w:r w:rsidR="00BE47A6" w:rsidRPr="00837FC2">
        <w:rPr>
          <w:rFonts w:ascii="Century Gothic" w:eastAsia="Calibri" w:hAnsi="Century Gothic" w:cs="Arial"/>
          <w:sz w:val="18"/>
          <w:szCs w:val="18"/>
          <w:lang w:eastAsia="es-MX"/>
        </w:rPr>
        <w:t>C</w:t>
      </w:r>
      <w:r w:rsidR="0033604B" w:rsidRPr="00837FC2">
        <w:rPr>
          <w:rFonts w:ascii="Century Gothic" w:hAnsi="Century Gothic" w:cs="Arial"/>
          <w:sz w:val="18"/>
          <w:szCs w:val="18"/>
        </w:rPr>
        <w:t>intas</w:t>
      </w:r>
      <w:r w:rsidR="0033604B" w:rsidRPr="00837FC2">
        <w:rPr>
          <w:rFonts w:ascii="Century Gothic" w:hAnsi="Century Gothic" w:cs="Arial"/>
          <w:spacing w:val="-3"/>
          <w:sz w:val="18"/>
          <w:szCs w:val="18"/>
        </w:rPr>
        <w:t xml:space="preserve"> magnetofónicas y de video que contiene la grabación.</w:t>
      </w:r>
    </w:p>
    <w:p w14:paraId="7A440051" w14:textId="77777777" w:rsidR="002B0663" w:rsidRDefault="002B0663" w:rsidP="00916B0E">
      <w:pPr>
        <w:pStyle w:val="Sinespaciado"/>
        <w:tabs>
          <w:tab w:val="left" w:pos="993"/>
        </w:tabs>
        <w:jc w:val="both"/>
        <w:rPr>
          <w:rFonts w:ascii="Century Gothic" w:eastAsia="Calibri" w:hAnsi="Century Gothic" w:cs="Calibri Light"/>
          <w:sz w:val="18"/>
          <w:szCs w:val="18"/>
          <w:lang w:val="es-MX"/>
        </w:rPr>
      </w:pPr>
    </w:p>
    <w:p w14:paraId="09BE241F" w14:textId="77777777" w:rsidR="005A707D" w:rsidRPr="008B3DDB" w:rsidRDefault="005A707D" w:rsidP="00092072">
      <w:pPr>
        <w:tabs>
          <w:tab w:val="left" w:pos="546"/>
          <w:tab w:val="left" w:pos="4455"/>
        </w:tabs>
        <w:rPr>
          <w:rFonts w:ascii="Century Gothic" w:hAnsi="Century Gothic" w:cs="Arial"/>
          <w:b/>
          <w:spacing w:val="-3"/>
          <w:sz w:val="22"/>
          <w:szCs w:val="22"/>
        </w:rPr>
      </w:pPr>
    </w:p>
    <w:p w14:paraId="1DCD1CAA" w14:textId="38D20A7F" w:rsidR="009D68A7" w:rsidRPr="008B3DDB" w:rsidRDefault="009D68A7" w:rsidP="009D68A7">
      <w:pPr>
        <w:tabs>
          <w:tab w:val="left" w:pos="546"/>
          <w:tab w:val="left" w:pos="4455"/>
        </w:tabs>
        <w:jc w:val="center"/>
        <w:rPr>
          <w:rFonts w:ascii="Century Gothic" w:hAnsi="Century Gothic" w:cs="Arial"/>
          <w:b/>
          <w:spacing w:val="-3"/>
          <w:sz w:val="22"/>
          <w:szCs w:val="22"/>
        </w:rPr>
      </w:pPr>
      <w:r w:rsidRPr="008B3DDB">
        <w:rPr>
          <w:rFonts w:ascii="Century Gothic" w:hAnsi="Century Gothic" w:cs="Arial"/>
          <w:b/>
          <w:spacing w:val="-3"/>
          <w:sz w:val="22"/>
          <w:szCs w:val="22"/>
        </w:rPr>
        <w:t>PRESIDENTE DE</w:t>
      </w:r>
      <w:r w:rsidR="00837FC2">
        <w:rPr>
          <w:rFonts w:ascii="Century Gothic" w:hAnsi="Century Gothic" w:cs="Arial"/>
          <w:b/>
          <w:spacing w:val="-3"/>
          <w:sz w:val="22"/>
          <w:szCs w:val="22"/>
        </w:rPr>
        <w:t xml:space="preserve"> </w:t>
      </w:r>
      <w:r w:rsidRPr="008B3DDB">
        <w:rPr>
          <w:rFonts w:ascii="Century Gothic" w:hAnsi="Century Gothic" w:cs="Arial"/>
          <w:b/>
          <w:spacing w:val="-3"/>
          <w:sz w:val="22"/>
          <w:szCs w:val="22"/>
        </w:rPr>
        <w:t>L</w:t>
      </w:r>
      <w:r w:rsidR="00837FC2">
        <w:rPr>
          <w:rFonts w:ascii="Century Gothic" w:hAnsi="Century Gothic" w:cs="Arial"/>
          <w:b/>
          <w:spacing w:val="-3"/>
          <w:sz w:val="22"/>
          <w:szCs w:val="22"/>
        </w:rPr>
        <w:t>A</w:t>
      </w:r>
      <w:r w:rsidRPr="008B3DDB">
        <w:rPr>
          <w:rFonts w:ascii="Century Gothic" w:hAnsi="Century Gothic" w:cs="Arial"/>
          <w:b/>
          <w:spacing w:val="-3"/>
          <w:sz w:val="22"/>
          <w:szCs w:val="22"/>
        </w:rPr>
        <w:t xml:space="preserve"> </w:t>
      </w:r>
      <w:r w:rsidR="00837FC2">
        <w:rPr>
          <w:rFonts w:ascii="Century Gothic" w:hAnsi="Century Gothic" w:cs="Arial"/>
          <w:b/>
          <w:spacing w:val="-3"/>
          <w:sz w:val="22"/>
          <w:szCs w:val="22"/>
        </w:rPr>
        <w:t>SESIÓN</w:t>
      </w:r>
    </w:p>
    <w:p w14:paraId="59C3AB31" w14:textId="5E7C6DDC" w:rsidR="009D68A7" w:rsidRPr="008B3DDB" w:rsidRDefault="009D68A7" w:rsidP="009D68A7">
      <w:pPr>
        <w:tabs>
          <w:tab w:val="left" w:pos="546"/>
          <w:tab w:val="left" w:pos="4455"/>
        </w:tabs>
        <w:jc w:val="center"/>
        <w:rPr>
          <w:rFonts w:ascii="Century Gothic" w:hAnsi="Century Gothic" w:cs="Arial"/>
          <w:b/>
          <w:spacing w:val="-3"/>
          <w:sz w:val="22"/>
          <w:szCs w:val="22"/>
        </w:rPr>
      </w:pPr>
    </w:p>
    <w:p w14:paraId="10525C43" w14:textId="6B1B0E74" w:rsidR="00811C09" w:rsidRDefault="0063337E" w:rsidP="009D68A7">
      <w:pPr>
        <w:tabs>
          <w:tab w:val="left" w:pos="546"/>
          <w:tab w:val="left" w:pos="4455"/>
        </w:tabs>
        <w:jc w:val="center"/>
        <w:rPr>
          <w:rFonts w:ascii="Century Gothic" w:hAnsi="Century Gothic" w:cs="Arial"/>
          <w:b/>
          <w:spacing w:val="-3"/>
          <w:sz w:val="22"/>
          <w:szCs w:val="22"/>
        </w:rPr>
      </w:pPr>
      <w:r>
        <w:rPr>
          <w:rFonts w:ascii="Century Gothic" w:hAnsi="Century Gothic" w:cs="Arial"/>
          <w:b/>
          <w:spacing w:val="-3"/>
          <w:sz w:val="22"/>
          <w:szCs w:val="22"/>
        </w:rPr>
        <w:t>C.</w:t>
      </w:r>
      <w:r w:rsidR="00837FC2">
        <w:rPr>
          <w:rFonts w:ascii="Century Gothic" w:hAnsi="Century Gothic" w:cs="Arial"/>
          <w:b/>
          <w:spacing w:val="-3"/>
          <w:sz w:val="22"/>
          <w:szCs w:val="22"/>
        </w:rPr>
        <w:t xml:space="preserve"> ALFREDO SEÁÑEZ NÁJERA</w:t>
      </w:r>
    </w:p>
    <w:p w14:paraId="23E9C141" w14:textId="77777777" w:rsidR="00811C09" w:rsidRDefault="00811C09" w:rsidP="009D68A7">
      <w:pPr>
        <w:tabs>
          <w:tab w:val="left" w:pos="546"/>
          <w:tab w:val="left" w:pos="4455"/>
        </w:tabs>
        <w:jc w:val="center"/>
        <w:rPr>
          <w:rFonts w:ascii="Century Gothic" w:hAnsi="Century Gothic" w:cs="Arial"/>
          <w:b/>
          <w:spacing w:val="-3"/>
          <w:sz w:val="22"/>
          <w:szCs w:val="22"/>
        </w:rPr>
      </w:pPr>
    </w:p>
    <w:p w14:paraId="59A7B234" w14:textId="77777777" w:rsidR="00811C09" w:rsidRDefault="00811C09" w:rsidP="009D68A7">
      <w:pPr>
        <w:tabs>
          <w:tab w:val="left" w:pos="546"/>
          <w:tab w:val="left" w:pos="4455"/>
        </w:tabs>
        <w:jc w:val="center"/>
        <w:rPr>
          <w:rFonts w:ascii="Century Gothic" w:hAnsi="Century Gothic" w:cs="Arial"/>
          <w:b/>
          <w:spacing w:val="-3"/>
          <w:sz w:val="22"/>
          <w:szCs w:val="22"/>
        </w:rPr>
      </w:pPr>
    </w:p>
    <w:p w14:paraId="7E0772A4" w14:textId="77777777" w:rsidR="00811C09" w:rsidRPr="00936137" w:rsidRDefault="00811C09" w:rsidP="00811C09">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z w:val="22"/>
          <w:szCs w:val="22"/>
        </w:rPr>
        <w:t xml:space="preserve">SÍNDICA DEL HONORABLE AYUNTAMIENTO </w:t>
      </w:r>
      <w:r w:rsidRPr="00936137">
        <w:rPr>
          <w:rFonts w:ascii="Century Gothic" w:hAnsi="Century Gothic" w:cs="Arial"/>
          <w:b/>
          <w:spacing w:val="-3"/>
          <w:sz w:val="22"/>
          <w:szCs w:val="22"/>
        </w:rPr>
        <w:t>DEL</w:t>
      </w:r>
    </w:p>
    <w:p w14:paraId="7EC5F2B0" w14:textId="77777777" w:rsidR="00811C09" w:rsidRDefault="00811C09" w:rsidP="00811C09">
      <w:pPr>
        <w:keepNext/>
        <w:keepLines/>
        <w:tabs>
          <w:tab w:val="right" w:pos="936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14:paraId="0AFC468C" w14:textId="77777777" w:rsidR="00811C09" w:rsidRPr="00BE30C7" w:rsidRDefault="00811C09" w:rsidP="00811C09">
      <w:pPr>
        <w:keepNext/>
        <w:keepLines/>
        <w:tabs>
          <w:tab w:val="right" w:pos="9360"/>
        </w:tabs>
        <w:jc w:val="center"/>
        <w:rPr>
          <w:rFonts w:ascii="Century Gothic" w:hAnsi="Century Gothic" w:cs="Arial"/>
          <w:b/>
          <w:spacing w:val="-3"/>
          <w:sz w:val="22"/>
          <w:szCs w:val="22"/>
        </w:rPr>
      </w:pPr>
    </w:p>
    <w:p w14:paraId="0B2B1F09" w14:textId="77777777" w:rsidR="00811C09" w:rsidRDefault="00811C09" w:rsidP="00811C09">
      <w:pPr>
        <w:jc w:val="center"/>
        <w:rPr>
          <w:rFonts w:ascii="Century Gothic" w:hAnsi="Century Gothic" w:cs="Arial"/>
          <w:b/>
          <w:sz w:val="22"/>
          <w:szCs w:val="22"/>
        </w:rPr>
      </w:pPr>
      <w:r w:rsidRPr="00936137">
        <w:rPr>
          <w:rFonts w:ascii="Century Gothic" w:hAnsi="Century Gothic" w:cs="Arial"/>
          <w:b/>
          <w:sz w:val="22"/>
          <w:szCs w:val="22"/>
        </w:rPr>
        <w:t>C. LETICIA ORTEGA MÁYNEZ</w:t>
      </w:r>
    </w:p>
    <w:p w14:paraId="4B685EBE" w14:textId="77777777" w:rsidR="00811C09" w:rsidRPr="008B3DDB" w:rsidRDefault="00811C09" w:rsidP="009D68A7">
      <w:pPr>
        <w:tabs>
          <w:tab w:val="left" w:pos="546"/>
          <w:tab w:val="left" w:pos="4455"/>
        </w:tabs>
        <w:jc w:val="center"/>
        <w:rPr>
          <w:rFonts w:ascii="Century Gothic" w:hAnsi="Century Gothic" w:cs="Arial"/>
          <w:b/>
          <w:spacing w:val="-3"/>
          <w:sz w:val="22"/>
          <w:szCs w:val="22"/>
        </w:rPr>
      </w:pPr>
    </w:p>
    <w:p w14:paraId="59DB5793" w14:textId="77777777" w:rsidR="005A707D" w:rsidRPr="008B3DDB" w:rsidRDefault="005A707D" w:rsidP="003717A5">
      <w:pPr>
        <w:tabs>
          <w:tab w:val="left" w:pos="546"/>
          <w:tab w:val="left" w:pos="4455"/>
        </w:tabs>
        <w:rPr>
          <w:rFonts w:ascii="Century Gothic" w:hAnsi="Century Gothic" w:cs="Arial"/>
          <w:b/>
          <w:spacing w:val="-3"/>
          <w:sz w:val="22"/>
          <w:szCs w:val="22"/>
        </w:rPr>
      </w:pPr>
    </w:p>
    <w:p w14:paraId="212E25D3" w14:textId="77777777" w:rsidR="009D68A7" w:rsidRPr="008B3DDB" w:rsidRDefault="009D68A7" w:rsidP="009D68A7">
      <w:pPr>
        <w:tabs>
          <w:tab w:val="left" w:pos="546"/>
          <w:tab w:val="left" w:pos="4455"/>
        </w:tabs>
        <w:jc w:val="center"/>
        <w:rPr>
          <w:rFonts w:ascii="Century Gothic" w:hAnsi="Century Gothic" w:cs="Arial"/>
          <w:b/>
          <w:spacing w:val="-3"/>
          <w:sz w:val="22"/>
          <w:szCs w:val="22"/>
        </w:rPr>
      </w:pPr>
      <w:r w:rsidRPr="008B3DDB">
        <w:rPr>
          <w:rFonts w:ascii="Century Gothic" w:hAnsi="Century Gothic" w:cs="Arial"/>
          <w:b/>
          <w:spacing w:val="-3"/>
          <w:sz w:val="22"/>
          <w:szCs w:val="22"/>
        </w:rPr>
        <w:t>REGIDORES DEL HONORABLE AYUNTAMIENTO DEL</w:t>
      </w:r>
    </w:p>
    <w:p w14:paraId="026DDE68" w14:textId="77777777" w:rsidR="009D68A7" w:rsidRPr="008B3DDB" w:rsidRDefault="009D68A7" w:rsidP="009D68A7">
      <w:pPr>
        <w:tabs>
          <w:tab w:val="center" w:pos="4680"/>
        </w:tabs>
        <w:jc w:val="center"/>
        <w:rPr>
          <w:rFonts w:ascii="Century Gothic" w:hAnsi="Century Gothic" w:cs="Arial"/>
          <w:b/>
          <w:spacing w:val="-3"/>
          <w:sz w:val="22"/>
          <w:szCs w:val="22"/>
        </w:rPr>
      </w:pPr>
      <w:r w:rsidRPr="008B3DDB">
        <w:rPr>
          <w:rFonts w:ascii="Century Gothic" w:hAnsi="Century Gothic" w:cs="Arial"/>
          <w:b/>
          <w:spacing w:val="-3"/>
          <w:sz w:val="22"/>
          <w:szCs w:val="22"/>
        </w:rPr>
        <w:t>MUNICIPIO DE JUÁREZ, ESTADO DE CHIHUAHUA</w:t>
      </w:r>
    </w:p>
    <w:p w14:paraId="4BF9EB96" w14:textId="77777777" w:rsidR="009D68A7" w:rsidRPr="008B3DDB" w:rsidRDefault="009D68A7" w:rsidP="009D68A7">
      <w:pPr>
        <w:tabs>
          <w:tab w:val="center" w:pos="4680"/>
        </w:tabs>
        <w:jc w:val="center"/>
        <w:rPr>
          <w:rFonts w:ascii="Century Gothic" w:hAnsi="Century Gothic" w:cs="Arial"/>
          <w:b/>
          <w:spacing w:val="-3"/>
          <w:sz w:val="22"/>
          <w:szCs w:val="22"/>
        </w:rPr>
      </w:pPr>
    </w:p>
    <w:p w14:paraId="2DB81699" w14:textId="77777777" w:rsidR="00491C5D" w:rsidRDefault="00491C5D" w:rsidP="009D68A7">
      <w:pPr>
        <w:tabs>
          <w:tab w:val="left" w:pos="546"/>
          <w:tab w:val="left" w:pos="4455"/>
        </w:tabs>
        <w:rPr>
          <w:rFonts w:ascii="Century Gothic" w:hAnsi="Century Gothic" w:cs="Arial"/>
          <w:sz w:val="22"/>
          <w:szCs w:val="22"/>
        </w:rPr>
      </w:pPr>
    </w:p>
    <w:p w14:paraId="71554D76" w14:textId="3490A097" w:rsidR="00937D97" w:rsidRPr="008B3DDB" w:rsidRDefault="009D68A7" w:rsidP="009D68A7">
      <w:pPr>
        <w:tabs>
          <w:tab w:val="left" w:pos="546"/>
          <w:tab w:val="left" w:pos="4455"/>
        </w:tabs>
        <w:rPr>
          <w:rFonts w:ascii="Century Gothic" w:hAnsi="Century Gothic" w:cs="Arial"/>
          <w:b/>
          <w:sz w:val="22"/>
          <w:szCs w:val="22"/>
        </w:rPr>
      </w:pPr>
      <w:r w:rsidRPr="008B3DDB">
        <w:rPr>
          <w:rFonts w:ascii="Century Gothic" w:hAnsi="Century Gothic" w:cs="Arial"/>
          <w:b/>
          <w:bCs/>
          <w:sz w:val="22"/>
          <w:szCs w:val="22"/>
        </w:rPr>
        <w:t xml:space="preserve">C. JACQUELINE ARMENDÁRIZ MARTÍNEZ </w:t>
      </w:r>
      <w:r w:rsidRPr="008B3DDB">
        <w:rPr>
          <w:rFonts w:ascii="Century Gothic" w:hAnsi="Century Gothic" w:cs="Arial"/>
          <w:b/>
          <w:bCs/>
          <w:sz w:val="22"/>
          <w:szCs w:val="22"/>
        </w:rPr>
        <w:tab/>
      </w:r>
      <w:r w:rsidRPr="008B3DDB">
        <w:rPr>
          <w:rFonts w:ascii="Century Gothic" w:hAnsi="Century Gothic" w:cs="Arial"/>
          <w:b/>
          <w:bCs/>
          <w:sz w:val="22"/>
          <w:szCs w:val="22"/>
        </w:rPr>
        <w:tab/>
      </w:r>
      <w:r w:rsidRPr="008B3DDB">
        <w:rPr>
          <w:rFonts w:ascii="Century Gothic" w:hAnsi="Century Gothic" w:cs="Arial"/>
          <w:b/>
          <w:bCs/>
          <w:sz w:val="22"/>
          <w:szCs w:val="22"/>
        </w:rPr>
        <w:tab/>
        <w:t xml:space="preserve">             </w:t>
      </w:r>
      <w:r w:rsidR="008E3ACC" w:rsidRPr="008B3DDB">
        <w:rPr>
          <w:rFonts w:ascii="Century Gothic" w:hAnsi="Century Gothic" w:cs="Arial"/>
          <w:b/>
          <w:bCs/>
          <w:sz w:val="22"/>
          <w:szCs w:val="22"/>
        </w:rPr>
        <w:t xml:space="preserve">C. AMPARO BELTRÁN CEBALLOS </w:t>
      </w:r>
    </w:p>
    <w:p w14:paraId="4C5691AF" w14:textId="77777777" w:rsidR="00937D97" w:rsidRPr="008B3DDB" w:rsidRDefault="00937D97" w:rsidP="009D68A7">
      <w:pPr>
        <w:tabs>
          <w:tab w:val="left" w:pos="546"/>
          <w:tab w:val="left" w:pos="4455"/>
        </w:tabs>
        <w:rPr>
          <w:rFonts w:ascii="Century Gothic" w:hAnsi="Century Gothic" w:cs="Arial"/>
          <w:b/>
          <w:sz w:val="22"/>
          <w:szCs w:val="22"/>
        </w:rPr>
      </w:pPr>
    </w:p>
    <w:p w14:paraId="5E397940" w14:textId="39BFC88A" w:rsidR="003A06A6" w:rsidRDefault="009D68A7" w:rsidP="009D68A7">
      <w:pPr>
        <w:tabs>
          <w:tab w:val="left" w:pos="546"/>
          <w:tab w:val="left" w:pos="4455"/>
        </w:tabs>
        <w:rPr>
          <w:rFonts w:ascii="Century Gothic" w:hAnsi="Century Gothic" w:cs="Arial"/>
          <w:b/>
          <w:bCs/>
          <w:sz w:val="22"/>
          <w:szCs w:val="22"/>
        </w:rPr>
      </w:pPr>
      <w:r w:rsidRPr="008B3DDB">
        <w:rPr>
          <w:rFonts w:ascii="Century Gothic" w:hAnsi="Century Gothic" w:cs="Arial"/>
          <w:b/>
          <w:sz w:val="22"/>
          <w:szCs w:val="22"/>
        </w:rPr>
        <w:t xml:space="preserve">C. </w:t>
      </w:r>
      <w:r w:rsidR="00E81C9E" w:rsidRPr="008B3DDB">
        <w:rPr>
          <w:rFonts w:ascii="Century Gothic" w:hAnsi="Century Gothic" w:cs="Arial"/>
          <w:b/>
          <w:sz w:val="22"/>
          <w:szCs w:val="22"/>
        </w:rPr>
        <w:t xml:space="preserve">OLIVIA BONILLA SOTO </w:t>
      </w:r>
      <w:r w:rsidR="0063337E">
        <w:rPr>
          <w:rFonts w:ascii="Century Gothic" w:hAnsi="Century Gothic" w:cs="Arial"/>
          <w:b/>
          <w:sz w:val="22"/>
          <w:szCs w:val="22"/>
        </w:rPr>
        <w:tab/>
      </w:r>
      <w:r w:rsidR="0063337E">
        <w:rPr>
          <w:rFonts w:ascii="Century Gothic" w:hAnsi="Century Gothic" w:cs="Arial"/>
          <w:b/>
          <w:sz w:val="22"/>
          <w:szCs w:val="22"/>
        </w:rPr>
        <w:tab/>
        <w:t xml:space="preserve">         C. </w:t>
      </w:r>
      <w:r w:rsidR="0063337E" w:rsidRPr="0063337E">
        <w:rPr>
          <w:rFonts w:ascii="Century Gothic" w:hAnsi="Century Gothic" w:cs="Arial"/>
          <w:b/>
          <w:sz w:val="22"/>
          <w:szCs w:val="22"/>
        </w:rPr>
        <w:t>PERLA PATRICIA BUSTAMANTE CORONA</w:t>
      </w:r>
      <w:r w:rsidR="00E81C9E" w:rsidRPr="0063337E">
        <w:rPr>
          <w:rFonts w:ascii="Century Gothic" w:hAnsi="Century Gothic" w:cs="Arial"/>
          <w:b/>
          <w:sz w:val="22"/>
          <w:szCs w:val="22"/>
        </w:rPr>
        <w:tab/>
      </w:r>
      <w:r w:rsidR="00E81C9E" w:rsidRPr="008B3DDB">
        <w:rPr>
          <w:rFonts w:ascii="Century Gothic" w:hAnsi="Century Gothic" w:cs="Arial"/>
          <w:b/>
          <w:sz w:val="22"/>
          <w:szCs w:val="22"/>
        </w:rPr>
        <w:tab/>
        <w:t xml:space="preserve">         </w:t>
      </w:r>
      <w:r w:rsidRPr="008B3DDB">
        <w:rPr>
          <w:rFonts w:ascii="Century Gothic" w:hAnsi="Century Gothic" w:cs="Arial"/>
          <w:b/>
          <w:sz w:val="22"/>
          <w:szCs w:val="22"/>
        </w:rPr>
        <w:t xml:space="preserve"> </w:t>
      </w:r>
      <w:r w:rsidR="00A85661">
        <w:rPr>
          <w:rFonts w:ascii="Century Gothic" w:hAnsi="Century Gothic" w:cs="Arial"/>
          <w:b/>
          <w:sz w:val="22"/>
          <w:szCs w:val="22"/>
        </w:rPr>
        <w:tab/>
      </w:r>
      <w:r w:rsidR="00A85661">
        <w:rPr>
          <w:rFonts w:ascii="Century Gothic" w:hAnsi="Century Gothic" w:cs="Arial"/>
          <w:b/>
          <w:sz w:val="22"/>
          <w:szCs w:val="22"/>
        </w:rPr>
        <w:tab/>
      </w:r>
      <w:r w:rsidR="00A85661">
        <w:rPr>
          <w:rFonts w:ascii="Century Gothic" w:hAnsi="Century Gothic" w:cs="Arial"/>
          <w:b/>
          <w:sz w:val="22"/>
          <w:szCs w:val="22"/>
        </w:rPr>
        <w:tab/>
        <w:t xml:space="preserve">  </w:t>
      </w:r>
    </w:p>
    <w:p w14:paraId="1165EC6C" w14:textId="1BA2D0D8" w:rsidR="003A06A6" w:rsidRDefault="009D68A7" w:rsidP="009D68A7">
      <w:pPr>
        <w:tabs>
          <w:tab w:val="left" w:pos="546"/>
          <w:tab w:val="left" w:pos="4455"/>
        </w:tabs>
        <w:rPr>
          <w:rFonts w:ascii="Century Gothic" w:hAnsi="Century Gothic" w:cs="Arial"/>
          <w:b/>
          <w:sz w:val="22"/>
          <w:szCs w:val="22"/>
        </w:rPr>
      </w:pPr>
      <w:r w:rsidRPr="008B3DDB">
        <w:rPr>
          <w:rFonts w:ascii="Century Gothic" w:hAnsi="Century Gothic" w:cs="Arial"/>
          <w:b/>
          <w:bCs/>
          <w:sz w:val="22"/>
          <w:szCs w:val="22"/>
        </w:rPr>
        <w:t xml:space="preserve">C. </w:t>
      </w:r>
      <w:r w:rsidRPr="008B3DDB">
        <w:rPr>
          <w:rFonts w:ascii="Century Gothic" w:hAnsi="Century Gothic" w:cs="Arial"/>
          <w:b/>
          <w:sz w:val="22"/>
          <w:szCs w:val="22"/>
        </w:rPr>
        <w:t>JESÚS JOSÉ DÍAZ MON</w:t>
      </w:r>
      <w:r w:rsidR="001A6336">
        <w:rPr>
          <w:rFonts w:ascii="Century Gothic" w:hAnsi="Century Gothic" w:cs="Arial"/>
          <w:b/>
          <w:sz w:val="22"/>
          <w:szCs w:val="22"/>
        </w:rPr>
        <w:t>Á</w:t>
      </w:r>
      <w:r w:rsidRPr="008B3DDB">
        <w:rPr>
          <w:rFonts w:ascii="Century Gothic" w:hAnsi="Century Gothic" w:cs="Arial"/>
          <w:b/>
          <w:sz w:val="22"/>
          <w:szCs w:val="22"/>
        </w:rPr>
        <w:t>RREZ</w:t>
      </w:r>
      <w:r w:rsidR="00E81C9E" w:rsidRPr="008B3DDB">
        <w:rPr>
          <w:rFonts w:ascii="Century Gothic" w:hAnsi="Century Gothic" w:cs="Arial"/>
          <w:b/>
          <w:sz w:val="22"/>
          <w:szCs w:val="22"/>
        </w:rPr>
        <w:t xml:space="preserve"> </w:t>
      </w:r>
      <w:r w:rsidR="00A85661">
        <w:rPr>
          <w:rFonts w:ascii="Century Gothic" w:hAnsi="Century Gothic" w:cs="Arial"/>
          <w:b/>
          <w:sz w:val="22"/>
          <w:szCs w:val="22"/>
        </w:rPr>
        <w:tab/>
      </w:r>
      <w:r w:rsidR="00A85661">
        <w:rPr>
          <w:rFonts w:ascii="Century Gothic" w:hAnsi="Century Gothic" w:cs="Arial"/>
          <w:b/>
          <w:sz w:val="22"/>
          <w:szCs w:val="22"/>
        </w:rPr>
        <w:tab/>
      </w:r>
      <w:r w:rsidR="00A85661">
        <w:rPr>
          <w:rFonts w:ascii="Century Gothic" w:hAnsi="Century Gothic" w:cs="Arial"/>
          <w:b/>
          <w:sz w:val="22"/>
          <w:szCs w:val="22"/>
        </w:rPr>
        <w:tab/>
      </w:r>
      <w:r w:rsidR="00A85661">
        <w:rPr>
          <w:rFonts w:ascii="Century Gothic" w:hAnsi="Century Gothic" w:cs="Arial"/>
          <w:b/>
          <w:sz w:val="22"/>
          <w:szCs w:val="22"/>
        </w:rPr>
        <w:tab/>
        <w:t xml:space="preserve">        </w:t>
      </w:r>
      <w:r w:rsidRPr="008B3DDB">
        <w:rPr>
          <w:rFonts w:ascii="Century Gothic" w:hAnsi="Century Gothic" w:cs="Arial"/>
          <w:b/>
          <w:sz w:val="22"/>
          <w:szCs w:val="22"/>
        </w:rPr>
        <w:t>C. LUZ ELENA ESQUIVEL SÁENZ</w:t>
      </w:r>
      <w:r w:rsidR="00937D97" w:rsidRPr="008B3DDB">
        <w:rPr>
          <w:rFonts w:ascii="Century Gothic" w:hAnsi="Century Gothic" w:cs="Arial"/>
          <w:b/>
          <w:sz w:val="22"/>
          <w:szCs w:val="22"/>
        </w:rPr>
        <w:t xml:space="preserve">  </w:t>
      </w:r>
    </w:p>
    <w:p w14:paraId="3BEA2CFA" w14:textId="77777777" w:rsidR="003A06A6" w:rsidRDefault="003A06A6" w:rsidP="009D68A7">
      <w:pPr>
        <w:tabs>
          <w:tab w:val="left" w:pos="546"/>
          <w:tab w:val="left" w:pos="4455"/>
        </w:tabs>
        <w:rPr>
          <w:rFonts w:ascii="Century Gothic" w:hAnsi="Century Gothic" w:cs="Arial"/>
          <w:b/>
          <w:sz w:val="22"/>
          <w:szCs w:val="22"/>
        </w:rPr>
      </w:pPr>
    </w:p>
    <w:p w14:paraId="0A2EC686" w14:textId="77777777" w:rsidR="005F40CB" w:rsidRDefault="009D68A7" w:rsidP="009D68A7">
      <w:pPr>
        <w:tabs>
          <w:tab w:val="left" w:pos="546"/>
          <w:tab w:val="left" w:pos="4455"/>
        </w:tabs>
        <w:rPr>
          <w:rFonts w:ascii="Century Gothic" w:hAnsi="Century Gothic" w:cs="Arial"/>
          <w:b/>
          <w:sz w:val="22"/>
          <w:szCs w:val="22"/>
        </w:rPr>
      </w:pPr>
      <w:r w:rsidRPr="008B3DDB">
        <w:rPr>
          <w:rFonts w:ascii="Century Gothic" w:hAnsi="Century Gothic" w:cs="Arial"/>
          <w:b/>
          <w:sz w:val="22"/>
          <w:szCs w:val="22"/>
        </w:rPr>
        <w:t>C. ÓSCAR ARTURO GALLEGOS GONZÁLEZ</w:t>
      </w:r>
      <w:r w:rsidR="00937D97" w:rsidRPr="008B3DDB">
        <w:rPr>
          <w:rFonts w:ascii="Century Gothic" w:hAnsi="Century Gothic" w:cs="Arial"/>
          <w:b/>
          <w:sz w:val="22"/>
          <w:szCs w:val="22"/>
        </w:rPr>
        <w:t xml:space="preserve">  </w:t>
      </w:r>
      <w:r w:rsidR="005F40CB">
        <w:rPr>
          <w:rFonts w:ascii="Century Gothic" w:hAnsi="Century Gothic" w:cs="Arial"/>
          <w:b/>
          <w:sz w:val="22"/>
          <w:szCs w:val="22"/>
        </w:rPr>
        <w:tab/>
      </w:r>
      <w:r w:rsidR="005F40CB">
        <w:rPr>
          <w:rFonts w:ascii="Century Gothic" w:hAnsi="Century Gothic" w:cs="Arial"/>
          <w:b/>
          <w:sz w:val="22"/>
          <w:szCs w:val="22"/>
        </w:rPr>
        <w:tab/>
        <w:t xml:space="preserve">  </w:t>
      </w:r>
      <w:r w:rsidRPr="008B3DDB">
        <w:rPr>
          <w:rFonts w:ascii="Century Gothic" w:hAnsi="Century Gothic" w:cs="Arial"/>
          <w:b/>
          <w:sz w:val="22"/>
          <w:szCs w:val="22"/>
        </w:rPr>
        <w:t xml:space="preserve">C. ALBERTO ENRIQUE GUZMÁN AGUILAR  </w:t>
      </w:r>
    </w:p>
    <w:p w14:paraId="174A8EE9" w14:textId="77777777" w:rsidR="005F40CB" w:rsidRDefault="005F40CB" w:rsidP="009D68A7">
      <w:pPr>
        <w:tabs>
          <w:tab w:val="left" w:pos="546"/>
          <w:tab w:val="left" w:pos="4455"/>
        </w:tabs>
        <w:rPr>
          <w:rFonts w:ascii="Century Gothic" w:hAnsi="Century Gothic" w:cs="Arial"/>
          <w:b/>
          <w:sz w:val="22"/>
          <w:szCs w:val="22"/>
        </w:rPr>
      </w:pPr>
    </w:p>
    <w:p w14:paraId="225933D3" w14:textId="77777777" w:rsidR="005F40CB" w:rsidRDefault="009D68A7" w:rsidP="009D68A7">
      <w:pPr>
        <w:tabs>
          <w:tab w:val="left" w:pos="546"/>
          <w:tab w:val="left" w:pos="4455"/>
        </w:tabs>
        <w:rPr>
          <w:rFonts w:ascii="Century Gothic" w:hAnsi="Century Gothic" w:cs="Arial"/>
          <w:b/>
          <w:bCs/>
          <w:sz w:val="22"/>
          <w:szCs w:val="22"/>
        </w:rPr>
      </w:pPr>
      <w:r w:rsidRPr="008B3DDB">
        <w:rPr>
          <w:rFonts w:ascii="Century Gothic" w:hAnsi="Century Gothic" w:cs="Arial"/>
          <w:b/>
          <w:sz w:val="22"/>
          <w:szCs w:val="22"/>
        </w:rPr>
        <w:t>C. MÓNICA PATRICIA MENDOZA RÍOS</w:t>
      </w:r>
      <w:r w:rsidR="005F40CB">
        <w:rPr>
          <w:rFonts w:ascii="Century Gothic" w:hAnsi="Century Gothic" w:cs="Arial"/>
          <w:b/>
          <w:sz w:val="22"/>
          <w:szCs w:val="22"/>
        </w:rPr>
        <w:tab/>
      </w:r>
      <w:r w:rsidR="005F40CB">
        <w:rPr>
          <w:rFonts w:ascii="Century Gothic" w:hAnsi="Century Gothic" w:cs="Arial"/>
          <w:b/>
          <w:sz w:val="22"/>
          <w:szCs w:val="22"/>
        </w:rPr>
        <w:tab/>
      </w:r>
      <w:r w:rsidR="005F40CB">
        <w:rPr>
          <w:rFonts w:ascii="Century Gothic" w:hAnsi="Century Gothic" w:cs="Arial"/>
          <w:b/>
          <w:sz w:val="22"/>
          <w:szCs w:val="22"/>
        </w:rPr>
        <w:tab/>
        <w:t xml:space="preserve">  </w:t>
      </w:r>
      <w:r w:rsidRPr="008B3DDB">
        <w:rPr>
          <w:rFonts w:ascii="Century Gothic" w:hAnsi="Century Gothic" w:cs="Arial"/>
          <w:b/>
          <w:bCs/>
          <w:sz w:val="22"/>
          <w:szCs w:val="22"/>
        </w:rPr>
        <w:t xml:space="preserve">C. </w:t>
      </w:r>
      <w:r w:rsidR="007C52E0" w:rsidRPr="007C52E0">
        <w:rPr>
          <w:rFonts w:ascii="Century Gothic" w:hAnsi="Century Gothic" w:cs="Arial"/>
          <w:b/>
          <w:sz w:val="22"/>
          <w:szCs w:val="22"/>
        </w:rPr>
        <w:t>SALVADOR ADRIÁN MERAZ FERREYRA</w:t>
      </w:r>
      <w:r w:rsidR="007C52E0">
        <w:rPr>
          <w:rFonts w:ascii="Century Gothic" w:hAnsi="Century Gothic" w:cs="Arial"/>
          <w:b/>
          <w:bCs/>
          <w:sz w:val="22"/>
          <w:szCs w:val="22"/>
        </w:rPr>
        <w:t xml:space="preserve"> </w:t>
      </w:r>
    </w:p>
    <w:p w14:paraId="6E60B4A6" w14:textId="77777777" w:rsidR="005F40CB" w:rsidRDefault="005F40CB" w:rsidP="009D68A7">
      <w:pPr>
        <w:tabs>
          <w:tab w:val="left" w:pos="546"/>
          <w:tab w:val="left" w:pos="4455"/>
        </w:tabs>
        <w:rPr>
          <w:rFonts w:ascii="Century Gothic" w:hAnsi="Century Gothic" w:cs="Arial"/>
          <w:b/>
          <w:bCs/>
          <w:sz w:val="22"/>
          <w:szCs w:val="22"/>
        </w:rPr>
      </w:pPr>
    </w:p>
    <w:p w14:paraId="0EFF3766" w14:textId="77777777" w:rsidR="005F40CB" w:rsidRDefault="007C52E0" w:rsidP="009D68A7">
      <w:pPr>
        <w:tabs>
          <w:tab w:val="left" w:pos="546"/>
          <w:tab w:val="left" w:pos="4455"/>
        </w:tabs>
        <w:rPr>
          <w:rFonts w:ascii="Century Gothic" w:hAnsi="Century Gothic" w:cs="Arial"/>
          <w:b/>
          <w:bCs/>
          <w:sz w:val="22"/>
          <w:szCs w:val="22"/>
        </w:rPr>
      </w:pPr>
      <w:r>
        <w:rPr>
          <w:rFonts w:ascii="Century Gothic" w:hAnsi="Century Gothic" w:cs="Arial"/>
          <w:b/>
          <w:bCs/>
          <w:sz w:val="22"/>
          <w:szCs w:val="22"/>
        </w:rPr>
        <w:t>C.</w:t>
      </w:r>
      <w:r w:rsidRPr="008B3DDB">
        <w:rPr>
          <w:rFonts w:ascii="Century Gothic" w:hAnsi="Century Gothic" w:cs="Arial"/>
          <w:b/>
          <w:bCs/>
          <w:sz w:val="22"/>
          <w:szCs w:val="22"/>
        </w:rPr>
        <w:t xml:space="preserve"> </w:t>
      </w:r>
      <w:r w:rsidR="009D68A7" w:rsidRPr="008B3DDB">
        <w:rPr>
          <w:rFonts w:ascii="Century Gothic" w:hAnsi="Century Gothic" w:cs="Arial"/>
          <w:b/>
          <w:bCs/>
          <w:sz w:val="22"/>
          <w:szCs w:val="22"/>
        </w:rPr>
        <w:t>JUANA REYES ESPEJO</w:t>
      </w:r>
      <w:r w:rsidR="00E81C9E" w:rsidRPr="008B3DDB">
        <w:rPr>
          <w:rFonts w:ascii="Century Gothic" w:hAnsi="Century Gothic" w:cs="Arial"/>
          <w:b/>
          <w:sz w:val="22"/>
          <w:szCs w:val="22"/>
        </w:rPr>
        <w:t xml:space="preserve"> </w:t>
      </w:r>
      <w:r w:rsidR="005F40CB">
        <w:rPr>
          <w:rFonts w:ascii="Century Gothic" w:hAnsi="Century Gothic" w:cs="Arial"/>
          <w:b/>
          <w:sz w:val="22"/>
          <w:szCs w:val="22"/>
        </w:rPr>
        <w:tab/>
      </w:r>
      <w:r w:rsidR="005F40CB">
        <w:rPr>
          <w:rFonts w:ascii="Century Gothic" w:hAnsi="Century Gothic" w:cs="Arial"/>
          <w:b/>
          <w:sz w:val="22"/>
          <w:szCs w:val="22"/>
        </w:rPr>
        <w:tab/>
        <w:t xml:space="preserve">   </w:t>
      </w:r>
      <w:r w:rsidR="005F40CB">
        <w:rPr>
          <w:rFonts w:ascii="Century Gothic" w:hAnsi="Century Gothic" w:cs="Arial"/>
          <w:b/>
          <w:sz w:val="22"/>
          <w:szCs w:val="22"/>
        </w:rPr>
        <w:tab/>
        <w:t xml:space="preserve">         </w:t>
      </w:r>
      <w:r w:rsidR="009D68A7" w:rsidRPr="008B3DDB">
        <w:rPr>
          <w:rFonts w:ascii="Century Gothic" w:hAnsi="Century Gothic" w:cs="Arial"/>
          <w:b/>
          <w:bCs/>
          <w:sz w:val="22"/>
          <w:szCs w:val="22"/>
        </w:rPr>
        <w:t xml:space="preserve">C. MARTHA LETICIA REYES MARTÍNEZ </w:t>
      </w:r>
    </w:p>
    <w:p w14:paraId="56B0EE14" w14:textId="77777777" w:rsidR="005F40CB" w:rsidRDefault="005F40CB" w:rsidP="009D68A7">
      <w:pPr>
        <w:tabs>
          <w:tab w:val="left" w:pos="546"/>
          <w:tab w:val="left" w:pos="4455"/>
        </w:tabs>
        <w:rPr>
          <w:rFonts w:ascii="Century Gothic" w:hAnsi="Century Gothic" w:cs="Arial"/>
          <w:b/>
          <w:bCs/>
          <w:sz w:val="22"/>
          <w:szCs w:val="22"/>
        </w:rPr>
      </w:pPr>
    </w:p>
    <w:p w14:paraId="5CAA4ECE" w14:textId="77777777" w:rsidR="005F40CB" w:rsidRDefault="009D68A7" w:rsidP="009D68A7">
      <w:pPr>
        <w:tabs>
          <w:tab w:val="left" w:pos="546"/>
          <w:tab w:val="left" w:pos="4455"/>
        </w:tabs>
        <w:rPr>
          <w:rFonts w:ascii="Century Gothic" w:hAnsi="Century Gothic" w:cs="Arial"/>
          <w:b/>
          <w:bCs/>
          <w:sz w:val="22"/>
          <w:szCs w:val="22"/>
        </w:rPr>
      </w:pPr>
      <w:r w:rsidRPr="00491C5D">
        <w:rPr>
          <w:rFonts w:ascii="Century Gothic" w:hAnsi="Century Gothic" w:cs="Arial"/>
          <w:b/>
          <w:bCs/>
          <w:sz w:val="22"/>
          <w:szCs w:val="22"/>
        </w:rPr>
        <w:t xml:space="preserve">C. </w:t>
      </w:r>
      <w:r w:rsidR="00491C5D" w:rsidRPr="00491C5D">
        <w:rPr>
          <w:rFonts w:ascii="Century Gothic" w:hAnsi="Century Gothic" w:cs="Arial"/>
          <w:b/>
          <w:sz w:val="22"/>
          <w:szCs w:val="22"/>
        </w:rPr>
        <w:t>LAURA YANELY RODRÍGUEZ MIRELES</w:t>
      </w:r>
      <w:r w:rsidR="00491C5D" w:rsidRPr="00491C5D">
        <w:rPr>
          <w:rFonts w:ascii="Century Gothic" w:hAnsi="Century Gothic" w:cs="Arial"/>
          <w:b/>
          <w:bCs/>
          <w:sz w:val="22"/>
          <w:szCs w:val="22"/>
        </w:rPr>
        <w:t xml:space="preserve"> </w:t>
      </w:r>
      <w:r w:rsidR="005F40CB">
        <w:rPr>
          <w:rFonts w:ascii="Century Gothic" w:hAnsi="Century Gothic" w:cs="Arial"/>
          <w:b/>
          <w:bCs/>
          <w:sz w:val="22"/>
          <w:szCs w:val="22"/>
        </w:rPr>
        <w:tab/>
      </w:r>
      <w:r w:rsidR="005F40CB">
        <w:rPr>
          <w:rFonts w:ascii="Century Gothic" w:hAnsi="Century Gothic" w:cs="Arial"/>
          <w:b/>
          <w:bCs/>
          <w:sz w:val="22"/>
          <w:szCs w:val="22"/>
        </w:rPr>
        <w:tab/>
      </w:r>
      <w:r w:rsidR="005F40CB">
        <w:rPr>
          <w:rFonts w:ascii="Century Gothic" w:hAnsi="Century Gothic" w:cs="Arial"/>
          <w:b/>
          <w:bCs/>
          <w:sz w:val="22"/>
          <w:szCs w:val="22"/>
        </w:rPr>
        <w:tab/>
      </w:r>
      <w:r w:rsidR="005F40CB">
        <w:rPr>
          <w:rFonts w:ascii="Century Gothic" w:hAnsi="Century Gothic" w:cs="Arial"/>
          <w:b/>
          <w:bCs/>
          <w:sz w:val="22"/>
          <w:szCs w:val="22"/>
        </w:rPr>
        <w:tab/>
        <w:t xml:space="preserve">        </w:t>
      </w:r>
      <w:r w:rsidR="00491C5D" w:rsidRPr="00491C5D">
        <w:rPr>
          <w:rFonts w:ascii="Century Gothic" w:hAnsi="Century Gothic" w:cs="Arial"/>
          <w:b/>
          <w:bCs/>
          <w:sz w:val="22"/>
          <w:szCs w:val="22"/>
        </w:rPr>
        <w:t xml:space="preserve">C. </w:t>
      </w:r>
      <w:r w:rsidR="00491C5D" w:rsidRPr="00491C5D">
        <w:rPr>
          <w:rFonts w:ascii="Century Gothic" w:hAnsi="Century Gothic" w:cs="Arial"/>
          <w:b/>
          <w:sz w:val="22"/>
          <w:szCs w:val="22"/>
        </w:rPr>
        <w:t>SILVIA SÁNCHEZ MÁRQUEZ</w:t>
      </w:r>
      <w:r w:rsidR="00491C5D" w:rsidRPr="00491C5D">
        <w:rPr>
          <w:rFonts w:ascii="Century Gothic" w:hAnsi="Century Gothic" w:cs="Arial"/>
          <w:b/>
          <w:bCs/>
          <w:sz w:val="22"/>
          <w:szCs w:val="22"/>
        </w:rPr>
        <w:t xml:space="preserve"> </w:t>
      </w:r>
    </w:p>
    <w:p w14:paraId="26FEF083" w14:textId="77777777" w:rsidR="005F40CB" w:rsidRDefault="005F40CB" w:rsidP="009D68A7">
      <w:pPr>
        <w:tabs>
          <w:tab w:val="left" w:pos="546"/>
          <w:tab w:val="left" w:pos="4455"/>
        </w:tabs>
        <w:rPr>
          <w:rFonts w:ascii="Century Gothic" w:hAnsi="Century Gothic" w:cs="Arial"/>
          <w:b/>
          <w:bCs/>
          <w:sz w:val="22"/>
          <w:szCs w:val="22"/>
        </w:rPr>
      </w:pPr>
    </w:p>
    <w:p w14:paraId="7B93BE07" w14:textId="77777777" w:rsidR="0063337E" w:rsidRDefault="009D68A7" w:rsidP="009D68A7">
      <w:pPr>
        <w:tabs>
          <w:tab w:val="left" w:pos="546"/>
          <w:tab w:val="left" w:pos="4455"/>
        </w:tabs>
        <w:rPr>
          <w:rFonts w:ascii="Century Gothic" w:hAnsi="Century Gothic" w:cs="Arial"/>
          <w:b/>
          <w:bCs/>
          <w:sz w:val="22"/>
          <w:szCs w:val="22"/>
        </w:rPr>
      </w:pPr>
      <w:r w:rsidRPr="008B3DDB">
        <w:rPr>
          <w:rFonts w:ascii="Century Gothic" w:hAnsi="Century Gothic" w:cs="Arial"/>
          <w:b/>
          <w:sz w:val="22"/>
          <w:szCs w:val="22"/>
        </w:rPr>
        <w:t>C. MAGDALENO SILVA LÓPEZ</w:t>
      </w:r>
      <w:r w:rsidRPr="008B3DDB">
        <w:rPr>
          <w:rFonts w:ascii="Century Gothic" w:hAnsi="Century Gothic" w:cs="Arial"/>
          <w:sz w:val="22"/>
          <w:szCs w:val="22"/>
        </w:rPr>
        <w:t xml:space="preserve">  </w:t>
      </w:r>
      <w:r w:rsidR="0063337E">
        <w:rPr>
          <w:rFonts w:ascii="Century Gothic" w:hAnsi="Century Gothic" w:cs="Arial"/>
          <w:sz w:val="22"/>
          <w:szCs w:val="22"/>
        </w:rPr>
        <w:tab/>
      </w:r>
      <w:r w:rsidR="0063337E">
        <w:rPr>
          <w:rFonts w:ascii="Century Gothic" w:hAnsi="Century Gothic" w:cs="Arial"/>
          <w:sz w:val="22"/>
          <w:szCs w:val="22"/>
        </w:rPr>
        <w:tab/>
      </w:r>
      <w:r w:rsidR="0063337E">
        <w:rPr>
          <w:rFonts w:ascii="Century Gothic" w:hAnsi="Century Gothic" w:cs="Arial"/>
          <w:sz w:val="22"/>
          <w:szCs w:val="22"/>
        </w:rPr>
        <w:tab/>
      </w:r>
      <w:r w:rsidR="0063337E">
        <w:rPr>
          <w:rFonts w:ascii="Century Gothic" w:hAnsi="Century Gothic" w:cs="Arial"/>
          <w:sz w:val="22"/>
          <w:szCs w:val="22"/>
        </w:rPr>
        <w:tab/>
      </w:r>
      <w:r w:rsidR="0063337E">
        <w:rPr>
          <w:rFonts w:ascii="Century Gothic" w:hAnsi="Century Gothic" w:cs="Arial"/>
          <w:sz w:val="22"/>
          <w:szCs w:val="22"/>
        </w:rPr>
        <w:tab/>
        <w:t xml:space="preserve">        </w:t>
      </w:r>
      <w:r w:rsidRPr="008B3DDB">
        <w:rPr>
          <w:rFonts w:ascii="Century Gothic" w:hAnsi="Century Gothic" w:cs="Arial"/>
          <w:b/>
          <w:bCs/>
          <w:sz w:val="22"/>
          <w:szCs w:val="22"/>
        </w:rPr>
        <w:t xml:space="preserve">C. JOSÉ UBALDO SOLÍS </w:t>
      </w:r>
    </w:p>
    <w:p w14:paraId="0BB3E6A8" w14:textId="77777777" w:rsidR="0063337E" w:rsidRDefault="0063337E" w:rsidP="009D68A7">
      <w:pPr>
        <w:tabs>
          <w:tab w:val="left" w:pos="546"/>
          <w:tab w:val="left" w:pos="4455"/>
        </w:tabs>
        <w:rPr>
          <w:rFonts w:ascii="Century Gothic" w:hAnsi="Century Gothic" w:cs="Arial"/>
          <w:b/>
          <w:sz w:val="22"/>
          <w:szCs w:val="22"/>
        </w:rPr>
      </w:pPr>
    </w:p>
    <w:p w14:paraId="2DDF223D" w14:textId="5FCB0CB8" w:rsidR="009D68A7" w:rsidRPr="0063337E" w:rsidRDefault="009D68A7" w:rsidP="009D68A7">
      <w:pPr>
        <w:tabs>
          <w:tab w:val="left" w:pos="546"/>
          <w:tab w:val="left" w:pos="4455"/>
        </w:tabs>
        <w:rPr>
          <w:rFonts w:ascii="Century Gothic" w:hAnsi="Century Gothic" w:cs="Arial"/>
          <w:sz w:val="22"/>
          <w:szCs w:val="22"/>
        </w:rPr>
      </w:pPr>
      <w:r w:rsidRPr="008B3DDB">
        <w:rPr>
          <w:rFonts w:ascii="Century Gothic" w:hAnsi="Century Gothic" w:cs="Arial"/>
          <w:b/>
          <w:sz w:val="22"/>
          <w:szCs w:val="22"/>
        </w:rPr>
        <w:t>C. ENRIQUE TORRES VALADEZ</w:t>
      </w:r>
      <w:r w:rsidRPr="008B3DDB">
        <w:rPr>
          <w:rFonts w:ascii="Century Gothic" w:hAnsi="Century Gothic" w:cs="Arial"/>
          <w:sz w:val="22"/>
          <w:szCs w:val="22"/>
        </w:rPr>
        <w:t xml:space="preserve"> </w:t>
      </w:r>
      <w:r w:rsidR="0063337E">
        <w:rPr>
          <w:rFonts w:ascii="Century Gothic" w:hAnsi="Century Gothic" w:cs="Arial"/>
          <w:sz w:val="22"/>
          <w:szCs w:val="22"/>
        </w:rPr>
        <w:tab/>
      </w:r>
      <w:r w:rsidR="0063337E">
        <w:rPr>
          <w:rFonts w:ascii="Century Gothic" w:hAnsi="Century Gothic" w:cs="Arial"/>
          <w:sz w:val="22"/>
          <w:szCs w:val="22"/>
        </w:rPr>
        <w:tab/>
        <w:t xml:space="preserve">         </w:t>
      </w:r>
      <w:r w:rsidR="00E81C9E" w:rsidRPr="008B3DDB">
        <w:rPr>
          <w:rFonts w:ascii="Century Gothic" w:hAnsi="Century Gothic" w:cs="Arial"/>
          <w:b/>
          <w:sz w:val="22"/>
          <w:szCs w:val="22"/>
        </w:rPr>
        <w:t>C. MARÍA DEL ROSARIO VALADEZ ARAN</w:t>
      </w:r>
      <w:r w:rsidR="001A6336">
        <w:rPr>
          <w:rFonts w:ascii="Century Gothic" w:hAnsi="Century Gothic" w:cs="Arial"/>
          <w:b/>
          <w:sz w:val="22"/>
          <w:szCs w:val="22"/>
        </w:rPr>
        <w:t>D</w:t>
      </w:r>
      <w:r w:rsidR="00E81C9E" w:rsidRPr="008B3DDB">
        <w:rPr>
          <w:rFonts w:ascii="Century Gothic" w:hAnsi="Century Gothic" w:cs="Arial"/>
          <w:b/>
          <w:sz w:val="22"/>
          <w:szCs w:val="22"/>
        </w:rPr>
        <w:t>A</w:t>
      </w:r>
      <w:r w:rsidRPr="008B3DDB">
        <w:rPr>
          <w:rFonts w:ascii="Century Gothic" w:hAnsi="Century Gothic" w:cs="Arial"/>
          <w:sz w:val="22"/>
          <w:szCs w:val="22"/>
        </w:rPr>
        <w:t xml:space="preserve">      </w:t>
      </w:r>
    </w:p>
    <w:p w14:paraId="64314DCF" w14:textId="77777777" w:rsidR="009D68A7" w:rsidRPr="008B3DDB" w:rsidRDefault="009D68A7" w:rsidP="009D68A7">
      <w:pPr>
        <w:tabs>
          <w:tab w:val="left" w:pos="546"/>
          <w:tab w:val="left" w:pos="4455"/>
        </w:tabs>
        <w:rPr>
          <w:rFonts w:ascii="Century Gothic" w:hAnsi="Century Gothic" w:cs="Arial"/>
          <w:b/>
          <w:sz w:val="22"/>
          <w:szCs w:val="22"/>
        </w:rPr>
      </w:pPr>
    </w:p>
    <w:p w14:paraId="5282DB42" w14:textId="77777777" w:rsidR="009D68A7" w:rsidRPr="008B3DDB" w:rsidRDefault="009D68A7" w:rsidP="009D68A7">
      <w:pPr>
        <w:tabs>
          <w:tab w:val="left" w:pos="546"/>
          <w:tab w:val="left" w:pos="4455"/>
        </w:tabs>
        <w:jc w:val="center"/>
        <w:rPr>
          <w:rFonts w:ascii="Century Gothic" w:hAnsi="Century Gothic" w:cs="Arial"/>
          <w:b/>
          <w:spacing w:val="-3"/>
          <w:sz w:val="22"/>
          <w:szCs w:val="22"/>
        </w:rPr>
      </w:pPr>
      <w:r w:rsidRPr="008B3DDB">
        <w:rPr>
          <w:rFonts w:ascii="Century Gothic" w:hAnsi="Century Gothic" w:cs="Arial"/>
          <w:b/>
          <w:spacing w:val="-3"/>
          <w:sz w:val="22"/>
          <w:szCs w:val="22"/>
        </w:rPr>
        <w:t>----------------------------------------------DOY FE--------------------------------------------------</w:t>
      </w:r>
    </w:p>
    <w:p w14:paraId="012263BF" w14:textId="77777777" w:rsidR="009D68A7" w:rsidRPr="008B3DDB" w:rsidRDefault="009D68A7" w:rsidP="009D68A7">
      <w:pPr>
        <w:tabs>
          <w:tab w:val="center" w:pos="4680"/>
        </w:tabs>
        <w:jc w:val="center"/>
        <w:rPr>
          <w:rFonts w:ascii="Century Gothic" w:hAnsi="Century Gothic" w:cs="Arial"/>
          <w:b/>
          <w:spacing w:val="-3"/>
          <w:sz w:val="22"/>
          <w:szCs w:val="22"/>
        </w:rPr>
      </w:pPr>
    </w:p>
    <w:p w14:paraId="1F595807" w14:textId="77777777" w:rsidR="009D68A7" w:rsidRPr="008B3DDB" w:rsidRDefault="009D68A7" w:rsidP="009D68A7">
      <w:pPr>
        <w:tabs>
          <w:tab w:val="center" w:pos="4680"/>
        </w:tabs>
        <w:jc w:val="center"/>
        <w:rPr>
          <w:rFonts w:ascii="Century Gothic" w:hAnsi="Century Gothic" w:cs="Arial"/>
          <w:b/>
          <w:spacing w:val="-3"/>
          <w:sz w:val="22"/>
          <w:szCs w:val="22"/>
        </w:rPr>
      </w:pPr>
      <w:r w:rsidRPr="008B3DDB">
        <w:rPr>
          <w:rFonts w:ascii="Century Gothic" w:hAnsi="Century Gothic" w:cs="Arial"/>
          <w:b/>
          <w:spacing w:val="-3"/>
          <w:sz w:val="22"/>
          <w:szCs w:val="22"/>
        </w:rPr>
        <w:t>SECRETARIO DE LA PRESIDENCIA MUNICIPAL</w:t>
      </w:r>
    </w:p>
    <w:p w14:paraId="4192BC84" w14:textId="77777777" w:rsidR="009D68A7" w:rsidRPr="008B3DDB" w:rsidRDefault="009D68A7" w:rsidP="009D68A7">
      <w:pPr>
        <w:tabs>
          <w:tab w:val="center" w:pos="4680"/>
        </w:tabs>
        <w:jc w:val="center"/>
        <w:rPr>
          <w:rFonts w:ascii="Century Gothic" w:hAnsi="Century Gothic" w:cs="Arial"/>
          <w:b/>
          <w:spacing w:val="-3"/>
          <w:sz w:val="22"/>
          <w:szCs w:val="22"/>
        </w:rPr>
      </w:pPr>
      <w:r w:rsidRPr="008B3DDB">
        <w:rPr>
          <w:rFonts w:ascii="Century Gothic" w:hAnsi="Century Gothic" w:cs="Arial"/>
          <w:b/>
          <w:spacing w:val="-3"/>
          <w:sz w:val="22"/>
          <w:szCs w:val="22"/>
        </w:rPr>
        <w:t xml:space="preserve">Y DEL HONORABLE AYUNTAMIENTO </w:t>
      </w:r>
    </w:p>
    <w:p w14:paraId="091E8DC3" w14:textId="77777777" w:rsidR="005A707D" w:rsidRPr="008B3DDB" w:rsidRDefault="005A707D" w:rsidP="00092072">
      <w:pPr>
        <w:tabs>
          <w:tab w:val="center" w:pos="4680"/>
        </w:tabs>
        <w:rPr>
          <w:rFonts w:ascii="Century Gothic" w:hAnsi="Century Gothic" w:cs="Arial"/>
          <w:b/>
          <w:spacing w:val="-3"/>
          <w:sz w:val="22"/>
          <w:szCs w:val="22"/>
        </w:rPr>
      </w:pPr>
    </w:p>
    <w:p w14:paraId="62D7C759" w14:textId="3E823B7A" w:rsidR="009D68A7" w:rsidRPr="008B3DDB" w:rsidRDefault="009D68A7" w:rsidP="009D68A7">
      <w:pPr>
        <w:tabs>
          <w:tab w:val="left" w:pos="546"/>
          <w:tab w:val="left" w:pos="4455"/>
        </w:tabs>
        <w:jc w:val="center"/>
        <w:rPr>
          <w:rFonts w:ascii="Century Gothic" w:hAnsi="Century Gothic" w:cs="Arial"/>
          <w:b/>
          <w:spacing w:val="-3"/>
          <w:sz w:val="22"/>
          <w:szCs w:val="22"/>
        </w:rPr>
      </w:pPr>
      <w:r w:rsidRPr="008B3DDB">
        <w:rPr>
          <w:rFonts w:ascii="Century Gothic" w:hAnsi="Century Gothic" w:cs="Arial"/>
          <w:b/>
          <w:spacing w:val="-3"/>
          <w:sz w:val="22"/>
          <w:szCs w:val="22"/>
        </w:rPr>
        <w:t xml:space="preserve">LICENCIADO </w:t>
      </w:r>
      <w:r w:rsidR="00491C5D">
        <w:rPr>
          <w:rFonts w:ascii="Century Gothic" w:hAnsi="Century Gothic" w:cs="Arial"/>
          <w:b/>
          <w:spacing w:val="-3"/>
          <w:sz w:val="22"/>
          <w:szCs w:val="22"/>
        </w:rPr>
        <w:t>OMAR ALEJANDRO MARTÍNEZ MARTÍNEZ</w:t>
      </w:r>
      <w:r w:rsidRPr="008B3DDB">
        <w:rPr>
          <w:rFonts w:ascii="Century Gothic" w:hAnsi="Century Gothic" w:cs="Arial"/>
          <w:b/>
          <w:spacing w:val="-3"/>
          <w:sz w:val="22"/>
          <w:szCs w:val="22"/>
        </w:rPr>
        <w:t xml:space="preserve"> </w:t>
      </w:r>
    </w:p>
    <w:p w14:paraId="0B079626" w14:textId="77777777" w:rsidR="00B4622A" w:rsidRPr="008B3DDB" w:rsidRDefault="00F21BA8" w:rsidP="00F21BA8">
      <w:pPr>
        <w:tabs>
          <w:tab w:val="center" w:pos="4680"/>
        </w:tabs>
        <w:jc w:val="center"/>
        <w:rPr>
          <w:rFonts w:ascii="Century Gothic" w:hAnsi="Century Gothic" w:cs="Arial"/>
          <w:b/>
          <w:spacing w:val="-3"/>
          <w:sz w:val="22"/>
          <w:szCs w:val="22"/>
        </w:rPr>
      </w:pPr>
      <w:r w:rsidRPr="008B3DDB">
        <w:rPr>
          <w:rFonts w:ascii="Century Gothic" w:hAnsi="Century Gothic" w:cs="Arial"/>
          <w:b/>
          <w:sz w:val="22"/>
          <w:szCs w:val="22"/>
        </w:rPr>
        <w:t xml:space="preserve"> </w:t>
      </w:r>
    </w:p>
    <w:sectPr w:rsidR="00B4622A" w:rsidRPr="008B3DDB" w:rsidSect="00E81C9E">
      <w:headerReference w:type="default" r:id="rId9"/>
      <w:footerReference w:type="even" r:id="rId10"/>
      <w:footerReference w:type="default" r:id="rId11"/>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5374" w14:textId="77777777" w:rsidR="00E2614D" w:rsidRDefault="00E2614D">
      <w:r>
        <w:separator/>
      </w:r>
    </w:p>
  </w:endnote>
  <w:endnote w:type="continuationSeparator" w:id="0">
    <w:p w14:paraId="3E8B21DB" w14:textId="77777777" w:rsidR="00E2614D" w:rsidRDefault="00E2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7EED" w14:textId="77777777" w:rsidR="00644ACA" w:rsidRDefault="00644A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644ACA" w:rsidRDefault="00644AC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75291"/>
      <w:docPartObj>
        <w:docPartGallery w:val="Page Numbers (Bottom of Page)"/>
        <w:docPartUnique/>
      </w:docPartObj>
    </w:sdtPr>
    <w:sdtEndPr>
      <w:rPr>
        <w:rFonts w:ascii="Century Gothic" w:hAnsi="Century Gothic"/>
        <w:sz w:val="22"/>
      </w:rPr>
    </w:sdtEndPr>
    <w:sdtContent>
      <w:p w14:paraId="4176CF80" w14:textId="591413F8" w:rsidR="00644ACA" w:rsidRPr="00BD1707" w:rsidRDefault="00644ACA">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C05309" w:rsidRPr="00C05309">
          <w:rPr>
            <w:rFonts w:ascii="Century Gothic" w:hAnsi="Century Gothic"/>
            <w:noProof/>
            <w:sz w:val="22"/>
            <w:lang w:val="es-ES"/>
          </w:rPr>
          <w:t>7</w:t>
        </w:r>
        <w:r w:rsidRPr="00BD1707">
          <w:rPr>
            <w:rFonts w:ascii="Century Gothic" w:hAnsi="Century Gothic"/>
            <w:sz w:val="22"/>
          </w:rPr>
          <w:fldChar w:fldCharType="end"/>
        </w:r>
      </w:p>
    </w:sdtContent>
  </w:sdt>
  <w:p w14:paraId="060330B4" w14:textId="77777777" w:rsidR="00644ACA" w:rsidRDefault="00644ACA"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5BB57" w14:textId="77777777" w:rsidR="00E2614D" w:rsidRDefault="00E2614D">
      <w:r>
        <w:separator/>
      </w:r>
    </w:p>
  </w:footnote>
  <w:footnote w:type="continuationSeparator" w:id="0">
    <w:p w14:paraId="2327511B" w14:textId="77777777" w:rsidR="00E2614D" w:rsidRDefault="00E261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244E" w14:textId="7C3F3350" w:rsidR="00644ACA" w:rsidRDefault="00644ACA"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644ACA" w:rsidRDefault="00644ACA">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04B53"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644ACA" w:rsidRDefault="00644ACA">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163C"/>
    <w:multiLevelType w:val="hybridMultilevel"/>
    <w:tmpl w:val="2E40DA90"/>
    <w:lvl w:ilvl="0" w:tplc="5EA8B7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903C8D"/>
    <w:multiLevelType w:val="hybridMultilevel"/>
    <w:tmpl w:val="7E2A9524"/>
    <w:lvl w:ilvl="0" w:tplc="29425746">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0536A5"/>
    <w:multiLevelType w:val="hybridMultilevel"/>
    <w:tmpl w:val="FF82E124"/>
    <w:lvl w:ilvl="0" w:tplc="E1FC40A4">
      <w:start w:val="1"/>
      <w:numFmt w:val="lowerLetter"/>
      <w:lvlText w:val="%1)"/>
      <w:lvlJc w:val="left"/>
      <w:pPr>
        <w:ind w:left="858" w:hanging="360"/>
      </w:pPr>
      <w:rPr>
        <w:rFonts w:ascii="Arial" w:eastAsia="Century Gothic" w:hAnsi="Arial"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EE1E34"/>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C264A"/>
    <w:multiLevelType w:val="hybridMultilevel"/>
    <w:tmpl w:val="3E44435E"/>
    <w:lvl w:ilvl="0" w:tplc="F756430E">
      <w:start w:val="1"/>
      <w:numFmt w:val="low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C734253"/>
    <w:multiLevelType w:val="hybridMultilevel"/>
    <w:tmpl w:val="599AD5A0"/>
    <w:lvl w:ilvl="0" w:tplc="E640D9B0">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BE791A"/>
    <w:multiLevelType w:val="hybridMultilevel"/>
    <w:tmpl w:val="553686B6"/>
    <w:lvl w:ilvl="0" w:tplc="AD040C2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15452D"/>
    <w:multiLevelType w:val="hybridMultilevel"/>
    <w:tmpl w:val="63FEA072"/>
    <w:lvl w:ilvl="0" w:tplc="9D5A26D2">
      <w:start w:val="1"/>
      <w:numFmt w:val="upperLetter"/>
      <w:lvlText w:val="%1).-"/>
      <w:lvlJc w:val="left"/>
      <w:pPr>
        <w:ind w:left="720" w:hanging="360"/>
      </w:pPr>
      <w:rPr>
        <w:rFonts w:hint="default"/>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0508B5"/>
    <w:multiLevelType w:val="hybridMultilevel"/>
    <w:tmpl w:val="6CA2DFB2"/>
    <w:lvl w:ilvl="0" w:tplc="5CCA4F04">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0C3382"/>
    <w:multiLevelType w:val="hybridMultilevel"/>
    <w:tmpl w:val="9A8C6BCE"/>
    <w:lvl w:ilvl="0" w:tplc="310AAD8A">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130D19"/>
    <w:multiLevelType w:val="hybridMultilevel"/>
    <w:tmpl w:val="CB203180"/>
    <w:lvl w:ilvl="0" w:tplc="7848DDB6">
      <w:start w:val="4"/>
      <w:numFmt w:val="lowerLetter"/>
      <w:lvlText w:val="%1)"/>
      <w:lvlJc w:val="left"/>
      <w:pPr>
        <w:ind w:left="858" w:hanging="360"/>
      </w:pPr>
      <w:rPr>
        <w:rFonts w:ascii="Century Gothic" w:eastAsia="Century Gothic" w:hAnsi="Century Gothic" w:cs="Arial" w:hint="default"/>
        <w:b/>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682388"/>
    <w:multiLevelType w:val="hybridMultilevel"/>
    <w:tmpl w:val="467C8936"/>
    <w:lvl w:ilvl="0" w:tplc="55368E00">
      <w:start w:val="1"/>
      <w:numFmt w:val="lowerLetter"/>
      <w:lvlText w:val="%1)"/>
      <w:lvlJc w:val="left"/>
      <w:pPr>
        <w:ind w:left="858" w:hanging="360"/>
      </w:pPr>
      <w:rPr>
        <w:rFonts w:ascii="Century Gothic" w:eastAsia="Century Gothic" w:hAnsi="Century Gothic" w:cs="Arial" w:hint="default"/>
        <w:b w:val="0"/>
        <w:bCs/>
        <w:spacing w:val="-2"/>
        <w:w w:val="100"/>
        <w:sz w:val="22"/>
        <w:szCs w:val="22"/>
        <w:lang w:val="es-ES" w:eastAsia="es-ES" w:bidi="es-ES"/>
      </w:rPr>
    </w:lvl>
    <w:lvl w:ilvl="1" w:tplc="422C216A">
      <w:numFmt w:val="bullet"/>
      <w:lvlText w:val="•"/>
      <w:lvlJc w:val="left"/>
      <w:pPr>
        <w:ind w:left="1712" w:hanging="360"/>
      </w:pPr>
      <w:rPr>
        <w:rFonts w:hint="default"/>
        <w:lang w:val="es-ES" w:eastAsia="es-ES" w:bidi="es-ES"/>
      </w:rPr>
    </w:lvl>
    <w:lvl w:ilvl="2" w:tplc="3C4EDF74">
      <w:numFmt w:val="bullet"/>
      <w:lvlText w:val="•"/>
      <w:lvlJc w:val="left"/>
      <w:pPr>
        <w:ind w:left="2564" w:hanging="360"/>
      </w:pPr>
      <w:rPr>
        <w:rFonts w:hint="default"/>
        <w:lang w:val="es-ES" w:eastAsia="es-ES" w:bidi="es-ES"/>
      </w:rPr>
    </w:lvl>
    <w:lvl w:ilvl="3" w:tplc="21229B4C">
      <w:numFmt w:val="bullet"/>
      <w:lvlText w:val="•"/>
      <w:lvlJc w:val="left"/>
      <w:pPr>
        <w:ind w:left="3416" w:hanging="360"/>
      </w:pPr>
      <w:rPr>
        <w:rFonts w:hint="default"/>
        <w:lang w:val="es-ES" w:eastAsia="es-ES" w:bidi="es-ES"/>
      </w:rPr>
    </w:lvl>
    <w:lvl w:ilvl="4" w:tplc="58A88EB6">
      <w:numFmt w:val="bullet"/>
      <w:lvlText w:val="•"/>
      <w:lvlJc w:val="left"/>
      <w:pPr>
        <w:ind w:left="4268" w:hanging="360"/>
      </w:pPr>
      <w:rPr>
        <w:rFonts w:hint="default"/>
        <w:lang w:val="es-ES" w:eastAsia="es-ES" w:bidi="es-ES"/>
      </w:rPr>
    </w:lvl>
    <w:lvl w:ilvl="5" w:tplc="88687B76">
      <w:numFmt w:val="bullet"/>
      <w:lvlText w:val="•"/>
      <w:lvlJc w:val="left"/>
      <w:pPr>
        <w:ind w:left="5120" w:hanging="360"/>
      </w:pPr>
      <w:rPr>
        <w:rFonts w:hint="default"/>
        <w:lang w:val="es-ES" w:eastAsia="es-ES" w:bidi="es-ES"/>
      </w:rPr>
    </w:lvl>
    <w:lvl w:ilvl="6" w:tplc="CF128BF6">
      <w:numFmt w:val="bullet"/>
      <w:lvlText w:val="•"/>
      <w:lvlJc w:val="left"/>
      <w:pPr>
        <w:ind w:left="5972" w:hanging="360"/>
      </w:pPr>
      <w:rPr>
        <w:rFonts w:hint="default"/>
        <w:lang w:val="es-ES" w:eastAsia="es-ES" w:bidi="es-ES"/>
      </w:rPr>
    </w:lvl>
    <w:lvl w:ilvl="7" w:tplc="F6B29EA0">
      <w:numFmt w:val="bullet"/>
      <w:lvlText w:val="•"/>
      <w:lvlJc w:val="left"/>
      <w:pPr>
        <w:ind w:left="6824" w:hanging="360"/>
      </w:pPr>
      <w:rPr>
        <w:rFonts w:hint="default"/>
        <w:lang w:val="es-ES" w:eastAsia="es-ES" w:bidi="es-ES"/>
      </w:rPr>
    </w:lvl>
    <w:lvl w:ilvl="8" w:tplc="D616A544">
      <w:numFmt w:val="bullet"/>
      <w:lvlText w:val="•"/>
      <w:lvlJc w:val="left"/>
      <w:pPr>
        <w:ind w:left="7676" w:hanging="360"/>
      </w:pPr>
      <w:rPr>
        <w:rFonts w:hint="default"/>
        <w:lang w:val="es-ES" w:eastAsia="es-ES" w:bidi="es-ES"/>
      </w:rPr>
    </w:lvl>
  </w:abstractNum>
  <w:num w:numId="1">
    <w:abstractNumId w:val="3"/>
  </w:num>
  <w:num w:numId="2">
    <w:abstractNumId w:val="0"/>
  </w:num>
  <w:num w:numId="3">
    <w:abstractNumId w:val="6"/>
  </w:num>
  <w:num w:numId="4">
    <w:abstractNumId w:val="7"/>
  </w:num>
  <w:num w:numId="5">
    <w:abstractNumId w:val="4"/>
  </w:num>
  <w:num w:numId="6">
    <w:abstractNumId w:val="11"/>
  </w:num>
  <w:num w:numId="7">
    <w:abstractNumId w:val="5"/>
  </w:num>
  <w:num w:numId="8">
    <w:abstractNumId w:val="2"/>
  </w:num>
  <w:num w:numId="9">
    <w:abstractNumId w:val="1"/>
  </w:num>
  <w:num w:numId="10">
    <w:abstractNumId w:val="8"/>
  </w:num>
  <w:num w:numId="11">
    <w:abstractNumId w:val="1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6DD"/>
    <w:rsid w:val="00005B70"/>
    <w:rsid w:val="000063EE"/>
    <w:rsid w:val="0000694A"/>
    <w:rsid w:val="0001068E"/>
    <w:rsid w:val="00013433"/>
    <w:rsid w:val="00015816"/>
    <w:rsid w:val="00016B07"/>
    <w:rsid w:val="00016DA2"/>
    <w:rsid w:val="0001758D"/>
    <w:rsid w:val="00020DD9"/>
    <w:rsid w:val="00021782"/>
    <w:rsid w:val="00023A3E"/>
    <w:rsid w:val="00023AA1"/>
    <w:rsid w:val="0002709B"/>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739"/>
    <w:rsid w:val="00041803"/>
    <w:rsid w:val="000425D5"/>
    <w:rsid w:val="00042D51"/>
    <w:rsid w:val="0004553B"/>
    <w:rsid w:val="00045775"/>
    <w:rsid w:val="00045D00"/>
    <w:rsid w:val="00047168"/>
    <w:rsid w:val="000478DE"/>
    <w:rsid w:val="00047CD3"/>
    <w:rsid w:val="00050892"/>
    <w:rsid w:val="00050D40"/>
    <w:rsid w:val="000516D1"/>
    <w:rsid w:val="000521D3"/>
    <w:rsid w:val="00052203"/>
    <w:rsid w:val="000523AD"/>
    <w:rsid w:val="00052934"/>
    <w:rsid w:val="000535DC"/>
    <w:rsid w:val="00053C46"/>
    <w:rsid w:val="00053E09"/>
    <w:rsid w:val="00054AD4"/>
    <w:rsid w:val="0005636C"/>
    <w:rsid w:val="0005744B"/>
    <w:rsid w:val="0006000C"/>
    <w:rsid w:val="00060A54"/>
    <w:rsid w:val="00061EFE"/>
    <w:rsid w:val="00062CD7"/>
    <w:rsid w:val="00063620"/>
    <w:rsid w:val="00063F66"/>
    <w:rsid w:val="00064332"/>
    <w:rsid w:val="0006622C"/>
    <w:rsid w:val="0006657B"/>
    <w:rsid w:val="000677BF"/>
    <w:rsid w:val="0007115C"/>
    <w:rsid w:val="00071B93"/>
    <w:rsid w:val="000730F9"/>
    <w:rsid w:val="0007339A"/>
    <w:rsid w:val="00073872"/>
    <w:rsid w:val="00074678"/>
    <w:rsid w:val="00076E3B"/>
    <w:rsid w:val="000770ED"/>
    <w:rsid w:val="00077D0F"/>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2072"/>
    <w:rsid w:val="000922CF"/>
    <w:rsid w:val="00093583"/>
    <w:rsid w:val="00094323"/>
    <w:rsid w:val="00095582"/>
    <w:rsid w:val="00096611"/>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6A26"/>
    <w:rsid w:val="000C17A0"/>
    <w:rsid w:val="000C19D7"/>
    <w:rsid w:val="000C4026"/>
    <w:rsid w:val="000C410D"/>
    <w:rsid w:val="000C566C"/>
    <w:rsid w:val="000C5BA0"/>
    <w:rsid w:val="000C6B21"/>
    <w:rsid w:val="000C7086"/>
    <w:rsid w:val="000C79E4"/>
    <w:rsid w:val="000D053A"/>
    <w:rsid w:val="000D059D"/>
    <w:rsid w:val="000D1065"/>
    <w:rsid w:val="000D187D"/>
    <w:rsid w:val="000D1CDD"/>
    <w:rsid w:val="000D3582"/>
    <w:rsid w:val="000D4E0C"/>
    <w:rsid w:val="000D6F94"/>
    <w:rsid w:val="000D7FEE"/>
    <w:rsid w:val="000E3C5A"/>
    <w:rsid w:val="000E46F6"/>
    <w:rsid w:val="000E6361"/>
    <w:rsid w:val="000E6CF7"/>
    <w:rsid w:val="000F1DCF"/>
    <w:rsid w:val="000F251A"/>
    <w:rsid w:val="000F3305"/>
    <w:rsid w:val="000F3A2A"/>
    <w:rsid w:val="000F4A8A"/>
    <w:rsid w:val="000F519B"/>
    <w:rsid w:val="000F52A5"/>
    <w:rsid w:val="000F5926"/>
    <w:rsid w:val="000F644D"/>
    <w:rsid w:val="000F72A0"/>
    <w:rsid w:val="000F73CF"/>
    <w:rsid w:val="000F7A8E"/>
    <w:rsid w:val="00101127"/>
    <w:rsid w:val="00101D77"/>
    <w:rsid w:val="001024F9"/>
    <w:rsid w:val="00102BE7"/>
    <w:rsid w:val="0010394A"/>
    <w:rsid w:val="001045F0"/>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715"/>
    <w:rsid w:val="001433BA"/>
    <w:rsid w:val="00144374"/>
    <w:rsid w:val="001473F5"/>
    <w:rsid w:val="00151B35"/>
    <w:rsid w:val="001536FF"/>
    <w:rsid w:val="0015381A"/>
    <w:rsid w:val="00154688"/>
    <w:rsid w:val="001553F4"/>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3A2B"/>
    <w:rsid w:val="00185AAD"/>
    <w:rsid w:val="0018662C"/>
    <w:rsid w:val="00187111"/>
    <w:rsid w:val="00187D88"/>
    <w:rsid w:val="00190708"/>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A6336"/>
    <w:rsid w:val="001B2D53"/>
    <w:rsid w:val="001B2D5D"/>
    <w:rsid w:val="001B3BA5"/>
    <w:rsid w:val="001B4D13"/>
    <w:rsid w:val="001B5C27"/>
    <w:rsid w:val="001C1DF9"/>
    <w:rsid w:val="001C3402"/>
    <w:rsid w:val="001C55FC"/>
    <w:rsid w:val="001C6841"/>
    <w:rsid w:val="001C7587"/>
    <w:rsid w:val="001D0305"/>
    <w:rsid w:val="001D2599"/>
    <w:rsid w:val="001D4586"/>
    <w:rsid w:val="001D6F86"/>
    <w:rsid w:val="001D7ADD"/>
    <w:rsid w:val="001E14E0"/>
    <w:rsid w:val="001E1787"/>
    <w:rsid w:val="001E195D"/>
    <w:rsid w:val="001E2203"/>
    <w:rsid w:val="001E44DD"/>
    <w:rsid w:val="001E5C16"/>
    <w:rsid w:val="001E62E7"/>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1077"/>
    <w:rsid w:val="0021135B"/>
    <w:rsid w:val="00211DBF"/>
    <w:rsid w:val="00211EFA"/>
    <w:rsid w:val="00212BAA"/>
    <w:rsid w:val="00214B0C"/>
    <w:rsid w:val="002152EC"/>
    <w:rsid w:val="00215F03"/>
    <w:rsid w:val="0021620B"/>
    <w:rsid w:val="002162BA"/>
    <w:rsid w:val="00217895"/>
    <w:rsid w:val="00220406"/>
    <w:rsid w:val="0022254E"/>
    <w:rsid w:val="00222FF0"/>
    <w:rsid w:val="002234E3"/>
    <w:rsid w:val="002255D1"/>
    <w:rsid w:val="00227598"/>
    <w:rsid w:val="00230405"/>
    <w:rsid w:val="00230B4D"/>
    <w:rsid w:val="002315CC"/>
    <w:rsid w:val="00232121"/>
    <w:rsid w:val="00232AB9"/>
    <w:rsid w:val="00234359"/>
    <w:rsid w:val="002343DC"/>
    <w:rsid w:val="00235543"/>
    <w:rsid w:val="00235699"/>
    <w:rsid w:val="0023648E"/>
    <w:rsid w:val="0024071F"/>
    <w:rsid w:val="00240D0F"/>
    <w:rsid w:val="002417A0"/>
    <w:rsid w:val="00242A31"/>
    <w:rsid w:val="002436EC"/>
    <w:rsid w:val="00243A8E"/>
    <w:rsid w:val="00244167"/>
    <w:rsid w:val="00244A3D"/>
    <w:rsid w:val="00245914"/>
    <w:rsid w:val="00247D87"/>
    <w:rsid w:val="00247DBA"/>
    <w:rsid w:val="002520F2"/>
    <w:rsid w:val="00254480"/>
    <w:rsid w:val="00261772"/>
    <w:rsid w:val="00262EA6"/>
    <w:rsid w:val="0026301E"/>
    <w:rsid w:val="00264E0B"/>
    <w:rsid w:val="002658A2"/>
    <w:rsid w:val="0026624E"/>
    <w:rsid w:val="0026689D"/>
    <w:rsid w:val="002672D8"/>
    <w:rsid w:val="00267927"/>
    <w:rsid w:val="002721CA"/>
    <w:rsid w:val="002805A4"/>
    <w:rsid w:val="002818B2"/>
    <w:rsid w:val="00283AC3"/>
    <w:rsid w:val="00286039"/>
    <w:rsid w:val="00286518"/>
    <w:rsid w:val="00290446"/>
    <w:rsid w:val="00290D91"/>
    <w:rsid w:val="0029177B"/>
    <w:rsid w:val="00293756"/>
    <w:rsid w:val="00295F68"/>
    <w:rsid w:val="002A0F3F"/>
    <w:rsid w:val="002A1958"/>
    <w:rsid w:val="002A1A3F"/>
    <w:rsid w:val="002A4B20"/>
    <w:rsid w:val="002A65B6"/>
    <w:rsid w:val="002A75A0"/>
    <w:rsid w:val="002B05F7"/>
    <w:rsid w:val="002B0663"/>
    <w:rsid w:val="002B1965"/>
    <w:rsid w:val="002B324E"/>
    <w:rsid w:val="002B4FAA"/>
    <w:rsid w:val="002B59E0"/>
    <w:rsid w:val="002B6E35"/>
    <w:rsid w:val="002B6FA5"/>
    <w:rsid w:val="002B781D"/>
    <w:rsid w:val="002B7DFB"/>
    <w:rsid w:val="002C00AD"/>
    <w:rsid w:val="002C176E"/>
    <w:rsid w:val="002C402C"/>
    <w:rsid w:val="002C4396"/>
    <w:rsid w:val="002C49E7"/>
    <w:rsid w:val="002C5A15"/>
    <w:rsid w:val="002C681F"/>
    <w:rsid w:val="002D0AF1"/>
    <w:rsid w:val="002D0EEF"/>
    <w:rsid w:val="002D3EE4"/>
    <w:rsid w:val="002D447B"/>
    <w:rsid w:val="002D627E"/>
    <w:rsid w:val="002D6591"/>
    <w:rsid w:val="002D6782"/>
    <w:rsid w:val="002D7A84"/>
    <w:rsid w:val="002E10B9"/>
    <w:rsid w:val="002E1634"/>
    <w:rsid w:val="002E37D8"/>
    <w:rsid w:val="002E7C8B"/>
    <w:rsid w:val="002F2B58"/>
    <w:rsid w:val="002F31BA"/>
    <w:rsid w:val="002F35C6"/>
    <w:rsid w:val="002F391A"/>
    <w:rsid w:val="002F4A9C"/>
    <w:rsid w:val="002F632A"/>
    <w:rsid w:val="002F6AF3"/>
    <w:rsid w:val="002F71B9"/>
    <w:rsid w:val="002F7C8A"/>
    <w:rsid w:val="00300164"/>
    <w:rsid w:val="0030172D"/>
    <w:rsid w:val="00301C5E"/>
    <w:rsid w:val="00302417"/>
    <w:rsid w:val="003036B0"/>
    <w:rsid w:val="00304A18"/>
    <w:rsid w:val="00304ED5"/>
    <w:rsid w:val="00306B50"/>
    <w:rsid w:val="0030703B"/>
    <w:rsid w:val="00310878"/>
    <w:rsid w:val="00310A26"/>
    <w:rsid w:val="0031121D"/>
    <w:rsid w:val="00311A3B"/>
    <w:rsid w:val="00311FD2"/>
    <w:rsid w:val="00313369"/>
    <w:rsid w:val="00314BE5"/>
    <w:rsid w:val="003163C0"/>
    <w:rsid w:val="00317FC3"/>
    <w:rsid w:val="00320563"/>
    <w:rsid w:val="00320B53"/>
    <w:rsid w:val="00321685"/>
    <w:rsid w:val="00321A58"/>
    <w:rsid w:val="00321F98"/>
    <w:rsid w:val="00324F80"/>
    <w:rsid w:val="0032570F"/>
    <w:rsid w:val="00326C5A"/>
    <w:rsid w:val="00330817"/>
    <w:rsid w:val="00330DE3"/>
    <w:rsid w:val="00332B98"/>
    <w:rsid w:val="00333B7B"/>
    <w:rsid w:val="0033419F"/>
    <w:rsid w:val="00334DAA"/>
    <w:rsid w:val="0033604B"/>
    <w:rsid w:val="00337F9F"/>
    <w:rsid w:val="00343020"/>
    <w:rsid w:val="003433A9"/>
    <w:rsid w:val="0034468C"/>
    <w:rsid w:val="003515A1"/>
    <w:rsid w:val="003520C4"/>
    <w:rsid w:val="003524CE"/>
    <w:rsid w:val="003527A8"/>
    <w:rsid w:val="00352D18"/>
    <w:rsid w:val="00352E1F"/>
    <w:rsid w:val="00353FEB"/>
    <w:rsid w:val="00354ECA"/>
    <w:rsid w:val="003553D6"/>
    <w:rsid w:val="003568F3"/>
    <w:rsid w:val="00361863"/>
    <w:rsid w:val="00363B37"/>
    <w:rsid w:val="00363FD2"/>
    <w:rsid w:val="00366569"/>
    <w:rsid w:val="00367332"/>
    <w:rsid w:val="00370DAA"/>
    <w:rsid w:val="003717A5"/>
    <w:rsid w:val="00371F35"/>
    <w:rsid w:val="00372218"/>
    <w:rsid w:val="00374318"/>
    <w:rsid w:val="003748F7"/>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864"/>
    <w:rsid w:val="00394679"/>
    <w:rsid w:val="00394943"/>
    <w:rsid w:val="003967B7"/>
    <w:rsid w:val="003A06A6"/>
    <w:rsid w:val="003A08F4"/>
    <w:rsid w:val="003A0F68"/>
    <w:rsid w:val="003A3914"/>
    <w:rsid w:val="003B0B34"/>
    <w:rsid w:val="003B17ED"/>
    <w:rsid w:val="003B1C61"/>
    <w:rsid w:val="003B28F9"/>
    <w:rsid w:val="003B658A"/>
    <w:rsid w:val="003B6C91"/>
    <w:rsid w:val="003B75EA"/>
    <w:rsid w:val="003B764E"/>
    <w:rsid w:val="003C030A"/>
    <w:rsid w:val="003C0998"/>
    <w:rsid w:val="003C1142"/>
    <w:rsid w:val="003D025C"/>
    <w:rsid w:val="003D0E79"/>
    <w:rsid w:val="003D0FB0"/>
    <w:rsid w:val="003D247F"/>
    <w:rsid w:val="003D5B6C"/>
    <w:rsid w:val="003E027C"/>
    <w:rsid w:val="003E0A3E"/>
    <w:rsid w:val="003E0B4C"/>
    <w:rsid w:val="003E35B0"/>
    <w:rsid w:val="003E4691"/>
    <w:rsid w:val="003F0853"/>
    <w:rsid w:val="003F1045"/>
    <w:rsid w:val="003F1477"/>
    <w:rsid w:val="003F2F06"/>
    <w:rsid w:val="003F4AA3"/>
    <w:rsid w:val="003F5D9A"/>
    <w:rsid w:val="003F5F3B"/>
    <w:rsid w:val="003F61EB"/>
    <w:rsid w:val="003F687B"/>
    <w:rsid w:val="003F6A80"/>
    <w:rsid w:val="00400937"/>
    <w:rsid w:val="00400A98"/>
    <w:rsid w:val="004022DD"/>
    <w:rsid w:val="0040230B"/>
    <w:rsid w:val="0040406F"/>
    <w:rsid w:val="00404BA0"/>
    <w:rsid w:val="0040756B"/>
    <w:rsid w:val="004075C7"/>
    <w:rsid w:val="00407F1D"/>
    <w:rsid w:val="004104D6"/>
    <w:rsid w:val="004106F9"/>
    <w:rsid w:val="00412450"/>
    <w:rsid w:val="004127AC"/>
    <w:rsid w:val="00414376"/>
    <w:rsid w:val="00414E61"/>
    <w:rsid w:val="004157F7"/>
    <w:rsid w:val="004204FD"/>
    <w:rsid w:val="00421D4D"/>
    <w:rsid w:val="00424CD8"/>
    <w:rsid w:val="00424E32"/>
    <w:rsid w:val="00426413"/>
    <w:rsid w:val="004268CB"/>
    <w:rsid w:val="0042750B"/>
    <w:rsid w:val="00430ED2"/>
    <w:rsid w:val="004333E6"/>
    <w:rsid w:val="00433F06"/>
    <w:rsid w:val="004352F6"/>
    <w:rsid w:val="004354E2"/>
    <w:rsid w:val="00436C22"/>
    <w:rsid w:val="00437911"/>
    <w:rsid w:val="00442755"/>
    <w:rsid w:val="0044295E"/>
    <w:rsid w:val="004450F5"/>
    <w:rsid w:val="00446A4F"/>
    <w:rsid w:val="00447070"/>
    <w:rsid w:val="004507C4"/>
    <w:rsid w:val="00452175"/>
    <w:rsid w:val="00452284"/>
    <w:rsid w:val="00453136"/>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37E5"/>
    <w:rsid w:val="0048507A"/>
    <w:rsid w:val="00486203"/>
    <w:rsid w:val="00487A1A"/>
    <w:rsid w:val="00490DCD"/>
    <w:rsid w:val="00490E39"/>
    <w:rsid w:val="00491C5D"/>
    <w:rsid w:val="00491D18"/>
    <w:rsid w:val="00492A62"/>
    <w:rsid w:val="0049343E"/>
    <w:rsid w:val="00493521"/>
    <w:rsid w:val="00493625"/>
    <w:rsid w:val="00493A4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10BA"/>
    <w:rsid w:val="004D2906"/>
    <w:rsid w:val="004D38D3"/>
    <w:rsid w:val="004D3B65"/>
    <w:rsid w:val="004D4BB2"/>
    <w:rsid w:val="004D682A"/>
    <w:rsid w:val="004E1271"/>
    <w:rsid w:val="004E15DE"/>
    <w:rsid w:val="004E1DF1"/>
    <w:rsid w:val="004E23F4"/>
    <w:rsid w:val="004E3291"/>
    <w:rsid w:val="004E330A"/>
    <w:rsid w:val="004E46F9"/>
    <w:rsid w:val="004E565C"/>
    <w:rsid w:val="004E65F2"/>
    <w:rsid w:val="004E771E"/>
    <w:rsid w:val="004F0A77"/>
    <w:rsid w:val="004F1689"/>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1CF3"/>
    <w:rsid w:val="00512DAB"/>
    <w:rsid w:val="00513E5A"/>
    <w:rsid w:val="00514EB2"/>
    <w:rsid w:val="005152FD"/>
    <w:rsid w:val="00516FB4"/>
    <w:rsid w:val="005209AB"/>
    <w:rsid w:val="00520CD6"/>
    <w:rsid w:val="00523AA3"/>
    <w:rsid w:val="00524364"/>
    <w:rsid w:val="00525619"/>
    <w:rsid w:val="00525664"/>
    <w:rsid w:val="00526033"/>
    <w:rsid w:val="0052640B"/>
    <w:rsid w:val="0053001C"/>
    <w:rsid w:val="00531D96"/>
    <w:rsid w:val="00531FDA"/>
    <w:rsid w:val="005325C7"/>
    <w:rsid w:val="00533121"/>
    <w:rsid w:val="005333D7"/>
    <w:rsid w:val="005335A3"/>
    <w:rsid w:val="005337AA"/>
    <w:rsid w:val="00533D3F"/>
    <w:rsid w:val="00542086"/>
    <w:rsid w:val="00544584"/>
    <w:rsid w:val="00544E57"/>
    <w:rsid w:val="0054635B"/>
    <w:rsid w:val="005504A9"/>
    <w:rsid w:val="005504AF"/>
    <w:rsid w:val="00552ABF"/>
    <w:rsid w:val="0055359E"/>
    <w:rsid w:val="00554D0F"/>
    <w:rsid w:val="00556999"/>
    <w:rsid w:val="005571FD"/>
    <w:rsid w:val="00560394"/>
    <w:rsid w:val="0056152F"/>
    <w:rsid w:val="00562C90"/>
    <w:rsid w:val="00562F9A"/>
    <w:rsid w:val="0056335E"/>
    <w:rsid w:val="00564596"/>
    <w:rsid w:val="00565338"/>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0A"/>
    <w:rsid w:val="005936F3"/>
    <w:rsid w:val="0059375F"/>
    <w:rsid w:val="00594BFE"/>
    <w:rsid w:val="00594F6D"/>
    <w:rsid w:val="00595C0E"/>
    <w:rsid w:val="005960A6"/>
    <w:rsid w:val="00596E21"/>
    <w:rsid w:val="005A4ADF"/>
    <w:rsid w:val="005A6DC4"/>
    <w:rsid w:val="005A707D"/>
    <w:rsid w:val="005B0808"/>
    <w:rsid w:val="005B0C04"/>
    <w:rsid w:val="005B381C"/>
    <w:rsid w:val="005B3A22"/>
    <w:rsid w:val="005B3B00"/>
    <w:rsid w:val="005B3C69"/>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D63FB"/>
    <w:rsid w:val="005E01B8"/>
    <w:rsid w:val="005E0EC2"/>
    <w:rsid w:val="005E1C37"/>
    <w:rsid w:val="005E3991"/>
    <w:rsid w:val="005E4388"/>
    <w:rsid w:val="005E5515"/>
    <w:rsid w:val="005E7F69"/>
    <w:rsid w:val="005E7FF8"/>
    <w:rsid w:val="005F13A8"/>
    <w:rsid w:val="005F21DD"/>
    <w:rsid w:val="005F2E62"/>
    <w:rsid w:val="005F38B9"/>
    <w:rsid w:val="005F40CB"/>
    <w:rsid w:val="005F414C"/>
    <w:rsid w:val="005F4CA7"/>
    <w:rsid w:val="005F553F"/>
    <w:rsid w:val="005F5736"/>
    <w:rsid w:val="005F5CA3"/>
    <w:rsid w:val="005F644F"/>
    <w:rsid w:val="005F6BAA"/>
    <w:rsid w:val="006000EC"/>
    <w:rsid w:val="0060102D"/>
    <w:rsid w:val="00602DE8"/>
    <w:rsid w:val="006048DC"/>
    <w:rsid w:val="006054A8"/>
    <w:rsid w:val="00610137"/>
    <w:rsid w:val="0061108A"/>
    <w:rsid w:val="006116D0"/>
    <w:rsid w:val="00613A9A"/>
    <w:rsid w:val="00614133"/>
    <w:rsid w:val="00616C9B"/>
    <w:rsid w:val="006178AF"/>
    <w:rsid w:val="00617947"/>
    <w:rsid w:val="00623968"/>
    <w:rsid w:val="00624AF7"/>
    <w:rsid w:val="00624B8F"/>
    <w:rsid w:val="006251B7"/>
    <w:rsid w:val="0062628E"/>
    <w:rsid w:val="00626293"/>
    <w:rsid w:val="0062760D"/>
    <w:rsid w:val="006278E5"/>
    <w:rsid w:val="00630729"/>
    <w:rsid w:val="00632422"/>
    <w:rsid w:val="006326E0"/>
    <w:rsid w:val="0063337E"/>
    <w:rsid w:val="00633FEC"/>
    <w:rsid w:val="00634DB8"/>
    <w:rsid w:val="006436FC"/>
    <w:rsid w:val="006438C0"/>
    <w:rsid w:val="00643CD6"/>
    <w:rsid w:val="0064413A"/>
    <w:rsid w:val="00644ACA"/>
    <w:rsid w:val="00645089"/>
    <w:rsid w:val="0064537E"/>
    <w:rsid w:val="006457F9"/>
    <w:rsid w:val="00645EA0"/>
    <w:rsid w:val="006467D3"/>
    <w:rsid w:val="00646CFF"/>
    <w:rsid w:val="006473DE"/>
    <w:rsid w:val="00650BAE"/>
    <w:rsid w:val="00651B57"/>
    <w:rsid w:val="006520D4"/>
    <w:rsid w:val="0065247F"/>
    <w:rsid w:val="00653874"/>
    <w:rsid w:val="00654F41"/>
    <w:rsid w:val="00655561"/>
    <w:rsid w:val="006578A6"/>
    <w:rsid w:val="00657C78"/>
    <w:rsid w:val="00657E68"/>
    <w:rsid w:val="00662E78"/>
    <w:rsid w:val="006633CE"/>
    <w:rsid w:val="006643F5"/>
    <w:rsid w:val="00665BAE"/>
    <w:rsid w:val="0067244B"/>
    <w:rsid w:val="00672705"/>
    <w:rsid w:val="00672D9A"/>
    <w:rsid w:val="0067408E"/>
    <w:rsid w:val="0067585C"/>
    <w:rsid w:val="006779D4"/>
    <w:rsid w:val="00680AA9"/>
    <w:rsid w:val="00681E82"/>
    <w:rsid w:val="00682948"/>
    <w:rsid w:val="00683308"/>
    <w:rsid w:val="0068359A"/>
    <w:rsid w:val="00683A0F"/>
    <w:rsid w:val="00683A87"/>
    <w:rsid w:val="00684FB2"/>
    <w:rsid w:val="00687141"/>
    <w:rsid w:val="00691002"/>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6417"/>
    <w:rsid w:val="006D7BD7"/>
    <w:rsid w:val="006E182D"/>
    <w:rsid w:val="006E1C4A"/>
    <w:rsid w:val="006E2F40"/>
    <w:rsid w:val="006E44C1"/>
    <w:rsid w:val="006E630B"/>
    <w:rsid w:val="006E7E4E"/>
    <w:rsid w:val="006E7F70"/>
    <w:rsid w:val="006F06C2"/>
    <w:rsid w:val="006F0E37"/>
    <w:rsid w:val="006F34C5"/>
    <w:rsid w:val="006F5874"/>
    <w:rsid w:val="006F76E0"/>
    <w:rsid w:val="00701832"/>
    <w:rsid w:val="00702C08"/>
    <w:rsid w:val="00702FB7"/>
    <w:rsid w:val="00703840"/>
    <w:rsid w:val="00704F97"/>
    <w:rsid w:val="007070EF"/>
    <w:rsid w:val="00710945"/>
    <w:rsid w:val="00712161"/>
    <w:rsid w:val="00712222"/>
    <w:rsid w:val="00712405"/>
    <w:rsid w:val="0071258B"/>
    <w:rsid w:val="007164FB"/>
    <w:rsid w:val="007168A4"/>
    <w:rsid w:val="00720893"/>
    <w:rsid w:val="0072206A"/>
    <w:rsid w:val="007246D3"/>
    <w:rsid w:val="00724755"/>
    <w:rsid w:val="007257A5"/>
    <w:rsid w:val="00726A8E"/>
    <w:rsid w:val="00727312"/>
    <w:rsid w:val="0073035E"/>
    <w:rsid w:val="00730512"/>
    <w:rsid w:val="00731D7C"/>
    <w:rsid w:val="007327BA"/>
    <w:rsid w:val="00734A77"/>
    <w:rsid w:val="00736665"/>
    <w:rsid w:val="00740071"/>
    <w:rsid w:val="00741E75"/>
    <w:rsid w:val="00746CF3"/>
    <w:rsid w:val="0074702A"/>
    <w:rsid w:val="00751416"/>
    <w:rsid w:val="00751BDB"/>
    <w:rsid w:val="00751BE2"/>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3CE4"/>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077"/>
    <w:rsid w:val="00794B17"/>
    <w:rsid w:val="007A1A8D"/>
    <w:rsid w:val="007A3891"/>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234F"/>
    <w:rsid w:val="007C4033"/>
    <w:rsid w:val="007C4C72"/>
    <w:rsid w:val="007C52E0"/>
    <w:rsid w:val="007C5CD4"/>
    <w:rsid w:val="007C7F4A"/>
    <w:rsid w:val="007D0497"/>
    <w:rsid w:val="007D143B"/>
    <w:rsid w:val="007D243E"/>
    <w:rsid w:val="007D25D1"/>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1DE3"/>
    <w:rsid w:val="00801F33"/>
    <w:rsid w:val="0080225A"/>
    <w:rsid w:val="008028BE"/>
    <w:rsid w:val="0080364E"/>
    <w:rsid w:val="008043E7"/>
    <w:rsid w:val="00805A9B"/>
    <w:rsid w:val="00807BFD"/>
    <w:rsid w:val="00807C0B"/>
    <w:rsid w:val="00811237"/>
    <w:rsid w:val="00811C09"/>
    <w:rsid w:val="00813EEF"/>
    <w:rsid w:val="0081501A"/>
    <w:rsid w:val="00816193"/>
    <w:rsid w:val="00816626"/>
    <w:rsid w:val="00817369"/>
    <w:rsid w:val="00821E31"/>
    <w:rsid w:val="008225D9"/>
    <w:rsid w:val="008229DE"/>
    <w:rsid w:val="008232CF"/>
    <w:rsid w:val="0082421E"/>
    <w:rsid w:val="0082628E"/>
    <w:rsid w:val="00827EB9"/>
    <w:rsid w:val="00830555"/>
    <w:rsid w:val="00833A7B"/>
    <w:rsid w:val="00833F24"/>
    <w:rsid w:val="00836635"/>
    <w:rsid w:val="008367CA"/>
    <w:rsid w:val="00836C19"/>
    <w:rsid w:val="00837FC2"/>
    <w:rsid w:val="00842A45"/>
    <w:rsid w:val="00842A49"/>
    <w:rsid w:val="008444A9"/>
    <w:rsid w:val="00844F5C"/>
    <w:rsid w:val="008451F5"/>
    <w:rsid w:val="008462D0"/>
    <w:rsid w:val="00846856"/>
    <w:rsid w:val="00846FE6"/>
    <w:rsid w:val="00847128"/>
    <w:rsid w:val="00847677"/>
    <w:rsid w:val="008604BB"/>
    <w:rsid w:val="00860810"/>
    <w:rsid w:val="0086135F"/>
    <w:rsid w:val="0086610F"/>
    <w:rsid w:val="00867BE7"/>
    <w:rsid w:val="00872702"/>
    <w:rsid w:val="0087388E"/>
    <w:rsid w:val="00873B69"/>
    <w:rsid w:val="00873C96"/>
    <w:rsid w:val="00875078"/>
    <w:rsid w:val="008771F9"/>
    <w:rsid w:val="0087731C"/>
    <w:rsid w:val="008819F7"/>
    <w:rsid w:val="00881BD9"/>
    <w:rsid w:val="0088247A"/>
    <w:rsid w:val="008835A5"/>
    <w:rsid w:val="0088398B"/>
    <w:rsid w:val="00885086"/>
    <w:rsid w:val="008864A4"/>
    <w:rsid w:val="00892AF7"/>
    <w:rsid w:val="00892F35"/>
    <w:rsid w:val="00893EEB"/>
    <w:rsid w:val="0089531E"/>
    <w:rsid w:val="0089596B"/>
    <w:rsid w:val="00895C0A"/>
    <w:rsid w:val="00896263"/>
    <w:rsid w:val="0089769B"/>
    <w:rsid w:val="008A0433"/>
    <w:rsid w:val="008A0678"/>
    <w:rsid w:val="008A3814"/>
    <w:rsid w:val="008A4E71"/>
    <w:rsid w:val="008A6780"/>
    <w:rsid w:val="008A6EE9"/>
    <w:rsid w:val="008B3222"/>
    <w:rsid w:val="008B3C78"/>
    <w:rsid w:val="008B3DDB"/>
    <w:rsid w:val="008B513F"/>
    <w:rsid w:val="008B62E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5E8F"/>
    <w:rsid w:val="008D61A6"/>
    <w:rsid w:val="008D68EE"/>
    <w:rsid w:val="008D6EF5"/>
    <w:rsid w:val="008D7FD3"/>
    <w:rsid w:val="008E0D11"/>
    <w:rsid w:val="008E2A71"/>
    <w:rsid w:val="008E3ACC"/>
    <w:rsid w:val="008E5EAA"/>
    <w:rsid w:val="008E6CBB"/>
    <w:rsid w:val="008E7A15"/>
    <w:rsid w:val="008F1318"/>
    <w:rsid w:val="008F2AF3"/>
    <w:rsid w:val="008F2DF6"/>
    <w:rsid w:val="008F30EB"/>
    <w:rsid w:val="008F4AD8"/>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541"/>
    <w:rsid w:val="009137E8"/>
    <w:rsid w:val="009157FA"/>
    <w:rsid w:val="009169D0"/>
    <w:rsid w:val="00916B0E"/>
    <w:rsid w:val="0091769B"/>
    <w:rsid w:val="00917EA3"/>
    <w:rsid w:val="00920302"/>
    <w:rsid w:val="009217C0"/>
    <w:rsid w:val="00921A58"/>
    <w:rsid w:val="009238FE"/>
    <w:rsid w:val="00925F8D"/>
    <w:rsid w:val="00927EEC"/>
    <w:rsid w:val="00930A70"/>
    <w:rsid w:val="00930C06"/>
    <w:rsid w:val="00931202"/>
    <w:rsid w:val="00934711"/>
    <w:rsid w:val="00934D3B"/>
    <w:rsid w:val="0093528F"/>
    <w:rsid w:val="00936137"/>
    <w:rsid w:val="0093796E"/>
    <w:rsid w:val="00937D97"/>
    <w:rsid w:val="00940A75"/>
    <w:rsid w:val="009411C6"/>
    <w:rsid w:val="00941D6D"/>
    <w:rsid w:val="0094297F"/>
    <w:rsid w:val="009451F7"/>
    <w:rsid w:val="00945234"/>
    <w:rsid w:val="00950FBB"/>
    <w:rsid w:val="00951898"/>
    <w:rsid w:val="00952068"/>
    <w:rsid w:val="009561EE"/>
    <w:rsid w:val="009573AC"/>
    <w:rsid w:val="009575EF"/>
    <w:rsid w:val="009600E7"/>
    <w:rsid w:val="00960812"/>
    <w:rsid w:val="00963413"/>
    <w:rsid w:val="0096373F"/>
    <w:rsid w:val="00965B7A"/>
    <w:rsid w:val="00967735"/>
    <w:rsid w:val="00973A0F"/>
    <w:rsid w:val="00973FA9"/>
    <w:rsid w:val="009748B7"/>
    <w:rsid w:val="0097493D"/>
    <w:rsid w:val="00976451"/>
    <w:rsid w:val="00977208"/>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3BD"/>
    <w:rsid w:val="009A2988"/>
    <w:rsid w:val="009A3E11"/>
    <w:rsid w:val="009A4948"/>
    <w:rsid w:val="009A5529"/>
    <w:rsid w:val="009B0294"/>
    <w:rsid w:val="009B1B59"/>
    <w:rsid w:val="009B1DD0"/>
    <w:rsid w:val="009B2333"/>
    <w:rsid w:val="009B28B4"/>
    <w:rsid w:val="009B4DB1"/>
    <w:rsid w:val="009B6E35"/>
    <w:rsid w:val="009B7A71"/>
    <w:rsid w:val="009C1D20"/>
    <w:rsid w:val="009C2290"/>
    <w:rsid w:val="009C2F18"/>
    <w:rsid w:val="009C3CE9"/>
    <w:rsid w:val="009C3D1C"/>
    <w:rsid w:val="009C59E8"/>
    <w:rsid w:val="009D0F87"/>
    <w:rsid w:val="009D126B"/>
    <w:rsid w:val="009D1785"/>
    <w:rsid w:val="009D24B3"/>
    <w:rsid w:val="009D3268"/>
    <w:rsid w:val="009D33A8"/>
    <w:rsid w:val="009D5ABB"/>
    <w:rsid w:val="009D68A7"/>
    <w:rsid w:val="009D7C29"/>
    <w:rsid w:val="009E0C93"/>
    <w:rsid w:val="009E1AB7"/>
    <w:rsid w:val="009E1B85"/>
    <w:rsid w:val="009E369D"/>
    <w:rsid w:val="009E3C01"/>
    <w:rsid w:val="009E5532"/>
    <w:rsid w:val="009E5F5B"/>
    <w:rsid w:val="009E712A"/>
    <w:rsid w:val="009F19F6"/>
    <w:rsid w:val="009F24D7"/>
    <w:rsid w:val="009F38FB"/>
    <w:rsid w:val="009F49B6"/>
    <w:rsid w:val="009F5E89"/>
    <w:rsid w:val="009F6449"/>
    <w:rsid w:val="00A00EEE"/>
    <w:rsid w:val="00A02FD6"/>
    <w:rsid w:val="00A040FD"/>
    <w:rsid w:val="00A057E5"/>
    <w:rsid w:val="00A05F6D"/>
    <w:rsid w:val="00A13736"/>
    <w:rsid w:val="00A13B5E"/>
    <w:rsid w:val="00A13E93"/>
    <w:rsid w:val="00A140A6"/>
    <w:rsid w:val="00A143B0"/>
    <w:rsid w:val="00A152B1"/>
    <w:rsid w:val="00A158A2"/>
    <w:rsid w:val="00A1604E"/>
    <w:rsid w:val="00A1654D"/>
    <w:rsid w:val="00A16FCF"/>
    <w:rsid w:val="00A20A9A"/>
    <w:rsid w:val="00A223E8"/>
    <w:rsid w:val="00A23532"/>
    <w:rsid w:val="00A23602"/>
    <w:rsid w:val="00A25324"/>
    <w:rsid w:val="00A25367"/>
    <w:rsid w:val="00A25B4B"/>
    <w:rsid w:val="00A26941"/>
    <w:rsid w:val="00A26ADA"/>
    <w:rsid w:val="00A279B8"/>
    <w:rsid w:val="00A30227"/>
    <w:rsid w:val="00A30800"/>
    <w:rsid w:val="00A334AE"/>
    <w:rsid w:val="00A34F3E"/>
    <w:rsid w:val="00A35352"/>
    <w:rsid w:val="00A35760"/>
    <w:rsid w:val="00A35A59"/>
    <w:rsid w:val="00A36628"/>
    <w:rsid w:val="00A36846"/>
    <w:rsid w:val="00A407D9"/>
    <w:rsid w:val="00A40A71"/>
    <w:rsid w:val="00A418EC"/>
    <w:rsid w:val="00A43270"/>
    <w:rsid w:val="00A44BB9"/>
    <w:rsid w:val="00A45CD4"/>
    <w:rsid w:val="00A46CB6"/>
    <w:rsid w:val="00A47CA5"/>
    <w:rsid w:val="00A51027"/>
    <w:rsid w:val="00A51227"/>
    <w:rsid w:val="00A5148A"/>
    <w:rsid w:val="00A51E6A"/>
    <w:rsid w:val="00A5276E"/>
    <w:rsid w:val="00A52DBF"/>
    <w:rsid w:val="00A56327"/>
    <w:rsid w:val="00A572F8"/>
    <w:rsid w:val="00A629BA"/>
    <w:rsid w:val="00A629C5"/>
    <w:rsid w:val="00A62CD1"/>
    <w:rsid w:val="00A63726"/>
    <w:rsid w:val="00A63915"/>
    <w:rsid w:val="00A64E40"/>
    <w:rsid w:val="00A65FA0"/>
    <w:rsid w:val="00A666D3"/>
    <w:rsid w:val="00A740D7"/>
    <w:rsid w:val="00A755BC"/>
    <w:rsid w:val="00A756A4"/>
    <w:rsid w:val="00A80EC3"/>
    <w:rsid w:val="00A81DF6"/>
    <w:rsid w:val="00A827C0"/>
    <w:rsid w:val="00A83D2F"/>
    <w:rsid w:val="00A84300"/>
    <w:rsid w:val="00A85661"/>
    <w:rsid w:val="00A85E24"/>
    <w:rsid w:val="00A91175"/>
    <w:rsid w:val="00A924FF"/>
    <w:rsid w:val="00A92721"/>
    <w:rsid w:val="00A92838"/>
    <w:rsid w:val="00A9390D"/>
    <w:rsid w:val="00A94B00"/>
    <w:rsid w:val="00A973E6"/>
    <w:rsid w:val="00AA1BDC"/>
    <w:rsid w:val="00AA23CB"/>
    <w:rsid w:val="00AA439D"/>
    <w:rsid w:val="00AA4773"/>
    <w:rsid w:val="00AA4BF6"/>
    <w:rsid w:val="00AA5727"/>
    <w:rsid w:val="00AA67E5"/>
    <w:rsid w:val="00AA704D"/>
    <w:rsid w:val="00AA7145"/>
    <w:rsid w:val="00AB1903"/>
    <w:rsid w:val="00AB1FC5"/>
    <w:rsid w:val="00AB4BA6"/>
    <w:rsid w:val="00AB7EB8"/>
    <w:rsid w:val="00AC068B"/>
    <w:rsid w:val="00AC06C0"/>
    <w:rsid w:val="00AC1121"/>
    <w:rsid w:val="00AC124F"/>
    <w:rsid w:val="00AC1332"/>
    <w:rsid w:val="00AC2BB7"/>
    <w:rsid w:val="00AC3124"/>
    <w:rsid w:val="00AC4248"/>
    <w:rsid w:val="00AC6154"/>
    <w:rsid w:val="00AC7A97"/>
    <w:rsid w:val="00AD268F"/>
    <w:rsid w:val="00AD5C80"/>
    <w:rsid w:val="00AD6083"/>
    <w:rsid w:val="00AD61BF"/>
    <w:rsid w:val="00AE661F"/>
    <w:rsid w:val="00AE6F45"/>
    <w:rsid w:val="00AE7422"/>
    <w:rsid w:val="00AF1725"/>
    <w:rsid w:val="00AF25BC"/>
    <w:rsid w:val="00AF30AE"/>
    <w:rsid w:val="00AF36D5"/>
    <w:rsid w:val="00AF4ED1"/>
    <w:rsid w:val="00AF52B8"/>
    <w:rsid w:val="00AF64F2"/>
    <w:rsid w:val="00B0010F"/>
    <w:rsid w:val="00B009A4"/>
    <w:rsid w:val="00B01DC0"/>
    <w:rsid w:val="00B0204B"/>
    <w:rsid w:val="00B02EE3"/>
    <w:rsid w:val="00B03385"/>
    <w:rsid w:val="00B05ABF"/>
    <w:rsid w:val="00B072DF"/>
    <w:rsid w:val="00B07B07"/>
    <w:rsid w:val="00B07B7D"/>
    <w:rsid w:val="00B11C71"/>
    <w:rsid w:val="00B1208D"/>
    <w:rsid w:val="00B12E75"/>
    <w:rsid w:val="00B1353C"/>
    <w:rsid w:val="00B150A0"/>
    <w:rsid w:val="00B16093"/>
    <w:rsid w:val="00B162FD"/>
    <w:rsid w:val="00B17F43"/>
    <w:rsid w:val="00B2039E"/>
    <w:rsid w:val="00B20CA2"/>
    <w:rsid w:val="00B20F35"/>
    <w:rsid w:val="00B23641"/>
    <w:rsid w:val="00B2368C"/>
    <w:rsid w:val="00B23ECA"/>
    <w:rsid w:val="00B258AA"/>
    <w:rsid w:val="00B25D2E"/>
    <w:rsid w:val="00B25E22"/>
    <w:rsid w:val="00B27B10"/>
    <w:rsid w:val="00B27F10"/>
    <w:rsid w:val="00B3046E"/>
    <w:rsid w:val="00B304E1"/>
    <w:rsid w:val="00B30F3A"/>
    <w:rsid w:val="00B310FF"/>
    <w:rsid w:val="00B31853"/>
    <w:rsid w:val="00B364CB"/>
    <w:rsid w:val="00B42270"/>
    <w:rsid w:val="00B42AB1"/>
    <w:rsid w:val="00B45AFD"/>
    <w:rsid w:val="00B46133"/>
    <w:rsid w:val="00B4622A"/>
    <w:rsid w:val="00B46600"/>
    <w:rsid w:val="00B46629"/>
    <w:rsid w:val="00B46AEA"/>
    <w:rsid w:val="00B479D0"/>
    <w:rsid w:val="00B502F2"/>
    <w:rsid w:val="00B525F1"/>
    <w:rsid w:val="00B52BC9"/>
    <w:rsid w:val="00B5305F"/>
    <w:rsid w:val="00B5429E"/>
    <w:rsid w:val="00B54FDC"/>
    <w:rsid w:val="00B570AB"/>
    <w:rsid w:val="00B62860"/>
    <w:rsid w:val="00B63110"/>
    <w:rsid w:val="00B711E1"/>
    <w:rsid w:val="00B7777B"/>
    <w:rsid w:val="00B77C8F"/>
    <w:rsid w:val="00B8016A"/>
    <w:rsid w:val="00B80985"/>
    <w:rsid w:val="00B80BEA"/>
    <w:rsid w:val="00B81D33"/>
    <w:rsid w:val="00B81FED"/>
    <w:rsid w:val="00B85794"/>
    <w:rsid w:val="00B8603F"/>
    <w:rsid w:val="00B875CC"/>
    <w:rsid w:val="00B87DF1"/>
    <w:rsid w:val="00B909E5"/>
    <w:rsid w:val="00B925BC"/>
    <w:rsid w:val="00B93438"/>
    <w:rsid w:val="00B93442"/>
    <w:rsid w:val="00B94110"/>
    <w:rsid w:val="00B95313"/>
    <w:rsid w:val="00B96913"/>
    <w:rsid w:val="00B9727B"/>
    <w:rsid w:val="00BA1027"/>
    <w:rsid w:val="00BA1A74"/>
    <w:rsid w:val="00BA2CC3"/>
    <w:rsid w:val="00BA3ABC"/>
    <w:rsid w:val="00BA6205"/>
    <w:rsid w:val="00BA68F2"/>
    <w:rsid w:val="00BA6B60"/>
    <w:rsid w:val="00BB197B"/>
    <w:rsid w:val="00BB3FA3"/>
    <w:rsid w:val="00BB6EA4"/>
    <w:rsid w:val="00BB765B"/>
    <w:rsid w:val="00BB7823"/>
    <w:rsid w:val="00BB79B9"/>
    <w:rsid w:val="00BB7DFE"/>
    <w:rsid w:val="00BC0016"/>
    <w:rsid w:val="00BC0106"/>
    <w:rsid w:val="00BC191D"/>
    <w:rsid w:val="00BC2803"/>
    <w:rsid w:val="00BC3CC4"/>
    <w:rsid w:val="00BC3D0F"/>
    <w:rsid w:val="00BC3E48"/>
    <w:rsid w:val="00BC4D08"/>
    <w:rsid w:val="00BC6558"/>
    <w:rsid w:val="00BC7F4B"/>
    <w:rsid w:val="00BD03A0"/>
    <w:rsid w:val="00BD05EC"/>
    <w:rsid w:val="00BD1707"/>
    <w:rsid w:val="00BD34C7"/>
    <w:rsid w:val="00BD3FCB"/>
    <w:rsid w:val="00BD40CA"/>
    <w:rsid w:val="00BD46E9"/>
    <w:rsid w:val="00BD542C"/>
    <w:rsid w:val="00BD62DF"/>
    <w:rsid w:val="00BD678A"/>
    <w:rsid w:val="00BE0B6E"/>
    <w:rsid w:val="00BE2E0E"/>
    <w:rsid w:val="00BE30C7"/>
    <w:rsid w:val="00BE37E6"/>
    <w:rsid w:val="00BE3802"/>
    <w:rsid w:val="00BE46C7"/>
    <w:rsid w:val="00BE47A6"/>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309"/>
    <w:rsid w:val="00C0545A"/>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6661"/>
    <w:rsid w:val="00C27524"/>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1B39"/>
    <w:rsid w:val="00C628FB"/>
    <w:rsid w:val="00C637B3"/>
    <w:rsid w:val="00C641FF"/>
    <w:rsid w:val="00C64A83"/>
    <w:rsid w:val="00C64C64"/>
    <w:rsid w:val="00C67020"/>
    <w:rsid w:val="00C6719A"/>
    <w:rsid w:val="00C67D78"/>
    <w:rsid w:val="00C7091F"/>
    <w:rsid w:val="00C70AD9"/>
    <w:rsid w:val="00C71264"/>
    <w:rsid w:val="00C73E8F"/>
    <w:rsid w:val="00C74228"/>
    <w:rsid w:val="00C74E72"/>
    <w:rsid w:val="00C7538B"/>
    <w:rsid w:val="00C76E71"/>
    <w:rsid w:val="00C778EF"/>
    <w:rsid w:val="00C80560"/>
    <w:rsid w:val="00C81939"/>
    <w:rsid w:val="00C9040E"/>
    <w:rsid w:val="00C9080D"/>
    <w:rsid w:val="00C91155"/>
    <w:rsid w:val="00C913B4"/>
    <w:rsid w:val="00C916EF"/>
    <w:rsid w:val="00C91CB8"/>
    <w:rsid w:val="00C91D01"/>
    <w:rsid w:val="00C91DA0"/>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5FD3"/>
    <w:rsid w:val="00CB7167"/>
    <w:rsid w:val="00CB7F6A"/>
    <w:rsid w:val="00CC1211"/>
    <w:rsid w:val="00CC1DCC"/>
    <w:rsid w:val="00CC3755"/>
    <w:rsid w:val="00CC3BBA"/>
    <w:rsid w:val="00CC49A6"/>
    <w:rsid w:val="00CC4CD9"/>
    <w:rsid w:val="00CC5048"/>
    <w:rsid w:val="00CC6246"/>
    <w:rsid w:val="00CC642D"/>
    <w:rsid w:val="00CD089A"/>
    <w:rsid w:val="00CD0A40"/>
    <w:rsid w:val="00CD3189"/>
    <w:rsid w:val="00CD5F5C"/>
    <w:rsid w:val="00CD5F88"/>
    <w:rsid w:val="00CE4E48"/>
    <w:rsid w:val="00CE66EC"/>
    <w:rsid w:val="00CE6CB7"/>
    <w:rsid w:val="00CF1F47"/>
    <w:rsid w:val="00CF4187"/>
    <w:rsid w:val="00CF4412"/>
    <w:rsid w:val="00CF5869"/>
    <w:rsid w:val="00CF605B"/>
    <w:rsid w:val="00CF6D22"/>
    <w:rsid w:val="00D00FFE"/>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7B8"/>
    <w:rsid w:val="00D227E0"/>
    <w:rsid w:val="00D232D8"/>
    <w:rsid w:val="00D26E69"/>
    <w:rsid w:val="00D303FF"/>
    <w:rsid w:val="00D30AFF"/>
    <w:rsid w:val="00D32744"/>
    <w:rsid w:val="00D35666"/>
    <w:rsid w:val="00D3775E"/>
    <w:rsid w:val="00D37FCF"/>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1767"/>
    <w:rsid w:val="00D51CEB"/>
    <w:rsid w:val="00D51D99"/>
    <w:rsid w:val="00D52007"/>
    <w:rsid w:val="00D5399B"/>
    <w:rsid w:val="00D54195"/>
    <w:rsid w:val="00D5424D"/>
    <w:rsid w:val="00D56B76"/>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70C3"/>
    <w:rsid w:val="00D9131E"/>
    <w:rsid w:val="00D91956"/>
    <w:rsid w:val="00D91A6A"/>
    <w:rsid w:val="00D91D45"/>
    <w:rsid w:val="00D94405"/>
    <w:rsid w:val="00D94F8B"/>
    <w:rsid w:val="00D9613A"/>
    <w:rsid w:val="00D9617D"/>
    <w:rsid w:val="00DA0FE2"/>
    <w:rsid w:val="00DA16BA"/>
    <w:rsid w:val="00DA2793"/>
    <w:rsid w:val="00DA3061"/>
    <w:rsid w:val="00DA46DA"/>
    <w:rsid w:val="00DA6120"/>
    <w:rsid w:val="00DA691C"/>
    <w:rsid w:val="00DB21FB"/>
    <w:rsid w:val="00DB248F"/>
    <w:rsid w:val="00DB3917"/>
    <w:rsid w:val="00DB47B6"/>
    <w:rsid w:val="00DB57C0"/>
    <w:rsid w:val="00DB607C"/>
    <w:rsid w:val="00DB75AB"/>
    <w:rsid w:val="00DB77DB"/>
    <w:rsid w:val="00DD05F3"/>
    <w:rsid w:val="00DD2237"/>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729A"/>
    <w:rsid w:val="00DF7FA5"/>
    <w:rsid w:val="00E0020A"/>
    <w:rsid w:val="00E0042A"/>
    <w:rsid w:val="00E015B1"/>
    <w:rsid w:val="00E01C10"/>
    <w:rsid w:val="00E01D4F"/>
    <w:rsid w:val="00E03767"/>
    <w:rsid w:val="00E04A57"/>
    <w:rsid w:val="00E05766"/>
    <w:rsid w:val="00E06272"/>
    <w:rsid w:val="00E07E18"/>
    <w:rsid w:val="00E10871"/>
    <w:rsid w:val="00E1416A"/>
    <w:rsid w:val="00E150F1"/>
    <w:rsid w:val="00E15BA1"/>
    <w:rsid w:val="00E16D02"/>
    <w:rsid w:val="00E205F1"/>
    <w:rsid w:val="00E21D19"/>
    <w:rsid w:val="00E221B8"/>
    <w:rsid w:val="00E2440E"/>
    <w:rsid w:val="00E24F3D"/>
    <w:rsid w:val="00E259E9"/>
    <w:rsid w:val="00E2614D"/>
    <w:rsid w:val="00E26CF8"/>
    <w:rsid w:val="00E27038"/>
    <w:rsid w:val="00E3053D"/>
    <w:rsid w:val="00E41238"/>
    <w:rsid w:val="00E4221C"/>
    <w:rsid w:val="00E42BF7"/>
    <w:rsid w:val="00E43324"/>
    <w:rsid w:val="00E4697A"/>
    <w:rsid w:val="00E51655"/>
    <w:rsid w:val="00E51E74"/>
    <w:rsid w:val="00E52D19"/>
    <w:rsid w:val="00E53583"/>
    <w:rsid w:val="00E53A6F"/>
    <w:rsid w:val="00E5532D"/>
    <w:rsid w:val="00E55D36"/>
    <w:rsid w:val="00E5615F"/>
    <w:rsid w:val="00E56922"/>
    <w:rsid w:val="00E57441"/>
    <w:rsid w:val="00E574C4"/>
    <w:rsid w:val="00E57E7C"/>
    <w:rsid w:val="00E57EE8"/>
    <w:rsid w:val="00E62089"/>
    <w:rsid w:val="00E633CB"/>
    <w:rsid w:val="00E63A9A"/>
    <w:rsid w:val="00E63F1A"/>
    <w:rsid w:val="00E641FA"/>
    <w:rsid w:val="00E65D80"/>
    <w:rsid w:val="00E6717A"/>
    <w:rsid w:val="00E72156"/>
    <w:rsid w:val="00E72589"/>
    <w:rsid w:val="00E73581"/>
    <w:rsid w:val="00E74342"/>
    <w:rsid w:val="00E74BAD"/>
    <w:rsid w:val="00E7538E"/>
    <w:rsid w:val="00E75661"/>
    <w:rsid w:val="00E7628B"/>
    <w:rsid w:val="00E76520"/>
    <w:rsid w:val="00E77024"/>
    <w:rsid w:val="00E779C0"/>
    <w:rsid w:val="00E803AF"/>
    <w:rsid w:val="00E804BF"/>
    <w:rsid w:val="00E816AD"/>
    <w:rsid w:val="00E81C9E"/>
    <w:rsid w:val="00E835B4"/>
    <w:rsid w:val="00E83BE1"/>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08D2"/>
    <w:rsid w:val="00EB25D7"/>
    <w:rsid w:val="00EB27E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6226"/>
    <w:rsid w:val="00EC71F0"/>
    <w:rsid w:val="00EC7649"/>
    <w:rsid w:val="00EC7DC3"/>
    <w:rsid w:val="00ED1C3A"/>
    <w:rsid w:val="00ED37CF"/>
    <w:rsid w:val="00ED44D8"/>
    <w:rsid w:val="00ED68FC"/>
    <w:rsid w:val="00ED6FC7"/>
    <w:rsid w:val="00EE09B2"/>
    <w:rsid w:val="00EE150E"/>
    <w:rsid w:val="00EE30FB"/>
    <w:rsid w:val="00EE3615"/>
    <w:rsid w:val="00EE4A25"/>
    <w:rsid w:val="00EE4DC0"/>
    <w:rsid w:val="00EE67FF"/>
    <w:rsid w:val="00EE761C"/>
    <w:rsid w:val="00EE78C4"/>
    <w:rsid w:val="00EF1F4B"/>
    <w:rsid w:val="00EF3AA8"/>
    <w:rsid w:val="00EF7035"/>
    <w:rsid w:val="00EF705F"/>
    <w:rsid w:val="00EF753A"/>
    <w:rsid w:val="00EF79E2"/>
    <w:rsid w:val="00F00CAA"/>
    <w:rsid w:val="00F00D63"/>
    <w:rsid w:val="00F01EA1"/>
    <w:rsid w:val="00F02E45"/>
    <w:rsid w:val="00F050BD"/>
    <w:rsid w:val="00F06598"/>
    <w:rsid w:val="00F06623"/>
    <w:rsid w:val="00F0698B"/>
    <w:rsid w:val="00F10856"/>
    <w:rsid w:val="00F12C03"/>
    <w:rsid w:val="00F1354C"/>
    <w:rsid w:val="00F13CC9"/>
    <w:rsid w:val="00F13D75"/>
    <w:rsid w:val="00F16A4D"/>
    <w:rsid w:val="00F203CD"/>
    <w:rsid w:val="00F21BA8"/>
    <w:rsid w:val="00F220A3"/>
    <w:rsid w:val="00F22CC6"/>
    <w:rsid w:val="00F23B65"/>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579E5"/>
    <w:rsid w:val="00F6099A"/>
    <w:rsid w:val="00F61A93"/>
    <w:rsid w:val="00F61ED0"/>
    <w:rsid w:val="00F6259C"/>
    <w:rsid w:val="00F646DF"/>
    <w:rsid w:val="00F657F8"/>
    <w:rsid w:val="00F66C08"/>
    <w:rsid w:val="00F66EA5"/>
    <w:rsid w:val="00F67577"/>
    <w:rsid w:val="00F6760A"/>
    <w:rsid w:val="00F70BF9"/>
    <w:rsid w:val="00F70FB2"/>
    <w:rsid w:val="00F71636"/>
    <w:rsid w:val="00F72306"/>
    <w:rsid w:val="00F76966"/>
    <w:rsid w:val="00F7750F"/>
    <w:rsid w:val="00F777F9"/>
    <w:rsid w:val="00F77C31"/>
    <w:rsid w:val="00F805AD"/>
    <w:rsid w:val="00F82937"/>
    <w:rsid w:val="00F82B0D"/>
    <w:rsid w:val="00F839E5"/>
    <w:rsid w:val="00F840A6"/>
    <w:rsid w:val="00F84815"/>
    <w:rsid w:val="00F8486D"/>
    <w:rsid w:val="00F85EDF"/>
    <w:rsid w:val="00F8725E"/>
    <w:rsid w:val="00F90F6C"/>
    <w:rsid w:val="00F957B6"/>
    <w:rsid w:val="00F959AD"/>
    <w:rsid w:val="00F96D0F"/>
    <w:rsid w:val="00F97841"/>
    <w:rsid w:val="00F97A74"/>
    <w:rsid w:val="00F97D86"/>
    <w:rsid w:val="00FA0FCC"/>
    <w:rsid w:val="00FA1733"/>
    <w:rsid w:val="00FA2BF3"/>
    <w:rsid w:val="00FA37B8"/>
    <w:rsid w:val="00FA3B58"/>
    <w:rsid w:val="00FA4366"/>
    <w:rsid w:val="00FA510B"/>
    <w:rsid w:val="00FA53A0"/>
    <w:rsid w:val="00FA58A4"/>
    <w:rsid w:val="00FA69F0"/>
    <w:rsid w:val="00FA6E8E"/>
    <w:rsid w:val="00FB1FAD"/>
    <w:rsid w:val="00FB300D"/>
    <w:rsid w:val="00FB3C05"/>
    <w:rsid w:val="00FB3FAD"/>
    <w:rsid w:val="00FB4CAB"/>
    <w:rsid w:val="00FB5596"/>
    <w:rsid w:val="00FC0D90"/>
    <w:rsid w:val="00FC11CE"/>
    <w:rsid w:val="00FC177B"/>
    <w:rsid w:val="00FC4117"/>
    <w:rsid w:val="00FC4C5D"/>
    <w:rsid w:val="00FC5062"/>
    <w:rsid w:val="00FC51DA"/>
    <w:rsid w:val="00FC6190"/>
    <w:rsid w:val="00FC7289"/>
    <w:rsid w:val="00FC7651"/>
    <w:rsid w:val="00FC7F91"/>
    <w:rsid w:val="00FD19E8"/>
    <w:rsid w:val="00FD24E3"/>
    <w:rsid w:val="00FD34D6"/>
    <w:rsid w:val="00FD3EB7"/>
    <w:rsid w:val="00FD3EEC"/>
    <w:rsid w:val="00FD620B"/>
    <w:rsid w:val="00FD6F4A"/>
    <w:rsid w:val="00FE0077"/>
    <w:rsid w:val="00FE0884"/>
    <w:rsid w:val="00FE1355"/>
    <w:rsid w:val="00FE1A52"/>
    <w:rsid w:val="00FE258B"/>
    <w:rsid w:val="00FE2C1A"/>
    <w:rsid w:val="00FE3101"/>
    <w:rsid w:val="00FE3CE7"/>
    <w:rsid w:val="00FE48E3"/>
    <w:rsid w:val="00FE5494"/>
    <w:rsid w:val="00FE5D97"/>
    <w:rsid w:val="00FE6AAA"/>
    <w:rsid w:val="00FE6DCC"/>
    <w:rsid w:val="00FE6E2A"/>
    <w:rsid w:val="00FE707B"/>
    <w:rsid w:val="00FF05D7"/>
    <w:rsid w:val="00FF0C3A"/>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76D7A7"/>
  <w15:docId w15:val="{F7A575D3-F88E-4293-8EB6-3589626B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1"/>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CBD22-66DB-4A04-9290-AA85751E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22</Pages>
  <Words>9238</Words>
  <Characters>50812</Characters>
  <Application>Microsoft Office Word</Application>
  <DocSecurity>0</DocSecurity>
  <Lines>423</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59931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21</cp:revision>
  <cp:lastPrinted>2021-01-27T21:47:00Z</cp:lastPrinted>
  <dcterms:created xsi:type="dcterms:W3CDTF">2021-04-15T15:23:00Z</dcterms:created>
  <dcterms:modified xsi:type="dcterms:W3CDTF">2021-05-04T05:48:00Z</dcterms:modified>
</cp:coreProperties>
</file>