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646E694A" w:rsidR="00C26661" w:rsidRPr="00B9445E" w:rsidRDefault="00C26661" w:rsidP="00203F06">
      <w:pPr>
        <w:tabs>
          <w:tab w:val="left" w:pos="9540"/>
          <w:tab w:val="left" w:pos="9630"/>
          <w:tab w:val="left" w:pos="9990"/>
        </w:tabs>
        <w:jc w:val="both"/>
        <w:rPr>
          <w:rFonts w:ascii="Century Gothic" w:hAnsi="Century Gothic"/>
          <w:b/>
          <w:bCs/>
          <w:spacing w:val="-3"/>
          <w:sz w:val="22"/>
          <w:szCs w:val="22"/>
        </w:rPr>
      </w:pPr>
      <w:r w:rsidRPr="00B9445E">
        <w:rPr>
          <w:rFonts w:ascii="Century Gothic" w:hAnsi="Century Gothic"/>
          <w:b/>
          <w:bCs/>
          <w:spacing w:val="-3"/>
          <w:sz w:val="22"/>
          <w:szCs w:val="22"/>
        </w:rPr>
        <w:t xml:space="preserve">SESIÓN DEL H. AYUNTAMIENTO No. </w:t>
      </w:r>
      <w:r w:rsidR="003B5DF0" w:rsidRPr="00B9445E">
        <w:rPr>
          <w:rFonts w:ascii="Century Gothic" w:hAnsi="Century Gothic"/>
          <w:b/>
          <w:bCs/>
          <w:spacing w:val="-3"/>
          <w:sz w:val="22"/>
          <w:szCs w:val="22"/>
        </w:rPr>
        <w:t>110</w:t>
      </w:r>
      <w:r w:rsidRPr="00B9445E">
        <w:rPr>
          <w:rFonts w:ascii="Century Gothic" w:hAnsi="Century Gothic"/>
          <w:b/>
          <w:bCs/>
          <w:spacing w:val="-3"/>
          <w:sz w:val="22"/>
          <w:szCs w:val="22"/>
        </w:rPr>
        <w:t xml:space="preserve"> </w:t>
      </w:r>
      <w:r w:rsidR="00514EB2" w:rsidRPr="00B9445E">
        <w:rPr>
          <w:rFonts w:ascii="Century Gothic" w:hAnsi="Century Gothic"/>
          <w:b/>
          <w:bCs/>
          <w:spacing w:val="-3"/>
          <w:sz w:val="22"/>
          <w:szCs w:val="22"/>
        </w:rPr>
        <w:t>ORDINARIA</w:t>
      </w:r>
      <w:r w:rsidRPr="00B9445E">
        <w:rPr>
          <w:rFonts w:ascii="Century Gothic" w:hAnsi="Century Gothic"/>
          <w:b/>
          <w:bCs/>
          <w:spacing w:val="-3"/>
          <w:sz w:val="22"/>
          <w:szCs w:val="22"/>
        </w:rPr>
        <w:fldChar w:fldCharType="begin"/>
      </w:r>
      <w:r w:rsidRPr="00B9445E">
        <w:rPr>
          <w:rFonts w:ascii="Century Gothic" w:hAnsi="Century Gothic"/>
          <w:b/>
          <w:bCs/>
          <w:spacing w:val="-3"/>
          <w:sz w:val="22"/>
          <w:szCs w:val="22"/>
        </w:rPr>
        <w:instrText xml:space="preserve">PRIVATE </w:instrText>
      </w:r>
      <w:r w:rsidRPr="00B9445E">
        <w:rPr>
          <w:rFonts w:ascii="Century Gothic" w:hAnsi="Century Gothic"/>
          <w:b/>
          <w:bCs/>
          <w:spacing w:val="-3"/>
          <w:sz w:val="22"/>
          <w:szCs w:val="22"/>
        </w:rPr>
        <w:fldChar w:fldCharType="end"/>
      </w:r>
    </w:p>
    <w:p w14:paraId="4818CCCE" w14:textId="77777777" w:rsidR="00846FE6" w:rsidRPr="00B9445E" w:rsidRDefault="00846FE6" w:rsidP="00203F06">
      <w:pPr>
        <w:jc w:val="both"/>
        <w:rPr>
          <w:rFonts w:ascii="Century Gothic" w:hAnsi="Century Gothic" w:cs="Arial"/>
          <w:sz w:val="22"/>
          <w:szCs w:val="22"/>
        </w:rPr>
      </w:pPr>
    </w:p>
    <w:p w14:paraId="170A37FB" w14:textId="1D00F545" w:rsidR="003B5DF0" w:rsidRPr="00B9445E" w:rsidRDefault="00E65D80" w:rsidP="003B5DF0">
      <w:pPr>
        <w:tabs>
          <w:tab w:val="left" w:pos="546"/>
          <w:tab w:val="left" w:pos="4455"/>
        </w:tabs>
        <w:jc w:val="both"/>
        <w:rPr>
          <w:rFonts w:ascii="Century Gothic" w:hAnsi="Century Gothic" w:cs="Arial"/>
          <w:sz w:val="22"/>
          <w:szCs w:val="22"/>
        </w:rPr>
      </w:pPr>
      <w:r w:rsidRPr="00B9445E">
        <w:rPr>
          <w:rFonts w:ascii="Century Gothic" w:hAnsi="Century Gothic" w:cs="Arial"/>
          <w:sz w:val="22"/>
          <w:szCs w:val="22"/>
        </w:rPr>
        <w:tab/>
      </w:r>
      <w:r w:rsidR="003B5DF0" w:rsidRPr="00B9445E">
        <w:rPr>
          <w:rFonts w:ascii="Century Gothic" w:hAnsi="Century Gothic" w:cs="Arial"/>
          <w:sz w:val="22"/>
          <w:szCs w:val="22"/>
        </w:rPr>
        <w:t xml:space="preserve">En la ciudad y Municipio de Juárez, Estado de Chihuahua, siendo las dieciocho horas del día </w:t>
      </w:r>
      <w:r w:rsidR="00D0105A" w:rsidRPr="00B9445E">
        <w:rPr>
          <w:rFonts w:ascii="Century Gothic" w:hAnsi="Century Gothic" w:cs="Arial"/>
          <w:sz w:val="22"/>
          <w:szCs w:val="22"/>
        </w:rPr>
        <w:t>veintidós</w:t>
      </w:r>
      <w:r w:rsidR="003B5DF0" w:rsidRPr="00B9445E">
        <w:rPr>
          <w:rFonts w:ascii="Century Gothic" w:hAnsi="Century Gothic" w:cs="Arial"/>
          <w:sz w:val="22"/>
          <w:szCs w:val="22"/>
        </w:rPr>
        <w:t xml:space="preserve"> del mes de </w:t>
      </w:r>
      <w:r w:rsidR="00D0105A" w:rsidRPr="00B9445E">
        <w:rPr>
          <w:rFonts w:ascii="Century Gothic" w:hAnsi="Century Gothic" w:cs="Arial"/>
          <w:sz w:val="22"/>
          <w:szCs w:val="22"/>
        </w:rPr>
        <w:t>abril</w:t>
      </w:r>
      <w:r w:rsidR="003B5DF0" w:rsidRPr="00B9445E">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Ordinaria del Honorable Ayuntamiento de este Municipio y Estado, </w:t>
      </w:r>
      <w:r w:rsidR="00917E7E" w:rsidRPr="00B9445E">
        <w:rPr>
          <w:rFonts w:ascii="Century Gothic" w:hAnsi="Century Gothic" w:cs="Arial"/>
          <w:sz w:val="22"/>
          <w:szCs w:val="22"/>
        </w:rPr>
        <w:t xml:space="preserve">a través de videoconferencia, </w:t>
      </w:r>
      <w:r w:rsidR="003B5DF0" w:rsidRPr="00B9445E">
        <w:rPr>
          <w:rFonts w:ascii="Century Gothic" w:hAnsi="Century Gothic" w:cs="Arial"/>
          <w:sz w:val="22"/>
          <w:szCs w:val="22"/>
        </w:rPr>
        <w:t>misma que se desarrolló conforme al siguiente:</w:t>
      </w:r>
    </w:p>
    <w:p w14:paraId="15FF5BED" w14:textId="77777777" w:rsidR="00DE7791" w:rsidRPr="00B9445E" w:rsidRDefault="00DE7791" w:rsidP="00B46133">
      <w:pPr>
        <w:tabs>
          <w:tab w:val="left" w:pos="546"/>
          <w:tab w:val="left" w:pos="4455"/>
        </w:tabs>
        <w:rPr>
          <w:rFonts w:ascii="Century Gothic" w:hAnsi="Century Gothic" w:cs="Arial"/>
          <w:b/>
          <w:sz w:val="22"/>
          <w:szCs w:val="22"/>
        </w:rPr>
      </w:pPr>
    </w:p>
    <w:p w14:paraId="00765A35" w14:textId="77777777" w:rsidR="00846FE6" w:rsidRPr="00B9445E" w:rsidRDefault="00846FE6" w:rsidP="00DE7791">
      <w:pPr>
        <w:tabs>
          <w:tab w:val="left" w:pos="546"/>
          <w:tab w:val="left" w:pos="4455"/>
        </w:tabs>
        <w:jc w:val="center"/>
        <w:rPr>
          <w:rFonts w:ascii="Century Gothic" w:hAnsi="Century Gothic" w:cs="Arial"/>
          <w:b/>
          <w:sz w:val="22"/>
          <w:szCs w:val="22"/>
        </w:rPr>
      </w:pPr>
      <w:r w:rsidRPr="00B9445E">
        <w:rPr>
          <w:rFonts w:ascii="Century Gothic" w:hAnsi="Century Gothic" w:cs="Arial"/>
          <w:b/>
          <w:sz w:val="22"/>
          <w:szCs w:val="22"/>
        </w:rPr>
        <w:t>ORDEN DEL DÍA</w:t>
      </w:r>
    </w:p>
    <w:p w14:paraId="576F6531" w14:textId="77777777" w:rsidR="00F71636" w:rsidRPr="00B9445E" w:rsidRDefault="00F71636" w:rsidP="00203F06">
      <w:pPr>
        <w:jc w:val="both"/>
        <w:rPr>
          <w:rFonts w:ascii="Century Gothic" w:hAnsi="Century Gothic" w:cs="Arial"/>
          <w:spacing w:val="-3"/>
          <w:sz w:val="22"/>
          <w:szCs w:val="22"/>
        </w:rPr>
      </w:pPr>
    </w:p>
    <w:p w14:paraId="11951846" w14:textId="579A7BCD" w:rsidR="003E6677" w:rsidRPr="00B9445E"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Lista de asistencia y declaración de quórum legal.</w:t>
      </w:r>
    </w:p>
    <w:p w14:paraId="1FD0EEC1" w14:textId="77777777" w:rsidR="003E6677" w:rsidRPr="00B9445E" w:rsidRDefault="003E6677" w:rsidP="003E6677">
      <w:pPr>
        <w:tabs>
          <w:tab w:val="left" w:pos="0"/>
          <w:tab w:val="left" w:pos="709"/>
        </w:tabs>
        <w:ind w:right="-94"/>
        <w:jc w:val="both"/>
        <w:rPr>
          <w:rFonts w:ascii="Century Gothic" w:hAnsi="Century Gothic" w:cs="Courier New"/>
          <w:sz w:val="22"/>
          <w:szCs w:val="22"/>
        </w:rPr>
      </w:pPr>
      <w:r w:rsidRPr="00B9445E">
        <w:rPr>
          <w:rFonts w:ascii="Century Gothic" w:hAnsi="Century Gothic" w:cs="Courier New"/>
          <w:sz w:val="22"/>
          <w:szCs w:val="22"/>
        </w:rPr>
        <w:tab/>
      </w:r>
      <w:r w:rsidRPr="00B9445E">
        <w:rPr>
          <w:rFonts w:ascii="Century Gothic" w:hAnsi="Century Gothic" w:cs="Courier New"/>
          <w:sz w:val="22"/>
          <w:szCs w:val="22"/>
        </w:rPr>
        <w:tab/>
      </w:r>
    </w:p>
    <w:p w14:paraId="2D6413DE"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Lectura, dispensa, modificación y aprobación en su caso de las actas de las sesiones 108 extraordinaria y 109 ordinaria del Honorable Ayuntamiento del Municipio de Juárez, Estado de Chihuahua.</w:t>
      </w:r>
    </w:p>
    <w:p w14:paraId="735AF680"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03AF77F4"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Arial"/>
          <w:sz w:val="22"/>
          <w:szCs w:val="22"/>
        </w:rPr>
        <w:t xml:space="preserve">Autorización para otorgar la exención del pago de aportaciones al Fondo de Pensiones y Jubilaciones, al ciudadano </w:t>
      </w:r>
      <w:r w:rsidRPr="00B9445E">
        <w:rPr>
          <w:rFonts w:ascii="Century Gothic" w:hAnsi="Century Gothic" w:cs="Courier New"/>
          <w:sz w:val="22"/>
          <w:szCs w:val="22"/>
        </w:rPr>
        <w:t>Fernando Gallegos Rivera</w:t>
      </w:r>
      <w:r w:rsidRPr="00B9445E">
        <w:rPr>
          <w:rFonts w:ascii="Century Gothic" w:hAnsi="Century Gothic" w:cs="Arial"/>
          <w:sz w:val="22"/>
          <w:szCs w:val="22"/>
        </w:rPr>
        <w:t>, empleado al servicio del Municipio de Juárez, Estado de Chihuahua.</w:t>
      </w:r>
    </w:p>
    <w:p w14:paraId="7D996B08"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01AC163C" w14:textId="77777777" w:rsidR="003E6677" w:rsidRPr="00B9445E" w:rsidRDefault="003E6677" w:rsidP="003E6677">
      <w:pPr>
        <w:numPr>
          <w:ilvl w:val="0"/>
          <w:numId w:val="1"/>
        </w:numPr>
        <w:tabs>
          <w:tab w:val="left" w:pos="0"/>
          <w:tab w:val="left" w:pos="851"/>
        </w:tabs>
        <w:ind w:left="851" w:right="51" w:hanging="851"/>
        <w:jc w:val="both"/>
        <w:rPr>
          <w:rFonts w:ascii="Century Gothic" w:hAnsi="Century Gothic" w:cs="Courier New"/>
          <w:sz w:val="22"/>
          <w:szCs w:val="22"/>
        </w:rPr>
      </w:pPr>
      <w:r w:rsidRPr="00B9445E">
        <w:rPr>
          <w:rFonts w:ascii="Century Gothic" w:hAnsi="Century Gothic" w:cs="Courier New"/>
          <w:sz w:val="22"/>
          <w:szCs w:val="22"/>
        </w:rPr>
        <w:t>Autorización de un cambio de zonificación secundaria de un predio ubicado en la calle Ramón Rayón, con superficie de 29,752.00 m², a favor del ciudadano René Herrera López.</w:t>
      </w:r>
    </w:p>
    <w:p w14:paraId="41DDA6E2"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6F57F096"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Análisis, discusión y en su caso autorización para reformar el Reglamento Interno del Instituto para la Cultura del Municipio de Juárez, Estado de Chihuahua.</w:t>
      </w:r>
    </w:p>
    <w:p w14:paraId="1BB59C16"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2131B98F"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Autorización y modificación de varios Manuales de Organización y Procedimientos, de diversas dependencias de la Administración Pública Municipal.</w:t>
      </w:r>
    </w:p>
    <w:p w14:paraId="0BA853F5"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53A98989"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Proyecto de acuerdo para emitir un exhorto a la Procuraduría Federal del Consumidor.</w:t>
      </w:r>
    </w:p>
    <w:p w14:paraId="2A0E3B11"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7EFCBD09"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Proyecto de acuerdo para modificar el asunto relacionado con la persona intérprete de Lengua de Señas Mexicana (LSM).</w:t>
      </w:r>
    </w:p>
    <w:p w14:paraId="40ECF582"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5D936427"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Proyecto de acuerdo para autorizar que las reuniones de las Comisiones de Regidores, además de presenciales sean también a través de videoconferencia y que las reuniones previas de Cabildo sean transmitidas en vivo.</w:t>
      </w:r>
    </w:p>
    <w:p w14:paraId="7A760388"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1C7270AB"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Solicitud de licencia de la ciudadana Leticia Ortega Máynez, para separarse del cargo de Sindica Municipal.</w:t>
      </w:r>
    </w:p>
    <w:p w14:paraId="6D591820"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0DFF72D2"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Solicitud de licencia de la ciudadana Laura Yanely Rodríguez Mireles, para separarse del cargo de Regidora del Honorable Ayuntamiento.</w:t>
      </w:r>
    </w:p>
    <w:p w14:paraId="0E4A6DDD" w14:textId="77777777" w:rsidR="003E6677" w:rsidRPr="00B9445E" w:rsidRDefault="003E6677" w:rsidP="003E6677">
      <w:pPr>
        <w:pStyle w:val="Prrafodelista"/>
        <w:rPr>
          <w:rFonts w:ascii="Century Gothic" w:hAnsi="Century Gothic" w:cs="Courier New"/>
          <w:sz w:val="22"/>
          <w:szCs w:val="22"/>
        </w:rPr>
      </w:pPr>
    </w:p>
    <w:p w14:paraId="5C8C529E" w14:textId="77777777" w:rsidR="003E6677" w:rsidRPr="00B9445E" w:rsidRDefault="003E6677" w:rsidP="003E6677">
      <w:pPr>
        <w:tabs>
          <w:tab w:val="left" w:pos="0"/>
          <w:tab w:val="left" w:pos="851"/>
        </w:tabs>
        <w:ind w:left="851"/>
        <w:jc w:val="both"/>
        <w:rPr>
          <w:rFonts w:ascii="Century Gothic" w:hAnsi="Century Gothic" w:cs="Courier New"/>
          <w:sz w:val="22"/>
          <w:szCs w:val="22"/>
        </w:rPr>
      </w:pPr>
    </w:p>
    <w:p w14:paraId="1BE4AB0C"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lastRenderedPageBreak/>
        <w:t xml:space="preserve">Solicitud de licencia de la ciudadana Amparo Beltrán Ceballos, para separarse del cargo de Regidora del Honorable Ayuntamiento. </w:t>
      </w:r>
    </w:p>
    <w:p w14:paraId="2E82AD26"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663950B6"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Solicitud de licencia de la ciudadana María del Rosario Valadez Aranda, para separarse del cargo de Regidora del Honorable Ayuntamiento.</w:t>
      </w:r>
    </w:p>
    <w:p w14:paraId="3FDA4204"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33235C82"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Solicitud de licencia del ciudadano José Ubaldo Solís, para separarse del cargo de Regidor del Honorable Ayuntamiento.</w:t>
      </w:r>
    </w:p>
    <w:p w14:paraId="6EA0C4E2" w14:textId="77777777" w:rsidR="003E6677" w:rsidRPr="00B9445E" w:rsidRDefault="003E6677" w:rsidP="003E6677">
      <w:pPr>
        <w:tabs>
          <w:tab w:val="left" w:pos="0"/>
          <w:tab w:val="left" w:pos="709"/>
        </w:tabs>
        <w:ind w:right="-94"/>
        <w:jc w:val="both"/>
        <w:rPr>
          <w:rFonts w:ascii="Century Gothic" w:hAnsi="Century Gothic" w:cs="Courier New"/>
          <w:sz w:val="22"/>
          <w:szCs w:val="22"/>
        </w:rPr>
      </w:pPr>
    </w:p>
    <w:p w14:paraId="28AE1441" w14:textId="77777777" w:rsidR="003E6677" w:rsidRPr="00B9445E" w:rsidRDefault="003E6677" w:rsidP="003E6677">
      <w:pPr>
        <w:numPr>
          <w:ilvl w:val="0"/>
          <w:numId w:val="1"/>
        </w:numPr>
        <w:tabs>
          <w:tab w:val="left" w:pos="0"/>
          <w:tab w:val="left" w:pos="851"/>
        </w:tabs>
        <w:ind w:left="851" w:hanging="851"/>
        <w:jc w:val="both"/>
        <w:rPr>
          <w:rFonts w:ascii="Century Gothic" w:hAnsi="Century Gothic"/>
          <w:sz w:val="22"/>
          <w:szCs w:val="22"/>
        </w:rPr>
      </w:pPr>
      <w:r w:rsidRPr="00B9445E">
        <w:rPr>
          <w:rFonts w:ascii="Century Gothic" w:hAnsi="Century Gothic" w:cs="Courier New"/>
          <w:sz w:val="22"/>
          <w:szCs w:val="22"/>
        </w:rPr>
        <w:t>Clausura de la sesión.</w:t>
      </w:r>
    </w:p>
    <w:p w14:paraId="146ED439" w14:textId="77777777" w:rsidR="0060102D" w:rsidRPr="00B9445E"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B9445E" w:rsidRDefault="00AE661F" w:rsidP="001045F0">
      <w:pPr>
        <w:tabs>
          <w:tab w:val="left" w:pos="0"/>
          <w:tab w:val="left" w:pos="851"/>
        </w:tabs>
        <w:jc w:val="both"/>
        <w:rPr>
          <w:rFonts w:ascii="Century Gothic" w:hAnsi="Century Gothic" w:cs="Courier New"/>
          <w:sz w:val="22"/>
          <w:szCs w:val="22"/>
        </w:rPr>
      </w:pPr>
    </w:p>
    <w:p w14:paraId="0F617021" w14:textId="38C37D3B" w:rsidR="003E6677" w:rsidRPr="00B9445E" w:rsidRDefault="007C4033" w:rsidP="003E6677">
      <w:pPr>
        <w:autoSpaceDE w:val="0"/>
        <w:autoSpaceDN w:val="0"/>
        <w:adjustRightInd w:val="0"/>
        <w:jc w:val="both"/>
        <w:rPr>
          <w:rFonts w:ascii="Century Gothic" w:hAnsi="Century Gothic" w:cs="Arial"/>
          <w:bCs/>
          <w:sz w:val="22"/>
          <w:szCs w:val="22"/>
        </w:rPr>
      </w:pPr>
      <w:r w:rsidRPr="00B9445E">
        <w:rPr>
          <w:rFonts w:ascii="Century Gothic" w:hAnsi="Century Gothic" w:cs="Arial"/>
          <w:b/>
          <w:spacing w:val="-3"/>
          <w:sz w:val="22"/>
          <w:szCs w:val="22"/>
        </w:rPr>
        <w:t>ASUNTO N</w:t>
      </w:r>
      <w:r w:rsidR="001B3BA5" w:rsidRPr="00B9445E">
        <w:rPr>
          <w:rFonts w:ascii="Century Gothic" w:hAnsi="Century Gothic" w:cs="Arial"/>
          <w:b/>
          <w:spacing w:val="-3"/>
          <w:sz w:val="22"/>
          <w:szCs w:val="22"/>
        </w:rPr>
        <w:t>Ú</w:t>
      </w:r>
      <w:r w:rsidRPr="00B9445E">
        <w:rPr>
          <w:rFonts w:ascii="Century Gothic" w:hAnsi="Century Gothic" w:cs="Arial"/>
          <w:b/>
          <w:spacing w:val="-3"/>
          <w:sz w:val="22"/>
          <w:szCs w:val="22"/>
        </w:rPr>
        <w:t>MERO UNO.-</w:t>
      </w:r>
      <w:r w:rsidRPr="00B9445E">
        <w:rPr>
          <w:rFonts w:ascii="Century Gothic" w:hAnsi="Century Gothic" w:cs="Arial"/>
          <w:spacing w:val="-3"/>
          <w:sz w:val="22"/>
          <w:szCs w:val="22"/>
        </w:rPr>
        <w:t xml:space="preserve"> </w:t>
      </w:r>
      <w:r w:rsidRPr="00B9445E">
        <w:rPr>
          <w:rFonts w:ascii="Century Gothic" w:hAnsi="Century Gothic" w:cs="Arial"/>
          <w:sz w:val="22"/>
          <w:szCs w:val="22"/>
        </w:rPr>
        <w:t xml:space="preserve">Conforme </w:t>
      </w:r>
      <w:r w:rsidR="002234E3" w:rsidRPr="00B9445E">
        <w:rPr>
          <w:rFonts w:ascii="Century Gothic" w:hAnsi="Century Gothic" w:cs="Arial"/>
          <w:sz w:val="22"/>
          <w:szCs w:val="22"/>
        </w:rPr>
        <w:t>al pase</w:t>
      </w:r>
      <w:r w:rsidRPr="00B9445E">
        <w:rPr>
          <w:rFonts w:ascii="Century Gothic" w:hAnsi="Century Gothic" w:cs="Arial"/>
          <w:sz w:val="22"/>
          <w:szCs w:val="22"/>
        </w:rPr>
        <w:t xml:space="preserve"> de lista de asistencia se encontraron presentes:</w:t>
      </w:r>
      <w:r w:rsidR="00D417E3" w:rsidRPr="00B9445E">
        <w:rPr>
          <w:rFonts w:ascii="Century Gothic" w:hAnsi="Century Gothic" w:cs="Arial"/>
          <w:bCs/>
          <w:sz w:val="22"/>
          <w:szCs w:val="22"/>
        </w:rPr>
        <w:t xml:space="preserve"> el Presidente Municipal Doctor CARLOS PONCE TORRES, </w:t>
      </w:r>
      <w:r w:rsidR="001045F0" w:rsidRPr="00B9445E">
        <w:rPr>
          <w:rFonts w:ascii="Century Gothic" w:hAnsi="Century Gothic" w:cs="Arial"/>
          <w:bCs/>
          <w:sz w:val="22"/>
          <w:szCs w:val="22"/>
        </w:rPr>
        <w:t xml:space="preserve">la ciudadana Síndica Municipal </w:t>
      </w:r>
      <w:r w:rsidR="001045F0" w:rsidRPr="00B9445E">
        <w:rPr>
          <w:rFonts w:ascii="Century Gothic" w:hAnsi="Century Gothic" w:cs="Arial"/>
          <w:sz w:val="22"/>
          <w:szCs w:val="22"/>
        </w:rPr>
        <w:t>LETICIA ORTEGA MÁYNEZ,</w:t>
      </w:r>
      <w:r w:rsidR="001045F0" w:rsidRPr="00B9445E">
        <w:rPr>
          <w:rFonts w:ascii="Century Gothic" w:hAnsi="Century Gothic" w:cs="Arial"/>
          <w:bCs/>
          <w:sz w:val="22"/>
          <w:szCs w:val="22"/>
        </w:rPr>
        <w:t xml:space="preserve"> así como las Regidoras y los Regidores</w:t>
      </w:r>
      <w:r w:rsidR="000922CF" w:rsidRPr="00B9445E">
        <w:rPr>
          <w:rFonts w:ascii="Century Gothic" w:hAnsi="Century Gothic" w:cs="Arial"/>
          <w:bCs/>
          <w:sz w:val="22"/>
          <w:szCs w:val="22"/>
        </w:rPr>
        <w:t xml:space="preserve">, </w:t>
      </w:r>
      <w:r w:rsidR="003E6677" w:rsidRPr="00B9445E">
        <w:rPr>
          <w:rFonts w:ascii="Century Gothic" w:hAnsi="Century Gothic" w:cs="Arial"/>
          <w:bCs/>
          <w:sz w:val="22"/>
          <w:szCs w:val="22"/>
        </w:rPr>
        <w:t>JACQUELINE ARMENDÁRIZ MARTÍNEZ, AMPARO BELTRÁN CEBALLOS, OLIVIA BONILLA SOTO, PERLA PATRICIA BUSTAMANTE CORONA, RENÉ CARRASCO ROJO, LUZ ELENA ESQUIVEL SÁENZ, OSCAR ARTURO GALLEGOS GONZÁLEZ, ALBERTO ENRIQUE GUZMÁN AGUILAR, MÓNICA PATRICIA MENDOZA RÍOS, SALVADOR ADRIÁN MERAZ FERREYRA, JUANA REYES ESPEJO, MARTHA LETICIA REYES MARTÍNEZ, LAURA YANELY RODRÍGUEZ MIRELES, SILVIA SÁNCHEZ MÁRQUEZ, ALFREDO SEÁÑEZ NÁJERA, MAGDALENO SILVA LÓPEZ, JOSÉ UBALDO SOLÍS,  ENRIQUE TORRES VALADEZ y MARÍA DEL ROSARIO VALADEZ ARANDA</w:t>
      </w:r>
      <w:r w:rsidR="000922CF" w:rsidRPr="00B9445E">
        <w:rPr>
          <w:rFonts w:ascii="Century Gothic" w:hAnsi="Century Gothic" w:cs="Arial"/>
          <w:bCs/>
          <w:sz w:val="22"/>
          <w:szCs w:val="22"/>
        </w:rPr>
        <w:t xml:space="preserve">, así como el ciudadano Licenciado OMAR ALEJANDRO MARTÍNEZ MARTÍNEZ, Secretario de la Presidencia Municipal y del Honorable Ayuntamiento, quien constató la ausencia justificada del Regidor </w:t>
      </w:r>
      <w:r w:rsidR="003E6677" w:rsidRPr="00B9445E">
        <w:rPr>
          <w:rFonts w:ascii="Century Gothic" w:hAnsi="Century Gothic" w:cs="Arial"/>
          <w:bCs/>
          <w:sz w:val="22"/>
          <w:szCs w:val="22"/>
        </w:rPr>
        <w:t>JESÚS JOSÉ DÍAZ MONÁRREZ.</w:t>
      </w:r>
    </w:p>
    <w:p w14:paraId="1C8C5CC5"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57EDBCF8" w14:textId="78FF69D1" w:rsidR="000F5926" w:rsidRPr="00B9445E" w:rsidRDefault="000F5926" w:rsidP="00203F06">
      <w:pPr>
        <w:autoSpaceDE w:val="0"/>
        <w:autoSpaceDN w:val="0"/>
        <w:adjustRightInd w:val="0"/>
        <w:jc w:val="both"/>
        <w:rPr>
          <w:rFonts w:ascii="Century Gothic" w:hAnsi="Century Gothic" w:cs="Arial"/>
          <w:sz w:val="22"/>
          <w:szCs w:val="22"/>
        </w:rPr>
      </w:pPr>
      <w:r w:rsidRPr="00B9445E">
        <w:rPr>
          <w:rFonts w:ascii="Century Gothic" w:hAnsi="Century Gothic" w:cs="Arial"/>
          <w:sz w:val="22"/>
          <w:szCs w:val="22"/>
        </w:rPr>
        <w:t xml:space="preserve">Estando presentes la </w:t>
      </w:r>
      <w:r w:rsidR="00CB5FD3" w:rsidRPr="00B9445E">
        <w:rPr>
          <w:rFonts w:ascii="Century Gothic" w:hAnsi="Century Gothic" w:cs="Arial"/>
          <w:sz w:val="22"/>
          <w:szCs w:val="22"/>
        </w:rPr>
        <w:t>mayoría</w:t>
      </w:r>
      <w:r w:rsidR="00BC6558" w:rsidRPr="00B9445E">
        <w:rPr>
          <w:rFonts w:ascii="Century Gothic" w:hAnsi="Century Gothic" w:cs="Arial"/>
          <w:sz w:val="22"/>
          <w:szCs w:val="22"/>
        </w:rPr>
        <w:t xml:space="preserve"> </w:t>
      </w:r>
      <w:r w:rsidRPr="00B9445E">
        <w:rPr>
          <w:rFonts w:ascii="Century Gothic" w:hAnsi="Century Gothic" w:cs="Arial"/>
          <w:sz w:val="22"/>
          <w:szCs w:val="22"/>
        </w:rPr>
        <w:t xml:space="preserve">de los miembros del Honorable Ayuntamiento del Municipio de Juárez, Chihuahua y habiéndose certificado por el </w:t>
      </w:r>
      <w:r w:rsidRPr="00B9445E">
        <w:rPr>
          <w:rFonts w:ascii="Century Gothic" w:hAnsi="Century Gothic" w:cs="Arial"/>
          <w:bCs/>
          <w:sz w:val="22"/>
          <w:szCs w:val="22"/>
        </w:rPr>
        <w:t xml:space="preserve">Secretario de la </w:t>
      </w:r>
      <w:r w:rsidR="00F7750F" w:rsidRPr="00B9445E">
        <w:rPr>
          <w:rFonts w:ascii="Century Gothic" w:hAnsi="Century Gothic" w:cs="Arial"/>
          <w:bCs/>
          <w:sz w:val="22"/>
          <w:szCs w:val="22"/>
        </w:rPr>
        <w:t>Presidencia Municipal y del Honorable Ayunta</w:t>
      </w:r>
      <w:r w:rsidR="00F7750F" w:rsidRPr="00B9445E">
        <w:rPr>
          <w:rFonts w:ascii="Century Gothic" w:hAnsi="Century Gothic" w:cs="Arial"/>
          <w:bCs/>
          <w:sz w:val="22"/>
          <w:szCs w:val="22"/>
        </w:rPr>
        <w:softHyphen/>
        <w:t>miento</w:t>
      </w:r>
      <w:r w:rsidRPr="00B9445E">
        <w:rPr>
          <w:rFonts w:ascii="Century Gothic" w:hAnsi="Century Gothic" w:cs="Arial"/>
          <w:sz w:val="22"/>
          <w:szCs w:val="22"/>
        </w:rPr>
        <w:t xml:space="preserve">, que todos </w:t>
      </w:r>
      <w:r w:rsidR="00A94B00" w:rsidRPr="00B9445E">
        <w:rPr>
          <w:rFonts w:ascii="Century Gothic" w:hAnsi="Century Gothic" w:cs="Arial"/>
          <w:sz w:val="22"/>
          <w:szCs w:val="22"/>
        </w:rPr>
        <w:t xml:space="preserve">fueron </w:t>
      </w:r>
      <w:r w:rsidRPr="00B9445E">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B9445E">
        <w:rPr>
          <w:rFonts w:ascii="Century Gothic" w:hAnsi="Century Gothic" w:cs="Arial"/>
          <w:sz w:val="22"/>
          <w:szCs w:val="22"/>
        </w:rPr>
        <w:t>y,</w:t>
      </w:r>
      <w:r w:rsidRPr="00B9445E">
        <w:rPr>
          <w:rFonts w:ascii="Century Gothic" w:hAnsi="Century Gothic" w:cs="Arial"/>
          <w:sz w:val="22"/>
          <w:szCs w:val="22"/>
        </w:rPr>
        <w:t xml:space="preserve"> por lo tanto, la validez de los acuerdos que en la sesión se tomen.</w:t>
      </w:r>
    </w:p>
    <w:p w14:paraId="3A173770" w14:textId="34475513" w:rsidR="00683A87" w:rsidRPr="00B9445E"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B9445E" w:rsidRDefault="002A0F3F" w:rsidP="00203F06">
      <w:pPr>
        <w:tabs>
          <w:tab w:val="left" w:pos="546"/>
          <w:tab w:val="left" w:pos="4455"/>
        </w:tabs>
        <w:jc w:val="both"/>
        <w:rPr>
          <w:rFonts w:ascii="Century Gothic" w:hAnsi="Century Gothic" w:cs="Arial"/>
          <w:b/>
          <w:sz w:val="22"/>
          <w:szCs w:val="22"/>
        </w:rPr>
      </w:pPr>
    </w:p>
    <w:p w14:paraId="07CBC48D" w14:textId="145324BC" w:rsidR="0030172D" w:rsidRPr="00B9445E" w:rsidRDefault="00BC0106" w:rsidP="0030172D">
      <w:pPr>
        <w:pStyle w:val="Sinespaciado"/>
        <w:tabs>
          <w:tab w:val="left" w:pos="851"/>
        </w:tabs>
        <w:jc w:val="both"/>
        <w:rPr>
          <w:rFonts w:ascii="Century Gothic" w:eastAsia="MS Mincho" w:hAnsi="Century Gothic" w:cs="Arial"/>
          <w:bCs/>
          <w:sz w:val="22"/>
          <w:szCs w:val="22"/>
          <w:lang w:val="es-MX"/>
        </w:rPr>
      </w:pPr>
      <w:r w:rsidRPr="00B9445E">
        <w:rPr>
          <w:rFonts w:ascii="Century Gothic" w:hAnsi="Century Gothic" w:cs="Arial"/>
          <w:b/>
          <w:sz w:val="22"/>
          <w:szCs w:val="22"/>
          <w:lang w:val="es-MX"/>
        </w:rPr>
        <w:t xml:space="preserve">ASUNTO </w:t>
      </w:r>
      <w:r w:rsidR="003717A5" w:rsidRPr="00B9445E">
        <w:rPr>
          <w:rFonts w:ascii="Century Gothic" w:hAnsi="Century Gothic" w:cs="Arial"/>
          <w:b/>
          <w:sz w:val="22"/>
          <w:szCs w:val="22"/>
          <w:lang w:val="es-MX"/>
        </w:rPr>
        <w:t>NÚMERO</w:t>
      </w:r>
      <w:r w:rsidRPr="00B9445E">
        <w:rPr>
          <w:rFonts w:ascii="Century Gothic" w:hAnsi="Century Gothic" w:cs="Arial"/>
          <w:b/>
          <w:sz w:val="22"/>
          <w:szCs w:val="22"/>
          <w:lang w:val="es-MX"/>
        </w:rPr>
        <w:t xml:space="preserve"> DOS.- </w:t>
      </w:r>
      <w:r w:rsidR="0030172D" w:rsidRPr="00B9445E">
        <w:rPr>
          <w:rFonts w:ascii="Century Gothic" w:hAnsi="Century Gothic" w:cs="Arial"/>
          <w:sz w:val="22"/>
          <w:szCs w:val="22"/>
          <w:lang w:val="es-MX"/>
        </w:rPr>
        <w:t xml:space="preserve">Con relación a este asunto del orden del día y toda </w:t>
      </w:r>
      <w:r w:rsidR="0030172D" w:rsidRPr="00B9445E">
        <w:rPr>
          <w:rFonts w:ascii="Century Gothic" w:eastAsia="MS Mincho" w:hAnsi="Century Gothic" w:cs="Arial"/>
          <w:bCs/>
          <w:sz w:val="22"/>
          <w:szCs w:val="22"/>
          <w:lang w:val="es-MX"/>
        </w:rPr>
        <w:t xml:space="preserve">vez que </w:t>
      </w:r>
      <w:r w:rsidR="00383533" w:rsidRPr="00B9445E">
        <w:rPr>
          <w:rFonts w:ascii="Century Gothic" w:hAnsi="Century Gothic" w:cs="Courier New"/>
          <w:sz w:val="22"/>
          <w:szCs w:val="22"/>
          <w:lang w:val="es-MX"/>
        </w:rPr>
        <w:t>las actas de las sesiones 108 extraordinaria y 109 ordinaria</w:t>
      </w:r>
      <w:r w:rsidR="0030172D" w:rsidRPr="00B9445E">
        <w:rPr>
          <w:rFonts w:ascii="Century Gothic" w:hAnsi="Century Gothic" w:cs="Arial"/>
          <w:sz w:val="22"/>
          <w:szCs w:val="22"/>
          <w:lang w:val="es-MX"/>
        </w:rPr>
        <w:t xml:space="preserve">, </w:t>
      </w:r>
      <w:r w:rsidR="0030172D" w:rsidRPr="00B9445E">
        <w:rPr>
          <w:rFonts w:ascii="Century Gothic" w:eastAsia="MS Mincho" w:hAnsi="Century Gothic" w:cs="Arial"/>
          <w:sz w:val="22"/>
          <w:szCs w:val="22"/>
          <w:lang w:val="es-MX"/>
        </w:rPr>
        <w:t>fue</w:t>
      </w:r>
      <w:r w:rsidR="00383533" w:rsidRPr="00B9445E">
        <w:rPr>
          <w:rFonts w:ascii="Century Gothic" w:eastAsia="MS Mincho" w:hAnsi="Century Gothic" w:cs="Arial"/>
          <w:sz w:val="22"/>
          <w:szCs w:val="22"/>
          <w:lang w:val="es-MX"/>
        </w:rPr>
        <w:t>ron</w:t>
      </w:r>
      <w:r w:rsidR="00CB5FD3" w:rsidRPr="00B9445E">
        <w:rPr>
          <w:rFonts w:ascii="Century Gothic" w:eastAsia="MS Mincho" w:hAnsi="Century Gothic" w:cs="Arial"/>
          <w:sz w:val="22"/>
          <w:szCs w:val="22"/>
          <w:lang w:val="es-MX"/>
        </w:rPr>
        <w:t xml:space="preserve"> </w:t>
      </w:r>
      <w:r w:rsidR="0030172D" w:rsidRPr="00B9445E">
        <w:rPr>
          <w:rFonts w:ascii="Century Gothic" w:eastAsia="MS Mincho" w:hAnsi="Century Gothic" w:cs="Arial"/>
          <w:sz w:val="22"/>
          <w:szCs w:val="22"/>
          <w:lang w:val="es-MX"/>
        </w:rPr>
        <w:t>entregada</w:t>
      </w:r>
      <w:r w:rsidR="00383533" w:rsidRPr="00B9445E">
        <w:rPr>
          <w:rFonts w:ascii="Century Gothic" w:eastAsia="MS Mincho" w:hAnsi="Century Gothic" w:cs="Arial"/>
          <w:sz w:val="22"/>
          <w:szCs w:val="22"/>
          <w:lang w:val="es-MX"/>
        </w:rPr>
        <w:t>s</w:t>
      </w:r>
      <w:r w:rsidR="0030172D" w:rsidRPr="00B9445E">
        <w:rPr>
          <w:rFonts w:ascii="Century Gothic" w:eastAsia="MS Mincho" w:hAnsi="Century Gothic" w:cs="Arial"/>
          <w:sz w:val="22"/>
          <w:szCs w:val="22"/>
          <w:lang w:val="es-MX"/>
        </w:rPr>
        <w:t xml:space="preserve"> con anterioridad a los </w:t>
      </w:r>
      <w:r w:rsidR="0030172D" w:rsidRPr="00B9445E">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w:t>
      </w:r>
      <w:r w:rsidR="00383533" w:rsidRPr="00B9445E">
        <w:rPr>
          <w:rFonts w:ascii="Century Gothic" w:eastAsia="MS Mincho" w:hAnsi="Century Gothic" w:cs="Arial"/>
          <w:bCs/>
          <w:sz w:val="22"/>
          <w:szCs w:val="22"/>
          <w:lang w:val="es-MX"/>
        </w:rPr>
        <w:t>ron</w:t>
      </w:r>
      <w:r w:rsidR="0030172D" w:rsidRPr="00B9445E">
        <w:rPr>
          <w:rFonts w:ascii="Century Gothic" w:eastAsia="MS Mincho" w:hAnsi="Century Gothic" w:cs="Arial"/>
          <w:bCs/>
          <w:sz w:val="22"/>
          <w:szCs w:val="22"/>
          <w:lang w:val="es-MX"/>
        </w:rPr>
        <w:t xml:space="preserve"> aprobada</w:t>
      </w:r>
      <w:r w:rsidR="00383533" w:rsidRPr="00B9445E">
        <w:rPr>
          <w:rFonts w:ascii="Century Gothic" w:eastAsia="MS Mincho" w:hAnsi="Century Gothic" w:cs="Arial"/>
          <w:bCs/>
          <w:sz w:val="22"/>
          <w:szCs w:val="22"/>
          <w:lang w:val="es-MX"/>
        </w:rPr>
        <w:t xml:space="preserve">s </w:t>
      </w:r>
      <w:r w:rsidR="009B2333" w:rsidRPr="00B9445E">
        <w:rPr>
          <w:rFonts w:ascii="Century Gothic" w:eastAsia="MS Mincho" w:hAnsi="Century Gothic" w:cs="Arial"/>
          <w:bCs/>
          <w:sz w:val="22"/>
          <w:szCs w:val="22"/>
          <w:lang w:val="es-MX"/>
        </w:rPr>
        <w:t>l</w:t>
      </w:r>
      <w:r w:rsidR="00383533" w:rsidRPr="00B9445E">
        <w:rPr>
          <w:rFonts w:ascii="Century Gothic" w:eastAsia="MS Mincho" w:hAnsi="Century Gothic" w:cs="Arial"/>
          <w:bCs/>
          <w:sz w:val="22"/>
          <w:szCs w:val="22"/>
          <w:lang w:val="es-MX"/>
        </w:rPr>
        <w:t>as</w:t>
      </w:r>
      <w:r w:rsidR="0030172D" w:rsidRPr="00B9445E">
        <w:rPr>
          <w:rFonts w:ascii="Century Gothic" w:eastAsia="MS Mincho" w:hAnsi="Century Gothic" w:cs="Arial"/>
          <w:bCs/>
          <w:sz w:val="22"/>
          <w:szCs w:val="22"/>
          <w:lang w:val="es-MX"/>
        </w:rPr>
        <w:t xml:space="preserve"> acta</w:t>
      </w:r>
      <w:r w:rsidR="00383533" w:rsidRPr="00B9445E">
        <w:rPr>
          <w:rFonts w:ascii="Century Gothic" w:eastAsia="MS Mincho" w:hAnsi="Century Gothic" w:cs="Arial"/>
          <w:bCs/>
          <w:sz w:val="22"/>
          <w:szCs w:val="22"/>
          <w:lang w:val="es-MX"/>
        </w:rPr>
        <w:t>s</w:t>
      </w:r>
      <w:r w:rsidR="0030172D" w:rsidRPr="00B9445E">
        <w:rPr>
          <w:rFonts w:ascii="Century Gothic" w:eastAsia="MS Mincho" w:hAnsi="Century Gothic" w:cs="Arial"/>
          <w:bCs/>
          <w:sz w:val="22"/>
          <w:szCs w:val="22"/>
          <w:lang w:val="es-MX"/>
        </w:rPr>
        <w:t xml:space="preserve"> inicialmente mencionada</w:t>
      </w:r>
      <w:r w:rsidR="00383533" w:rsidRPr="00B9445E">
        <w:rPr>
          <w:rFonts w:ascii="Century Gothic" w:eastAsia="MS Mincho" w:hAnsi="Century Gothic" w:cs="Arial"/>
          <w:bCs/>
          <w:sz w:val="22"/>
          <w:szCs w:val="22"/>
          <w:lang w:val="es-MX"/>
        </w:rPr>
        <w:t>s</w:t>
      </w:r>
      <w:r w:rsidR="0030172D" w:rsidRPr="00B9445E">
        <w:rPr>
          <w:rFonts w:ascii="Century Gothic" w:eastAsia="MS Mincho" w:hAnsi="Century Gothic" w:cs="Arial"/>
          <w:bCs/>
          <w:sz w:val="22"/>
          <w:szCs w:val="22"/>
          <w:lang w:val="es-MX"/>
        </w:rPr>
        <w:t>.</w:t>
      </w:r>
    </w:p>
    <w:p w14:paraId="654DC5BC" w14:textId="7E1E7EA0" w:rsidR="008E3ACC" w:rsidRPr="00B9445E" w:rsidRDefault="008E3ACC" w:rsidP="00054AD4">
      <w:pPr>
        <w:pStyle w:val="Sinespaciado"/>
        <w:tabs>
          <w:tab w:val="left" w:pos="851"/>
        </w:tabs>
        <w:jc w:val="both"/>
        <w:rPr>
          <w:rFonts w:ascii="Century Gothic" w:hAnsi="Century Gothic" w:cs="Arial"/>
          <w:sz w:val="22"/>
          <w:szCs w:val="22"/>
          <w:lang w:val="es-MX"/>
        </w:rPr>
      </w:pPr>
    </w:p>
    <w:p w14:paraId="2C17B5CB" w14:textId="77777777" w:rsidR="002A0F3F" w:rsidRPr="00B9445E" w:rsidRDefault="002A0F3F" w:rsidP="00203F06">
      <w:pPr>
        <w:pStyle w:val="Sinespaciado"/>
        <w:tabs>
          <w:tab w:val="left" w:pos="851"/>
        </w:tabs>
        <w:jc w:val="both"/>
        <w:rPr>
          <w:rFonts w:ascii="Century Gothic" w:eastAsia="MS Mincho" w:hAnsi="Century Gothic" w:cs="Arial"/>
          <w:bCs/>
          <w:sz w:val="22"/>
          <w:szCs w:val="22"/>
          <w:lang w:val="es-MX"/>
        </w:rPr>
      </w:pPr>
    </w:p>
    <w:p w14:paraId="05FD51AC" w14:textId="1FA449CE" w:rsidR="00FE7E6F" w:rsidRPr="00B9445E" w:rsidRDefault="001B3BA5" w:rsidP="00FE7E6F">
      <w:pPr>
        <w:pStyle w:val="Sinespaciado"/>
        <w:tabs>
          <w:tab w:val="left" w:pos="851"/>
        </w:tabs>
        <w:jc w:val="both"/>
        <w:rPr>
          <w:rFonts w:ascii="Century Gothic" w:hAnsi="Century Gothic" w:cs="Arial"/>
          <w:sz w:val="22"/>
          <w:szCs w:val="22"/>
          <w:lang w:val="es-MX"/>
        </w:rPr>
      </w:pPr>
      <w:r w:rsidRPr="00B9445E">
        <w:rPr>
          <w:rFonts w:ascii="Century Gothic" w:eastAsia="MS Mincho" w:hAnsi="Century Gothic"/>
          <w:b/>
          <w:bCs/>
          <w:sz w:val="22"/>
          <w:szCs w:val="22"/>
          <w:lang w:val="es-MX"/>
        </w:rPr>
        <w:t>ASUNTO NÚ</w:t>
      </w:r>
      <w:r w:rsidR="004D38D3" w:rsidRPr="00B9445E">
        <w:rPr>
          <w:rFonts w:ascii="Century Gothic" w:eastAsia="MS Mincho" w:hAnsi="Century Gothic"/>
          <w:b/>
          <w:bCs/>
          <w:sz w:val="22"/>
          <w:szCs w:val="22"/>
          <w:lang w:val="es-MX"/>
        </w:rPr>
        <w:t>MERO TRES.-</w:t>
      </w:r>
      <w:r w:rsidR="00D62F14" w:rsidRPr="00B9445E">
        <w:rPr>
          <w:rFonts w:ascii="Century Gothic" w:eastAsia="MS Mincho" w:hAnsi="Century Gothic"/>
          <w:bCs/>
          <w:sz w:val="22"/>
          <w:szCs w:val="22"/>
          <w:lang w:val="es-MX"/>
        </w:rPr>
        <w:t xml:space="preserve"> </w:t>
      </w:r>
      <w:r w:rsidR="00FE7E6F" w:rsidRPr="00B9445E">
        <w:rPr>
          <w:rFonts w:ascii="Century Gothic" w:hAnsi="Century Gothic" w:cs="Arial"/>
          <w:bCs/>
          <w:spacing w:val="-3"/>
          <w:sz w:val="22"/>
          <w:szCs w:val="22"/>
          <w:lang w:val="es-MX"/>
        </w:rPr>
        <w:t>Relativo a la</w:t>
      </w:r>
      <w:r w:rsidR="00FE7E6F" w:rsidRPr="00B9445E">
        <w:rPr>
          <w:rFonts w:ascii="Century Gothic" w:hAnsi="Century Gothic" w:cs="Arial"/>
          <w:sz w:val="22"/>
          <w:szCs w:val="22"/>
          <w:lang w:val="es-MX"/>
        </w:rPr>
        <w:t xml:space="preserve"> autorización para otorgar la exención del pago de aportaciones al Fondo de Pensiones y Jubilaciones, al ciudadano Fernando Gallegos Rivera, empleado al servicio del Municipio de Juárez, Estado de Chihuahua. Una vez analizado el presente asunto fue aprobado por unanimidad de votos, por lo que se emitió el siguiente:</w:t>
      </w:r>
    </w:p>
    <w:p w14:paraId="6232F053" w14:textId="77777777" w:rsidR="00FE7E6F" w:rsidRPr="00B9445E" w:rsidRDefault="00FE7E6F" w:rsidP="00FE7E6F">
      <w:pPr>
        <w:jc w:val="both"/>
        <w:rPr>
          <w:rFonts w:ascii="Century Gothic" w:hAnsi="Century Gothic" w:cs="Arial"/>
          <w:sz w:val="22"/>
          <w:szCs w:val="22"/>
        </w:rPr>
      </w:pPr>
      <w:r w:rsidRPr="00B9445E">
        <w:rPr>
          <w:rFonts w:ascii="Century Gothic" w:hAnsi="Century Gothic" w:cs="Arial"/>
          <w:b/>
          <w:spacing w:val="-3"/>
          <w:sz w:val="22"/>
          <w:szCs w:val="22"/>
        </w:rPr>
        <w:t xml:space="preserve">ACUERDO: </w:t>
      </w:r>
      <w:r w:rsidRPr="00B9445E">
        <w:rPr>
          <w:rFonts w:ascii="Century Gothic" w:hAnsi="Century Gothic" w:cs="Arial"/>
          <w:b/>
          <w:sz w:val="22"/>
          <w:szCs w:val="22"/>
          <w:u w:val="single"/>
        </w:rPr>
        <w:t>PRIMERO</w:t>
      </w:r>
      <w:r w:rsidRPr="00B9445E">
        <w:rPr>
          <w:rFonts w:ascii="Century Gothic" w:hAnsi="Century Gothic" w:cs="Arial"/>
          <w:b/>
          <w:sz w:val="22"/>
          <w:szCs w:val="22"/>
        </w:rPr>
        <w:t xml:space="preserve">.- </w:t>
      </w:r>
      <w:r w:rsidRPr="00B9445E">
        <w:rPr>
          <w:rFonts w:ascii="Century Gothic" w:hAnsi="Century Gothic" w:cs="Arial"/>
          <w:sz w:val="22"/>
          <w:szCs w:val="22"/>
        </w:rPr>
        <w:t xml:space="preserve">Se autoriza la exención del pago de aportaciones al Fondo de Pensiones y Jubilaciones previsto en el artículo 4 del Reglamento de Pensiones y Jubilaciones para los Trabajadores al Servicio del Municipio de Juárez, Estado de Chihuahua, por la cantidad de $28,313.40 (veintiocho mil trescientos trece pesos, 40/100, moneda nacional) al ciudadano </w:t>
      </w:r>
      <w:r w:rsidRPr="00B9445E">
        <w:rPr>
          <w:rFonts w:ascii="Century Gothic" w:hAnsi="Century Gothic" w:cs="Arial"/>
          <w:b/>
          <w:sz w:val="22"/>
          <w:szCs w:val="22"/>
        </w:rPr>
        <w:t>Fernando Gallegos Rivera</w:t>
      </w:r>
      <w:r w:rsidRPr="00B9445E">
        <w:rPr>
          <w:rFonts w:ascii="Century Gothic" w:hAnsi="Century Gothic" w:cs="Arial"/>
          <w:sz w:val="22"/>
          <w:szCs w:val="22"/>
        </w:rPr>
        <w:t>, a fin de resguardar los derechos y la seguridad social que le resultan correspondientes.</w:t>
      </w:r>
    </w:p>
    <w:p w14:paraId="573A8CDF" w14:textId="77777777" w:rsidR="00FE7E6F" w:rsidRPr="00B9445E" w:rsidRDefault="00FE7E6F" w:rsidP="00FE7E6F">
      <w:pPr>
        <w:jc w:val="both"/>
        <w:rPr>
          <w:rFonts w:ascii="Century Gothic" w:hAnsi="Century Gothic" w:cs="Arial"/>
          <w:sz w:val="22"/>
          <w:szCs w:val="22"/>
        </w:rPr>
      </w:pPr>
      <w:r w:rsidRPr="00B9445E">
        <w:rPr>
          <w:rFonts w:ascii="Century Gothic" w:hAnsi="Century Gothic" w:cs="Arial"/>
          <w:b/>
          <w:sz w:val="22"/>
          <w:szCs w:val="22"/>
          <w:u w:val="single"/>
        </w:rPr>
        <w:t>SEGUNDO</w:t>
      </w:r>
      <w:r w:rsidRPr="00B9445E">
        <w:rPr>
          <w:rFonts w:ascii="Century Gothic" w:hAnsi="Century Gothic" w:cs="Arial"/>
          <w:b/>
          <w:sz w:val="22"/>
          <w:szCs w:val="22"/>
        </w:rPr>
        <w:t>.-</w:t>
      </w:r>
      <w:r w:rsidRPr="00B9445E">
        <w:rPr>
          <w:rFonts w:ascii="Century Gothic" w:hAnsi="Century Gothic" w:cs="Arial"/>
          <w:sz w:val="22"/>
          <w:szCs w:val="22"/>
        </w:rPr>
        <w:tab/>
        <w:t>Se autoriza al ciudadano Presidente Municipal a fin de que se instruya a quien corresponda para que proceda a dar cumplimiento a la aplicación de la exención del pago al Fondo de Pensiones y Jubilaciones a que se refiere el acuerdo primero.</w:t>
      </w:r>
    </w:p>
    <w:p w14:paraId="7C3B365A" w14:textId="77777777" w:rsidR="00FE7E6F" w:rsidRPr="00B9445E" w:rsidRDefault="00FE7E6F" w:rsidP="00FE7E6F">
      <w:pPr>
        <w:jc w:val="both"/>
        <w:rPr>
          <w:rFonts w:ascii="Century Gothic" w:hAnsi="Century Gothic" w:cs="Arial"/>
          <w:sz w:val="22"/>
          <w:szCs w:val="22"/>
        </w:rPr>
      </w:pPr>
      <w:r w:rsidRPr="00B9445E">
        <w:rPr>
          <w:rFonts w:ascii="Century Gothic" w:hAnsi="Century Gothic" w:cs="Arial"/>
          <w:b/>
          <w:sz w:val="22"/>
          <w:szCs w:val="22"/>
          <w:u w:val="single"/>
        </w:rPr>
        <w:t>TERCERO</w:t>
      </w:r>
      <w:r w:rsidRPr="00B9445E">
        <w:rPr>
          <w:rFonts w:ascii="Century Gothic" w:hAnsi="Century Gothic" w:cs="Arial"/>
          <w:sz w:val="22"/>
          <w:szCs w:val="22"/>
        </w:rPr>
        <w:t>.-</w:t>
      </w:r>
      <w:r w:rsidRPr="00B9445E">
        <w:rPr>
          <w:rFonts w:ascii="Century Gothic" w:hAnsi="Century Gothic" w:cs="Arial"/>
          <w:sz w:val="22"/>
          <w:szCs w:val="22"/>
        </w:rPr>
        <w:tab/>
        <w:t>Notifíquese para los efectos legales conducentes.</w:t>
      </w:r>
    </w:p>
    <w:p w14:paraId="344F027A" w14:textId="6EB77858" w:rsidR="00FE7E6F" w:rsidRPr="00B9445E" w:rsidRDefault="00FE7E6F" w:rsidP="00FE7E6F">
      <w:pPr>
        <w:pStyle w:val="Sinespaciado"/>
        <w:tabs>
          <w:tab w:val="left" w:pos="851"/>
        </w:tabs>
        <w:jc w:val="both"/>
        <w:rPr>
          <w:rFonts w:ascii="Century Gothic" w:hAnsi="Century Gothic" w:cs="Arial"/>
          <w:sz w:val="22"/>
          <w:szCs w:val="22"/>
          <w:lang w:val="es-MX"/>
        </w:rPr>
      </w:pPr>
    </w:p>
    <w:p w14:paraId="44192E00" w14:textId="77777777" w:rsidR="00FE7E6F" w:rsidRPr="00B9445E" w:rsidRDefault="00FE7E6F" w:rsidP="00FE7E6F">
      <w:pPr>
        <w:pStyle w:val="Sinespaciado"/>
        <w:tabs>
          <w:tab w:val="left" w:pos="851"/>
        </w:tabs>
        <w:jc w:val="both"/>
        <w:rPr>
          <w:rFonts w:ascii="Century Gothic" w:hAnsi="Century Gothic" w:cs="Arial"/>
          <w:sz w:val="22"/>
          <w:szCs w:val="22"/>
          <w:lang w:val="es-MX"/>
        </w:rPr>
      </w:pPr>
    </w:p>
    <w:p w14:paraId="1AA2652C" w14:textId="2CABAD03" w:rsidR="00FE7E6F" w:rsidRPr="00B9445E" w:rsidRDefault="00FE7E6F" w:rsidP="00FE7E6F">
      <w:pPr>
        <w:pStyle w:val="Sinespaciado"/>
        <w:tabs>
          <w:tab w:val="left" w:pos="851"/>
        </w:tabs>
        <w:jc w:val="both"/>
        <w:rPr>
          <w:rFonts w:ascii="Century Gothic" w:hAnsi="Century Gothic" w:cs="Arial"/>
          <w:sz w:val="22"/>
          <w:szCs w:val="22"/>
          <w:lang w:val="es-MX"/>
        </w:rPr>
      </w:pPr>
      <w:r w:rsidRPr="00B9445E">
        <w:rPr>
          <w:rFonts w:ascii="Century Gothic" w:hAnsi="Century Gothic" w:cs="Arial"/>
          <w:b/>
          <w:bCs/>
          <w:spacing w:val="-3"/>
          <w:sz w:val="22"/>
          <w:szCs w:val="22"/>
          <w:lang w:val="es-MX"/>
        </w:rPr>
        <w:t>ASUNTO NÚMERO CUATRO.-</w:t>
      </w:r>
      <w:r w:rsidRPr="00B9445E">
        <w:rPr>
          <w:rFonts w:ascii="Century Gothic" w:hAnsi="Century Gothic" w:cs="Arial"/>
          <w:bCs/>
          <w:spacing w:val="-3"/>
          <w:sz w:val="22"/>
          <w:szCs w:val="22"/>
          <w:lang w:val="es-MX"/>
        </w:rPr>
        <w:t xml:space="preserve"> Relativo a la autorización de un cambio de zonificación secundaria de un predio ubicado en la calle Ramón Rayón, con superficie de 29,752.00 m², a favor del ciudadano René Herrera López.</w:t>
      </w:r>
      <w:r w:rsidRPr="00B9445E">
        <w:rPr>
          <w:rFonts w:ascii="Century Gothic" w:hAnsi="Century Gothic" w:cs="Arial"/>
          <w:sz w:val="22"/>
          <w:szCs w:val="22"/>
          <w:lang w:val="es-MX"/>
        </w:rPr>
        <w:t xml:space="preserve"> Al pasar al análisis del presente asunto el Regidor José Ubaldo Solís, propuso una adición al </w:t>
      </w:r>
      <w:r w:rsidR="00DF3EC5" w:rsidRPr="00B9445E">
        <w:rPr>
          <w:rFonts w:ascii="Century Gothic" w:hAnsi="Century Gothic" w:cs="Arial"/>
          <w:sz w:val="22"/>
          <w:szCs w:val="22"/>
          <w:lang w:val="es-MX"/>
        </w:rPr>
        <w:t xml:space="preserve">proyecto de acuerdo presentado con el propósito de que </w:t>
      </w:r>
      <w:r w:rsidR="00011782" w:rsidRPr="00B9445E">
        <w:rPr>
          <w:rFonts w:ascii="Century Gothic" w:hAnsi="Century Gothic" w:cs="Arial"/>
          <w:sz w:val="22"/>
          <w:szCs w:val="22"/>
          <w:lang w:val="es-MX"/>
        </w:rPr>
        <w:t>se agregue</w:t>
      </w:r>
      <w:r w:rsidR="00853DA3" w:rsidRPr="00B9445E">
        <w:rPr>
          <w:rFonts w:ascii="Century Gothic" w:hAnsi="Century Gothic" w:cs="Arial"/>
          <w:sz w:val="22"/>
          <w:szCs w:val="22"/>
          <w:lang w:val="es-MX"/>
        </w:rPr>
        <w:t xml:space="preserve"> que</w:t>
      </w:r>
      <w:r w:rsidR="00011782" w:rsidRPr="00B9445E">
        <w:rPr>
          <w:rFonts w:ascii="Century Gothic" w:hAnsi="Century Gothic" w:cs="Arial"/>
          <w:sz w:val="22"/>
          <w:szCs w:val="22"/>
          <w:lang w:val="es-MX"/>
        </w:rPr>
        <w:t xml:space="preserve"> la ubicación </w:t>
      </w:r>
      <w:r w:rsidR="00853DA3" w:rsidRPr="00B9445E">
        <w:rPr>
          <w:rFonts w:ascii="Century Gothic" w:hAnsi="Century Gothic" w:cs="Arial"/>
          <w:sz w:val="22"/>
          <w:szCs w:val="22"/>
          <w:lang w:val="es-MX"/>
        </w:rPr>
        <w:t>exacta</w:t>
      </w:r>
      <w:r w:rsidR="00011782" w:rsidRPr="00B9445E">
        <w:rPr>
          <w:rFonts w:ascii="Century Gothic" w:hAnsi="Century Gothic" w:cs="Arial"/>
          <w:sz w:val="22"/>
          <w:szCs w:val="22"/>
          <w:lang w:val="es-MX"/>
        </w:rPr>
        <w:t xml:space="preserve"> del predio</w:t>
      </w:r>
      <w:r w:rsidR="00853DA3" w:rsidRPr="00B9445E">
        <w:rPr>
          <w:rFonts w:ascii="Century Gothic" w:hAnsi="Century Gothic" w:cs="Arial"/>
          <w:sz w:val="22"/>
          <w:szCs w:val="22"/>
          <w:lang w:val="es-MX"/>
        </w:rPr>
        <w:t xml:space="preserve"> es: </w:t>
      </w:r>
      <w:r w:rsidR="00853DA3" w:rsidRPr="00B9445E">
        <w:rPr>
          <w:rFonts w:ascii="Century Gothic" w:hAnsi="Century Gothic" w:cs="Arial"/>
          <w:i/>
          <w:sz w:val="22"/>
          <w:szCs w:val="22"/>
          <w:lang w:val="es-MX"/>
        </w:rPr>
        <w:t>a 568.20 metros de la avenida Internacional,</w:t>
      </w:r>
      <w:r w:rsidR="00853DA3" w:rsidRPr="00B9445E">
        <w:rPr>
          <w:rFonts w:ascii="Century Gothic" w:hAnsi="Century Gothic" w:cs="Arial"/>
          <w:sz w:val="22"/>
          <w:szCs w:val="22"/>
          <w:lang w:val="es-MX"/>
        </w:rPr>
        <w:t xml:space="preserve"> dicha propuesta fue secundada por la Regidora Amparo Beltrán Ceballos y aprobada por unanimidad de votos. Acto continuo por unanimidad de votos fue aprobado el proyecto de acuerdo con la modificación antes señalada</w:t>
      </w:r>
      <w:r w:rsidRPr="00B9445E">
        <w:rPr>
          <w:rFonts w:ascii="Century Gothic" w:hAnsi="Century Gothic" w:cs="Arial"/>
          <w:sz w:val="22"/>
          <w:szCs w:val="22"/>
          <w:lang w:val="es-MX"/>
        </w:rPr>
        <w:t>, por lo que se emitió el siguiente:</w:t>
      </w:r>
    </w:p>
    <w:p w14:paraId="63100FCA" w14:textId="22BD1EA4" w:rsidR="00FE7E6F" w:rsidRPr="00B9445E" w:rsidRDefault="00FE7E6F" w:rsidP="00FE7E6F">
      <w:pPr>
        <w:pStyle w:val="Sinespaciado"/>
        <w:tabs>
          <w:tab w:val="left" w:pos="851"/>
        </w:tabs>
        <w:jc w:val="both"/>
        <w:rPr>
          <w:rFonts w:ascii="Century Gothic" w:hAnsi="Century Gothic" w:cs="Arial"/>
          <w:sz w:val="22"/>
          <w:szCs w:val="22"/>
          <w:lang w:val="es-MX"/>
        </w:rPr>
      </w:pPr>
      <w:r w:rsidRPr="00B9445E">
        <w:rPr>
          <w:rFonts w:ascii="Century Gothic" w:hAnsi="Century Gothic" w:cs="Arial"/>
          <w:b/>
          <w:spacing w:val="-3"/>
          <w:sz w:val="22"/>
          <w:szCs w:val="22"/>
          <w:lang w:val="es-MX"/>
        </w:rPr>
        <w:t xml:space="preserve">ACUERDO: </w:t>
      </w:r>
      <w:r w:rsidRPr="00B9445E">
        <w:rPr>
          <w:rFonts w:ascii="Century Gothic" w:hAnsi="Century Gothic" w:cs="Arial"/>
          <w:b/>
          <w:sz w:val="22"/>
          <w:szCs w:val="22"/>
          <w:u w:val="single"/>
          <w:lang w:val="es-MX"/>
        </w:rPr>
        <w:t>PRIMERO</w:t>
      </w:r>
      <w:r w:rsidRPr="00B9445E">
        <w:rPr>
          <w:rFonts w:ascii="Century Gothic" w:hAnsi="Century Gothic" w:cs="Arial"/>
          <w:b/>
          <w:sz w:val="22"/>
          <w:szCs w:val="22"/>
          <w:lang w:val="es-MX"/>
        </w:rPr>
        <w:t xml:space="preserve">.- </w:t>
      </w:r>
      <w:r w:rsidRPr="00B9445E">
        <w:rPr>
          <w:rFonts w:ascii="Century Gothic" w:hAnsi="Century Gothic" w:cs="Arial"/>
          <w:sz w:val="22"/>
          <w:szCs w:val="22"/>
          <w:lang w:val="es-MX"/>
        </w:rPr>
        <w:t xml:space="preserve">Se autoriza </w:t>
      </w:r>
      <w:r w:rsidRPr="00B9445E">
        <w:rPr>
          <w:rFonts w:ascii="Century Gothic" w:eastAsia="Calibri" w:hAnsi="Century Gothic" w:cs="Arial"/>
          <w:color w:val="0A090C"/>
          <w:sz w:val="22"/>
          <w:szCs w:val="22"/>
          <w:lang w:val="es-MX" w:eastAsia="es-MX"/>
        </w:rPr>
        <w:t>la modificación menor al Plan de Desarrollo Urbano para el Centro de Población de Ciudad Juárez</w:t>
      </w:r>
      <w:r w:rsidRPr="00B9445E">
        <w:rPr>
          <w:rFonts w:ascii="Century Gothic" w:eastAsia="Calibri" w:hAnsi="Century Gothic" w:cs="Arial"/>
          <w:color w:val="2C2A30"/>
          <w:sz w:val="22"/>
          <w:szCs w:val="22"/>
          <w:lang w:val="es-MX" w:eastAsia="es-MX"/>
        </w:rPr>
        <w:t xml:space="preserve">, </w:t>
      </w:r>
      <w:r w:rsidRPr="00B9445E">
        <w:rPr>
          <w:rFonts w:ascii="Century Gothic" w:eastAsia="Calibri" w:hAnsi="Century Gothic" w:cs="Arial"/>
          <w:color w:val="0A090C"/>
          <w:sz w:val="22"/>
          <w:szCs w:val="22"/>
          <w:lang w:val="es-MX" w:eastAsia="es-MX"/>
        </w:rPr>
        <w:t xml:space="preserve">Chihuahua, consistente en un </w:t>
      </w:r>
      <w:r w:rsidRPr="00B9445E">
        <w:rPr>
          <w:rFonts w:ascii="Century Gothic" w:eastAsia="Calibri" w:hAnsi="Century Gothic" w:cs="Arial"/>
          <w:b/>
          <w:bCs/>
          <w:color w:val="0A090C"/>
          <w:sz w:val="22"/>
          <w:szCs w:val="22"/>
          <w:lang w:val="es-MX" w:eastAsia="es-MX"/>
        </w:rPr>
        <w:t xml:space="preserve">cambio de zonificación secundaria </w:t>
      </w:r>
      <w:r w:rsidRPr="00B9445E">
        <w:rPr>
          <w:rFonts w:ascii="Century Gothic" w:eastAsia="Calibri" w:hAnsi="Century Gothic" w:cs="Arial"/>
          <w:color w:val="0A090C"/>
          <w:sz w:val="22"/>
          <w:szCs w:val="22"/>
          <w:lang w:val="es-MX" w:eastAsia="es-MX"/>
        </w:rPr>
        <w:t>de un predio con una</w:t>
      </w:r>
      <w:r w:rsidRPr="00B9445E">
        <w:rPr>
          <w:rFonts w:ascii="Century Gothic" w:eastAsia="Calibri" w:hAnsi="Century Gothic" w:cs="Arial"/>
          <w:color w:val="0B090D"/>
          <w:sz w:val="22"/>
          <w:szCs w:val="22"/>
          <w:lang w:val="es-MX" w:eastAsia="es-MX"/>
        </w:rPr>
        <w:t xml:space="preserve"> </w:t>
      </w:r>
      <w:r w:rsidRPr="00B9445E">
        <w:rPr>
          <w:rFonts w:ascii="Century Gothic" w:eastAsia="Calibri" w:hAnsi="Century Gothic" w:cs="Arial"/>
          <w:color w:val="0A090C"/>
          <w:sz w:val="22"/>
          <w:szCs w:val="22"/>
          <w:lang w:val="es-MX" w:eastAsia="es-MX"/>
        </w:rPr>
        <w:t xml:space="preserve">zonificación </w:t>
      </w:r>
      <w:r w:rsidRPr="00B9445E">
        <w:rPr>
          <w:rFonts w:ascii="Century Gothic" w:eastAsia="Calibri" w:hAnsi="Century Gothic" w:cs="Arial"/>
          <w:b/>
          <w:bCs/>
          <w:color w:val="0A090C"/>
          <w:sz w:val="22"/>
          <w:szCs w:val="22"/>
          <w:lang w:val="es-MX" w:eastAsia="es-MX"/>
        </w:rPr>
        <w:t xml:space="preserve">HE-30: Habitacional Ecológico 30 viv/ha </w:t>
      </w:r>
      <w:r w:rsidRPr="00B9445E">
        <w:rPr>
          <w:rFonts w:ascii="Century Gothic" w:eastAsia="Calibri" w:hAnsi="Century Gothic" w:cs="Arial"/>
          <w:color w:val="0A090C"/>
          <w:sz w:val="22"/>
          <w:szCs w:val="22"/>
          <w:lang w:val="es-MX" w:eastAsia="es-MX"/>
        </w:rPr>
        <w:t xml:space="preserve">a una zonificación </w:t>
      </w:r>
      <w:r w:rsidRPr="00B9445E">
        <w:rPr>
          <w:rFonts w:ascii="Century Gothic" w:eastAsia="Calibri" w:hAnsi="Century Gothic" w:cs="Arial"/>
          <w:b/>
          <w:bCs/>
          <w:color w:val="0A090C"/>
          <w:sz w:val="22"/>
          <w:szCs w:val="22"/>
          <w:lang w:val="es-MX" w:eastAsia="es-MX"/>
        </w:rPr>
        <w:t xml:space="preserve">SG-1: Servicios Generales </w:t>
      </w:r>
      <w:r w:rsidR="00DF3EC5" w:rsidRPr="00B9445E">
        <w:rPr>
          <w:rFonts w:ascii="Century Gothic" w:eastAsia="Calibri" w:hAnsi="Century Gothic" w:cs="Arial"/>
          <w:color w:val="0A090C"/>
          <w:sz w:val="22"/>
          <w:szCs w:val="22"/>
          <w:lang w:val="es-MX" w:eastAsia="es-MX"/>
        </w:rPr>
        <w:t>ubicado</w:t>
      </w:r>
      <w:r w:rsidRPr="00B9445E">
        <w:rPr>
          <w:rFonts w:ascii="Century Gothic" w:eastAsia="Calibri" w:hAnsi="Century Gothic" w:cs="Arial"/>
          <w:color w:val="0A090C"/>
          <w:sz w:val="22"/>
          <w:szCs w:val="22"/>
          <w:lang w:val="es-MX" w:eastAsia="es-MX"/>
        </w:rPr>
        <w:t xml:space="preserve"> en la calle Ramón Rayón </w:t>
      </w:r>
      <w:r w:rsidRPr="00B9445E">
        <w:rPr>
          <w:rFonts w:ascii="Century Gothic" w:eastAsia="Calibri" w:hAnsi="Century Gothic" w:cs="Arial"/>
          <w:i/>
          <w:color w:val="0A090C"/>
          <w:sz w:val="22"/>
          <w:szCs w:val="22"/>
          <w:lang w:val="es-MX" w:eastAsia="es-MX"/>
        </w:rPr>
        <w:t>a 568.20 metros de la avenida Internacional</w:t>
      </w:r>
      <w:r w:rsidRPr="00B9445E">
        <w:rPr>
          <w:rFonts w:ascii="Century Gothic" w:eastAsia="Calibri" w:hAnsi="Century Gothic" w:cs="Arial"/>
          <w:color w:val="0A090C"/>
          <w:sz w:val="22"/>
          <w:szCs w:val="22"/>
          <w:lang w:val="es-MX" w:eastAsia="es-MX"/>
        </w:rPr>
        <w:t>, del Ejido Salvárcar de esta ciudad, con una</w:t>
      </w:r>
      <w:r w:rsidRPr="00B9445E">
        <w:rPr>
          <w:rFonts w:ascii="Century Gothic" w:eastAsia="Calibri" w:hAnsi="Century Gothic" w:cs="Arial"/>
          <w:b/>
          <w:bCs/>
          <w:color w:val="0A090C"/>
          <w:sz w:val="22"/>
          <w:szCs w:val="22"/>
          <w:lang w:val="es-MX" w:eastAsia="es-MX"/>
        </w:rPr>
        <w:t xml:space="preserve"> </w:t>
      </w:r>
      <w:r w:rsidRPr="00B9445E">
        <w:rPr>
          <w:rFonts w:ascii="Century Gothic" w:eastAsia="Calibri" w:hAnsi="Century Gothic" w:cs="Arial"/>
          <w:color w:val="0A090C"/>
          <w:sz w:val="22"/>
          <w:szCs w:val="22"/>
          <w:lang w:val="es-MX" w:eastAsia="es-MX"/>
        </w:rPr>
        <w:t xml:space="preserve">superficie de </w:t>
      </w:r>
      <w:r w:rsidRPr="00B9445E">
        <w:rPr>
          <w:rFonts w:ascii="Century Gothic" w:eastAsia="Calibri" w:hAnsi="Century Gothic" w:cs="Arial"/>
          <w:b/>
          <w:bCs/>
          <w:color w:val="0A090C"/>
          <w:sz w:val="22"/>
          <w:szCs w:val="22"/>
          <w:lang w:val="es-MX" w:eastAsia="es-MX"/>
        </w:rPr>
        <w:t>29,752.00 m²</w:t>
      </w:r>
      <w:r w:rsidRPr="00B9445E">
        <w:rPr>
          <w:rFonts w:ascii="Century Gothic" w:eastAsia="Calibri" w:hAnsi="Century Gothic" w:cs="Arial"/>
          <w:bCs/>
          <w:color w:val="0A090C"/>
          <w:sz w:val="22"/>
          <w:szCs w:val="22"/>
          <w:lang w:val="es-MX" w:eastAsia="es-MX"/>
        </w:rPr>
        <w:t xml:space="preserve">, </w:t>
      </w:r>
      <w:r w:rsidRPr="00B9445E">
        <w:rPr>
          <w:rFonts w:ascii="Century Gothic" w:eastAsia="Calibri" w:hAnsi="Century Gothic" w:cs="Arial"/>
          <w:color w:val="0A090C"/>
          <w:sz w:val="22"/>
          <w:szCs w:val="22"/>
          <w:lang w:val="es-MX" w:eastAsia="es-MX"/>
        </w:rPr>
        <w:t>a favor del ciudadano René Herrera López.</w:t>
      </w:r>
    </w:p>
    <w:p w14:paraId="7A3AAB2B" w14:textId="77777777" w:rsidR="00FE7E6F" w:rsidRPr="00B9445E" w:rsidRDefault="00FE7E6F" w:rsidP="00FE7E6F">
      <w:pPr>
        <w:tabs>
          <w:tab w:val="left" w:pos="1843"/>
          <w:tab w:val="left" w:pos="2127"/>
          <w:tab w:val="left" w:pos="2268"/>
        </w:tabs>
        <w:autoSpaceDE w:val="0"/>
        <w:autoSpaceDN w:val="0"/>
        <w:adjustRightInd w:val="0"/>
        <w:jc w:val="both"/>
        <w:rPr>
          <w:rFonts w:ascii="Century Gothic" w:eastAsia="Calibri" w:hAnsi="Century Gothic" w:cs="Arial"/>
          <w:color w:val="0A090C"/>
          <w:sz w:val="22"/>
          <w:szCs w:val="22"/>
          <w:lang w:eastAsia="es-MX"/>
        </w:rPr>
      </w:pPr>
      <w:r w:rsidRPr="00B9445E">
        <w:rPr>
          <w:rFonts w:ascii="Century Gothic" w:hAnsi="Century Gothic" w:cs="Arial"/>
          <w:b/>
          <w:sz w:val="22"/>
          <w:szCs w:val="22"/>
          <w:u w:val="single"/>
        </w:rPr>
        <w:t>SEGUNDO</w:t>
      </w:r>
      <w:r w:rsidRPr="00B9445E">
        <w:rPr>
          <w:rFonts w:ascii="Century Gothic" w:hAnsi="Century Gothic" w:cs="Arial"/>
          <w:sz w:val="22"/>
          <w:szCs w:val="22"/>
        </w:rPr>
        <w:t>.- Notifíquese para los efectos legales conducentes.</w:t>
      </w:r>
    </w:p>
    <w:p w14:paraId="37C59B50" w14:textId="77777777" w:rsidR="00FE7E6F" w:rsidRPr="00B9445E" w:rsidRDefault="00FE7E6F" w:rsidP="00FE7E6F">
      <w:pPr>
        <w:pStyle w:val="Sinespaciado"/>
        <w:tabs>
          <w:tab w:val="left" w:pos="851"/>
        </w:tabs>
        <w:jc w:val="both"/>
        <w:rPr>
          <w:rFonts w:ascii="Century Gothic" w:hAnsi="Century Gothic" w:cs="Arial"/>
          <w:b/>
          <w:bCs/>
          <w:spacing w:val="-3"/>
          <w:sz w:val="22"/>
          <w:szCs w:val="22"/>
          <w:lang w:val="es-MX"/>
        </w:rPr>
      </w:pPr>
    </w:p>
    <w:p w14:paraId="32E42E4B" w14:textId="77777777" w:rsidR="00FE7E6F" w:rsidRPr="00B9445E" w:rsidRDefault="00FE7E6F" w:rsidP="00FE7E6F">
      <w:pPr>
        <w:pStyle w:val="Sinespaciado"/>
        <w:tabs>
          <w:tab w:val="left" w:pos="851"/>
        </w:tabs>
        <w:jc w:val="both"/>
        <w:rPr>
          <w:rFonts w:ascii="Century Gothic" w:hAnsi="Century Gothic" w:cs="Arial"/>
          <w:b/>
          <w:bCs/>
          <w:spacing w:val="-3"/>
          <w:sz w:val="22"/>
          <w:szCs w:val="22"/>
          <w:lang w:val="es-MX"/>
        </w:rPr>
      </w:pPr>
    </w:p>
    <w:p w14:paraId="1D344E71" w14:textId="77777777" w:rsidR="00853DA3" w:rsidRPr="00B9445E" w:rsidRDefault="00853DA3" w:rsidP="00853DA3">
      <w:pPr>
        <w:tabs>
          <w:tab w:val="left" w:pos="851"/>
        </w:tabs>
        <w:jc w:val="both"/>
        <w:rPr>
          <w:rFonts w:ascii="Century Gothic" w:hAnsi="Century Gothic" w:cs="Arial"/>
          <w:sz w:val="22"/>
          <w:szCs w:val="22"/>
          <w:lang w:eastAsia="en-US"/>
        </w:rPr>
      </w:pPr>
      <w:r w:rsidRPr="00B9445E">
        <w:rPr>
          <w:rFonts w:ascii="Century Gothic" w:hAnsi="Century Gothic" w:cs="Arial"/>
          <w:b/>
          <w:bCs/>
          <w:spacing w:val="-3"/>
          <w:sz w:val="22"/>
          <w:szCs w:val="22"/>
          <w:lang w:eastAsia="en-US"/>
        </w:rPr>
        <w:t>ASUNTO NÚMERO CINCO.-</w:t>
      </w:r>
      <w:r w:rsidRPr="00B9445E">
        <w:rPr>
          <w:rFonts w:ascii="Century Gothic" w:hAnsi="Century Gothic" w:cs="Arial"/>
          <w:bCs/>
          <w:spacing w:val="-3"/>
          <w:sz w:val="22"/>
          <w:szCs w:val="22"/>
          <w:lang w:eastAsia="en-US"/>
        </w:rPr>
        <w:t xml:space="preserve"> Relativo al análisis, discusión y en su caso autorización para reformar el Reglamento Interno del Instituto para la Cultura del Municipio de Juárez, Estado de Chihuahua. </w:t>
      </w:r>
      <w:r w:rsidRPr="00B9445E">
        <w:rPr>
          <w:rFonts w:ascii="Century Gothic" w:hAnsi="Century Gothic" w:cs="Arial"/>
          <w:sz w:val="22"/>
          <w:szCs w:val="22"/>
          <w:lang w:eastAsia="en-US"/>
        </w:rPr>
        <w:t>Una vez analizado el presente asunto fue aprobado</w:t>
      </w:r>
      <w:r w:rsidRPr="00B9445E">
        <w:rPr>
          <w:rFonts w:ascii="Century Gothic" w:hAnsi="Century Gothic" w:cs="Arial"/>
          <w:sz w:val="22"/>
          <w:szCs w:val="22"/>
          <w:lang w:val="es-ES" w:eastAsia="en-US"/>
        </w:rPr>
        <w:t xml:space="preserve"> mediante votación nominal y</w:t>
      </w:r>
      <w:r w:rsidRPr="00B9445E">
        <w:rPr>
          <w:rFonts w:ascii="Century Gothic" w:hAnsi="Century Gothic" w:cs="Arial"/>
          <w:sz w:val="22"/>
          <w:szCs w:val="22"/>
          <w:lang w:eastAsia="en-US"/>
        </w:rPr>
        <w:t xml:space="preserve"> por unanimidad de votos, por lo que se emitió el siguiente:</w:t>
      </w:r>
    </w:p>
    <w:p w14:paraId="7AB20436" w14:textId="77777777" w:rsidR="00853DA3" w:rsidRPr="00B9445E" w:rsidRDefault="00853DA3" w:rsidP="00853DA3">
      <w:pPr>
        <w:tabs>
          <w:tab w:val="left" w:pos="993"/>
        </w:tabs>
        <w:jc w:val="both"/>
        <w:rPr>
          <w:rFonts w:ascii="Century Gothic" w:hAnsi="Century Gothic" w:cs="Arial"/>
          <w:sz w:val="22"/>
          <w:szCs w:val="22"/>
          <w:lang w:eastAsia="en-US"/>
        </w:rPr>
      </w:pPr>
      <w:r w:rsidRPr="00B9445E">
        <w:rPr>
          <w:rFonts w:ascii="Century Gothic" w:hAnsi="Century Gothic" w:cs="Arial"/>
          <w:b/>
          <w:spacing w:val="-3"/>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 xml:space="preserve">.- </w:t>
      </w:r>
      <w:r w:rsidRPr="00B9445E">
        <w:rPr>
          <w:rFonts w:ascii="Century Gothic" w:hAnsi="Century Gothic" w:cs="Arial"/>
          <w:sz w:val="22"/>
          <w:szCs w:val="22"/>
          <w:lang w:eastAsia="en-US"/>
        </w:rPr>
        <w:t>Se autoriza reformar el Reglamento Interno del Instituto para la Cultura del Municipio de Juárez, Estado de Chihuahua, para quedar redactado en los siguientes términos:</w:t>
      </w:r>
    </w:p>
    <w:p w14:paraId="1A58908B" w14:textId="77777777" w:rsidR="00853DA3" w:rsidRPr="00B9445E" w:rsidRDefault="00853DA3" w:rsidP="00853DA3">
      <w:pPr>
        <w:tabs>
          <w:tab w:val="left" w:pos="993"/>
        </w:tabs>
        <w:jc w:val="both"/>
        <w:rPr>
          <w:rFonts w:ascii="Century Gothic" w:hAnsi="Century Gothic" w:cs="Arial"/>
          <w:sz w:val="22"/>
          <w:szCs w:val="22"/>
          <w:lang w:eastAsia="en-US"/>
        </w:rPr>
      </w:pPr>
    </w:p>
    <w:p w14:paraId="52ADE0F6" w14:textId="77777777" w:rsidR="00853DA3" w:rsidRPr="00B9445E" w:rsidRDefault="00853DA3" w:rsidP="00853DA3">
      <w:pPr>
        <w:tabs>
          <w:tab w:val="left" w:pos="5046"/>
        </w:tabs>
        <w:jc w:val="center"/>
        <w:rPr>
          <w:rFonts w:ascii="Century Gothic" w:hAnsi="Century Gothic" w:cs="Arial"/>
          <w:b/>
          <w:sz w:val="22"/>
          <w:szCs w:val="22"/>
        </w:rPr>
      </w:pPr>
      <w:r w:rsidRPr="00B9445E">
        <w:rPr>
          <w:rFonts w:ascii="Century Gothic" w:hAnsi="Century Gothic" w:cs="Arial"/>
          <w:b/>
          <w:sz w:val="22"/>
          <w:szCs w:val="22"/>
        </w:rPr>
        <w:t>REGLAMENTO INTERNO DEL INSTITUTO PARA LA CULTURA DEL</w:t>
      </w:r>
    </w:p>
    <w:p w14:paraId="739C2D9B" w14:textId="77777777" w:rsidR="00853DA3" w:rsidRPr="00B9445E" w:rsidRDefault="00853DA3" w:rsidP="00853DA3">
      <w:pPr>
        <w:tabs>
          <w:tab w:val="left" w:pos="5046"/>
        </w:tabs>
        <w:jc w:val="center"/>
        <w:rPr>
          <w:rFonts w:ascii="Century Gothic" w:hAnsi="Century Gothic" w:cs="Arial"/>
          <w:b/>
          <w:sz w:val="22"/>
          <w:szCs w:val="22"/>
        </w:rPr>
      </w:pPr>
      <w:r w:rsidRPr="00B9445E">
        <w:rPr>
          <w:rFonts w:ascii="Century Gothic" w:hAnsi="Century Gothic" w:cs="Arial"/>
          <w:b/>
          <w:sz w:val="22"/>
          <w:szCs w:val="22"/>
        </w:rPr>
        <w:t>MUNICIPIO DE JUÁREZ, ESTADO DE CHIHUAHUA</w:t>
      </w:r>
    </w:p>
    <w:p w14:paraId="498E9742" w14:textId="77777777" w:rsidR="00853DA3" w:rsidRPr="00B9445E" w:rsidRDefault="00853DA3" w:rsidP="00853DA3">
      <w:pPr>
        <w:tabs>
          <w:tab w:val="left" w:pos="851"/>
        </w:tabs>
        <w:jc w:val="both"/>
        <w:rPr>
          <w:rFonts w:ascii="Century Gothic" w:hAnsi="Century Gothic" w:cs="Arial"/>
          <w:sz w:val="22"/>
          <w:szCs w:val="22"/>
          <w:lang w:eastAsia="en-US"/>
        </w:rPr>
      </w:pPr>
    </w:p>
    <w:p w14:paraId="7E4D93DE" w14:textId="77777777" w:rsidR="00853DA3" w:rsidRPr="00B9445E" w:rsidRDefault="00853DA3" w:rsidP="00853DA3">
      <w:pPr>
        <w:tabs>
          <w:tab w:val="left" w:pos="851"/>
        </w:tabs>
        <w:jc w:val="both"/>
        <w:rPr>
          <w:rFonts w:ascii="Century Gothic" w:hAnsi="Century Gothic" w:cs="Arial"/>
          <w:sz w:val="22"/>
          <w:szCs w:val="22"/>
          <w:lang w:val="es-ES" w:eastAsia="en-US"/>
        </w:rPr>
      </w:pPr>
      <w:r w:rsidRPr="00B9445E">
        <w:rPr>
          <w:rFonts w:ascii="Century Gothic" w:hAnsi="Century Gothic" w:cs="Arial"/>
          <w:b/>
          <w:sz w:val="22"/>
          <w:szCs w:val="22"/>
          <w:lang w:val="es-ES" w:eastAsia="en-US"/>
        </w:rPr>
        <w:t xml:space="preserve">Artículo 1. El presente Reglamento tiene por objeto regular el funcionamiento interno del </w:t>
      </w:r>
      <w:r w:rsidRPr="00B9445E">
        <w:rPr>
          <w:rFonts w:ascii="Century Gothic" w:hAnsi="Century Gothic" w:cs="Arial"/>
          <w:b/>
          <w:sz w:val="22"/>
          <w:szCs w:val="22"/>
          <w:lang w:eastAsia="en-US"/>
        </w:rPr>
        <w:t>Instituto para la Cultura del Municipio de Juárez, Estado de Chihuahua, en lo subsecuente el “Instituto”,</w:t>
      </w:r>
      <w:r w:rsidRPr="00B9445E">
        <w:rPr>
          <w:rFonts w:ascii="Century Gothic" w:hAnsi="Century Gothic" w:cs="Arial"/>
          <w:b/>
          <w:sz w:val="22"/>
          <w:szCs w:val="22"/>
          <w:lang w:val="es-ES" w:eastAsia="en-US"/>
        </w:rPr>
        <w:t xml:space="preserve"> con domicilio legal en Ciudad Juárez Chihuahua</w:t>
      </w:r>
      <w:r w:rsidRPr="00B9445E">
        <w:rPr>
          <w:rFonts w:ascii="Century Gothic" w:hAnsi="Century Gothic" w:cs="Arial"/>
          <w:sz w:val="22"/>
          <w:szCs w:val="22"/>
          <w:lang w:val="es-ES" w:eastAsia="en-US"/>
        </w:rPr>
        <w:t>.</w:t>
      </w:r>
    </w:p>
    <w:p w14:paraId="012EA423" w14:textId="77777777" w:rsidR="00853DA3" w:rsidRPr="00B9445E" w:rsidRDefault="00853DA3" w:rsidP="00853DA3">
      <w:pPr>
        <w:tabs>
          <w:tab w:val="left" w:pos="851"/>
        </w:tabs>
        <w:jc w:val="both"/>
        <w:rPr>
          <w:rFonts w:ascii="Century Gothic" w:hAnsi="Century Gothic" w:cs="Arial"/>
          <w:sz w:val="22"/>
          <w:szCs w:val="22"/>
          <w:lang w:val="es-ES" w:eastAsia="en-US"/>
        </w:rPr>
      </w:pPr>
    </w:p>
    <w:p w14:paraId="755B892F" w14:textId="77777777" w:rsidR="00853DA3" w:rsidRPr="00B9445E" w:rsidRDefault="00853DA3" w:rsidP="00853DA3">
      <w:pPr>
        <w:tabs>
          <w:tab w:val="left" w:pos="851"/>
        </w:tabs>
        <w:rPr>
          <w:rFonts w:ascii="Century Gothic" w:hAnsi="Century Gothic" w:cs="Arial"/>
          <w:sz w:val="22"/>
          <w:szCs w:val="22"/>
          <w:lang w:val="es-ES" w:eastAsia="en-US" w:bidi="es-ES"/>
        </w:rPr>
      </w:pPr>
      <w:r w:rsidRPr="00B9445E">
        <w:rPr>
          <w:rFonts w:ascii="Century Gothic" w:hAnsi="Century Gothic" w:cs="Arial"/>
          <w:b/>
          <w:sz w:val="22"/>
          <w:szCs w:val="22"/>
          <w:lang w:val="es-ES" w:eastAsia="en-US" w:bidi="es-ES"/>
        </w:rPr>
        <w:t xml:space="preserve">Artículo 2. </w:t>
      </w:r>
      <w:r w:rsidRPr="00B9445E">
        <w:rPr>
          <w:rFonts w:ascii="Century Gothic" w:hAnsi="Century Gothic" w:cs="Arial"/>
          <w:sz w:val="22"/>
          <w:szCs w:val="22"/>
          <w:lang w:val="es-ES" w:eastAsia="en-US" w:bidi="es-ES"/>
        </w:rPr>
        <w:t xml:space="preserve">... </w:t>
      </w:r>
    </w:p>
    <w:p w14:paraId="53AAD24D" w14:textId="77777777" w:rsidR="00853DA3" w:rsidRPr="00B9445E" w:rsidRDefault="00853DA3" w:rsidP="00853DA3">
      <w:pPr>
        <w:tabs>
          <w:tab w:val="left" w:pos="851"/>
        </w:tabs>
        <w:rPr>
          <w:rFonts w:ascii="Century Gothic" w:hAnsi="Century Gothic" w:cs="Arial"/>
          <w:sz w:val="22"/>
          <w:szCs w:val="22"/>
          <w:lang w:val="es-ES" w:eastAsia="en-US" w:bidi="es-ES"/>
        </w:rPr>
      </w:pPr>
    </w:p>
    <w:p w14:paraId="5B52AD83"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0DD756C1"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1927EDA0"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2BD3DFDA"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7A3F8808"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725292F0"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64DC0117" w14:textId="77777777" w:rsidR="00853DA3" w:rsidRPr="00B9445E" w:rsidRDefault="00853DA3" w:rsidP="00853DA3">
      <w:pPr>
        <w:numPr>
          <w:ilvl w:val="0"/>
          <w:numId w:val="13"/>
        </w:numPr>
        <w:tabs>
          <w:tab w:val="left" w:pos="567"/>
        </w:tabs>
        <w:ind w:left="567" w:hanging="207"/>
        <w:jc w:val="both"/>
        <w:rPr>
          <w:rFonts w:ascii="Century Gothic" w:hAnsi="Century Gothic" w:cs="Arial"/>
          <w:sz w:val="22"/>
          <w:szCs w:val="22"/>
          <w:lang w:eastAsia="en-US"/>
        </w:rPr>
      </w:pPr>
      <w:r w:rsidRPr="00B9445E">
        <w:rPr>
          <w:rFonts w:ascii="Century Gothic" w:hAnsi="Century Gothic" w:cs="Arial"/>
          <w:sz w:val="22"/>
          <w:szCs w:val="22"/>
          <w:lang w:eastAsia="en-US"/>
        </w:rPr>
        <w:t xml:space="preserve">Procurar y promover el respeto y el reconocimiento a los derechos de </w:t>
      </w:r>
      <w:r w:rsidRPr="00B9445E">
        <w:rPr>
          <w:rFonts w:ascii="Century Gothic" w:hAnsi="Century Gothic" w:cs="Arial"/>
          <w:b/>
          <w:sz w:val="22"/>
          <w:szCs w:val="22"/>
          <w:lang w:eastAsia="en-US"/>
        </w:rPr>
        <w:t>los pueblos y comunidades indígenas</w:t>
      </w:r>
      <w:r w:rsidRPr="00B9445E">
        <w:rPr>
          <w:rFonts w:ascii="Century Gothic" w:hAnsi="Century Gothic" w:cs="Arial"/>
          <w:sz w:val="22"/>
          <w:szCs w:val="22"/>
          <w:lang w:eastAsia="en-US"/>
        </w:rPr>
        <w:t xml:space="preserve"> y promover el reconocimiento de sus usos y costumbres </w:t>
      </w:r>
      <w:r w:rsidRPr="00B9445E">
        <w:rPr>
          <w:rFonts w:ascii="Century Gothic" w:hAnsi="Century Gothic" w:cs="Arial"/>
          <w:b/>
          <w:sz w:val="22"/>
          <w:szCs w:val="22"/>
          <w:lang w:eastAsia="en-US"/>
        </w:rPr>
        <w:t>incluido</w:t>
      </w:r>
      <w:r w:rsidRPr="00B9445E">
        <w:rPr>
          <w:rFonts w:ascii="Century Gothic" w:hAnsi="Century Gothic" w:cs="Arial"/>
          <w:sz w:val="22"/>
          <w:szCs w:val="22"/>
          <w:lang w:eastAsia="en-US"/>
        </w:rPr>
        <w:t xml:space="preserve"> su </w:t>
      </w:r>
      <w:r w:rsidRPr="00B9445E">
        <w:rPr>
          <w:rFonts w:ascii="Century Gothic" w:hAnsi="Century Gothic" w:cs="Arial"/>
          <w:b/>
          <w:sz w:val="22"/>
          <w:szCs w:val="22"/>
          <w:lang w:eastAsia="en-US"/>
        </w:rPr>
        <w:t>idioma</w:t>
      </w:r>
      <w:r w:rsidRPr="00B9445E">
        <w:rPr>
          <w:rFonts w:ascii="Century Gothic" w:hAnsi="Century Gothic" w:cs="Arial"/>
          <w:sz w:val="22"/>
          <w:szCs w:val="22"/>
          <w:lang w:eastAsia="en-US"/>
        </w:rPr>
        <w:t>.</w:t>
      </w:r>
    </w:p>
    <w:p w14:paraId="6722AB97" w14:textId="77777777" w:rsidR="00853DA3" w:rsidRPr="00B9445E" w:rsidRDefault="00853DA3" w:rsidP="00853DA3">
      <w:pPr>
        <w:numPr>
          <w:ilvl w:val="0"/>
          <w:numId w:val="13"/>
        </w:numPr>
        <w:tabs>
          <w:tab w:val="left" w:pos="567"/>
        </w:tabs>
        <w:ind w:left="567" w:hanging="207"/>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381DB0B3" w14:textId="77777777" w:rsidR="00853DA3" w:rsidRPr="00B9445E" w:rsidRDefault="00853DA3" w:rsidP="00853DA3">
      <w:pPr>
        <w:numPr>
          <w:ilvl w:val="0"/>
          <w:numId w:val="13"/>
        </w:numPr>
        <w:tabs>
          <w:tab w:val="left" w:pos="567"/>
        </w:tabs>
        <w:ind w:left="567" w:hanging="207"/>
        <w:jc w:val="both"/>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w:t>
      </w:r>
    </w:p>
    <w:p w14:paraId="66108BA2" w14:textId="77777777" w:rsidR="00853DA3" w:rsidRPr="00B9445E" w:rsidRDefault="00853DA3" w:rsidP="00853DA3">
      <w:pPr>
        <w:numPr>
          <w:ilvl w:val="0"/>
          <w:numId w:val="13"/>
        </w:numPr>
        <w:tabs>
          <w:tab w:val="left" w:pos="567"/>
        </w:tabs>
        <w:ind w:left="567" w:hanging="207"/>
        <w:jc w:val="both"/>
        <w:rPr>
          <w:rFonts w:ascii="Century Gothic" w:hAnsi="Century Gothic" w:cs="Arial"/>
          <w:sz w:val="22"/>
          <w:szCs w:val="22"/>
          <w:lang w:val="es-ES" w:eastAsia="en-US" w:bidi="es-ES"/>
        </w:rPr>
      </w:pPr>
      <w:r w:rsidRPr="00B9445E">
        <w:rPr>
          <w:rFonts w:ascii="Century Gothic" w:hAnsi="Century Gothic" w:cs="Arial"/>
          <w:sz w:val="22"/>
          <w:szCs w:val="22"/>
          <w:lang w:val="es-ES" w:eastAsia="en-US" w:bidi="es-ES"/>
        </w:rPr>
        <w:t>Propiciar y estimular el intercambio cultural, humanístico y científico entre los habitantes del municipio y otras regiones de la entidad, del país y del mundo, a través de eventos, cursos e investigaciones realizadas con base en convenios y demás mecanismos adecuados para este fin.</w:t>
      </w:r>
    </w:p>
    <w:p w14:paraId="23C9A011" w14:textId="77777777" w:rsidR="00853DA3" w:rsidRPr="00B9445E" w:rsidRDefault="00853DA3" w:rsidP="00853DA3">
      <w:pPr>
        <w:numPr>
          <w:ilvl w:val="0"/>
          <w:numId w:val="13"/>
        </w:numPr>
        <w:tabs>
          <w:tab w:val="left" w:pos="567"/>
        </w:tabs>
        <w:ind w:left="567" w:hanging="207"/>
        <w:jc w:val="both"/>
        <w:rPr>
          <w:rFonts w:ascii="Century Gothic" w:hAnsi="Century Gothic" w:cs="Arial"/>
          <w:sz w:val="22"/>
          <w:szCs w:val="22"/>
          <w:lang w:val="es-ES" w:eastAsia="en-US" w:bidi="es-ES"/>
        </w:rPr>
      </w:pPr>
      <w:r w:rsidRPr="00B9445E">
        <w:rPr>
          <w:rFonts w:ascii="Century Gothic" w:hAnsi="Century Gothic" w:cs="Arial"/>
          <w:sz w:val="22"/>
          <w:szCs w:val="22"/>
          <w:lang w:eastAsia="en-US"/>
        </w:rPr>
        <w:t xml:space="preserve">Promover la inclusión de la formación artística, las humanidades, la ciencia y el pensamiento crítico y creativo dentro del sistema de educación formal en sus diferentes niveles y ámbitos de especialización, enfatizando el acercamiento de los niños a las diferentes expresiones de las culturas y de </w:t>
      </w:r>
      <w:r w:rsidRPr="00B9445E">
        <w:rPr>
          <w:rFonts w:ascii="Century Gothic" w:hAnsi="Century Gothic" w:cs="Arial"/>
          <w:b/>
          <w:sz w:val="22"/>
          <w:szCs w:val="22"/>
          <w:lang w:eastAsia="en-US"/>
        </w:rPr>
        <w:t>las creaciones artísticas</w:t>
      </w:r>
      <w:r w:rsidRPr="00B9445E">
        <w:rPr>
          <w:rFonts w:ascii="Century Gothic" w:hAnsi="Century Gothic" w:cs="Arial"/>
          <w:sz w:val="22"/>
          <w:szCs w:val="22"/>
          <w:lang w:eastAsia="en-US"/>
        </w:rPr>
        <w:t>.</w:t>
      </w:r>
    </w:p>
    <w:p w14:paraId="090E7A54" w14:textId="77777777" w:rsidR="00853DA3" w:rsidRPr="00B9445E" w:rsidRDefault="00853DA3" w:rsidP="00853DA3">
      <w:pPr>
        <w:tabs>
          <w:tab w:val="left" w:pos="567"/>
        </w:tabs>
        <w:ind w:left="567"/>
        <w:rPr>
          <w:rFonts w:ascii="Century Gothic" w:hAnsi="Century Gothic" w:cs="Arial"/>
          <w:sz w:val="22"/>
          <w:szCs w:val="22"/>
          <w:lang w:val="es-ES" w:eastAsia="en-US" w:bidi="es-ES"/>
        </w:rPr>
      </w:pPr>
    </w:p>
    <w:p w14:paraId="0B77AD4E" w14:textId="77777777" w:rsidR="00853DA3" w:rsidRPr="00B9445E" w:rsidRDefault="00853DA3" w:rsidP="00853DA3">
      <w:pPr>
        <w:ind w:right="34"/>
        <w:jc w:val="both"/>
        <w:rPr>
          <w:rFonts w:ascii="Century Gothic" w:hAnsi="Century Gothic" w:cs="Arial"/>
          <w:sz w:val="22"/>
          <w:szCs w:val="22"/>
        </w:rPr>
      </w:pPr>
      <w:r w:rsidRPr="00B9445E">
        <w:rPr>
          <w:rFonts w:ascii="Century Gothic" w:hAnsi="Century Gothic" w:cs="Arial"/>
          <w:b/>
          <w:sz w:val="22"/>
          <w:szCs w:val="22"/>
        </w:rPr>
        <w:t>Artículo</w:t>
      </w:r>
      <w:r w:rsidRPr="00B9445E">
        <w:rPr>
          <w:rFonts w:ascii="Century Gothic" w:hAnsi="Century Gothic" w:cs="Arial"/>
          <w:b/>
          <w:spacing w:val="-4"/>
          <w:sz w:val="22"/>
          <w:szCs w:val="22"/>
        </w:rPr>
        <w:t xml:space="preserve"> </w:t>
      </w:r>
      <w:r w:rsidRPr="00B9445E">
        <w:rPr>
          <w:rFonts w:ascii="Century Gothic" w:hAnsi="Century Gothic" w:cs="Arial"/>
          <w:b/>
          <w:spacing w:val="-3"/>
          <w:sz w:val="22"/>
          <w:szCs w:val="22"/>
        </w:rPr>
        <w:t xml:space="preserve">3. </w:t>
      </w:r>
      <w:r w:rsidRPr="00B9445E">
        <w:rPr>
          <w:rFonts w:ascii="Century Gothic" w:hAnsi="Century Gothic" w:cs="Arial"/>
          <w:sz w:val="22"/>
          <w:szCs w:val="22"/>
        </w:rPr>
        <w:t>...</w:t>
      </w:r>
    </w:p>
    <w:p w14:paraId="09403313" w14:textId="77777777" w:rsidR="00853DA3" w:rsidRPr="00B9445E" w:rsidRDefault="00853DA3" w:rsidP="00853DA3">
      <w:pPr>
        <w:ind w:right="34"/>
        <w:jc w:val="both"/>
        <w:rPr>
          <w:rFonts w:ascii="Century Gothic" w:hAnsi="Century Gothic" w:cs="Arial"/>
          <w:sz w:val="22"/>
          <w:szCs w:val="22"/>
        </w:rPr>
      </w:pPr>
    </w:p>
    <w:p w14:paraId="7EF41A0B" w14:textId="77777777" w:rsidR="00853DA3" w:rsidRPr="00B9445E" w:rsidRDefault="00853DA3" w:rsidP="00853DA3">
      <w:pPr>
        <w:numPr>
          <w:ilvl w:val="0"/>
          <w:numId w:val="14"/>
        </w:numPr>
        <w:tabs>
          <w:tab w:val="left" w:pos="567"/>
        </w:tabs>
        <w:ind w:left="567" w:hanging="207"/>
        <w:rPr>
          <w:rFonts w:ascii="Century Gothic" w:hAnsi="Century Gothic" w:cs="Arial"/>
          <w:sz w:val="22"/>
          <w:szCs w:val="22"/>
          <w:lang w:bidi="es-ES"/>
        </w:rPr>
      </w:pPr>
      <w:r w:rsidRPr="00B9445E">
        <w:rPr>
          <w:rFonts w:ascii="Century Gothic" w:hAnsi="Century Gothic" w:cs="Arial"/>
          <w:sz w:val="22"/>
          <w:szCs w:val="22"/>
          <w:lang w:bidi="es-ES"/>
        </w:rPr>
        <w:t xml:space="preserve">Actuar en calidad de órgano rector e </w:t>
      </w:r>
      <w:r w:rsidRPr="00B9445E">
        <w:rPr>
          <w:rFonts w:ascii="Century Gothic" w:hAnsi="Century Gothic" w:cs="Arial"/>
          <w:b/>
          <w:sz w:val="22"/>
          <w:szCs w:val="22"/>
          <w:lang w:bidi="es-ES"/>
        </w:rPr>
        <w:t>instrumentar</w:t>
      </w:r>
      <w:r w:rsidRPr="00B9445E">
        <w:rPr>
          <w:rFonts w:ascii="Century Gothic" w:hAnsi="Century Gothic" w:cs="Arial"/>
          <w:sz w:val="22"/>
          <w:szCs w:val="22"/>
          <w:lang w:bidi="es-ES"/>
        </w:rPr>
        <w:t xml:space="preserve"> la política cultural del </w:t>
      </w:r>
      <w:r w:rsidRPr="00B9445E">
        <w:rPr>
          <w:rFonts w:ascii="Century Gothic" w:hAnsi="Century Gothic" w:cs="Arial"/>
          <w:b/>
          <w:sz w:val="22"/>
          <w:szCs w:val="22"/>
          <w:lang w:bidi="es-ES"/>
        </w:rPr>
        <w:t>Municipio</w:t>
      </w:r>
      <w:r w:rsidRPr="00B9445E">
        <w:rPr>
          <w:rFonts w:ascii="Century Gothic" w:hAnsi="Century Gothic" w:cs="Arial"/>
          <w:sz w:val="22"/>
          <w:szCs w:val="22"/>
          <w:lang w:bidi="es-ES"/>
        </w:rPr>
        <w:t xml:space="preserve"> de Juárez.</w:t>
      </w:r>
    </w:p>
    <w:p w14:paraId="75981666" w14:textId="77777777" w:rsidR="00853DA3" w:rsidRPr="00B9445E" w:rsidRDefault="00853DA3" w:rsidP="00853DA3">
      <w:pPr>
        <w:numPr>
          <w:ilvl w:val="0"/>
          <w:numId w:val="14"/>
        </w:numPr>
        <w:tabs>
          <w:tab w:val="left" w:pos="567"/>
        </w:tabs>
        <w:ind w:left="567" w:hanging="207"/>
        <w:rPr>
          <w:rFonts w:ascii="Century Gothic" w:hAnsi="Century Gothic" w:cs="Arial"/>
          <w:sz w:val="22"/>
          <w:szCs w:val="22"/>
          <w:lang w:bidi="es-ES"/>
        </w:rPr>
      </w:pPr>
      <w:r w:rsidRPr="00B9445E">
        <w:rPr>
          <w:rFonts w:ascii="Century Gothic" w:hAnsi="Century Gothic" w:cs="Arial"/>
          <w:sz w:val="22"/>
          <w:szCs w:val="22"/>
          <w:lang w:bidi="es-ES"/>
        </w:rPr>
        <w:t>…</w:t>
      </w:r>
    </w:p>
    <w:p w14:paraId="66A03160" w14:textId="77777777" w:rsidR="00853DA3" w:rsidRPr="00B9445E" w:rsidRDefault="00853DA3" w:rsidP="00853DA3">
      <w:pPr>
        <w:numPr>
          <w:ilvl w:val="0"/>
          <w:numId w:val="14"/>
        </w:numPr>
        <w:tabs>
          <w:tab w:val="left" w:pos="567"/>
        </w:tabs>
        <w:ind w:left="567" w:hanging="207"/>
        <w:rPr>
          <w:rFonts w:ascii="Century Gothic" w:hAnsi="Century Gothic" w:cs="Arial"/>
          <w:sz w:val="22"/>
          <w:szCs w:val="22"/>
          <w:lang w:bidi="es-ES"/>
        </w:rPr>
      </w:pPr>
      <w:r w:rsidRPr="00B9445E">
        <w:rPr>
          <w:rFonts w:ascii="Century Gothic" w:hAnsi="Century Gothic" w:cs="Arial"/>
          <w:sz w:val="22"/>
          <w:szCs w:val="22"/>
          <w:lang w:val="es-ES" w:bidi="es-ES"/>
        </w:rPr>
        <w:t xml:space="preserve">Participar y colaborar con las diferentes instancias de la administración municipal en el diseño y realización de políticas públicas municipales, en las que </w:t>
      </w:r>
      <w:r w:rsidRPr="00B9445E">
        <w:rPr>
          <w:rFonts w:ascii="Century Gothic" w:hAnsi="Century Gothic" w:cs="Arial"/>
          <w:b/>
          <w:sz w:val="22"/>
          <w:szCs w:val="22"/>
          <w:lang w:val="es-ES" w:bidi="es-ES"/>
        </w:rPr>
        <w:t>debe</w:t>
      </w:r>
      <w:r w:rsidRPr="00B9445E">
        <w:rPr>
          <w:rFonts w:ascii="Century Gothic" w:hAnsi="Century Gothic" w:cs="Arial"/>
          <w:sz w:val="22"/>
          <w:szCs w:val="22"/>
          <w:lang w:val="es-ES" w:bidi="es-ES"/>
        </w:rPr>
        <w:t xml:space="preserve"> reconocerse su dimensión cultural y cuya realización forme parte de los objetivos del Instituto.</w:t>
      </w:r>
    </w:p>
    <w:p w14:paraId="2A93267D" w14:textId="77777777" w:rsidR="00853DA3" w:rsidRPr="00B9445E" w:rsidRDefault="00853DA3" w:rsidP="00853DA3">
      <w:pPr>
        <w:numPr>
          <w:ilvl w:val="0"/>
          <w:numId w:val="14"/>
        </w:numPr>
        <w:tabs>
          <w:tab w:val="left" w:pos="567"/>
        </w:tabs>
        <w:ind w:left="567" w:hanging="207"/>
        <w:jc w:val="both"/>
        <w:rPr>
          <w:rFonts w:ascii="Century Gothic" w:hAnsi="Century Gothic" w:cs="Arial"/>
          <w:sz w:val="22"/>
          <w:szCs w:val="22"/>
          <w:lang w:bidi="es-ES"/>
        </w:rPr>
      </w:pPr>
      <w:r w:rsidRPr="00B9445E">
        <w:rPr>
          <w:rFonts w:ascii="Century Gothic" w:hAnsi="Century Gothic" w:cs="Arial"/>
          <w:sz w:val="22"/>
          <w:szCs w:val="22"/>
          <w:lang w:val="es-ES" w:bidi="es-ES"/>
        </w:rPr>
        <w:t>…</w:t>
      </w:r>
    </w:p>
    <w:p w14:paraId="6A38517D" w14:textId="77777777" w:rsidR="00853DA3" w:rsidRPr="00B9445E" w:rsidRDefault="00853DA3" w:rsidP="00853DA3">
      <w:pPr>
        <w:numPr>
          <w:ilvl w:val="0"/>
          <w:numId w:val="14"/>
        </w:numPr>
        <w:tabs>
          <w:tab w:val="left" w:pos="567"/>
        </w:tabs>
        <w:ind w:left="567" w:hanging="207"/>
        <w:jc w:val="both"/>
        <w:rPr>
          <w:rFonts w:ascii="Century Gothic" w:hAnsi="Century Gothic" w:cs="Arial"/>
          <w:sz w:val="22"/>
          <w:szCs w:val="22"/>
          <w:lang w:bidi="es-ES"/>
        </w:rPr>
      </w:pPr>
      <w:r w:rsidRPr="00B9445E">
        <w:rPr>
          <w:rFonts w:ascii="Century Gothic" w:hAnsi="Century Gothic" w:cs="Arial"/>
          <w:sz w:val="22"/>
          <w:szCs w:val="22"/>
          <w:lang w:val="es-ES" w:bidi="es-ES"/>
        </w:rPr>
        <w:t>…</w:t>
      </w:r>
    </w:p>
    <w:p w14:paraId="0D9B1E93" w14:textId="77777777" w:rsidR="00853DA3" w:rsidRPr="00B9445E" w:rsidRDefault="00853DA3" w:rsidP="00853DA3">
      <w:pPr>
        <w:numPr>
          <w:ilvl w:val="0"/>
          <w:numId w:val="14"/>
        </w:numPr>
        <w:tabs>
          <w:tab w:val="left" w:pos="567"/>
        </w:tabs>
        <w:ind w:left="567" w:hanging="207"/>
        <w:rPr>
          <w:rFonts w:ascii="Century Gothic" w:hAnsi="Century Gothic" w:cs="Arial"/>
          <w:sz w:val="22"/>
          <w:szCs w:val="22"/>
          <w:lang w:bidi="es-ES"/>
        </w:rPr>
      </w:pPr>
      <w:r w:rsidRPr="00B9445E">
        <w:rPr>
          <w:rFonts w:ascii="Century Gothic" w:hAnsi="Century Gothic" w:cs="Arial"/>
          <w:b/>
          <w:sz w:val="22"/>
          <w:szCs w:val="22"/>
          <w:lang w:bidi="es-ES"/>
        </w:rPr>
        <w:t>Impulsar</w:t>
      </w:r>
      <w:r w:rsidRPr="00B9445E">
        <w:rPr>
          <w:rFonts w:ascii="Century Gothic" w:hAnsi="Century Gothic" w:cs="Arial"/>
          <w:sz w:val="22"/>
          <w:szCs w:val="22"/>
          <w:lang w:bidi="es-ES"/>
        </w:rPr>
        <w:t xml:space="preserve"> la formación </w:t>
      </w:r>
      <w:r w:rsidRPr="00B9445E">
        <w:rPr>
          <w:rFonts w:ascii="Century Gothic" w:hAnsi="Century Gothic" w:cs="Arial"/>
          <w:b/>
          <w:sz w:val="22"/>
          <w:szCs w:val="22"/>
          <w:lang w:bidi="es-ES"/>
        </w:rPr>
        <w:t>o conformación</w:t>
      </w:r>
      <w:r w:rsidRPr="00B9445E">
        <w:rPr>
          <w:rFonts w:ascii="Century Gothic" w:hAnsi="Century Gothic" w:cs="Arial"/>
          <w:sz w:val="22"/>
          <w:szCs w:val="22"/>
          <w:lang w:bidi="es-ES"/>
        </w:rPr>
        <w:t xml:space="preserve"> de patronatos, fideicomisos e iniciativas que contribuyan </w:t>
      </w:r>
      <w:r w:rsidRPr="00B9445E">
        <w:rPr>
          <w:rFonts w:ascii="Century Gothic" w:hAnsi="Century Gothic" w:cs="Arial"/>
          <w:b/>
          <w:sz w:val="22"/>
          <w:szCs w:val="22"/>
          <w:lang w:bidi="es-ES"/>
        </w:rPr>
        <w:t>a</w:t>
      </w:r>
      <w:r w:rsidRPr="00B9445E">
        <w:rPr>
          <w:rFonts w:ascii="Century Gothic" w:hAnsi="Century Gothic" w:cs="Arial"/>
          <w:sz w:val="22"/>
          <w:szCs w:val="22"/>
          <w:lang w:bidi="es-ES"/>
        </w:rPr>
        <w:t xml:space="preserve"> garantizar la captación de recursos necesarios para el logro de los objetivos del Instituto.</w:t>
      </w:r>
    </w:p>
    <w:p w14:paraId="12F0B20A" w14:textId="77777777" w:rsidR="00853DA3" w:rsidRPr="00B9445E" w:rsidRDefault="00853DA3" w:rsidP="00853DA3">
      <w:pPr>
        <w:numPr>
          <w:ilvl w:val="0"/>
          <w:numId w:val="14"/>
        </w:numPr>
        <w:tabs>
          <w:tab w:val="left" w:pos="567"/>
        </w:tabs>
        <w:ind w:left="567" w:hanging="207"/>
        <w:rPr>
          <w:rFonts w:ascii="Century Gothic" w:hAnsi="Century Gothic" w:cs="Arial"/>
          <w:b/>
          <w:sz w:val="22"/>
          <w:szCs w:val="22"/>
          <w:lang w:bidi="es-ES"/>
        </w:rPr>
      </w:pPr>
      <w:r w:rsidRPr="00B9445E">
        <w:rPr>
          <w:rFonts w:ascii="Century Gothic" w:hAnsi="Century Gothic" w:cs="Arial"/>
          <w:sz w:val="22"/>
          <w:szCs w:val="22"/>
          <w:lang w:bidi="es-ES"/>
        </w:rPr>
        <w:t xml:space="preserve">Adquirir, enajenar y usufructuar bienes muebles e inmuebles para el cumplimiento de sus objetivos, así como para fines de preservación del patrimonio cultural, de conformidad con las disposiciones legales aplicables, </w:t>
      </w:r>
      <w:r w:rsidRPr="00B9445E">
        <w:rPr>
          <w:rFonts w:ascii="Century Gothic" w:hAnsi="Century Gothic" w:cs="Arial"/>
          <w:b/>
          <w:sz w:val="22"/>
          <w:szCs w:val="22"/>
          <w:lang w:bidi="es-ES"/>
        </w:rPr>
        <w:t>previa autorización del Honorable Ayuntamiento en los casos que resulte conducente.</w:t>
      </w:r>
    </w:p>
    <w:p w14:paraId="36EAEBCC" w14:textId="77777777" w:rsidR="00853DA3" w:rsidRPr="00B9445E" w:rsidRDefault="00853DA3" w:rsidP="00853DA3">
      <w:pPr>
        <w:numPr>
          <w:ilvl w:val="0"/>
          <w:numId w:val="14"/>
        </w:numPr>
        <w:tabs>
          <w:tab w:val="left" w:pos="567"/>
        </w:tabs>
        <w:ind w:left="567"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6D64B37E" w14:textId="77777777" w:rsidR="00853DA3" w:rsidRPr="00B9445E" w:rsidRDefault="00853DA3" w:rsidP="00853DA3">
      <w:pPr>
        <w:tabs>
          <w:tab w:val="left" w:pos="567"/>
        </w:tabs>
        <w:ind w:left="567"/>
        <w:jc w:val="both"/>
        <w:rPr>
          <w:rFonts w:ascii="Century Gothic" w:hAnsi="Century Gothic" w:cs="Arial"/>
          <w:sz w:val="22"/>
          <w:szCs w:val="22"/>
          <w:lang w:bidi="es-ES"/>
        </w:rPr>
      </w:pPr>
    </w:p>
    <w:p w14:paraId="4B46E66E" w14:textId="77777777" w:rsidR="00853DA3" w:rsidRPr="00B9445E" w:rsidRDefault="00853DA3" w:rsidP="00853DA3">
      <w:pPr>
        <w:ind w:right="34"/>
        <w:jc w:val="both"/>
        <w:rPr>
          <w:rFonts w:ascii="Century Gothic" w:hAnsi="Century Gothic" w:cs="Arial"/>
          <w:bCs/>
          <w:sz w:val="22"/>
          <w:szCs w:val="22"/>
          <w:lang w:val="es-ES" w:bidi="es-ES"/>
        </w:rPr>
      </w:pPr>
      <w:r w:rsidRPr="00B9445E">
        <w:rPr>
          <w:rFonts w:ascii="Century Gothic" w:hAnsi="Century Gothic" w:cs="Arial"/>
          <w:b/>
          <w:bCs/>
          <w:sz w:val="22"/>
          <w:szCs w:val="22"/>
          <w:lang w:val="es-ES" w:bidi="es-ES"/>
        </w:rPr>
        <w:t xml:space="preserve">Artículo 4. </w:t>
      </w:r>
      <w:r w:rsidRPr="00B9445E">
        <w:rPr>
          <w:rFonts w:ascii="Century Gothic" w:hAnsi="Century Gothic" w:cs="Arial"/>
          <w:bCs/>
          <w:sz w:val="22"/>
          <w:szCs w:val="22"/>
          <w:lang w:val="es-ES" w:bidi="es-ES"/>
        </w:rPr>
        <w:t>...</w:t>
      </w:r>
    </w:p>
    <w:p w14:paraId="7A02D4F6" w14:textId="77777777" w:rsidR="00853DA3" w:rsidRPr="00B9445E" w:rsidRDefault="00853DA3" w:rsidP="00853DA3">
      <w:pPr>
        <w:ind w:right="34"/>
        <w:jc w:val="both"/>
        <w:rPr>
          <w:rFonts w:ascii="Century Gothic" w:hAnsi="Century Gothic" w:cs="Arial"/>
          <w:bCs/>
          <w:sz w:val="22"/>
          <w:szCs w:val="22"/>
          <w:lang w:val="es-ES" w:bidi="es-ES"/>
        </w:rPr>
      </w:pPr>
    </w:p>
    <w:p w14:paraId="59B0DAC0" w14:textId="77777777" w:rsidR="00853DA3" w:rsidRPr="00B9445E" w:rsidRDefault="00853DA3" w:rsidP="00853DA3">
      <w:pPr>
        <w:numPr>
          <w:ilvl w:val="0"/>
          <w:numId w:val="15"/>
        </w:numPr>
        <w:tabs>
          <w:tab w:val="left" w:pos="567"/>
        </w:tabs>
        <w:ind w:left="567" w:hanging="207"/>
        <w:jc w:val="both"/>
        <w:rPr>
          <w:rFonts w:ascii="Century Gothic" w:hAnsi="Century Gothic" w:cs="Arial"/>
          <w:sz w:val="22"/>
          <w:szCs w:val="22"/>
          <w:lang w:val="es-ES" w:bidi="es-ES"/>
        </w:rPr>
      </w:pPr>
      <w:r w:rsidRPr="00B9445E">
        <w:rPr>
          <w:rFonts w:ascii="Century Gothic" w:hAnsi="Century Gothic" w:cs="Arial"/>
          <w:sz w:val="22"/>
          <w:szCs w:val="22"/>
          <w:lang w:val="es-ES" w:bidi="es-ES"/>
        </w:rPr>
        <w:t xml:space="preserve">Los bienes </w:t>
      </w:r>
      <w:r w:rsidRPr="00B9445E">
        <w:rPr>
          <w:rFonts w:ascii="Century Gothic" w:hAnsi="Century Gothic" w:cs="Arial"/>
          <w:b/>
          <w:sz w:val="22"/>
          <w:szCs w:val="22"/>
          <w:lang w:val="es-ES" w:bidi="es-ES"/>
        </w:rPr>
        <w:t>muebles e</w:t>
      </w:r>
      <w:r w:rsidRPr="00B9445E">
        <w:rPr>
          <w:rFonts w:ascii="Century Gothic" w:hAnsi="Century Gothic" w:cs="Arial"/>
          <w:sz w:val="22"/>
          <w:szCs w:val="22"/>
          <w:lang w:val="es-ES" w:bidi="es-ES"/>
        </w:rPr>
        <w:t xml:space="preserve"> inmuebles que adquiera o le destinen los </w:t>
      </w:r>
      <w:r w:rsidRPr="00B9445E">
        <w:rPr>
          <w:rFonts w:ascii="Century Gothic" w:hAnsi="Century Gothic" w:cs="Arial"/>
          <w:b/>
          <w:sz w:val="22"/>
          <w:szCs w:val="22"/>
          <w:lang w:val="es-ES" w:bidi="es-ES"/>
        </w:rPr>
        <w:t>Gobiernos Federal, Estatal o Municipal para el desarrollo de sus objetivos.</w:t>
      </w:r>
    </w:p>
    <w:p w14:paraId="70C4DB7A" w14:textId="77777777" w:rsidR="00853DA3" w:rsidRPr="00B9445E" w:rsidRDefault="00853DA3" w:rsidP="00853DA3">
      <w:pPr>
        <w:numPr>
          <w:ilvl w:val="0"/>
          <w:numId w:val="15"/>
        </w:numPr>
        <w:tabs>
          <w:tab w:val="left" w:pos="567"/>
        </w:tabs>
        <w:ind w:left="567" w:hanging="207"/>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 xml:space="preserve">Los subsidios que le otorgue la Administración Pública Municipal, mismos que no podrán ser inferiores a lo asignado en el </w:t>
      </w:r>
      <w:r w:rsidRPr="00B9445E">
        <w:rPr>
          <w:rFonts w:ascii="Century Gothic" w:hAnsi="Century Gothic" w:cs="Arial"/>
          <w:sz w:val="22"/>
          <w:szCs w:val="22"/>
          <w:lang w:val="es-ES" w:bidi="es-ES"/>
        </w:rPr>
        <w:t>último presupuesto anual.</w:t>
      </w:r>
    </w:p>
    <w:p w14:paraId="4B24CE75" w14:textId="77777777" w:rsidR="00853DA3" w:rsidRPr="00B9445E" w:rsidRDefault="00853DA3" w:rsidP="00853DA3">
      <w:pPr>
        <w:numPr>
          <w:ilvl w:val="0"/>
          <w:numId w:val="15"/>
        </w:numPr>
        <w:tabs>
          <w:tab w:val="left" w:pos="567"/>
        </w:tabs>
        <w:ind w:left="567" w:hanging="207"/>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w:t>
      </w:r>
    </w:p>
    <w:p w14:paraId="5E113126" w14:textId="77777777" w:rsidR="00853DA3" w:rsidRPr="00B9445E" w:rsidRDefault="00853DA3" w:rsidP="00853DA3">
      <w:pPr>
        <w:numPr>
          <w:ilvl w:val="0"/>
          <w:numId w:val="15"/>
        </w:numPr>
        <w:tabs>
          <w:tab w:val="left" w:pos="567"/>
        </w:tabs>
        <w:ind w:left="567" w:hanging="207"/>
        <w:jc w:val="both"/>
        <w:rPr>
          <w:rFonts w:ascii="Century Gothic" w:hAnsi="Century Gothic" w:cs="Arial"/>
          <w:sz w:val="22"/>
          <w:szCs w:val="22"/>
          <w:lang w:val="es-ES" w:bidi="es-ES"/>
        </w:rPr>
      </w:pPr>
      <w:r w:rsidRPr="00B9445E">
        <w:rPr>
          <w:rFonts w:ascii="Century Gothic" w:hAnsi="Century Gothic" w:cs="Arial"/>
          <w:sz w:val="22"/>
          <w:szCs w:val="22"/>
          <w:lang w:eastAsia="en-US"/>
        </w:rPr>
        <w:t xml:space="preserve">Subsidios y aportaciones extraordinarias que le asignen los gobiernos </w:t>
      </w:r>
      <w:r w:rsidRPr="00B9445E">
        <w:rPr>
          <w:rFonts w:ascii="Century Gothic" w:hAnsi="Century Gothic" w:cs="Arial"/>
          <w:b/>
          <w:sz w:val="22"/>
          <w:szCs w:val="22"/>
          <w:lang w:eastAsia="en-US"/>
        </w:rPr>
        <w:t xml:space="preserve">Municipal, </w:t>
      </w:r>
      <w:r w:rsidRPr="00B9445E">
        <w:rPr>
          <w:rFonts w:ascii="Century Gothic" w:hAnsi="Century Gothic" w:cs="Arial"/>
          <w:sz w:val="22"/>
          <w:szCs w:val="22"/>
          <w:lang w:eastAsia="en-US"/>
        </w:rPr>
        <w:t>Estatal y Federal o cualquier organismo que dependa de ellos.</w:t>
      </w:r>
    </w:p>
    <w:p w14:paraId="5497660E" w14:textId="77777777" w:rsidR="00853DA3" w:rsidRPr="00B9445E" w:rsidRDefault="00853DA3" w:rsidP="00853DA3">
      <w:pPr>
        <w:numPr>
          <w:ilvl w:val="0"/>
          <w:numId w:val="15"/>
        </w:numPr>
        <w:tabs>
          <w:tab w:val="left" w:pos="567"/>
        </w:tabs>
        <w:ind w:left="567" w:hanging="207"/>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Los</w:t>
      </w:r>
      <w:r w:rsidRPr="00B9445E">
        <w:rPr>
          <w:rFonts w:ascii="Century Gothic" w:hAnsi="Century Gothic" w:cs="Arial"/>
          <w:sz w:val="22"/>
          <w:szCs w:val="22"/>
          <w:lang w:val="es-ES" w:bidi="es-ES"/>
        </w:rPr>
        <w:t xml:space="preserve"> </w:t>
      </w:r>
      <w:r w:rsidRPr="00B9445E">
        <w:rPr>
          <w:rFonts w:ascii="Century Gothic" w:hAnsi="Century Gothic" w:cs="Arial"/>
          <w:b/>
          <w:sz w:val="22"/>
          <w:szCs w:val="22"/>
          <w:lang w:val="es-ES" w:bidi="es-ES"/>
        </w:rPr>
        <w:t>ingresos</w:t>
      </w:r>
      <w:r w:rsidRPr="00B9445E">
        <w:rPr>
          <w:rFonts w:ascii="Century Gothic" w:hAnsi="Century Gothic" w:cs="Arial"/>
          <w:sz w:val="22"/>
          <w:szCs w:val="22"/>
          <w:lang w:val="es-ES" w:bidi="es-ES"/>
        </w:rPr>
        <w:t xml:space="preserve"> propios que se generen por concepto de actividades culturales organizadas por el Instituto y la prestación de servicios inherentes a las funciones del propio Instituto, señaladas en el artículo 3 </w:t>
      </w:r>
      <w:r w:rsidRPr="00B9445E">
        <w:rPr>
          <w:rFonts w:ascii="Century Gothic" w:hAnsi="Century Gothic" w:cs="Arial"/>
          <w:b/>
          <w:sz w:val="22"/>
          <w:szCs w:val="22"/>
          <w:lang w:val="es-ES" w:bidi="es-ES"/>
        </w:rPr>
        <w:t>del presente reglamento</w:t>
      </w:r>
      <w:r w:rsidRPr="00B9445E">
        <w:rPr>
          <w:rFonts w:ascii="Century Gothic" w:hAnsi="Century Gothic" w:cs="Arial"/>
          <w:sz w:val="22"/>
          <w:szCs w:val="22"/>
          <w:lang w:val="es-ES" w:bidi="es-ES"/>
        </w:rPr>
        <w:t>.</w:t>
      </w:r>
    </w:p>
    <w:p w14:paraId="4F330C77" w14:textId="77777777" w:rsidR="00853DA3" w:rsidRPr="00B9445E" w:rsidRDefault="00853DA3" w:rsidP="00853DA3">
      <w:pPr>
        <w:tabs>
          <w:tab w:val="left" w:pos="567"/>
        </w:tabs>
        <w:ind w:left="567"/>
        <w:jc w:val="both"/>
        <w:rPr>
          <w:rFonts w:ascii="Century Gothic" w:hAnsi="Century Gothic" w:cs="Arial"/>
          <w:b/>
          <w:sz w:val="22"/>
          <w:szCs w:val="22"/>
          <w:lang w:val="es-ES" w:bidi="es-ES"/>
        </w:rPr>
      </w:pPr>
    </w:p>
    <w:p w14:paraId="747201DA" w14:textId="77777777" w:rsidR="00853DA3" w:rsidRPr="00B9445E" w:rsidRDefault="00853DA3" w:rsidP="00853DA3">
      <w:pPr>
        <w:ind w:right="34"/>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 xml:space="preserve">Artículo 5. </w:t>
      </w:r>
      <w:r w:rsidRPr="00B9445E">
        <w:rPr>
          <w:rFonts w:ascii="Century Gothic" w:hAnsi="Century Gothic" w:cs="Arial"/>
          <w:b/>
          <w:bCs/>
          <w:sz w:val="22"/>
          <w:szCs w:val="22"/>
          <w:lang w:val="es-ES" w:bidi="es-ES"/>
        </w:rPr>
        <w:t>Para el despacho de sus asuntos el</w:t>
      </w:r>
      <w:r w:rsidRPr="00B9445E">
        <w:rPr>
          <w:rFonts w:ascii="Century Gothic" w:hAnsi="Century Gothic" w:cs="Arial"/>
          <w:bCs/>
          <w:sz w:val="22"/>
          <w:szCs w:val="22"/>
          <w:lang w:val="es-ES" w:bidi="es-ES"/>
        </w:rPr>
        <w:t xml:space="preserve"> Instituto </w:t>
      </w:r>
      <w:r w:rsidRPr="00B9445E">
        <w:rPr>
          <w:rFonts w:ascii="Century Gothic" w:hAnsi="Century Gothic" w:cs="Arial"/>
          <w:b/>
          <w:bCs/>
          <w:sz w:val="22"/>
          <w:szCs w:val="22"/>
          <w:lang w:val="es-ES" w:bidi="es-ES"/>
        </w:rPr>
        <w:t xml:space="preserve">contará con </w:t>
      </w:r>
      <w:r w:rsidRPr="00B9445E">
        <w:rPr>
          <w:rFonts w:ascii="Century Gothic" w:hAnsi="Century Gothic" w:cs="Arial"/>
          <w:b/>
          <w:sz w:val="22"/>
          <w:szCs w:val="22"/>
          <w:lang w:val="es-ES" w:bidi="es-ES"/>
        </w:rPr>
        <w:t xml:space="preserve"> </w:t>
      </w:r>
      <w:r w:rsidRPr="00B9445E">
        <w:rPr>
          <w:rFonts w:ascii="Century Gothic" w:hAnsi="Century Gothic" w:cs="Arial"/>
          <w:sz w:val="22"/>
          <w:szCs w:val="22"/>
          <w:lang w:val="es-ES" w:bidi="es-ES"/>
        </w:rPr>
        <w:t xml:space="preserve">un Consejo de Gobierno, </w:t>
      </w:r>
      <w:r w:rsidRPr="00B9445E">
        <w:rPr>
          <w:rFonts w:ascii="Century Gothic" w:hAnsi="Century Gothic" w:cs="Arial"/>
          <w:b/>
          <w:sz w:val="22"/>
          <w:szCs w:val="22"/>
          <w:lang w:val="es-ES" w:bidi="es-ES"/>
        </w:rPr>
        <w:t>una Dirección General</w:t>
      </w:r>
      <w:r w:rsidRPr="00B9445E">
        <w:rPr>
          <w:rFonts w:ascii="Century Gothic" w:hAnsi="Century Gothic" w:cs="Arial"/>
          <w:sz w:val="22"/>
          <w:szCs w:val="22"/>
          <w:lang w:val="es-ES" w:bidi="es-ES"/>
        </w:rPr>
        <w:t xml:space="preserve"> y un Consejo de Vinculación, cuyas labores serán, respectivamente, las de órgano de toma de decisiones, responsable operativo de las actividades del Instituto, y apoyo a las actividades desarrolladas por el mismo.</w:t>
      </w:r>
    </w:p>
    <w:p w14:paraId="54BDF31E" w14:textId="77777777" w:rsidR="00853DA3" w:rsidRPr="00B9445E" w:rsidRDefault="00853DA3" w:rsidP="00853DA3">
      <w:pPr>
        <w:ind w:right="34"/>
        <w:jc w:val="both"/>
        <w:rPr>
          <w:rFonts w:ascii="Century Gothic" w:hAnsi="Century Gothic" w:cs="Arial"/>
          <w:sz w:val="22"/>
          <w:szCs w:val="22"/>
          <w:lang w:val="es-ES" w:bidi="es-ES"/>
        </w:rPr>
      </w:pPr>
    </w:p>
    <w:p w14:paraId="1624A788" w14:textId="77777777" w:rsidR="00853DA3" w:rsidRPr="00B9445E" w:rsidRDefault="00853DA3" w:rsidP="00853DA3">
      <w:pPr>
        <w:jc w:val="both"/>
        <w:rPr>
          <w:rFonts w:ascii="Century Gothic" w:eastAsia="Calibri" w:hAnsi="Century Gothic" w:cs="Arial"/>
          <w:sz w:val="22"/>
          <w:szCs w:val="22"/>
          <w:lang w:val="es-ES" w:eastAsia="en-US"/>
        </w:rPr>
      </w:pPr>
      <w:r w:rsidRPr="00B9445E">
        <w:rPr>
          <w:rFonts w:ascii="Century Gothic" w:eastAsia="Calibri" w:hAnsi="Century Gothic" w:cs="Arial"/>
          <w:b/>
          <w:sz w:val="22"/>
          <w:szCs w:val="22"/>
          <w:lang w:val="es-ES" w:eastAsia="en-US"/>
        </w:rPr>
        <w:t>Artículo</w:t>
      </w:r>
      <w:r w:rsidRPr="00B9445E">
        <w:rPr>
          <w:rFonts w:ascii="Century Gothic" w:eastAsia="Calibri" w:hAnsi="Century Gothic" w:cs="Arial"/>
          <w:b/>
          <w:spacing w:val="-4"/>
          <w:sz w:val="22"/>
          <w:szCs w:val="22"/>
          <w:lang w:val="es-ES" w:eastAsia="en-US"/>
        </w:rPr>
        <w:t xml:space="preserve"> </w:t>
      </w:r>
      <w:r w:rsidRPr="00B9445E">
        <w:rPr>
          <w:rFonts w:ascii="Century Gothic" w:eastAsia="Calibri" w:hAnsi="Century Gothic" w:cs="Arial"/>
          <w:b/>
          <w:spacing w:val="-3"/>
          <w:sz w:val="22"/>
          <w:szCs w:val="22"/>
          <w:lang w:val="es-ES" w:eastAsia="en-US"/>
        </w:rPr>
        <w:t xml:space="preserve">6. </w:t>
      </w:r>
      <w:r w:rsidRPr="00B9445E">
        <w:rPr>
          <w:rFonts w:ascii="Century Gothic" w:eastAsia="Calibri" w:hAnsi="Century Gothic" w:cs="Arial"/>
          <w:sz w:val="22"/>
          <w:szCs w:val="22"/>
          <w:lang w:val="es-ES" w:eastAsia="en-US"/>
        </w:rPr>
        <w:t>...</w:t>
      </w:r>
    </w:p>
    <w:p w14:paraId="173BD9E3" w14:textId="77777777" w:rsidR="00853DA3" w:rsidRPr="00B9445E" w:rsidRDefault="00853DA3" w:rsidP="00853DA3">
      <w:pPr>
        <w:jc w:val="both"/>
        <w:rPr>
          <w:rFonts w:ascii="Century Gothic" w:eastAsia="Calibri" w:hAnsi="Century Gothic" w:cs="Arial"/>
          <w:sz w:val="22"/>
          <w:szCs w:val="22"/>
          <w:lang w:val="es-ES" w:eastAsia="en-US"/>
        </w:rPr>
      </w:pPr>
    </w:p>
    <w:p w14:paraId="6E2285E5" w14:textId="77777777" w:rsidR="00853DA3" w:rsidRPr="00B9445E" w:rsidRDefault="00853DA3" w:rsidP="00853DA3">
      <w:pPr>
        <w:numPr>
          <w:ilvl w:val="0"/>
          <w:numId w:val="17"/>
        </w:numPr>
        <w:tabs>
          <w:tab w:val="left" w:pos="567"/>
        </w:tabs>
        <w:ind w:left="567" w:hanging="207"/>
        <w:jc w:val="both"/>
        <w:rPr>
          <w:rFonts w:ascii="Century Gothic" w:eastAsia="Calibri" w:hAnsi="Century Gothic" w:cs="Arial"/>
          <w:sz w:val="22"/>
          <w:szCs w:val="22"/>
          <w:lang w:val="es-ES" w:eastAsia="en-US"/>
        </w:rPr>
      </w:pPr>
      <w:r w:rsidRPr="00B9445E">
        <w:rPr>
          <w:rFonts w:ascii="Century Gothic" w:eastAsia="Calibri" w:hAnsi="Century Gothic" w:cs="Arial"/>
          <w:b/>
          <w:sz w:val="22"/>
          <w:szCs w:val="22"/>
          <w:lang w:val="es-ES" w:eastAsia="en-US"/>
        </w:rPr>
        <w:t>Un (a) presidente (a)</w:t>
      </w:r>
      <w:r w:rsidRPr="00B9445E">
        <w:rPr>
          <w:rFonts w:ascii="Century Gothic" w:eastAsia="Calibri" w:hAnsi="Century Gothic" w:cs="Arial"/>
          <w:sz w:val="22"/>
          <w:szCs w:val="22"/>
          <w:lang w:val="es-ES" w:eastAsia="en-US"/>
        </w:rPr>
        <w:t xml:space="preserve">, cuya función recaerá en </w:t>
      </w:r>
      <w:r w:rsidRPr="00B9445E">
        <w:rPr>
          <w:rFonts w:ascii="Century Gothic" w:eastAsia="Calibri" w:hAnsi="Century Gothic" w:cs="Arial"/>
          <w:b/>
          <w:sz w:val="22"/>
          <w:szCs w:val="22"/>
          <w:lang w:val="es-ES" w:eastAsia="en-US"/>
        </w:rPr>
        <w:t>la persona titular de la Presidencia Municipal</w:t>
      </w:r>
      <w:r w:rsidRPr="00B9445E">
        <w:rPr>
          <w:rFonts w:ascii="Century Gothic" w:eastAsia="Calibri" w:hAnsi="Century Gothic" w:cs="Arial"/>
          <w:sz w:val="22"/>
          <w:szCs w:val="22"/>
          <w:lang w:val="es-ES" w:eastAsia="en-US"/>
        </w:rPr>
        <w:t xml:space="preserve"> o la persona que </w:t>
      </w:r>
      <w:r w:rsidRPr="00B9445E">
        <w:rPr>
          <w:rFonts w:ascii="Century Gothic" w:eastAsia="Calibri" w:hAnsi="Century Gothic" w:cs="Arial"/>
          <w:b/>
          <w:sz w:val="22"/>
          <w:szCs w:val="22"/>
          <w:lang w:val="es-ES" w:eastAsia="en-US"/>
        </w:rPr>
        <w:t>ésta</w:t>
      </w:r>
      <w:r w:rsidRPr="00B9445E">
        <w:rPr>
          <w:rFonts w:ascii="Century Gothic" w:eastAsia="Calibri" w:hAnsi="Century Gothic" w:cs="Arial"/>
          <w:sz w:val="22"/>
          <w:szCs w:val="22"/>
          <w:lang w:val="es-ES" w:eastAsia="en-US"/>
        </w:rPr>
        <w:t xml:space="preserve"> designe como su representante, con </w:t>
      </w:r>
      <w:r w:rsidRPr="00B9445E">
        <w:rPr>
          <w:rFonts w:ascii="Century Gothic" w:eastAsia="Calibri" w:hAnsi="Century Gothic" w:cs="Arial"/>
          <w:b/>
          <w:sz w:val="22"/>
          <w:szCs w:val="22"/>
          <w:lang w:val="es-ES" w:eastAsia="en-US"/>
        </w:rPr>
        <w:t xml:space="preserve">voz y voto, teniendo en su caso </w:t>
      </w:r>
      <w:r w:rsidRPr="00B9445E">
        <w:rPr>
          <w:rFonts w:ascii="Century Gothic" w:eastAsia="Calibri" w:hAnsi="Century Gothic" w:cs="Arial"/>
          <w:sz w:val="22"/>
          <w:szCs w:val="22"/>
          <w:lang w:val="es-ES" w:eastAsia="en-US"/>
        </w:rPr>
        <w:t>voto de calidad.</w:t>
      </w:r>
    </w:p>
    <w:p w14:paraId="3D779761" w14:textId="77777777" w:rsidR="00853DA3" w:rsidRPr="00B9445E" w:rsidRDefault="00853DA3" w:rsidP="00853DA3">
      <w:pPr>
        <w:numPr>
          <w:ilvl w:val="0"/>
          <w:numId w:val="17"/>
        </w:numPr>
        <w:tabs>
          <w:tab w:val="left" w:pos="567"/>
        </w:tabs>
        <w:ind w:left="567" w:hanging="207"/>
        <w:jc w:val="both"/>
        <w:rPr>
          <w:rFonts w:ascii="Century Gothic" w:eastAsia="Calibri" w:hAnsi="Century Gothic" w:cs="Arial"/>
          <w:sz w:val="22"/>
          <w:szCs w:val="22"/>
          <w:lang w:val="es-ES" w:eastAsia="en-US"/>
        </w:rPr>
      </w:pPr>
      <w:r w:rsidRPr="00B9445E">
        <w:rPr>
          <w:rFonts w:ascii="Century Gothic" w:eastAsia="Calibri" w:hAnsi="Century Gothic" w:cs="Arial"/>
          <w:sz w:val="22"/>
          <w:szCs w:val="22"/>
          <w:lang w:val="es-ES" w:eastAsia="en-US"/>
        </w:rPr>
        <w:t xml:space="preserve">Un </w:t>
      </w:r>
      <w:r w:rsidRPr="00B9445E">
        <w:rPr>
          <w:rFonts w:ascii="Century Gothic" w:eastAsia="Calibri" w:hAnsi="Century Gothic" w:cs="Arial"/>
          <w:b/>
          <w:sz w:val="22"/>
          <w:szCs w:val="22"/>
          <w:lang w:val="es-ES" w:eastAsia="en-US"/>
        </w:rPr>
        <w:t>secretario (a)</w:t>
      </w:r>
      <w:r w:rsidRPr="00B9445E">
        <w:rPr>
          <w:rFonts w:ascii="Century Gothic" w:eastAsia="Calibri" w:hAnsi="Century Gothic" w:cs="Arial"/>
          <w:sz w:val="22"/>
          <w:szCs w:val="22"/>
          <w:lang w:val="es-ES" w:eastAsia="en-US"/>
        </w:rPr>
        <w:t xml:space="preserve">, cargo que </w:t>
      </w:r>
      <w:r w:rsidRPr="00B9445E">
        <w:rPr>
          <w:rFonts w:ascii="Century Gothic" w:eastAsia="Calibri" w:hAnsi="Century Gothic" w:cs="Arial"/>
          <w:b/>
          <w:sz w:val="22"/>
          <w:szCs w:val="22"/>
          <w:lang w:val="es-ES" w:eastAsia="en-US"/>
        </w:rPr>
        <w:t xml:space="preserve">recaerá en la persona titular de la Dirección General </w:t>
      </w:r>
      <w:r w:rsidRPr="00B9445E">
        <w:rPr>
          <w:rFonts w:ascii="Century Gothic" w:eastAsia="Calibri" w:hAnsi="Century Gothic" w:cs="Arial"/>
          <w:sz w:val="22"/>
          <w:szCs w:val="22"/>
          <w:lang w:val="es-ES" w:eastAsia="en-US"/>
        </w:rPr>
        <w:t>del Instituto y que tendrá voz y voto.</w:t>
      </w:r>
    </w:p>
    <w:p w14:paraId="2FF74160" w14:textId="77777777" w:rsidR="00853DA3" w:rsidRPr="00B9445E" w:rsidRDefault="00853DA3" w:rsidP="00853DA3">
      <w:pPr>
        <w:numPr>
          <w:ilvl w:val="0"/>
          <w:numId w:val="17"/>
        </w:numPr>
        <w:tabs>
          <w:tab w:val="left" w:pos="567"/>
        </w:tabs>
        <w:ind w:left="567" w:hanging="207"/>
        <w:jc w:val="both"/>
        <w:rPr>
          <w:rFonts w:ascii="Century Gothic" w:eastAsia="Calibri" w:hAnsi="Century Gothic" w:cs="Arial"/>
          <w:sz w:val="22"/>
          <w:szCs w:val="22"/>
          <w:lang w:val="es-ES" w:eastAsia="en-US"/>
        </w:rPr>
      </w:pPr>
      <w:r w:rsidRPr="00B9445E">
        <w:rPr>
          <w:rFonts w:ascii="Century Gothic" w:eastAsia="Calibri" w:hAnsi="Century Gothic" w:cs="Arial"/>
          <w:b/>
          <w:sz w:val="22"/>
          <w:szCs w:val="22"/>
          <w:lang w:val="es-ES" w:eastAsia="en-US"/>
        </w:rPr>
        <w:t>Doce</w:t>
      </w:r>
      <w:r w:rsidRPr="00B9445E">
        <w:rPr>
          <w:rFonts w:ascii="Century Gothic" w:eastAsia="Calibri" w:hAnsi="Century Gothic" w:cs="Arial"/>
          <w:sz w:val="22"/>
          <w:szCs w:val="22"/>
          <w:lang w:val="es-ES" w:eastAsia="en-US"/>
        </w:rPr>
        <w:t xml:space="preserve"> </w:t>
      </w:r>
      <w:r w:rsidRPr="00B9445E">
        <w:rPr>
          <w:rFonts w:ascii="Century Gothic" w:eastAsia="Calibri" w:hAnsi="Century Gothic" w:cs="Arial"/>
          <w:b/>
          <w:sz w:val="22"/>
          <w:szCs w:val="22"/>
          <w:lang w:val="es-ES" w:eastAsia="en-US"/>
        </w:rPr>
        <w:t>consejeros (as)</w:t>
      </w:r>
      <w:r w:rsidRPr="00B9445E">
        <w:rPr>
          <w:rFonts w:ascii="Century Gothic" w:eastAsia="Calibri" w:hAnsi="Century Gothic" w:cs="Arial"/>
          <w:sz w:val="22"/>
          <w:szCs w:val="22"/>
          <w:lang w:val="es-ES" w:eastAsia="en-US"/>
        </w:rPr>
        <w:t xml:space="preserve"> con voz y voto, cuya comisión corresponderá en forma directa o por medio de su representante a:</w:t>
      </w:r>
    </w:p>
    <w:p w14:paraId="3B93D13F"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w:t>
      </w:r>
    </w:p>
    <w:p w14:paraId="30CF41C4"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 xml:space="preserve">El o la titular de la Dirección </w:t>
      </w:r>
      <w:r w:rsidRPr="00B9445E">
        <w:rPr>
          <w:rFonts w:ascii="Century Gothic" w:eastAsia="Century Gothic" w:hAnsi="Century Gothic" w:cs="Arial"/>
          <w:b/>
          <w:sz w:val="22"/>
          <w:szCs w:val="22"/>
          <w:lang w:val="es-ES" w:bidi="es-ES"/>
        </w:rPr>
        <w:t xml:space="preserve">General </w:t>
      </w:r>
      <w:r w:rsidRPr="00B9445E">
        <w:rPr>
          <w:rFonts w:ascii="Century Gothic" w:eastAsia="Century Gothic" w:hAnsi="Century Gothic" w:cs="Arial"/>
          <w:sz w:val="22"/>
          <w:szCs w:val="22"/>
          <w:lang w:val="es-ES" w:bidi="es-ES"/>
        </w:rPr>
        <w:t>de Desarrollo Social.</w:t>
      </w:r>
    </w:p>
    <w:p w14:paraId="1A1ADAEA"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w:t>
      </w:r>
    </w:p>
    <w:p w14:paraId="134D0D44"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w:t>
      </w:r>
    </w:p>
    <w:p w14:paraId="0E029D68"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b/>
          <w:sz w:val="22"/>
          <w:szCs w:val="22"/>
          <w:lang w:val="es-ES" w:bidi="es-ES"/>
        </w:rPr>
        <w:t xml:space="preserve">Cuatro personas </w:t>
      </w:r>
      <w:r w:rsidRPr="00B9445E">
        <w:rPr>
          <w:rFonts w:ascii="Century Gothic" w:eastAsia="Century Gothic" w:hAnsi="Century Gothic" w:cs="Arial"/>
          <w:sz w:val="22"/>
          <w:szCs w:val="22"/>
          <w:lang w:val="es-ES" w:bidi="es-ES"/>
        </w:rPr>
        <w:t xml:space="preserve">de la sociedad civil, </w:t>
      </w:r>
      <w:r w:rsidRPr="00B9445E">
        <w:rPr>
          <w:rFonts w:ascii="Century Gothic" w:eastAsia="Century Gothic" w:hAnsi="Century Gothic" w:cs="Arial"/>
          <w:b/>
          <w:sz w:val="22"/>
          <w:szCs w:val="22"/>
          <w:lang w:val="es-ES" w:bidi="es-ES"/>
        </w:rPr>
        <w:t>reconocidas</w:t>
      </w:r>
      <w:r w:rsidRPr="00B9445E">
        <w:rPr>
          <w:rFonts w:ascii="Century Gothic" w:eastAsia="Century Gothic" w:hAnsi="Century Gothic" w:cs="Arial"/>
          <w:sz w:val="22"/>
          <w:szCs w:val="22"/>
          <w:lang w:val="es-ES" w:bidi="es-ES"/>
        </w:rPr>
        <w:t xml:space="preserve"> como </w:t>
      </w:r>
      <w:r w:rsidRPr="00B9445E">
        <w:rPr>
          <w:rFonts w:ascii="Century Gothic" w:eastAsia="Century Gothic" w:hAnsi="Century Gothic" w:cs="Arial"/>
          <w:b/>
          <w:sz w:val="22"/>
          <w:szCs w:val="22"/>
          <w:lang w:val="es-ES" w:bidi="es-ES"/>
        </w:rPr>
        <w:t>promotoras</w:t>
      </w:r>
      <w:r w:rsidRPr="00B9445E">
        <w:rPr>
          <w:rFonts w:ascii="Century Gothic" w:eastAsia="Century Gothic" w:hAnsi="Century Gothic" w:cs="Arial"/>
          <w:sz w:val="22"/>
          <w:szCs w:val="22"/>
          <w:lang w:val="es-ES" w:bidi="es-ES"/>
        </w:rPr>
        <w:t xml:space="preserve"> culturales </w:t>
      </w:r>
      <w:r w:rsidRPr="00B9445E">
        <w:rPr>
          <w:rFonts w:ascii="Century Gothic" w:eastAsia="Century Gothic" w:hAnsi="Century Gothic" w:cs="Arial"/>
          <w:b/>
          <w:sz w:val="22"/>
          <w:szCs w:val="22"/>
          <w:lang w:val="es-ES" w:bidi="es-ES"/>
        </w:rPr>
        <w:t xml:space="preserve">de prestigio </w:t>
      </w:r>
      <w:r w:rsidRPr="00B9445E">
        <w:rPr>
          <w:rFonts w:ascii="Century Gothic" w:eastAsia="Century Gothic" w:hAnsi="Century Gothic" w:cs="Arial"/>
          <w:sz w:val="22"/>
          <w:szCs w:val="22"/>
          <w:lang w:val="es-ES" w:bidi="es-ES"/>
        </w:rPr>
        <w:t xml:space="preserve">en el </w:t>
      </w:r>
      <w:r w:rsidRPr="00B9445E">
        <w:rPr>
          <w:rFonts w:ascii="Century Gothic" w:eastAsia="Century Gothic" w:hAnsi="Century Gothic" w:cs="Arial"/>
          <w:b/>
          <w:sz w:val="22"/>
          <w:szCs w:val="22"/>
          <w:lang w:val="es-ES" w:bidi="es-ES"/>
        </w:rPr>
        <w:t>Municipio</w:t>
      </w:r>
      <w:r w:rsidRPr="00B9445E">
        <w:rPr>
          <w:rFonts w:ascii="Century Gothic" w:eastAsia="Century Gothic" w:hAnsi="Century Gothic" w:cs="Arial"/>
          <w:sz w:val="22"/>
          <w:szCs w:val="22"/>
          <w:lang w:val="es-ES" w:bidi="es-ES"/>
        </w:rPr>
        <w:t>.</w:t>
      </w:r>
    </w:p>
    <w:p w14:paraId="155D5EFF"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b/>
          <w:sz w:val="22"/>
          <w:szCs w:val="22"/>
          <w:lang w:val="es-ES" w:bidi="es-ES"/>
        </w:rPr>
        <w:t>Una persona</w:t>
      </w:r>
      <w:r w:rsidRPr="00B9445E">
        <w:rPr>
          <w:rFonts w:ascii="Century Gothic" w:eastAsia="Century Gothic" w:hAnsi="Century Gothic" w:cs="Arial"/>
          <w:sz w:val="22"/>
          <w:szCs w:val="22"/>
          <w:lang w:val="es-ES" w:bidi="es-ES"/>
        </w:rPr>
        <w:t xml:space="preserve"> representante de </w:t>
      </w:r>
      <w:r w:rsidRPr="00B9445E">
        <w:rPr>
          <w:rFonts w:ascii="Century Gothic" w:eastAsia="Century Gothic" w:hAnsi="Century Gothic" w:cs="Arial"/>
          <w:b/>
          <w:sz w:val="22"/>
          <w:szCs w:val="22"/>
          <w:lang w:val="es-ES" w:bidi="es-ES"/>
        </w:rPr>
        <w:t>una institución</w:t>
      </w:r>
      <w:r w:rsidRPr="00B9445E">
        <w:rPr>
          <w:rFonts w:ascii="Century Gothic" w:eastAsia="Century Gothic" w:hAnsi="Century Gothic" w:cs="Arial"/>
          <w:sz w:val="22"/>
          <w:szCs w:val="22"/>
          <w:lang w:val="es-ES" w:bidi="es-ES"/>
        </w:rPr>
        <w:t xml:space="preserve"> de educación superior </w:t>
      </w:r>
      <w:r w:rsidRPr="00B9445E">
        <w:rPr>
          <w:rFonts w:ascii="Century Gothic" w:eastAsia="Century Gothic" w:hAnsi="Century Gothic" w:cs="Arial"/>
          <w:b/>
          <w:sz w:val="22"/>
          <w:szCs w:val="22"/>
          <w:lang w:val="es-ES" w:bidi="es-ES"/>
        </w:rPr>
        <w:t>pública</w:t>
      </w:r>
      <w:r w:rsidRPr="00B9445E">
        <w:rPr>
          <w:rFonts w:ascii="Century Gothic" w:eastAsia="Century Gothic" w:hAnsi="Century Gothic" w:cs="Arial"/>
          <w:sz w:val="22"/>
          <w:szCs w:val="22"/>
          <w:lang w:val="es-ES" w:bidi="es-ES"/>
        </w:rPr>
        <w:t xml:space="preserve"> o </w:t>
      </w:r>
      <w:r w:rsidRPr="00B9445E">
        <w:rPr>
          <w:rFonts w:ascii="Century Gothic" w:eastAsia="Century Gothic" w:hAnsi="Century Gothic" w:cs="Arial"/>
          <w:b/>
          <w:sz w:val="22"/>
          <w:szCs w:val="22"/>
          <w:lang w:val="es-ES" w:bidi="es-ES"/>
        </w:rPr>
        <w:t>privada</w:t>
      </w:r>
      <w:r w:rsidRPr="00B9445E">
        <w:rPr>
          <w:rFonts w:ascii="Century Gothic" w:eastAsia="Century Gothic" w:hAnsi="Century Gothic" w:cs="Arial"/>
          <w:sz w:val="22"/>
          <w:szCs w:val="22"/>
          <w:lang w:val="es-ES" w:bidi="es-ES"/>
        </w:rPr>
        <w:t xml:space="preserve"> </w:t>
      </w:r>
      <w:r w:rsidRPr="00B9445E">
        <w:rPr>
          <w:rFonts w:ascii="Century Gothic" w:eastAsia="Century Gothic" w:hAnsi="Century Gothic" w:cs="Arial"/>
          <w:b/>
          <w:sz w:val="22"/>
          <w:szCs w:val="22"/>
          <w:lang w:val="es-ES" w:bidi="es-ES"/>
        </w:rPr>
        <w:t>establecida</w:t>
      </w:r>
      <w:r w:rsidRPr="00B9445E">
        <w:rPr>
          <w:rFonts w:ascii="Century Gothic" w:eastAsia="Century Gothic" w:hAnsi="Century Gothic" w:cs="Arial"/>
          <w:sz w:val="22"/>
          <w:szCs w:val="22"/>
          <w:lang w:val="es-ES" w:bidi="es-ES"/>
        </w:rPr>
        <w:t xml:space="preserve"> en el </w:t>
      </w:r>
      <w:r w:rsidRPr="00B9445E">
        <w:rPr>
          <w:rFonts w:ascii="Century Gothic" w:eastAsia="Century Gothic" w:hAnsi="Century Gothic" w:cs="Arial"/>
          <w:b/>
          <w:sz w:val="22"/>
          <w:szCs w:val="22"/>
          <w:lang w:val="es-ES" w:bidi="es-ES"/>
        </w:rPr>
        <w:t>Municipio</w:t>
      </w:r>
      <w:r w:rsidRPr="00B9445E">
        <w:rPr>
          <w:rFonts w:ascii="Century Gothic" w:eastAsia="Century Gothic" w:hAnsi="Century Gothic" w:cs="Arial"/>
          <w:sz w:val="22"/>
          <w:szCs w:val="22"/>
          <w:lang w:val="es-ES" w:bidi="es-ES"/>
        </w:rPr>
        <w:t>.</w:t>
      </w:r>
    </w:p>
    <w:p w14:paraId="3A1229AA" w14:textId="77777777" w:rsidR="00853DA3" w:rsidRPr="00B9445E" w:rsidRDefault="00853DA3" w:rsidP="00853DA3">
      <w:pPr>
        <w:widowControl w:val="0"/>
        <w:numPr>
          <w:ilvl w:val="0"/>
          <w:numId w:val="16"/>
        </w:numPr>
        <w:autoSpaceDE w:val="0"/>
        <w:autoSpaceDN w:val="0"/>
        <w:ind w:left="992" w:hanging="425"/>
        <w:jc w:val="both"/>
        <w:rPr>
          <w:rFonts w:ascii="Century Gothic" w:eastAsia="Century Gothic" w:hAnsi="Century Gothic" w:cs="Arial"/>
          <w:sz w:val="22"/>
          <w:szCs w:val="22"/>
          <w:lang w:val="es-ES" w:bidi="es-ES"/>
        </w:rPr>
      </w:pPr>
      <w:r w:rsidRPr="00B9445E">
        <w:rPr>
          <w:rFonts w:ascii="Century Gothic" w:eastAsia="Century Gothic" w:hAnsi="Century Gothic" w:cs="Arial"/>
          <w:b/>
          <w:sz w:val="22"/>
          <w:szCs w:val="22"/>
          <w:lang w:val="es-ES" w:bidi="es-ES"/>
        </w:rPr>
        <w:t>Una</w:t>
      </w:r>
      <w:r w:rsidRPr="00B9445E">
        <w:rPr>
          <w:rFonts w:ascii="Century Gothic" w:eastAsia="Century Gothic" w:hAnsi="Century Gothic" w:cs="Arial"/>
          <w:sz w:val="22"/>
          <w:szCs w:val="22"/>
          <w:lang w:val="es-ES" w:bidi="es-ES"/>
        </w:rPr>
        <w:t xml:space="preserve"> </w:t>
      </w:r>
      <w:r w:rsidRPr="00B9445E">
        <w:rPr>
          <w:rFonts w:ascii="Century Gothic" w:eastAsia="Century Gothic" w:hAnsi="Century Gothic" w:cs="Arial"/>
          <w:b/>
          <w:sz w:val="22"/>
          <w:szCs w:val="22"/>
          <w:lang w:val="es-ES" w:bidi="es-ES"/>
        </w:rPr>
        <w:t>persona</w:t>
      </w:r>
      <w:r w:rsidRPr="00B9445E">
        <w:rPr>
          <w:rFonts w:ascii="Century Gothic" w:eastAsia="Century Gothic" w:hAnsi="Century Gothic" w:cs="Arial"/>
          <w:sz w:val="22"/>
          <w:szCs w:val="22"/>
          <w:lang w:val="es-ES" w:bidi="es-ES"/>
        </w:rPr>
        <w:t xml:space="preserve"> representante del Consejo de Vinculación, </w:t>
      </w:r>
      <w:r w:rsidRPr="00B9445E">
        <w:rPr>
          <w:rFonts w:ascii="Century Gothic" w:eastAsia="Century Gothic" w:hAnsi="Century Gothic" w:cs="Arial"/>
          <w:b/>
          <w:sz w:val="22"/>
          <w:szCs w:val="22"/>
          <w:lang w:val="es-ES" w:bidi="es-ES"/>
        </w:rPr>
        <w:t>designada</w:t>
      </w:r>
      <w:r w:rsidRPr="00B9445E">
        <w:rPr>
          <w:rFonts w:ascii="Century Gothic" w:eastAsia="Century Gothic" w:hAnsi="Century Gothic" w:cs="Arial"/>
          <w:sz w:val="22"/>
          <w:szCs w:val="22"/>
          <w:lang w:val="es-ES" w:bidi="es-ES"/>
        </w:rPr>
        <w:t xml:space="preserve"> por </w:t>
      </w:r>
      <w:r w:rsidRPr="00B9445E">
        <w:rPr>
          <w:rFonts w:ascii="Century Gothic" w:eastAsia="Century Gothic" w:hAnsi="Century Gothic" w:cs="Arial"/>
          <w:b/>
          <w:sz w:val="22"/>
          <w:szCs w:val="22"/>
          <w:lang w:val="es-ES" w:bidi="es-ES"/>
        </w:rPr>
        <w:t>quienes</w:t>
      </w:r>
      <w:r w:rsidRPr="00B9445E">
        <w:rPr>
          <w:rFonts w:ascii="Century Gothic" w:eastAsia="Century Gothic" w:hAnsi="Century Gothic" w:cs="Arial"/>
          <w:sz w:val="22"/>
          <w:szCs w:val="22"/>
          <w:lang w:val="es-ES" w:bidi="es-ES"/>
        </w:rPr>
        <w:t xml:space="preserve"> </w:t>
      </w:r>
      <w:r w:rsidRPr="00B9445E">
        <w:rPr>
          <w:rFonts w:ascii="Century Gothic" w:eastAsia="Century Gothic" w:hAnsi="Century Gothic" w:cs="Arial"/>
          <w:b/>
          <w:sz w:val="22"/>
          <w:szCs w:val="22"/>
          <w:lang w:val="es-ES" w:bidi="es-ES"/>
        </w:rPr>
        <w:t>lo</w:t>
      </w:r>
      <w:r w:rsidRPr="00B9445E">
        <w:rPr>
          <w:rFonts w:ascii="Century Gothic" w:eastAsia="Century Gothic" w:hAnsi="Century Gothic" w:cs="Arial"/>
          <w:sz w:val="22"/>
          <w:szCs w:val="22"/>
          <w:lang w:val="es-ES" w:bidi="es-ES"/>
        </w:rPr>
        <w:t xml:space="preserve"> </w:t>
      </w:r>
      <w:r w:rsidRPr="00B9445E">
        <w:rPr>
          <w:rFonts w:ascii="Century Gothic" w:eastAsia="Century Gothic" w:hAnsi="Century Gothic" w:cs="Arial"/>
          <w:b/>
          <w:sz w:val="22"/>
          <w:szCs w:val="22"/>
          <w:lang w:val="es-ES" w:bidi="es-ES"/>
        </w:rPr>
        <w:t>integran</w:t>
      </w:r>
      <w:r w:rsidRPr="00B9445E">
        <w:rPr>
          <w:rFonts w:ascii="Century Gothic" w:eastAsia="Century Gothic" w:hAnsi="Century Gothic" w:cs="Arial"/>
          <w:sz w:val="22"/>
          <w:szCs w:val="22"/>
          <w:lang w:val="es-ES" w:bidi="es-ES"/>
        </w:rPr>
        <w:t>.</w:t>
      </w:r>
    </w:p>
    <w:p w14:paraId="65D52E1B" w14:textId="77777777" w:rsidR="00853DA3" w:rsidRPr="00B9445E" w:rsidRDefault="00853DA3" w:rsidP="00853DA3">
      <w:pPr>
        <w:widowControl w:val="0"/>
        <w:autoSpaceDE w:val="0"/>
        <w:autoSpaceDN w:val="0"/>
        <w:jc w:val="both"/>
        <w:rPr>
          <w:rFonts w:ascii="Century Gothic" w:eastAsia="Century Gothic" w:hAnsi="Century Gothic" w:cs="Arial"/>
          <w:sz w:val="22"/>
          <w:szCs w:val="22"/>
          <w:lang w:val="es-ES" w:bidi="es-ES"/>
        </w:rPr>
      </w:pPr>
    </w:p>
    <w:p w14:paraId="3E56A95C" w14:textId="77777777" w:rsidR="00853DA3" w:rsidRPr="00B9445E" w:rsidRDefault="00853DA3" w:rsidP="00853DA3">
      <w:pPr>
        <w:widowControl w:val="0"/>
        <w:autoSpaceDE w:val="0"/>
        <w:autoSpaceDN w:val="0"/>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 xml:space="preserve">El consejo por mayoría de votos de sus </w:t>
      </w:r>
      <w:r w:rsidRPr="00B9445E">
        <w:rPr>
          <w:rFonts w:ascii="Century Gothic" w:eastAsia="Century Gothic" w:hAnsi="Century Gothic" w:cs="Arial"/>
          <w:b/>
          <w:sz w:val="22"/>
          <w:szCs w:val="22"/>
          <w:lang w:val="es-ES" w:bidi="es-ES"/>
        </w:rPr>
        <w:t>integrantes</w:t>
      </w:r>
      <w:r w:rsidRPr="00B9445E">
        <w:rPr>
          <w:rFonts w:ascii="Century Gothic" w:eastAsia="Century Gothic" w:hAnsi="Century Gothic" w:cs="Arial"/>
          <w:sz w:val="22"/>
          <w:szCs w:val="22"/>
          <w:lang w:val="es-ES" w:bidi="es-ES"/>
        </w:rPr>
        <w:t xml:space="preserve">, podrá acordar la inclusión de un mayor número de consejeros(as), siempre bajo la consideración de la realización de trabajos de interés o en beneficio de la cultura en el </w:t>
      </w:r>
      <w:r w:rsidRPr="00B9445E">
        <w:rPr>
          <w:rFonts w:ascii="Century Gothic" w:eastAsia="Century Gothic" w:hAnsi="Century Gothic" w:cs="Arial"/>
          <w:b/>
          <w:sz w:val="22"/>
          <w:szCs w:val="22"/>
          <w:lang w:val="es-ES" w:bidi="es-ES"/>
        </w:rPr>
        <w:t>Municipio</w:t>
      </w:r>
      <w:r w:rsidRPr="00B9445E">
        <w:rPr>
          <w:rFonts w:ascii="Century Gothic" w:eastAsia="Century Gothic" w:hAnsi="Century Gothic" w:cs="Arial"/>
          <w:sz w:val="22"/>
          <w:szCs w:val="22"/>
          <w:lang w:val="es-ES" w:bidi="es-ES"/>
        </w:rPr>
        <w:t xml:space="preserve"> de Juárez.</w:t>
      </w:r>
    </w:p>
    <w:p w14:paraId="1DAC0950" w14:textId="77777777" w:rsidR="00853DA3" w:rsidRPr="00B9445E" w:rsidRDefault="00853DA3" w:rsidP="00853DA3">
      <w:pPr>
        <w:widowControl w:val="0"/>
        <w:autoSpaceDE w:val="0"/>
        <w:autoSpaceDN w:val="0"/>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 xml:space="preserve"> </w:t>
      </w:r>
    </w:p>
    <w:p w14:paraId="6BEE0233" w14:textId="77777777" w:rsidR="00853DA3" w:rsidRPr="00B9445E" w:rsidRDefault="00853DA3" w:rsidP="00853DA3">
      <w:pPr>
        <w:widowControl w:val="0"/>
        <w:autoSpaceDE w:val="0"/>
        <w:autoSpaceDN w:val="0"/>
        <w:jc w:val="both"/>
        <w:rPr>
          <w:rFonts w:ascii="Century Gothic" w:eastAsia="Century Gothic" w:hAnsi="Century Gothic" w:cs="Arial"/>
          <w:sz w:val="22"/>
          <w:szCs w:val="22"/>
          <w:lang w:val="es-ES" w:bidi="es-ES"/>
        </w:rPr>
      </w:pPr>
      <w:r w:rsidRPr="00B9445E">
        <w:rPr>
          <w:rFonts w:ascii="Century Gothic" w:eastAsia="Century Gothic" w:hAnsi="Century Gothic" w:cs="Arial"/>
          <w:sz w:val="22"/>
          <w:szCs w:val="22"/>
          <w:lang w:val="es-ES" w:bidi="es-ES"/>
        </w:rPr>
        <w:t xml:space="preserve">Los cargos en el consejo serán de carácter </w:t>
      </w:r>
      <w:r w:rsidRPr="00B9445E">
        <w:rPr>
          <w:rFonts w:ascii="Century Gothic" w:eastAsia="Century Gothic" w:hAnsi="Century Gothic" w:cs="Arial"/>
          <w:b/>
          <w:sz w:val="22"/>
          <w:szCs w:val="22"/>
          <w:lang w:val="es-ES" w:bidi="es-ES"/>
        </w:rPr>
        <w:t>honorífico</w:t>
      </w:r>
      <w:r w:rsidRPr="00B9445E">
        <w:rPr>
          <w:rFonts w:ascii="Century Gothic" w:eastAsia="Century Gothic" w:hAnsi="Century Gothic" w:cs="Arial"/>
          <w:sz w:val="22"/>
          <w:szCs w:val="22"/>
          <w:lang w:val="es-ES" w:bidi="es-ES"/>
        </w:rPr>
        <w:t>, por lo que no recibirán retribución alguna.</w:t>
      </w:r>
    </w:p>
    <w:p w14:paraId="24D74AF3" w14:textId="77777777" w:rsidR="00853DA3" w:rsidRPr="00B9445E" w:rsidRDefault="00853DA3" w:rsidP="00853DA3">
      <w:pPr>
        <w:ind w:right="34"/>
        <w:jc w:val="both"/>
        <w:rPr>
          <w:rFonts w:ascii="Century Gothic" w:hAnsi="Century Gothic" w:cs="Arial"/>
          <w:sz w:val="22"/>
          <w:szCs w:val="22"/>
          <w:lang w:val="es-ES" w:bidi="es-ES"/>
        </w:rPr>
      </w:pPr>
    </w:p>
    <w:p w14:paraId="72631FD2" w14:textId="77777777" w:rsidR="00853DA3" w:rsidRPr="00B9445E" w:rsidRDefault="00853DA3" w:rsidP="00853DA3">
      <w:pPr>
        <w:tabs>
          <w:tab w:val="left" w:pos="0"/>
        </w:tabs>
        <w:rPr>
          <w:rFonts w:ascii="Century Gothic" w:hAnsi="Century Gothic" w:cs="Arial"/>
          <w:sz w:val="22"/>
          <w:szCs w:val="22"/>
          <w:lang w:val="es-ES" w:bidi="es-ES"/>
        </w:rPr>
      </w:pPr>
      <w:r w:rsidRPr="00B9445E">
        <w:rPr>
          <w:rFonts w:ascii="Century Gothic" w:hAnsi="Century Gothic" w:cs="Arial"/>
          <w:b/>
          <w:sz w:val="22"/>
          <w:szCs w:val="22"/>
          <w:lang w:val="es-ES" w:bidi="es-ES"/>
        </w:rPr>
        <w:t xml:space="preserve">Artículo 7. </w:t>
      </w:r>
      <w:r w:rsidRPr="00B9445E">
        <w:rPr>
          <w:rFonts w:ascii="Century Gothic" w:hAnsi="Century Gothic" w:cs="Arial"/>
          <w:sz w:val="22"/>
          <w:szCs w:val="22"/>
          <w:lang w:val="es-ES" w:bidi="es-ES"/>
        </w:rPr>
        <w:t>...</w:t>
      </w:r>
    </w:p>
    <w:p w14:paraId="5FC8A96F" w14:textId="77777777" w:rsidR="00853DA3" w:rsidRPr="00B9445E" w:rsidRDefault="00853DA3" w:rsidP="00853DA3">
      <w:pPr>
        <w:tabs>
          <w:tab w:val="left" w:pos="567"/>
        </w:tabs>
        <w:rPr>
          <w:rFonts w:ascii="Century Gothic" w:hAnsi="Century Gothic" w:cs="Arial"/>
          <w:b/>
          <w:bCs/>
          <w:sz w:val="22"/>
          <w:szCs w:val="22"/>
          <w:lang w:val="es-ES" w:bidi="es-ES"/>
        </w:rPr>
      </w:pPr>
    </w:p>
    <w:p w14:paraId="3018E1C4" w14:textId="77777777" w:rsidR="00853DA3" w:rsidRPr="00B9445E" w:rsidRDefault="00853DA3" w:rsidP="00853DA3">
      <w:pPr>
        <w:numPr>
          <w:ilvl w:val="0"/>
          <w:numId w:val="18"/>
        </w:numPr>
        <w:tabs>
          <w:tab w:val="left" w:pos="567"/>
        </w:tabs>
        <w:ind w:left="567" w:hanging="207"/>
        <w:jc w:val="both"/>
        <w:rPr>
          <w:rFonts w:ascii="Century Gothic" w:hAnsi="Century Gothic" w:cs="Arial"/>
          <w:b/>
          <w:sz w:val="22"/>
          <w:szCs w:val="22"/>
          <w:lang w:val="es-ES" w:bidi="es-ES"/>
        </w:rPr>
      </w:pPr>
      <w:r w:rsidRPr="00B9445E">
        <w:rPr>
          <w:rFonts w:ascii="Century Gothic" w:hAnsi="Century Gothic" w:cs="Arial"/>
          <w:b/>
          <w:sz w:val="22"/>
          <w:szCs w:val="22"/>
          <w:lang w:val="es-ES" w:bidi="es-ES"/>
        </w:rPr>
        <w:t>Se deroga.</w:t>
      </w:r>
    </w:p>
    <w:p w14:paraId="4599D8E5" w14:textId="77777777" w:rsidR="00853DA3" w:rsidRPr="00B9445E" w:rsidRDefault="00853DA3" w:rsidP="00853DA3">
      <w:pPr>
        <w:numPr>
          <w:ilvl w:val="0"/>
          <w:numId w:val="18"/>
        </w:numPr>
        <w:tabs>
          <w:tab w:val="left" w:pos="567"/>
        </w:tabs>
        <w:jc w:val="both"/>
        <w:rPr>
          <w:rFonts w:ascii="Century Gothic" w:hAnsi="Century Gothic" w:cs="Arial"/>
          <w:b/>
          <w:sz w:val="22"/>
          <w:szCs w:val="22"/>
          <w:lang w:val="es-ES" w:bidi="es-ES"/>
        </w:rPr>
      </w:pPr>
      <w:r w:rsidRPr="00B9445E">
        <w:rPr>
          <w:rFonts w:ascii="Century Gothic" w:hAnsi="Century Gothic" w:cs="Arial"/>
          <w:b/>
          <w:sz w:val="22"/>
          <w:szCs w:val="22"/>
          <w:lang w:val="es-ES" w:bidi="es-ES"/>
        </w:rPr>
        <w:t>Los</w:t>
      </w:r>
      <w:r w:rsidRPr="00B9445E">
        <w:rPr>
          <w:rFonts w:ascii="Century Gothic" w:hAnsi="Century Gothic" w:cs="Arial"/>
          <w:sz w:val="22"/>
          <w:szCs w:val="22"/>
          <w:lang w:val="es-ES" w:bidi="es-ES"/>
        </w:rPr>
        <w:t xml:space="preserve"> acuerdos </w:t>
      </w:r>
      <w:r w:rsidRPr="00B9445E">
        <w:rPr>
          <w:rFonts w:ascii="Century Gothic" w:hAnsi="Century Gothic" w:cs="Arial"/>
          <w:b/>
          <w:sz w:val="22"/>
          <w:szCs w:val="22"/>
          <w:lang w:val="es-ES" w:bidi="es-ES"/>
        </w:rPr>
        <w:t>se tomarán</w:t>
      </w:r>
      <w:r w:rsidRPr="00B9445E">
        <w:rPr>
          <w:rFonts w:ascii="Century Gothic" w:hAnsi="Century Gothic" w:cs="Arial"/>
          <w:sz w:val="22"/>
          <w:szCs w:val="22"/>
          <w:lang w:val="es-ES" w:bidi="es-ES"/>
        </w:rPr>
        <w:t xml:space="preserve"> con base en la mayoría de votos.</w:t>
      </w:r>
    </w:p>
    <w:p w14:paraId="3A22A7FA" w14:textId="77777777" w:rsidR="00853DA3" w:rsidRPr="00B9445E" w:rsidRDefault="00853DA3" w:rsidP="00853DA3">
      <w:pPr>
        <w:numPr>
          <w:ilvl w:val="0"/>
          <w:numId w:val="18"/>
        </w:numPr>
        <w:tabs>
          <w:tab w:val="left" w:pos="567"/>
        </w:tabs>
        <w:ind w:left="567" w:hanging="207"/>
        <w:jc w:val="both"/>
        <w:rPr>
          <w:rFonts w:ascii="Century Gothic" w:hAnsi="Century Gothic" w:cs="Arial"/>
          <w:b/>
          <w:sz w:val="22"/>
          <w:szCs w:val="22"/>
          <w:lang w:val="es-ES" w:bidi="es-ES"/>
        </w:rPr>
      </w:pPr>
      <w:r w:rsidRPr="00B9445E">
        <w:rPr>
          <w:rFonts w:ascii="Century Gothic" w:hAnsi="Century Gothic" w:cs="Arial"/>
          <w:sz w:val="22"/>
          <w:szCs w:val="22"/>
          <w:lang w:val="es-ES" w:bidi="es-ES"/>
        </w:rPr>
        <w:t xml:space="preserve">Las sesiones podrán iniciar estando presentes dos terceras partes de </w:t>
      </w:r>
      <w:r w:rsidRPr="00B9445E">
        <w:rPr>
          <w:rFonts w:ascii="Century Gothic" w:hAnsi="Century Gothic" w:cs="Arial"/>
          <w:b/>
          <w:sz w:val="22"/>
          <w:szCs w:val="22"/>
          <w:lang w:val="es-ES" w:bidi="es-ES"/>
        </w:rPr>
        <w:t>sus</w:t>
      </w:r>
      <w:r w:rsidRPr="00B9445E">
        <w:rPr>
          <w:rFonts w:ascii="Century Gothic" w:hAnsi="Century Gothic" w:cs="Arial"/>
          <w:sz w:val="22"/>
          <w:szCs w:val="22"/>
          <w:lang w:val="es-ES" w:bidi="es-ES"/>
        </w:rPr>
        <w:t xml:space="preserve"> </w:t>
      </w:r>
      <w:r w:rsidRPr="00B9445E">
        <w:rPr>
          <w:rFonts w:ascii="Century Gothic" w:hAnsi="Century Gothic" w:cs="Arial"/>
          <w:b/>
          <w:sz w:val="22"/>
          <w:szCs w:val="22"/>
          <w:lang w:val="es-ES" w:bidi="es-ES"/>
        </w:rPr>
        <w:t>integrantes</w:t>
      </w:r>
      <w:r w:rsidRPr="00B9445E">
        <w:rPr>
          <w:rFonts w:ascii="Century Gothic" w:hAnsi="Century Gothic" w:cs="Arial"/>
          <w:sz w:val="22"/>
          <w:szCs w:val="22"/>
          <w:lang w:val="es-ES" w:bidi="es-ES"/>
        </w:rPr>
        <w:t xml:space="preserve"> </w:t>
      </w:r>
      <w:r w:rsidRPr="00B9445E">
        <w:rPr>
          <w:rFonts w:ascii="Century Gothic" w:hAnsi="Century Gothic" w:cs="Arial"/>
          <w:b/>
          <w:sz w:val="22"/>
          <w:szCs w:val="22"/>
          <w:lang w:val="es-ES" w:bidi="es-ES"/>
        </w:rPr>
        <w:t>siempre que se encuentre presente la persona titular de la Secretaría</w:t>
      </w:r>
      <w:r w:rsidRPr="00B9445E">
        <w:rPr>
          <w:rFonts w:ascii="Century Gothic" w:hAnsi="Century Gothic" w:cs="Arial"/>
          <w:sz w:val="22"/>
          <w:szCs w:val="22"/>
          <w:lang w:val="es-ES" w:bidi="es-ES"/>
        </w:rPr>
        <w:t xml:space="preserve"> y en caso de no cumplirse el quórum, deberá convocarse a sesión extraordinaria.</w:t>
      </w:r>
    </w:p>
    <w:p w14:paraId="5E92F30B" w14:textId="77777777" w:rsidR="00853DA3" w:rsidRPr="00B9445E" w:rsidRDefault="00853DA3" w:rsidP="00853DA3">
      <w:pPr>
        <w:numPr>
          <w:ilvl w:val="0"/>
          <w:numId w:val="18"/>
        </w:numPr>
        <w:tabs>
          <w:tab w:val="left" w:pos="567"/>
        </w:tabs>
        <w:ind w:left="567" w:hanging="207"/>
        <w:jc w:val="both"/>
        <w:rPr>
          <w:rFonts w:ascii="Century Gothic" w:hAnsi="Century Gothic" w:cs="Arial"/>
          <w:b/>
          <w:sz w:val="22"/>
          <w:szCs w:val="22"/>
          <w:lang w:val="es-ES" w:bidi="es-ES"/>
        </w:rPr>
      </w:pPr>
      <w:r w:rsidRPr="00B9445E">
        <w:rPr>
          <w:rFonts w:ascii="Century Gothic" w:hAnsi="Century Gothic" w:cs="Arial"/>
          <w:sz w:val="22"/>
          <w:szCs w:val="22"/>
          <w:lang w:val="es-ES" w:bidi="es-ES"/>
        </w:rPr>
        <w:t xml:space="preserve">Las convocatorias a sesiones ordinarias serán </w:t>
      </w:r>
      <w:r w:rsidRPr="00B9445E">
        <w:rPr>
          <w:rFonts w:ascii="Century Gothic" w:hAnsi="Century Gothic" w:cs="Arial"/>
          <w:b/>
          <w:sz w:val="22"/>
          <w:szCs w:val="22"/>
          <w:lang w:val="es-ES" w:bidi="es-ES"/>
        </w:rPr>
        <w:t>emitidas</w:t>
      </w:r>
      <w:r w:rsidRPr="00B9445E">
        <w:rPr>
          <w:rFonts w:ascii="Century Gothic" w:hAnsi="Century Gothic" w:cs="Arial"/>
          <w:sz w:val="22"/>
          <w:szCs w:val="22"/>
          <w:lang w:val="es-ES" w:bidi="es-ES"/>
        </w:rPr>
        <w:t xml:space="preserve"> por </w:t>
      </w:r>
      <w:r w:rsidRPr="00B9445E">
        <w:rPr>
          <w:rFonts w:ascii="Century Gothic" w:hAnsi="Century Gothic" w:cs="Arial"/>
          <w:b/>
          <w:sz w:val="22"/>
          <w:szCs w:val="22"/>
          <w:lang w:val="es-ES" w:bidi="es-ES"/>
        </w:rPr>
        <w:t>la persona titular de la Secretaría del Consejo de Gobierno, a petición de la persona titular de la Presidencia</w:t>
      </w:r>
      <w:r w:rsidRPr="00B9445E">
        <w:rPr>
          <w:rFonts w:ascii="Century Gothic" w:hAnsi="Century Gothic" w:cs="Arial"/>
          <w:sz w:val="22"/>
          <w:szCs w:val="22"/>
          <w:lang w:val="es-ES" w:bidi="es-ES"/>
        </w:rPr>
        <w:t xml:space="preserve">, con una anticipación de tres días hábiles. Con esa finalidad, </w:t>
      </w:r>
      <w:r w:rsidRPr="00B9445E">
        <w:rPr>
          <w:rFonts w:ascii="Century Gothic" w:hAnsi="Century Gothic" w:cs="Arial"/>
          <w:b/>
          <w:sz w:val="22"/>
          <w:szCs w:val="22"/>
          <w:lang w:val="es-ES" w:bidi="es-ES"/>
        </w:rPr>
        <w:t>se entregará</w:t>
      </w:r>
      <w:r w:rsidRPr="00B9445E">
        <w:rPr>
          <w:rFonts w:ascii="Century Gothic" w:hAnsi="Century Gothic" w:cs="Arial"/>
          <w:sz w:val="22"/>
          <w:szCs w:val="22"/>
          <w:lang w:val="es-ES" w:bidi="es-ES"/>
        </w:rPr>
        <w:t xml:space="preserve"> con la debida oportunidad los documentos, agenda trabajo y demás materiales que </w:t>
      </w:r>
      <w:r w:rsidRPr="00B9445E">
        <w:rPr>
          <w:rFonts w:ascii="Century Gothic" w:hAnsi="Century Gothic" w:cs="Arial"/>
          <w:b/>
          <w:sz w:val="22"/>
          <w:szCs w:val="22"/>
          <w:lang w:val="es-ES" w:bidi="es-ES"/>
        </w:rPr>
        <w:t xml:space="preserve">las y los integrantes </w:t>
      </w:r>
      <w:r w:rsidRPr="00B9445E">
        <w:rPr>
          <w:rFonts w:ascii="Century Gothic" w:hAnsi="Century Gothic" w:cs="Arial"/>
          <w:sz w:val="22"/>
          <w:szCs w:val="22"/>
          <w:lang w:val="es-ES" w:bidi="es-ES"/>
        </w:rPr>
        <w:t xml:space="preserve">del Consejo </w:t>
      </w:r>
      <w:r w:rsidRPr="00B9445E">
        <w:rPr>
          <w:rFonts w:ascii="Century Gothic" w:hAnsi="Century Gothic" w:cs="Arial"/>
          <w:sz w:val="22"/>
          <w:szCs w:val="22"/>
          <w:lang w:eastAsia="en-US"/>
        </w:rPr>
        <w:t xml:space="preserve">deban conocer previamente a las reuniones. </w:t>
      </w:r>
    </w:p>
    <w:p w14:paraId="4682C2F0" w14:textId="77777777" w:rsidR="00853DA3" w:rsidRPr="00B9445E" w:rsidRDefault="00853DA3" w:rsidP="00853DA3">
      <w:pPr>
        <w:numPr>
          <w:ilvl w:val="0"/>
          <w:numId w:val="18"/>
        </w:numPr>
        <w:tabs>
          <w:tab w:val="left" w:pos="567"/>
        </w:tabs>
        <w:ind w:left="567" w:hanging="207"/>
        <w:jc w:val="both"/>
        <w:rPr>
          <w:rFonts w:ascii="Century Gothic" w:hAnsi="Century Gothic" w:cs="Arial"/>
          <w:b/>
          <w:sz w:val="22"/>
          <w:szCs w:val="22"/>
          <w:lang w:val="es-ES" w:bidi="es-ES"/>
        </w:rPr>
      </w:pPr>
      <w:r w:rsidRPr="00B9445E">
        <w:rPr>
          <w:rFonts w:ascii="Century Gothic" w:hAnsi="Century Gothic" w:cs="Arial"/>
          <w:sz w:val="22"/>
          <w:szCs w:val="22"/>
          <w:lang w:eastAsia="en-US"/>
        </w:rPr>
        <w:t xml:space="preserve">Las sesiones extraordinarias podrán convocarse </w:t>
      </w:r>
      <w:r w:rsidRPr="00B9445E">
        <w:rPr>
          <w:rFonts w:ascii="Century Gothic" w:hAnsi="Century Gothic" w:cs="Arial"/>
          <w:b/>
          <w:sz w:val="22"/>
          <w:szCs w:val="22"/>
          <w:lang w:eastAsia="en-US"/>
        </w:rPr>
        <w:t xml:space="preserve">por la persona titular de la Secretaría del Consejo de Gobierno, a petición de la persona titular de la Presidencia, </w:t>
      </w:r>
      <w:r w:rsidRPr="00B9445E">
        <w:rPr>
          <w:rFonts w:ascii="Century Gothic" w:hAnsi="Century Gothic" w:cs="Arial"/>
          <w:sz w:val="22"/>
          <w:szCs w:val="22"/>
          <w:lang w:eastAsia="en-US"/>
        </w:rPr>
        <w:t>para ser realizadas dentro de las 48 horas siguientes a las sesiones ordinarias no efectuadas por falta de quórum. Estas podrán iniciar con el 50% de los integrantes del Consejo.</w:t>
      </w:r>
    </w:p>
    <w:p w14:paraId="217D5824" w14:textId="77777777" w:rsidR="00853DA3" w:rsidRPr="00B9445E" w:rsidRDefault="00853DA3" w:rsidP="00853DA3">
      <w:pPr>
        <w:tabs>
          <w:tab w:val="left" w:pos="567"/>
        </w:tabs>
        <w:ind w:left="567"/>
        <w:jc w:val="both"/>
        <w:rPr>
          <w:rFonts w:ascii="Century Gothic" w:hAnsi="Century Gothic" w:cs="Arial"/>
          <w:sz w:val="22"/>
          <w:szCs w:val="22"/>
          <w:lang w:val="es-ES" w:bidi="es-ES"/>
        </w:rPr>
      </w:pPr>
    </w:p>
    <w:p w14:paraId="60AB2695" w14:textId="77777777" w:rsidR="00853DA3" w:rsidRPr="00B9445E" w:rsidRDefault="00853DA3" w:rsidP="00853DA3">
      <w:pPr>
        <w:jc w:val="both"/>
        <w:rPr>
          <w:rFonts w:ascii="Century Gothic" w:hAnsi="Century Gothic" w:cs="Arial"/>
          <w:sz w:val="22"/>
          <w:szCs w:val="22"/>
          <w:lang w:eastAsia="en-US"/>
        </w:rPr>
      </w:pPr>
      <w:r w:rsidRPr="00B9445E">
        <w:rPr>
          <w:rFonts w:ascii="Century Gothic" w:hAnsi="Century Gothic" w:cs="Arial"/>
          <w:b/>
          <w:sz w:val="22"/>
          <w:szCs w:val="22"/>
          <w:lang w:eastAsia="en-US"/>
        </w:rPr>
        <w:t xml:space="preserve">Artículo 8. </w:t>
      </w:r>
      <w:r w:rsidRPr="00B9445E">
        <w:rPr>
          <w:rFonts w:ascii="Century Gothic" w:hAnsi="Century Gothic" w:cs="Arial"/>
          <w:sz w:val="22"/>
          <w:szCs w:val="22"/>
          <w:lang w:eastAsia="en-US"/>
        </w:rPr>
        <w:t xml:space="preserve">En calidad de máxima autoridad del Instituto, el Consejo de Gobierno tendrá las siguientes facultades y </w:t>
      </w:r>
      <w:r w:rsidRPr="00B9445E">
        <w:rPr>
          <w:rFonts w:ascii="Century Gothic" w:hAnsi="Century Gothic" w:cs="Arial"/>
          <w:b/>
          <w:sz w:val="22"/>
          <w:szCs w:val="22"/>
          <w:lang w:eastAsia="en-US"/>
        </w:rPr>
        <w:t>atribuciones</w:t>
      </w:r>
      <w:r w:rsidRPr="00B9445E">
        <w:rPr>
          <w:rFonts w:ascii="Century Gothic" w:hAnsi="Century Gothic" w:cs="Arial"/>
          <w:sz w:val="22"/>
          <w:szCs w:val="22"/>
          <w:lang w:eastAsia="en-US"/>
        </w:rPr>
        <w:t>:</w:t>
      </w:r>
    </w:p>
    <w:p w14:paraId="20F4033D" w14:textId="77777777" w:rsidR="00853DA3" w:rsidRPr="00B9445E" w:rsidRDefault="00853DA3" w:rsidP="00853DA3">
      <w:pPr>
        <w:tabs>
          <w:tab w:val="left" w:pos="0"/>
        </w:tabs>
        <w:jc w:val="both"/>
        <w:rPr>
          <w:rFonts w:ascii="Century Gothic" w:hAnsi="Century Gothic" w:cs="Arial"/>
          <w:b/>
          <w:sz w:val="22"/>
          <w:szCs w:val="22"/>
          <w:lang w:bidi="es-ES"/>
        </w:rPr>
      </w:pPr>
    </w:p>
    <w:p w14:paraId="4C2CFE38"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hAnsi="Century Gothic" w:cs="Arial"/>
          <w:sz w:val="22"/>
          <w:szCs w:val="22"/>
          <w:lang w:eastAsia="en-US"/>
        </w:rPr>
        <w:t xml:space="preserve">Aprobar en sesión ex profeso para ello y como único punto, </w:t>
      </w:r>
      <w:r w:rsidRPr="00B9445E">
        <w:rPr>
          <w:rFonts w:ascii="Century Gothic" w:hAnsi="Century Gothic" w:cs="Arial"/>
          <w:b/>
          <w:sz w:val="22"/>
          <w:szCs w:val="22"/>
          <w:lang w:eastAsia="en-US"/>
        </w:rPr>
        <w:t>a la persona</w:t>
      </w:r>
      <w:r w:rsidRPr="00B9445E">
        <w:rPr>
          <w:rFonts w:ascii="Century Gothic" w:hAnsi="Century Gothic" w:cs="Arial"/>
          <w:sz w:val="22"/>
          <w:szCs w:val="22"/>
          <w:lang w:eastAsia="en-US"/>
        </w:rPr>
        <w:t xml:space="preserve"> titular </w:t>
      </w:r>
      <w:r w:rsidRPr="00B9445E">
        <w:rPr>
          <w:rFonts w:ascii="Century Gothic" w:hAnsi="Century Gothic" w:cs="Arial"/>
          <w:b/>
          <w:sz w:val="22"/>
          <w:szCs w:val="22"/>
          <w:lang w:eastAsia="en-US"/>
        </w:rPr>
        <w:t xml:space="preserve">de la Dirección General </w:t>
      </w:r>
      <w:r w:rsidRPr="00B9445E">
        <w:rPr>
          <w:rFonts w:ascii="Century Gothic" w:hAnsi="Century Gothic" w:cs="Arial"/>
          <w:sz w:val="22"/>
          <w:szCs w:val="22"/>
          <w:lang w:eastAsia="en-US"/>
        </w:rPr>
        <w:t xml:space="preserve">del Instituto, por mayoría simple de </w:t>
      </w:r>
      <w:r w:rsidRPr="00B9445E">
        <w:rPr>
          <w:rFonts w:ascii="Century Gothic" w:hAnsi="Century Gothic" w:cs="Arial"/>
          <w:b/>
          <w:sz w:val="22"/>
          <w:szCs w:val="22"/>
          <w:lang w:eastAsia="en-US"/>
        </w:rPr>
        <w:t xml:space="preserve">las y </w:t>
      </w:r>
      <w:r w:rsidRPr="00B9445E">
        <w:rPr>
          <w:rFonts w:ascii="Century Gothic" w:hAnsi="Century Gothic" w:cs="Arial"/>
          <w:sz w:val="22"/>
          <w:szCs w:val="22"/>
          <w:lang w:eastAsia="en-US"/>
        </w:rPr>
        <w:t xml:space="preserve">los </w:t>
      </w:r>
      <w:r w:rsidRPr="00B9445E">
        <w:rPr>
          <w:rFonts w:ascii="Century Gothic" w:hAnsi="Century Gothic" w:cs="Arial"/>
          <w:b/>
          <w:sz w:val="22"/>
          <w:szCs w:val="22"/>
          <w:lang w:eastAsia="en-US"/>
        </w:rPr>
        <w:t xml:space="preserve">integrantes del Consejo de Gobierno </w:t>
      </w:r>
      <w:r w:rsidRPr="00B9445E">
        <w:rPr>
          <w:rFonts w:ascii="Century Gothic" w:hAnsi="Century Gothic" w:cs="Arial"/>
          <w:sz w:val="22"/>
          <w:szCs w:val="22"/>
          <w:lang w:eastAsia="en-US"/>
        </w:rPr>
        <w:t xml:space="preserve">asistentes. </w:t>
      </w:r>
      <w:r w:rsidRPr="00B9445E">
        <w:rPr>
          <w:rFonts w:ascii="Century Gothic" w:hAnsi="Century Gothic" w:cs="Arial"/>
          <w:b/>
          <w:sz w:val="22"/>
          <w:szCs w:val="22"/>
          <w:lang w:eastAsia="en-US"/>
        </w:rPr>
        <w:t>La persona titular de la Presidencia Municipal</w:t>
      </w:r>
      <w:r w:rsidRPr="00B9445E">
        <w:rPr>
          <w:rFonts w:ascii="Century Gothic" w:hAnsi="Century Gothic" w:cs="Arial"/>
          <w:sz w:val="22"/>
          <w:szCs w:val="22"/>
          <w:lang w:eastAsia="en-US"/>
        </w:rPr>
        <w:t xml:space="preserve"> podrá hacer una propuesta para que sea considerada por el Consejo de Gobierno.</w:t>
      </w:r>
    </w:p>
    <w:p w14:paraId="752199FC"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eastAsia="Calibri" w:hAnsi="Century Gothic" w:cs="Arial"/>
          <w:sz w:val="22"/>
          <w:szCs w:val="22"/>
          <w:lang w:val="es-ES" w:eastAsia="en-US"/>
        </w:rPr>
        <w:t xml:space="preserve">De común acuerdo con </w:t>
      </w:r>
      <w:r w:rsidRPr="00B9445E">
        <w:rPr>
          <w:rFonts w:ascii="Century Gothic" w:eastAsia="Calibri" w:hAnsi="Century Gothic" w:cs="Arial"/>
          <w:b/>
          <w:sz w:val="22"/>
          <w:szCs w:val="22"/>
          <w:lang w:val="es-ES" w:eastAsia="en-US"/>
        </w:rPr>
        <w:t>la persona titular de la Presidencia Municipal</w:t>
      </w:r>
      <w:r w:rsidRPr="00B9445E">
        <w:rPr>
          <w:rFonts w:ascii="Century Gothic" w:eastAsia="Calibri" w:hAnsi="Century Gothic" w:cs="Arial"/>
          <w:sz w:val="22"/>
          <w:szCs w:val="22"/>
          <w:lang w:val="es-ES" w:eastAsia="en-US"/>
        </w:rPr>
        <w:t xml:space="preserve">, revocar el nombramiento </w:t>
      </w:r>
      <w:r w:rsidRPr="00B9445E">
        <w:rPr>
          <w:rFonts w:ascii="Century Gothic" w:eastAsia="Calibri" w:hAnsi="Century Gothic" w:cs="Arial"/>
          <w:b/>
          <w:sz w:val="22"/>
          <w:szCs w:val="22"/>
          <w:lang w:val="es-ES" w:eastAsia="en-US"/>
        </w:rPr>
        <w:t xml:space="preserve">de la persona </w:t>
      </w:r>
      <w:r w:rsidRPr="00B9445E">
        <w:rPr>
          <w:rFonts w:ascii="Century Gothic" w:eastAsia="Calibri" w:hAnsi="Century Gothic" w:cs="Arial"/>
          <w:sz w:val="22"/>
          <w:szCs w:val="22"/>
          <w:lang w:val="es-ES" w:eastAsia="en-US"/>
        </w:rPr>
        <w:t xml:space="preserve">titular </w:t>
      </w:r>
      <w:r w:rsidRPr="00B9445E">
        <w:rPr>
          <w:rFonts w:ascii="Century Gothic" w:eastAsia="Calibri" w:hAnsi="Century Gothic" w:cs="Arial"/>
          <w:b/>
          <w:sz w:val="22"/>
          <w:szCs w:val="22"/>
          <w:lang w:val="es-ES" w:eastAsia="en-US"/>
        </w:rPr>
        <w:t>de la Dirección General</w:t>
      </w:r>
      <w:r w:rsidRPr="00B9445E">
        <w:rPr>
          <w:rFonts w:ascii="Century Gothic" w:eastAsia="Calibri" w:hAnsi="Century Gothic" w:cs="Arial"/>
          <w:sz w:val="22"/>
          <w:szCs w:val="22"/>
          <w:lang w:val="es-ES" w:eastAsia="en-US"/>
        </w:rPr>
        <w:t xml:space="preserve">  del Instituto en caso de que este no cumpla con los fines para los cuales fue </w:t>
      </w:r>
      <w:r w:rsidRPr="00B9445E">
        <w:rPr>
          <w:rFonts w:ascii="Century Gothic" w:eastAsia="Calibri" w:hAnsi="Century Gothic" w:cs="Arial"/>
          <w:b/>
          <w:sz w:val="22"/>
          <w:szCs w:val="22"/>
          <w:lang w:val="es-ES" w:eastAsia="en-US"/>
        </w:rPr>
        <w:t>nombrada</w:t>
      </w:r>
      <w:r w:rsidRPr="00B9445E">
        <w:rPr>
          <w:rFonts w:ascii="Century Gothic" w:eastAsia="Calibri" w:hAnsi="Century Gothic" w:cs="Arial"/>
          <w:sz w:val="22"/>
          <w:szCs w:val="22"/>
          <w:lang w:val="es-ES" w:eastAsia="en-US"/>
        </w:rPr>
        <w:t xml:space="preserve"> o </w:t>
      </w:r>
      <w:r w:rsidRPr="00B9445E">
        <w:rPr>
          <w:rFonts w:ascii="Century Gothic" w:eastAsia="Calibri" w:hAnsi="Century Gothic" w:cs="Arial"/>
          <w:b/>
          <w:sz w:val="22"/>
          <w:szCs w:val="22"/>
          <w:lang w:val="es-ES" w:eastAsia="en-US"/>
        </w:rPr>
        <w:t xml:space="preserve">incurra en una responsabilidad administrativa en términos de lo dispuesto en la Ley General de Responsabilidades Administrativas </w:t>
      </w:r>
      <w:r w:rsidRPr="00B9445E">
        <w:rPr>
          <w:rFonts w:ascii="Century Gothic" w:eastAsia="Calibri" w:hAnsi="Century Gothic" w:cs="Arial"/>
          <w:sz w:val="22"/>
          <w:szCs w:val="22"/>
          <w:lang w:val="es-ES" w:eastAsia="en-US"/>
        </w:rPr>
        <w:t xml:space="preserve">y demás disposiciones legales. En este caso, </w:t>
      </w:r>
      <w:r w:rsidRPr="00B9445E">
        <w:rPr>
          <w:rFonts w:ascii="Century Gothic" w:eastAsia="Calibri" w:hAnsi="Century Gothic" w:cs="Arial"/>
          <w:b/>
          <w:sz w:val="22"/>
          <w:szCs w:val="22"/>
          <w:lang w:val="es-ES" w:eastAsia="en-US"/>
        </w:rPr>
        <w:t xml:space="preserve">el Consejo de Gobierno </w:t>
      </w:r>
      <w:r w:rsidRPr="00B9445E">
        <w:rPr>
          <w:rFonts w:ascii="Century Gothic" w:eastAsia="Calibri" w:hAnsi="Century Gothic" w:cs="Arial"/>
          <w:sz w:val="22"/>
          <w:szCs w:val="22"/>
          <w:lang w:val="es-ES" w:eastAsia="en-US"/>
        </w:rPr>
        <w:t xml:space="preserve">deberá nombrar </w:t>
      </w:r>
      <w:r w:rsidRPr="00B9445E">
        <w:rPr>
          <w:rFonts w:ascii="Century Gothic" w:eastAsia="Calibri" w:hAnsi="Century Gothic" w:cs="Arial"/>
          <w:b/>
          <w:sz w:val="22"/>
          <w:szCs w:val="22"/>
          <w:lang w:val="es-ES" w:eastAsia="en-US"/>
        </w:rPr>
        <w:t>un (a)</w:t>
      </w:r>
      <w:r w:rsidRPr="00B9445E">
        <w:rPr>
          <w:rFonts w:ascii="Century Gothic" w:eastAsia="Calibri" w:hAnsi="Century Gothic" w:cs="Arial"/>
          <w:sz w:val="22"/>
          <w:szCs w:val="22"/>
          <w:lang w:val="es-ES" w:eastAsia="en-US"/>
        </w:rPr>
        <w:t xml:space="preserve"> titular </w:t>
      </w:r>
      <w:r w:rsidRPr="00B9445E">
        <w:rPr>
          <w:rFonts w:ascii="Century Gothic" w:eastAsia="Calibri" w:hAnsi="Century Gothic" w:cs="Arial"/>
          <w:b/>
          <w:sz w:val="22"/>
          <w:szCs w:val="22"/>
          <w:lang w:val="es-ES" w:eastAsia="en-US"/>
        </w:rPr>
        <w:t>interino (a)</w:t>
      </w:r>
      <w:r w:rsidRPr="00B9445E">
        <w:rPr>
          <w:rFonts w:ascii="Century Gothic" w:eastAsia="Calibri" w:hAnsi="Century Gothic" w:cs="Arial"/>
          <w:sz w:val="22"/>
          <w:szCs w:val="22"/>
          <w:lang w:val="es-ES" w:eastAsia="en-US"/>
        </w:rPr>
        <w:t xml:space="preserve"> que cubrirá el periodo faltante hasta el momento de elegir al titular en los tiempos y formas fijados en </w:t>
      </w:r>
      <w:r w:rsidRPr="00B9445E">
        <w:rPr>
          <w:rFonts w:ascii="Century Gothic" w:eastAsia="Calibri" w:hAnsi="Century Gothic" w:cs="Arial"/>
          <w:b/>
          <w:sz w:val="22"/>
          <w:szCs w:val="22"/>
          <w:lang w:val="es-ES" w:eastAsia="en-US"/>
        </w:rPr>
        <w:t>el presente reglamento</w:t>
      </w:r>
      <w:r w:rsidRPr="00B9445E">
        <w:rPr>
          <w:rFonts w:ascii="Century Gothic" w:eastAsia="Calibri" w:hAnsi="Century Gothic" w:cs="Arial"/>
          <w:sz w:val="22"/>
          <w:szCs w:val="22"/>
          <w:lang w:val="es-ES" w:eastAsia="en-US"/>
        </w:rPr>
        <w:t xml:space="preserve">. El nombramiento </w:t>
      </w:r>
      <w:r w:rsidRPr="00B9445E">
        <w:rPr>
          <w:rFonts w:ascii="Century Gothic" w:eastAsia="Calibri" w:hAnsi="Century Gothic" w:cs="Arial"/>
          <w:b/>
          <w:sz w:val="22"/>
          <w:szCs w:val="22"/>
          <w:lang w:val="es-ES" w:eastAsia="en-US"/>
        </w:rPr>
        <w:t xml:space="preserve">de la persona titular interina </w:t>
      </w:r>
      <w:r w:rsidRPr="00B9445E">
        <w:rPr>
          <w:rFonts w:ascii="Century Gothic" w:eastAsia="Calibri" w:hAnsi="Century Gothic" w:cs="Arial"/>
          <w:sz w:val="22"/>
          <w:szCs w:val="22"/>
          <w:lang w:val="es-ES" w:eastAsia="en-US"/>
        </w:rPr>
        <w:t xml:space="preserve">seguirá el mismo procedimiento que el de </w:t>
      </w:r>
      <w:r w:rsidRPr="00B9445E">
        <w:rPr>
          <w:rFonts w:ascii="Century Gothic" w:eastAsia="Calibri" w:hAnsi="Century Gothic" w:cs="Arial"/>
          <w:b/>
          <w:sz w:val="22"/>
          <w:szCs w:val="22"/>
          <w:lang w:val="es-ES" w:eastAsia="en-US"/>
        </w:rPr>
        <w:t>la persona titular de la Dirección General</w:t>
      </w:r>
      <w:r w:rsidRPr="00B9445E">
        <w:rPr>
          <w:rFonts w:ascii="Century Gothic" w:eastAsia="Calibri" w:hAnsi="Century Gothic" w:cs="Arial"/>
          <w:sz w:val="22"/>
          <w:szCs w:val="22"/>
          <w:lang w:val="es-ES" w:eastAsia="en-US"/>
        </w:rPr>
        <w:t>.</w:t>
      </w:r>
    </w:p>
    <w:p w14:paraId="251D4B1D"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eastAsia="Calibri" w:hAnsi="Century Gothic" w:cs="Arial"/>
          <w:sz w:val="22"/>
          <w:szCs w:val="22"/>
          <w:lang w:val="es-ES" w:eastAsia="en-US"/>
        </w:rPr>
        <w:t>…</w:t>
      </w:r>
    </w:p>
    <w:p w14:paraId="6FD76708"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eastAsia="Calibri" w:hAnsi="Century Gothic" w:cs="Arial"/>
          <w:sz w:val="22"/>
          <w:szCs w:val="22"/>
          <w:lang w:val="es-ES" w:eastAsia="en-US"/>
        </w:rPr>
        <w:t>…</w:t>
      </w:r>
    </w:p>
    <w:p w14:paraId="35989365"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hAnsi="Century Gothic" w:cs="Arial"/>
          <w:b/>
          <w:sz w:val="22"/>
          <w:szCs w:val="22"/>
          <w:lang w:eastAsia="en-US"/>
        </w:rPr>
        <w:t>Autorizar</w:t>
      </w:r>
      <w:r w:rsidRPr="00B9445E">
        <w:rPr>
          <w:rFonts w:ascii="Century Gothic" w:hAnsi="Century Gothic" w:cs="Arial"/>
          <w:sz w:val="22"/>
          <w:szCs w:val="22"/>
          <w:lang w:eastAsia="en-US"/>
        </w:rPr>
        <w:t xml:space="preserve"> la </w:t>
      </w:r>
      <w:r w:rsidRPr="00B9445E">
        <w:rPr>
          <w:rFonts w:ascii="Century Gothic" w:hAnsi="Century Gothic" w:cs="Arial"/>
          <w:b/>
          <w:sz w:val="22"/>
          <w:szCs w:val="22"/>
          <w:lang w:eastAsia="en-US"/>
        </w:rPr>
        <w:t>celebración</w:t>
      </w:r>
      <w:r w:rsidRPr="00B9445E">
        <w:rPr>
          <w:rFonts w:ascii="Century Gothic" w:hAnsi="Century Gothic" w:cs="Arial"/>
          <w:sz w:val="22"/>
          <w:szCs w:val="22"/>
          <w:lang w:eastAsia="en-US"/>
        </w:rPr>
        <w:t xml:space="preserve"> de convenios de trabajo con otras entidades, así como la contratación de financiamientos y de deuda con base en los procedimientos legales establecidos.</w:t>
      </w:r>
    </w:p>
    <w:p w14:paraId="395B5C57"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hAnsi="Century Gothic" w:cs="Arial"/>
          <w:sz w:val="22"/>
          <w:szCs w:val="22"/>
          <w:lang w:eastAsia="en-US"/>
        </w:rPr>
        <w:t xml:space="preserve">Elaborar y proponer al Ayuntamiento el proyecto de Reglamento Interno del Instituto </w:t>
      </w:r>
      <w:r w:rsidRPr="00B9445E">
        <w:rPr>
          <w:rFonts w:ascii="Century Gothic" w:hAnsi="Century Gothic" w:cs="Arial"/>
          <w:b/>
          <w:sz w:val="22"/>
          <w:szCs w:val="22"/>
          <w:lang w:eastAsia="en-US"/>
        </w:rPr>
        <w:t>para la Cultura del Municipio de Juárez, Estado de Chihuahua</w:t>
      </w:r>
      <w:r w:rsidRPr="00B9445E">
        <w:rPr>
          <w:rFonts w:ascii="Century Gothic" w:hAnsi="Century Gothic" w:cs="Arial"/>
          <w:sz w:val="22"/>
          <w:szCs w:val="22"/>
          <w:lang w:eastAsia="en-US"/>
        </w:rPr>
        <w:t xml:space="preserve">. </w:t>
      </w:r>
    </w:p>
    <w:p w14:paraId="00F2367F" w14:textId="77777777"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hAnsi="Century Gothic" w:cs="Arial"/>
          <w:sz w:val="22"/>
          <w:szCs w:val="22"/>
          <w:lang w:val="es-ES" w:eastAsia="en-US"/>
        </w:rPr>
        <w:t xml:space="preserve">Analizar, aprobar y evaluar las propuestas de trabajo presentadas al Consejo por </w:t>
      </w:r>
      <w:r w:rsidRPr="00B9445E">
        <w:rPr>
          <w:rFonts w:ascii="Century Gothic" w:hAnsi="Century Gothic" w:cs="Arial"/>
          <w:b/>
          <w:sz w:val="22"/>
          <w:szCs w:val="22"/>
          <w:lang w:val="es-ES" w:eastAsia="en-US"/>
        </w:rPr>
        <w:t>la persona titular de la Dirección General</w:t>
      </w:r>
      <w:r w:rsidRPr="00B9445E">
        <w:rPr>
          <w:rFonts w:ascii="Century Gothic" w:hAnsi="Century Gothic" w:cs="Arial"/>
          <w:sz w:val="22"/>
          <w:szCs w:val="22"/>
          <w:lang w:val="es-ES" w:eastAsia="en-US"/>
        </w:rPr>
        <w:t xml:space="preserve"> Instituto o cualquiera de sus instancias de trabajo.</w:t>
      </w:r>
    </w:p>
    <w:p w14:paraId="67216526" w14:textId="3F90AFB1" w:rsidR="00853DA3" w:rsidRPr="00B9445E" w:rsidRDefault="00853DA3" w:rsidP="00853DA3">
      <w:pPr>
        <w:numPr>
          <w:ilvl w:val="0"/>
          <w:numId w:val="19"/>
        </w:numPr>
        <w:tabs>
          <w:tab w:val="left" w:pos="567"/>
        </w:tabs>
        <w:ind w:left="567" w:hanging="207"/>
        <w:jc w:val="both"/>
        <w:rPr>
          <w:rFonts w:ascii="Century Gothic" w:hAnsi="Century Gothic" w:cs="Arial"/>
          <w:sz w:val="22"/>
          <w:szCs w:val="22"/>
          <w:lang w:eastAsia="en-US"/>
        </w:rPr>
      </w:pPr>
      <w:r w:rsidRPr="00B9445E">
        <w:rPr>
          <w:rFonts w:ascii="Century Gothic" w:eastAsia="Calibri" w:hAnsi="Century Gothic" w:cs="Arial"/>
          <w:sz w:val="22"/>
          <w:szCs w:val="22"/>
          <w:lang w:val="es-ES" w:eastAsia="en-US"/>
        </w:rPr>
        <w:t xml:space="preserve">Recibir, deliberar y tomar las decisiones pertinentes en torno a propuestas, solicitudes, sugerencias </w:t>
      </w:r>
      <w:r w:rsidRPr="00B9445E">
        <w:rPr>
          <w:rFonts w:ascii="Century Gothic" w:eastAsia="Calibri" w:hAnsi="Century Gothic" w:cs="Arial"/>
          <w:b/>
          <w:sz w:val="22"/>
          <w:szCs w:val="22"/>
          <w:lang w:val="es-ES" w:eastAsia="en-US"/>
        </w:rPr>
        <w:t>y quejas</w:t>
      </w:r>
      <w:r w:rsidRPr="00B9445E">
        <w:rPr>
          <w:rFonts w:ascii="Century Gothic" w:eastAsia="Calibri" w:hAnsi="Century Gothic" w:cs="Arial"/>
          <w:sz w:val="22"/>
          <w:szCs w:val="22"/>
          <w:lang w:val="es-ES" w:eastAsia="en-US"/>
        </w:rPr>
        <w:t xml:space="preserve"> provenientes de la ciudadanía, instituciones y organismos sobre las actividades del Instituto.</w:t>
      </w:r>
    </w:p>
    <w:p w14:paraId="073259CC" w14:textId="77777777" w:rsidR="00853DA3" w:rsidRPr="00B9445E" w:rsidRDefault="00853DA3" w:rsidP="00853DA3">
      <w:pPr>
        <w:tabs>
          <w:tab w:val="left" w:pos="567"/>
        </w:tabs>
        <w:ind w:left="567"/>
        <w:jc w:val="both"/>
        <w:rPr>
          <w:rFonts w:ascii="Century Gothic" w:eastAsia="Calibri" w:hAnsi="Century Gothic" w:cs="Arial"/>
          <w:sz w:val="22"/>
          <w:szCs w:val="22"/>
          <w:lang w:val="es-ES" w:eastAsia="en-US"/>
        </w:rPr>
      </w:pPr>
    </w:p>
    <w:p w14:paraId="31AB90C5" w14:textId="77777777" w:rsidR="00853DA3" w:rsidRPr="00B9445E" w:rsidRDefault="00853DA3" w:rsidP="00853DA3">
      <w:pPr>
        <w:widowControl w:val="0"/>
        <w:kinsoku w:val="0"/>
        <w:overflowPunct w:val="0"/>
        <w:autoSpaceDE w:val="0"/>
        <w:autoSpaceDN w:val="0"/>
        <w:ind w:left="39"/>
        <w:jc w:val="both"/>
        <w:rPr>
          <w:rFonts w:ascii="Century Gothic" w:eastAsia="Century Gothic" w:hAnsi="Century Gothic" w:cs="Arial"/>
          <w:spacing w:val="-3"/>
          <w:sz w:val="22"/>
          <w:szCs w:val="22"/>
          <w:lang w:val="es-ES" w:bidi="es-ES"/>
        </w:rPr>
      </w:pPr>
      <w:r w:rsidRPr="00B9445E">
        <w:rPr>
          <w:rFonts w:ascii="Century Gothic" w:eastAsia="Century Gothic" w:hAnsi="Century Gothic" w:cs="Arial"/>
          <w:b/>
          <w:sz w:val="22"/>
          <w:szCs w:val="22"/>
          <w:lang w:val="es-ES" w:bidi="es-ES"/>
        </w:rPr>
        <w:t>Artículo</w:t>
      </w:r>
      <w:r w:rsidRPr="00B9445E">
        <w:rPr>
          <w:rFonts w:ascii="Century Gothic" w:eastAsia="Century Gothic" w:hAnsi="Century Gothic" w:cs="Arial"/>
          <w:b/>
          <w:bCs/>
          <w:spacing w:val="-10"/>
          <w:sz w:val="22"/>
          <w:szCs w:val="22"/>
          <w:lang w:val="es-ES" w:bidi="es-ES"/>
        </w:rPr>
        <w:t xml:space="preserve"> </w:t>
      </w:r>
      <w:r w:rsidRPr="00B9445E">
        <w:rPr>
          <w:rFonts w:ascii="Century Gothic" w:eastAsia="Century Gothic" w:hAnsi="Century Gothic" w:cs="Arial"/>
          <w:b/>
          <w:bCs/>
          <w:spacing w:val="-3"/>
          <w:sz w:val="22"/>
          <w:szCs w:val="22"/>
          <w:lang w:val="es-ES" w:bidi="es-ES"/>
        </w:rPr>
        <w:t>9.</w:t>
      </w:r>
      <w:r w:rsidRPr="00B9445E">
        <w:rPr>
          <w:rFonts w:ascii="Century Gothic" w:eastAsia="Century Gothic" w:hAnsi="Century Gothic" w:cs="Arial"/>
          <w:b/>
          <w:bCs/>
          <w:spacing w:val="-6"/>
          <w:sz w:val="22"/>
          <w:szCs w:val="22"/>
          <w:lang w:val="es-ES" w:bidi="es-ES"/>
        </w:rPr>
        <w:t xml:space="preserve"> </w:t>
      </w:r>
      <w:r w:rsidRPr="00B9445E">
        <w:rPr>
          <w:rFonts w:ascii="Century Gothic" w:eastAsia="Century Gothic" w:hAnsi="Century Gothic" w:cs="Arial"/>
          <w:spacing w:val="-3"/>
          <w:sz w:val="22"/>
          <w:szCs w:val="22"/>
          <w:lang w:val="es-ES" w:bidi="es-ES"/>
        </w:rPr>
        <w:t>...</w:t>
      </w:r>
    </w:p>
    <w:p w14:paraId="1DDDAF1C" w14:textId="77777777" w:rsidR="00853DA3" w:rsidRPr="00B9445E" w:rsidRDefault="00853DA3" w:rsidP="00853DA3">
      <w:pPr>
        <w:widowControl w:val="0"/>
        <w:kinsoku w:val="0"/>
        <w:overflowPunct w:val="0"/>
        <w:autoSpaceDE w:val="0"/>
        <w:autoSpaceDN w:val="0"/>
        <w:ind w:left="39"/>
        <w:jc w:val="both"/>
        <w:rPr>
          <w:rFonts w:ascii="Century Gothic" w:eastAsia="Century Gothic" w:hAnsi="Century Gothic" w:cs="Arial"/>
          <w:spacing w:val="-3"/>
          <w:sz w:val="22"/>
          <w:szCs w:val="22"/>
          <w:lang w:val="es-ES" w:bidi="es-ES"/>
        </w:rPr>
      </w:pPr>
    </w:p>
    <w:p w14:paraId="5C937AF8" w14:textId="613310EB" w:rsidR="00853DA3" w:rsidRPr="00B9445E" w:rsidRDefault="00853DA3" w:rsidP="00853DA3">
      <w:pPr>
        <w:numPr>
          <w:ilvl w:val="0"/>
          <w:numId w:val="20"/>
        </w:numPr>
        <w:tabs>
          <w:tab w:val="left" w:pos="567"/>
        </w:tabs>
        <w:ind w:left="567" w:hanging="207"/>
        <w:jc w:val="both"/>
        <w:rPr>
          <w:rFonts w:ascii="Century Gothic" w:eastAsia="Century Gothic" w:hAnsi="Century Gothic" w:cs="Arial"/>
          <w:b/>
          <w:spacing w:val="-3"/>
          <w:sz w:val="22"/>
          <w:szCs w:val="22"/>
          <w:lang w:val="es-ES" w:bidi="es-ES"/>
        </w:rPr>
      </w:pPr>
      <w:r w:rsidRPr="00B9445E">
        <w:rPr>
          <w:rFonts w:ascii="Century Gothic" w:eastAsia="Century Gothic" w:hAnsi="Century Gothic" w:cs="Arial"/>
          <w:spacing w:val="-3"/>
          <w:sz w:val="22"/>
          <w:szCs w:val="22"/>
          <w:lang w:val="es-ES" w:bidi="es-ES"/>
        </w:rPr>
        <w:t xml:space="preserve">Formular y presentar </w:t>
      </w:r>
      <w:r w:rsidRPr="00B9445E">
        <w:rPr>
          <w:rFonts w:ascii="Century Gothic" w:eastAsia="Century Gothic" w:hAnsi="Century Gothic" w:cs="Arial"/>
          <w:b/>
          <w:spacing w:val="-3"/>
          <w:sz w:val="22"/>
          <w:szCs w:val="22"/>
          <w:lang w:val="es-ES" w:bidi="es-ES"/>
        </w:rPr>
        <w:t xml:space="preserve">ante el Presidente Municipal y </w:t>
      </w:r>
      <w:r w:rsidRPr="00B9445E">
        <w:rPr>
          <w:rFonts w:ascii="Century Gothic" w:eastAsia="Century Gothic" w:hAnsi="Century Gothic" w:cs="Arial"/>
          <w:spacing w:val="-3"/>
          <w:sz w:val="22"/>
          <w:szCs w:val="22"/>
          <w:lang w:val="es-ES" w:bidi="es-ES"/>
        </w:rPr>
        <w:t xml:space="preserve">al </w:t>
      </w:r>
      <w:r w:rsidRPr="00B9445E">
        <w:rPr>
          <w:rFonts w:ascii="Century Gothic" w:eastAsia="Century Gothic" w:hAnsi="Century Gothic" w:cs="Arial"/>
          <w:b/>
          <w:spacing w:val="-3"/>
          <w:sz w:val="22"/>
          <w:szCs w:val="22"/>
          <w:lang w:val="es-ES" w:bidi="es-ES"/>
        </w:rPr>
        <w:t xml:space="preserve">Honorable </w:t>
      </w:r>
      <w:r w:rsidRPr="00B9445E">
        <w:rPr>
          <w:rFonts w:ascii="Century Gothic" w:eastAsia="Century Gothic" w:hAnsi="Century Gothic" w:cs="Arial"/>
          <w:spacing w:val="-3"/>
          <w:sz w:val="22"/>
          <w:szCs w:val="22"/>
          <w:lang w:val="es-ES" w:bidi="es-ES"/>
        </w:rPr>
        <w:t>Ayuntamiento el programa general de trabajo, en donde se incluya el presupuesto y programa anual de operación del Instituto</w:t>
      </w:r>
      <w:r w:rsidRPr="00B9445E">
        <w:rPr>
          <w:rFonts w:ascii="Century Gothic" w:eastAsia="Century Gothic" w:hAnsi="Century Gothic" w:cs="Arial"/>
          <w:b/>
          <w:spacing w:val="-3"/>
          <w:sz w:val="22"/>
          <w:szCs w:val="22"/>
          <w:lang w:val="es-ES" w:bidi="es-ES"/>
        </w:rPr>
        <w:t xml:space="preserve"> con la finalidad de que sea considerado para</w:t>
      </w:r>
      <w:r w:rsidR="00525876">
        <w:rPr>
          <w:rFonts w:ascii="Century Gothic" w:eastAsia="Century Gothic" w:hAnsi="Century Gothic" w:cs="Arial"/>
          <w:b/>
          <w:spacing w:val="-3"/>
          <w:sz w:val="22"/>
          <w:szCs w:val="22"/>
          <w:lang w:val="es-ES" w:bidi="es-ES"/>
        </w:rPr>
        <w:t xml:space="preserve"> la determinación del subsidio </w:t>
      </w:r>
      <w:r w:rsidRPr="00B9445E">
        <w:rPr>
          <w:rFonts w:ascii="Century Gothic" w:eastAsia="Century Gothic" w:hAnsi="Century Gothic" w:cs="Arial"/>
          <w:b/>
          <w:spacing w:val="-3"/>
          <w:sz w:val="22"/>
          <w:szCs w:val="22"/>
          <w:lang w:val="es-ES" w:bidi="es-ES"/>
        </w:rPr>
        <w:t>estimado en el proyecto de presupuesto de egresos del Municipio de Juárez, Estado de Chihuahua que habrá de ser discutido y autorizado por el Ayuntamiento para ser otorgado al Instituto.</w:t>
      </w:r>
    </w:p>
    <w:p w14:paraId="20E165F8" w14:textId="77777777" w:rsidR="00853DA3" w:rsidRPr="00B9445E" w:rsidRDefault="00853DA3" w:rsidP="00853DA3">
      <w:pPr>
        <w:numPr>
          <w:ilvl w:val="0"/>
          <w:numId w:val="20"/>
        </w:numPr>
        <w:tabs>
          <w:tab w:val="left" w:pos="567"/>
        </w:tabs>
        <w:ind w:left="567" w:hanging="207"/>
        <w:jc w:val="both"/>
        <w:rPr>
          <w:rFonts w:ascii="Century Gothic" w:eastAsia="Century Gothic" w:hAnsi="Century Gothic" w:cs="Arial"/>
          <w:b/>
          <w:spacing w:val="-3"/>
          <w:sz w:val="22"/>
          <w:szCs w:val="22"/>
          <w:lang w:val="es-ES" w:bidi="es-ES"/>
        </w:rPr>
      </w:pPr>
      <w:r w:rsidRPr="00B9445E">
        <w:rPr>
          <w:rFonts w:ascii="Century Gothic" w:hAnsi="Century Gothic" w:cs="Arial"/>
          <w:sz w:val="22"/>
          <w:szCs w:val="22"/>
          <w:lang w:val="es-ES" w:bidi="es-ES"/>
        </w:rPr>
        <w:t>Rendir informes pormenorizados trimestrales y anuales de sus actividades, con base en las disposiciones en materia de revisión, fiscalización y glosa de las</w:t>
      </w:r>
      <w:r w:rsidRPr="00B9445E">
        <w:rPr>
          <w:rFonts w:ascii="Century Gothic" w:eastAsia="Century Gothic" w:hAnsi="Century Gothic" w:cs="Arial"/>
          <w:spacing w:val="-3"/>
          <w:sz w:val="22"/>
          <w:szCs w:val="22"/>
          <w:lang w:val="es-ES" w:bidi="es-ES"/>
        </w:rPr>
        <w:t xml:space="preserve"> cuentas públicas a que están sujetos los Municipios y </w:t>
      </w:r>
      <w:r w:rsidRPr="00B9445E">
        <w:rPr>
          <w:rFonts w:ascii="Century Gothic" w:eastAsia="Century Gothic" w:hAnsi="Century Gothic" w:cs="Arial"/>
          <w:b/>
          <w:spacing w:val="-3"/>
          <w:sz w:val="22"/>
          <w:szCs w:val="22"/>
          <w:lang w:val="es-ES" w:bidi="es-ES"/>
        </w:rPr>
        <w:t>Organismos Descentralizados</w:t>
      </w:r>
      <w:r w:rsidRPr="00B9445E">
        <w:rPr>
          <w:rFonts w:ascii="Century Gothic" w:eastAsia="Century Gothic" w:hAnsi="Century Gothic" w:cs="Arial"/>
          <w:spacing w:val="-3"/>
          <w:sz w:val="22"/>
          <w:szCs w:val="22"/>
          <w:lang w:val="es-ES" w:bidi="es-ES"/>
        </w:rPr>
        <w:t xml:space="preserve">. </w:t>
      </w:r>
    </w:p>
    <w:p w14:paraId="0211A7D3" w14:textId="77777777" w:rsidR="00853DA3" w:rsidRPr="00B9445E" w:rsidRDefault="00853DA3" w:rsidP="00853DA3">
      <w:pPr>
        <w:numPr>
          <w:ilvl w:val="0"/>
          <w:numId w:val="20"/>
        </w:numPr>
        <w:tabs>
          <w:tab w:val="left" w:pos="567"/>
        </w:tabs>
        <w:ind w:left="567" w:hanging="207"/>
        <w:jc w:val="both"/>
        <w:rPr>
          <w:rFonts w:ascii="Century Gothic" w:eastAsia="Century Gothic" w:hAnsi="Century Gothic" w:cs="Arial"/>
          <w:b/>
          <w:spacing w:val="-3"/>
          <w:sz w:val="22"/>
          <w:szCs w:val="22"/>
          <w:lang w:val="es-ES" w:bidi="es-ES"/>
        </w:rPr>
      </w:pPr>
      <w:r w:rsidRPr="00B9445E">
        <w:rPr>
          <w:rFonts w:ascii="Century Gothic" w:hAnsi="Century Gothic" w:cs="Arial"/>
          <w:sz w:val="22"/>
          <w:szCs w:val="22"/>
          <w:lang w:val="es-ES" w:bidi="es-ES"/>
        </w:rPr>
        <w:t xml:space="preserve">Establecer los mecanismos de acuerdo con el marco legal existente, para que la ciudadanía pueda conocer el estado y presentar observaciones sobre las actividades del Instituto con base en la legislación existente </w:t>
      </w:r>
      <w:r w:rsidRPr="00B9445E">
        <w:rPr>
          <w:rFonts w:ascii="Century Gothic" w:hAnsi="Century Gothic" w:cs="Arial"/>
          <w:b/>
          <w:sz w:val="22"/>
          <w:szCs w:val="22"/>
          <w:lang w:val="es-ES" w:bidi="es-ES"/>
        </w:rPr>
        <w:t>en materia de</w:t>
      </w:r>
      <w:r w:rsidRPr="00B9445E">
        <w:rPr>
          <w:rFonts w:ascii="Century Gothic" w:hAnsi="Century Gothic" w:cs="Arial"/>
          <w:sz w:val="22"/>
          <w:szCs w:val="22"/>
          <w:lang w:val="es-ES" w:bidi="es-ES"/>
        </w:rPr>
        <w:t xml:space="preserve"> transparencia.</w:t>
      </w:r>
    </w:p>
    <w:p w14:paraId="7A5FFD20" w14:textId="77777777" w:rsidR="00853DA3" w:rsidRPr="00B9445E" w:rsidRDefault="00853DA3" w:rsidP="00853DA3">
      <w:pPr>
        <w:numPr>
          <w:ilvl w:val="0"/>
          <w:numId w:val="20"/>
        </w:numPr>
        <w:tabs>
          <w:tab w:val="left" w:pos="567"/>
        </w:tabs>
        <w:ind w:left="567" w:hanging="207"/>
        <w:jc w:val="both"/>
        <w:rPr>
          <w:rFonts w:ascii="Century Gothic" w:eastAsia="Century Gothic" w:hAnsi="Century Gothic" w:cs="Arial"/>
          <w:b/>
          <w:spacing w:val="-3"/>
          <w:sz w:val="22"/>
          <w:szCs w:val="22"/>
          <w:lang w:val="es-ES" w:bidi="es-ES"/>
        </w:rPr>
      </w:pPr>
      <w:r w:rsidRPr="00B9445E">
        <w:rPr>
          <w:rFonts w:ascii="Century Gothic" w:hAnsi="Century Gothic" w:cs="Arial"/>
          <w:sz w:val="22"/>
          <w:szCs w:val="22"/>
          <w:lang w:val="es-ES" w:bidi="es-ES"/>
        </w:rPr>
        <w:t>…</w:t>
      </w:r>
    </w:p>
    <w:p w14:paraId="4F7EACA9" w14:textId="77777777" w:rsidR="00853DA3" w:rsidRPr="00B9445E" w:rsidRDefault="00853DA3" w:rsidP="00853DA3">
      <w:pPr>
        <w:numPr>
          <w:ilvl w:val="0"/>
          <w:numId w:val="20"/>
        </w:numPr>
        <w:tabs>
          <w:tab w:val="left" w:pos="567"/>
        </w:tabs>
        <w:ind w:left="567" w:hanging="207"/>
        <w:jc w:val="both"/>
        <w:rPr>
          <w:rFonts w:ascii="Century Gothic" w:eastAsia="Century Gothic" w:hAnsi="Century Gothic" w:cs="Arial"/>
          <w:b/>
          <w:spacing w:val="-3"/>
          <w:sz w:val="22"/>
          <w:szCs w:val="22"/>
          <w:lang w:val="es-ES" w:bidi="es-ES"/>
        </w:rPr>
      </w:pPr>
      <w:r w:rsidRPr="00B9445E">
        <w:rPr>
          <w:rFonts w:ascii="Century Gothic" w:eastAsia="Calibri" w:hAnsi="Century Gothic" w:cs="Arial"/>
          <w:spacing w:val="-3"/>
          <w:sz w:val="22"/>
          <w:szCs w:val="22"/>
          <w:lang w:val="es-ES" w:eastAsia="en-US"/>
        </w:rPr>
        <w:t xml:space="preserve">Realizar un mínimo de cuatro sesiones ordinarias anuales, y todas las extraordinarias que sean necesarias y a las cuales </w:t>
      </w:r>
      <w:r w:rsidRPr="00B9445E">
        <w:rPr>
          <w:rFonts w:ascii="Century Gothic" w:eastAsia="Calibri" w:hAnsi="Century Gothic" w:cs="Arial"/>
          <w:b/>
          <w:spacing w:val="-3"/>
          <w:sz w:val="22"/>
          <w:szCs w:val="22"/>
          <w:lang w:val="es-ES" w:eastAsia="en-US"/>
        </w:rPr>
        <w:t>podrá</w:t>
      </w:r>
      <w:r w:rsidRPr="00B9445E">
        <w:rPr>
          <w:rFonts w:ascii="Century Gothic" w:eastAsia="Calibri" w:hAnsi="Century Gothic" w:cs="Arial"/>
          <w:spacing w:val="-3"/>
          <w:sz w:val="22"/>
          <w:szCs w:val="22"/>
          <w:lang w:val="es-ES" w:eastAsia="en-US"/>
        </w:rPr>
        <w:t xml:space="preserve"> tener acceso el público interesado.</w:t>
      </w:r>
    </w:p>
    <w:p w14:paraId="49B2BFDD" w14:textId="77777777" w:rsidR="00853DA3" w:rsidRPr="00B9445E" w:rsidRDefault="00853DA3" w:rsidP="00853DA3">
      <w:pPr>
        <w:tabs>
          <w:tab w:val="left" w:pos="567"/>
        </w:tabs>
        <w:ind w:left="567"/>
        <w:jc w:val="both"/>
        <w:rPr>
          <w:rFonts w:ascii="Century Gothic" w:hAnsi="Century Gothic" w:cs="Arial"/>
          <w:sz w:val="22"/>
          <w:szCs w:val="22"/>
          <w:lang w:val="es-ES" w:bidi="es-ES"/>
        </w:rPr>
      </w:pPr>
    </w:p>
    <w:p w14:paraId="69774D69" w14:textId="77777777" w:rsidR="00853DA3" w:rsidRPr="00B9445E" w:rsidRDefault="00853DA3" w:rsidP="00853DA3">
      <w:pPr>
        <w:ind w:right="34"/>
        <w:jc w:val="both"/>
        <w:rPr>
          <w:rFonts w:ascii="Century Gothic" w:hAnsi="Century Gothic" w:cs="Arial"/>
          <w:spacing w:val="-3"/>
          <w:sz w:val="22"/>
          <w:szCs w:val="22"/>
        </w:rPr>
      </w:pPr>
      <w:r w:rsidRPr="00B9445E">
        <w:rPr>
          <w:rFonts w:ascii="Century Gothic" w:hAnsi="Century Gothic" w:cs="Arial"/>
          <w:b/>
          <w:sz w:val="22"/>
          <w:szCs w:val="22"/>
        </w:rPr>
        <w:t>Artículo</w:t>
      </w:r>
      <w:r w:rsidRPr="00B9445E">
        <w:rPr>
          <w:rFonts w:ascii="Century Gothic" w:hAnsi="Century Gothic" w:cs="Arial"/>
          <w:b/>
          <w:spacing w:val="-10"/>
          <w:sz w:val="22"/>
          <w:szCs w:val="22"/>
        </w:rPr>
        <w:t xml:space="preserve"> </w:t>
      </w:r>
      <w:r w:rsidRPr="00B9445E">
        <w:rPr>
          <w:rFonts w:ascii="Century Gothic" w:hAnsi="Century Gothic" w:cs="Arial"/>
          <w:b/>
          <w:spacing w:val="-3"/>
          <w:sz w:val="22"/>
          <w:szCs w:val="22"/>
        </w:rPr>
        <w:t>10.</w:t>
      </w:r>
      <w:r w:rsidRPr="00B9445E">
        <w:rPr>
          <w:rFonts w:ascii="Century Gothic" w:hAnsi="Century Gothic" w:cs="Arial"/>
          <w:spacing w:val="-6"/>
          <w:sz w:val="22"/>
          <w:szCs w:val="22"/>
        </w:rPr>
        <w:t xml:space="preserve"> </w:t>
      </w:r>
      <w:r w:rsidRPr="00B9445E">
        <w:rPr>
          <w:rFonts w:ascii="Century Gothic" w:hAnsi="Century Gothic" w:cs="Arial"/>
          <w:b/>
          <w:spacing w:val="-3"/>
          <w:sz w:val="22"/>
          <w:szCs w:val="22"/>
        </w:rPr>
        <w:t>Las y los integrantes</w:t>
      </w:r>
      <w:r w:rsidRPr="00B9445E">
        <w:rPr>
          <w:rFonts w:ascii="Century Gothic" w:hAnsi="Century Gothic" w:cs="Arial"/>
          <w:spacing w:val="-3"/>
          <w:sz w:val="22"/>
          <w:szCs w:val="22"/>
        </w:rPr>
        <w:t xml:space="preserve"> del Consejo de Gobierno electos entre la ciudadanía desempeñarán sus funciones de manera honoraria.</w:t>
      </w:r>
    </w:p>
    <w:p w14:paraId="20E1A3F7" w14:textId="77777777" w:rsidR="00853DA3" w:rsidRPr="00B9445E" w:rsidRDefault="00853DA3" w:rsidP="00853DA3">
      <w:pPr>
        <w:ind w:right="34"/>
        <w:jc w:val="both"/>
        <w:rPr>
          <w:rFonts w:ascii="Century Gothic" w:hAnsi="Century Gothic" w:cs="Arial"/>
          <w:spacing w:val="-3"/>
          <w:sz w:val="22"/>
          <w:szCs w:val="22"/>
        </w:rPr>
      </w:pPr>
    </w:p>
    <w:p w14:paraId="0B5C0703" w14:textId="77777777" w:rsidR="00853DA3" w:rsidRPr="00B9445E" w:rsidRDefault="00853DA3" w:rsidP="00853DA3">
      <w:pPr>
        <w:ind w:right="34"/>
        <w:jc w:val="both"/>
        <w:rPr>
          <w:rFonts w:ascii="Century Gothic" w:hAnsi="Century Gothic" w:cs="Arial"/>
          <w:sz w:val="22"/>
          <w:szCs w:val="22"/>
          <w:lang w:bidi="es-ES"/>
        </w:rPr>
      </w:pPr>
      <w:r w:rsidRPr="00B9445E">
        <w:rPr>
          <w:rFonts w:ascii="Century Gothic" w:hAnsi="Century Gothic" w:cs="Arial"/>
          <w:b/>
          <w:sz w:val="22"/>
          <w:szCs w:val="22"/>
          <w:lang w:bidi="es-ES"/>
        </w:rPr>
        <w:t>Artículo 11.</w:t>
      </w:r>
      <w:r w:rsidRPr="00B9445E">
        <w:rPr>
          <w:rFonts w:ascii="Century Gothic" w:hAnsi="Century Gothic" w:cs="Arial"/>
          <w:sz w:val="22"/>
          <w:szCs w:val="22"/>
          <w:lang w:bidi="es-ES"/>
        </w:rPr>
        <w:t xml:space="preserve"> </w:t>
      </w:r>
      <w:r w:rsidRPr="00B9445E">
        <w:rPr>
          <w:rFonts w:ascii="Century Gothic" w:hAnsi="Century Gothic" w:cs="Arial"/>
          <w:b/>
          <w:sz w:val="22"/>
          <w:szCs w:val="22"/>
          <w:lang w:bidi="es-ES"/>
        </w:rPr>
        <w:t xml:space="preserve">Las y los integrantes </w:t>
      </w:r>
      <w:r w:rsidRPr="00B9445E">
        <w:rPr>
          <w:rFonts w:ascii="Century Gothic" w:hAnsi="Century Gothic" w:cs="Arial"/>
          <w:sz w:val="22"/>
          <w:szCs w:val="22"/>
          <w:lang w:bidi="es-ES"/>
        </w:rPr>
        <w:t xml:space="preserve">del </w:t>
      </w:r>
      <w:r w:rsidRPr="00B9445E">
        <w:rPr>
          <w:rFonts w:ascii="Century Gothic" w:hAnsi="Century Gothic" w:cs="Arial"/>
          <w:b/>
          <w:sz w:val="22"/>
          <w:szCs w:val="22"/>
          <w:lang w:bidi="es-ES"/>
        </w:rPr>
        <w:t>Consejo de Gobierno</w:t>
      </w:r>
      <w:r w:rsidRPr="00B9445E">
        <w:rPr>
          <w:rFonts w:ascii="Century Gothic" w:hAnsi="Century Gothic" w:cs="Arial"/>
          <w:sz w:val="22"/>
          <w:szCs w:val="22"/>
          <w:lang w:bidi="es-ES"/>
        </w:rPr>
        <w:t xml:space="preserve"> serán incorporados en los tiempos y formas siguientes:</w:t>
      </w:r>
    </w:p>
    <w:p w14:paraId="6485AE1E" w14:textId="77777777" w:rsidR="00853DA3" w:rsidRPr="00B9445E" w:rsidRDefault="00853DA3" w:rsidP="00853DA3">
      <w:pPr>
        <w:ind w:right="34"/>
        <w:jc w:val="both"/>
        <w:rPr>
          <w:rFonts w:ascii="Century Gothic" w:hAnsi="Century Gothic" w:cs="Arial"/>
          <w:sz w:val="22"/>
          <w:szCs w:val="22"/>
          <w:lang w:bidi="es-ES"/>
        </w:rPr>
      </w:pPr>
    </w:p>
    <w:p w14:paraId="77759F4B" w14:textId="77777777" w:rsidR="00853DA3" w:rsidRPr="00B9445E" w:rsidRDefault="00853DA3" w:rsidP="00853DA3">
      <w:pPr>
        <w:numPr>
          <w:ilvl w:val="0"/>
          <w:numId w:val="21"/>
        </w:numPr>
        <w:ind w:left="567" w:right="34" w:hanging="207"/>
        <w:jc w:val="both"/>
        <w:rPr>
          <w:rFonts w:ascii="Century Gothic" w:hAnsi="Century Gothic" w:cs="Arial"/>
          <w:sz w:val="22"/>
          <w:szCs w:val="22"/>
          <w:lang w:bidi="es-ES"/>
        </w:rPr>
      </w:pPr>
      <w:r w:rsidRPr="00B9445E">
        <w:rPr>
          <w:rFonts w:ascii="Century Gothic" w:hAnsi="Century Gothic" w:cs="Arial"/>
          <w:b/>
          <w:sz w:val="22"/>
          <w:szCs w:val="22"/>
          <w:lang w:bidi="es-ES"/>
        </w:rPr>
        <w:t>La persona titular de la Presidencia Municipal</w:t>
      </w:r>
      <w:r w:rsidRPr="00B9445E">
        <w:rPr>
          <w:rFonts w:ascii="Century Gothic" w:hAnsi="Century Gothic" w:cs="Arial"/>
          <w:sz w:val="22"/>
          <w:szCs w:val="22"/>
          <w:lang w:bidi="es-ES"/>
        </w:rPr>
        <w:t xml:space="preserve">, </w:t>
      </w:r>
      <w:r w:rsidRPr="00B9445E">
        <w:rPr>
          <w:rFonts w:ascii="Century Gothic" w:hAnsi="Century Gothic" w:cs="Arial"/>
          <w:b/>
          <w:sz w:val="22"/>
          <w:szCs w:val="22"/>
          <w:lang w:bidi="es-ES"/>
        </w:rPr>
        <w:t>el (la)</w:t>
      </w:r>
      <w:r w:rsidRPr="00B9445E">
        <w:rPr>
          <w:rFonts w:ascii="Century Gothic" w:hAnsi="Century Gothic" w:cs="Arial"/>
          <w:sz w:val="22"/>
          <w:szCs w:val="22"/>
          <w:lang w:bidi="es-ES"/>
        </w:rPr>
        <w:t xml:space="preserve"> </w:t>
      </w:r>
      <w:r w:rsidRPr="00B9445E">
        <w:rPr>
          <w:rFonts w:ascii="Century Gothic" w:hAnsi="Century Gothic" w:cs="Arial"/>
          <w:b/>
          <w:sz w:val="22"/>
          <w:szCs w:val="22"/>
          <w:lang w:bidi="es-ES"/>
        </w:rPr>
        <w:t>Regidor (a)</w:t>
      </w:r>
      <w:r w:rsidRPr="00B9445E">
        <w:rPr>
          <w:rFonts w:ascii="Century Gothic" w:hAnsi="Century Gothic" w:cs="Arial"/>
          <w:sz w:val="22"/>
          <w:szCs w:val="22"/>
          <w:lang w:bidi="es-ES"/>
        </w:rPr>
        <w:t xml:space="preserve"> de la Comisión de </w:t>
      </w:r>
      <w:r w:rsidRPr="00B9445E">
        <w:rPr>
          <w:rFonts w:ascii="Century Gothic" w:hAnsi="Century Gothic" w:cs="Arial"/>
          <w:b/>
          <w:sz w:val="22"/>
          <w:szCs w:val="22"/>
          <w:lang w:bidi="es-ES"/>
        </w:rPr>
        <w:t>Educación y</w:t>
      </w:r>
      <w:r w:rsidRPr="00B9445E">
        <w:rPr>
          <w:rFonts w:ascii="Century Gothic" w:hAnsi="Century Gothic" w:cs="Arial"/>
          <w:sz w:val="22"/>
          <w:szCs w:val="22"/>
          <w:lang w:bidi="es-ES"/>
        </w:rPr>
        <w:t xml:space="preserve"> Cultura y </w:t>
      </w:r>
      <w:r w:rsidRPr="00B9445E">
        <w:rPr>
          <w:rFonts w:ascii="Century Gothic" w:hAnsi="Century Gothic" w:cs="Arial"/>
          <w:b/>
          <w:sz w:val="22"/>
          <w:szCs w:val="22"/>
          <w:lang w:bidi="es-ES"/>
        </w:rPr>
        <w:t xml:space="preserve">las </w:t>
      </w:r>
      <w:r w:rsidRPr="00B9445E">
        <w:rPr>
          <w:rFonts w:ascii="Century Gothic" w:hAnsi="Century Gothic" w:cs="Arial"/>
          <w:sz w:val="22"/>
          <w:szCs w:val="22"/>
          <w:lang w:bidi="es-ES"/>
        </w:rPr>
        <w:t xml:space="preserve">y los funcionarios municipales designados ante el Consejo por </w:t>
      </w:r>
      <w:r w:rsidRPr="00B9445E">
        <w:rPr>
          <w:rFonts w:ascii="Century Gothic" w:hAnsi="Century Gothic" w:cs="Arial"/>
          <w:b/>
          <w:sz w:val="22"/>
          <w:szCs w:val="22"/>
          <w:lang w:bidi="es-ES"/>
        </w:rPr>
        <w:t>la persona titular de la Presidencia Municipal</w:t>
      </w:r>
      <w:r w:rsidRPr="00B9445E">
        <w:rPr>
          <w:rFonts w:ascii="Century Gothic" w:hAnsi="Century Gothic" w:cs="Arial"/>
          <w:sz w:val="22"/>
          <w:szCs w:val="22"/>
          <w:lang w:bidi="es-ES"/>
        </w:rPr>
        <w:t>, se integrarán y renovarán conforme al calendario de sucesión de las autoridades municipales previstos en la Ley Electoral del Estado de Chihuahua.</w:t>
      </w:r>
    </w:p>
    <w:p w14:paraId="766CFDBF" w14:textId="77777777" w:rsidR="00853DA3" w:rsidRPr="00B9445E" w:rsidRDefault="00853DA3" w:rsidP="00853DA3">
      <w:pPr>
        <w:numPr>
          <w:ilvl w:val="0"/>
          <w:numId w:val="21"/>
        </w:numPr>
        <w:ind w:left="567" w:right="34" w:hanging="207"/>
        <w:jc w:val="both"/>
        <w:rPr>
          <w:rFonts w:ascii="Century Gothic" w:hAnsi="Century Gothic" w:cs="Arial"/>
          <w:sz w:val="22"/>
          <w:szCs w:val="22"/>
          <w:lang w:bidi="es-ES"/>
        </w:rPr>
      </w:pPr>
      <w:r w:rsidRPr="00B9445E">
        <w:rPr>
          <w:rFonts w:ascii="Century Gothic" w:hAnsi="Century Gothic" w:cs="Arial"/>
          <w:b/>
          <w:sz w:val="22"/>
          <w:szCs w:val="22"/>
          <w:lang w:bidi="es-ES"/>
        </w:rPr>
        <w:t xml:space="preserve">Las personas </w:t>
      </w:r>
      <w:r w:rsidRPr="00B9445E">
        <w:rPr>
          <w:rFonts w:ascii="Century Gothic" w:hAnsi="Century Gothic" w:cs="Arial"/>
          <w:sz w:val="22"/>
          <w:szCs w:val="22"/>
          <w:lang w:bidi="es-ES"/>
        </w:rPr>
        <w:t xml:space="preserve">representantes </w:t>
      </w:r>
      <w:r w:rsidRPr="00B9445E">
        <w:rPr>
          <w:rFonts w:ascii="Century Gothic" w:hAnsi="Century Gothic" w:cs="Arial"/>
          <w:b/>
          <w:sz w:val="22"/>
          <w:szCs w:val="22"/>
          <w:lang w:bidi="es-ES"/>
        </w:rPr>
        <w:t>ciudadanas</w:t>
      </w:r>
      <w:r w:rsidRPr="00B9445E">
        <w:rPr>
          <w:rFonts w:ascii="Century Gothic" w:hAnsi="Century Gothic" w:cs="Arial"/>
          <w:sz w:val="22"/>
          <w:szCs w:val="22"/>
          <w:lang w:bidi="es-ES"/>
        </w:rPr>
        <w:t xml:space="preserve"> deberán elegirse cada dos años en el mes de noviembre previo al último año de cada periodo que dura la </w:t>
      </w:r>
      <w:r w:rsidRPr="00B9445E">
        <w:rPr>
          <w:rFonts w:ascii="Century Gothic" w:hAnsi="Century Gothic" w:cs="Arial"/>
          <w:b/>
          <w:sz w:val="22"/>
          <w:szCs w:val="22"/>
          <w:lang w:bidi="es-ES"/>
        </w:rPr>
        <w:t>Administración Pública Municipal</w:t>
      </w:r>
      <w:r w:rsidRPr="00B9445E">
        <w:rPr>
          <w:rFonts w:ascii="Century Gothic" w:hAnsi="Century Gothic" w:cs="Arial"/>
          <w:sz w:val="22"/>
          <w:szCs w:val="22"/>
          <w:lang w:bidi="es-ES"/>
        </w:rPr>
        <w:t xml:space="preserve">. Podrán ser </w:t>
      </w:r>
      <w:r w:rsidRPr="00B9445E">
        <w:rPr>
          <w:rFonts w:ascii="Century Gothic" w:hAnsi="Century Gothic" w:cs="Arial"/>
          <w:b/>
          <w:sz w:val="22"/>
          <w:szCs w:val="22"/>
          <w:lang w:bidi="es-ES"/>
        </w:rPr>
        <w:t>reelectas</w:t>
      </w:r>
      <w:r w:rsidRPr="00B9445E">
        <w:rPr>
          <w:rFonts w:ascii="Century Gothic" w:hAnsi="Century Gothic" w:cs="Arial"/>
          <w:sz w:val="22"/>
          <w:szCs w:val="22"/>
          <w:lang w:bidi="es-ES"/>
        </w:rPr>
        <w:t>, por una sola ocasión.</w:t>
      </w:r>
    </w:p>
    <w:p w14:paraId="4E4F922E" w14:textId="77777777" w:rsidR="00853DA3" w:rsidRPr="00B9445E" w:rsidRDefault="00853DA3" w:rsidP="00853DA3">
      <w:pPr>
        <w:numPr>
          <w:ilvl w:val="0"/>
          <w:numId w:val="21"/>
        </w:numPr>
        <w:ind w:left="567" w:right="34" w:hanging="207"/>
        <w:jc w:val="both"/>
        <w:rPr>
          <w:rFonts w:ascii="Century Gothic" w:hAnsi="Century Gothic" w:cs="Arial"/>
          <w:sz w:val="22"/>
          <w:szCs w:val="22"/>
          <w:lang w:bidi="es-ES"/>
        </w:rPr>
      </w:pPr>
      <w:r w:rsidRPr="00B9445E">
        <w:rPr>
          <w:rFonts w:ascii="Century Gothic" w:hAnsi="Century Gothic" w:cs="Arial"/>
          <w:b/>
          <w:sz w:val="22"/>
          <w:szCs w:val="22"/>
        </w:rPr>
        <w:t>El (la)</w:t>
      </w:r>
      <w:r w:rsidRPr="00B9445E">
        <w:rPr>
          <w:rFonts w:ascii="Century Gothic" w:hAnsi="Century Gothic" w:cs="Arial"/>
          <w:sz w:val="22"/>
          <w:szCs w:val="22"/>
        </w:rPr>
        <w:t xml:space="preserve"> </w:t>
      </w:r>
      <w:r w:rsidRPr="00B9445E">
        <w:rPr>
          <w:rFonts w:ascii="Century Gothic" w:hAnsi="Century Gothic" w:cs="Arial"/>
          <w:b/>
          <w:sz w:val="22"/>
          <w:szCs w:val="22"/>
        </w:rPr>
        <w:t>Director(a) General</w:t>
      </w:r>
      <w:r w:rsidRPr="00B9445E">
        <w:rPr>
          <w:rFonts w:ascii="Century Gothic" w:hAnsi="Century Gothic" w:cs="Arial"/>
          <w:sz w:val="22"/>
          <w:szCs w:val="22"/>
        </w:rPr>
        <w:t xml:space="preserve"> será </w:t>
      </w:r>
      <w:r w:rsidRPr="00B9445E">
        <w:rPr>
          <w:rFonts w:ascii="Century Gothic" w:hAnsi="Century Gothic" w:cs="Arial"/>
          <w:b/>
          <w:sz w:val="22"/>
          <w:szCs w:val="22"/>
        </w:rPr>
        <w:t>nombrado (a)</w:t>
      </w:r>
      <w:r w:rsidRPr="00B9445E">
        <w:rPr>
          <w:rFonts w:ascii="Century Gothic" w:hAnsi="Century Gothic" w:cs="Arial"/>
          <w:sz w:val="22"/>
          <w:szCs w:val="22"/>
        </w:rPr>
        <w:t xml:space="preserve"> el mes de enero del último año de la </w:t>
      </w:r>
      <w:r w:rsidRPr="00B9445E">
        <w:rPr>
          <w:rFonts w:ascii="Century Gothic" w:hAnsi="Century Gothic" w:cs="Arial"/>
          <w:b/>
          <w:sz w:val="22"/>
          <w:szCs w:val="22"/>
        </w:rPr>
        <w:t>Administración Pública Municipal</w:t>
      </w:r>
      <w:r w:rsidRPr="00B9445E">
        <w:rPr>
          <w:rFonts w:ascii="Century Gothic" w:hAnsi="Century Gothic" w:cs="Arial"/>
          <w:sz w:val="22"/>
          <w:szCs w:val="22"/>
        </w:rPr>
        <w:t>. Podrá permanecer en su cargo por un máximo de dos periodos consecutivos de tres años cada uno, si el Consejo de Gobierno así lo determina.</w:t>
      </w:r>
    </w:p>
    <w:p w14:paraId="5DA7CA0C" w14:textId="77777777" w:rsidR="00853DA3" w:rsidRPr="00B9445E" w:rsidRDefault="00853DA3" w:rsidP="00853DA3">
      <w:pPr>
        <w:numPr>
          <w:ilvl w:val="0"/>
          <w:numId w:val="21"/>
        </w:numPr>
        <w:ind w:left="567" w:right="34" w:hanging="207"/>
        <w:jc w:val="both"/>
        <w:rPr>
          <w:rFonts w:ascii="Century Gothic" w:hAnsi="Century Gothic" w:cs="Arial"/>
          <w:sz w:val="22"/>
          <w:szCs w:val="22"/>
          <w:lang w:bidi="es-ES"/>
        </w:rPr>
      </w:pPr>
      <w:r w:rsidRPr="00B9445E">
        <w:rPr>
          <w:rFonts w:ascii="Century Gothic" w:eastAsia="Calibri" w:hAnsi="Century Gothic" w:cs="Arial"/>
          <w:b/>
          <w:sz w:val="22"/>
          <w:szCs w:val="22"/>
          <w:lang w:val="es-ES"/>
        </w:rPr>
        <w:t xml:space="preserve">El (la) </w:t>
      </w:r>
      <w:r w:rsidRPr="00B9445E">
        <w:rPr>
          <w:rFonts w:ascii="Century Gothic" w:eastAsia="Calibri" w:hAnsi="Century Gothic" w:cs="Arial"/>
          <w:sz w:val="22"/>
          <w:szCs w:val="22"/>
          <w:lang w:val="es-ES"/>
        </w:rPr>
        <w:t>representante del Consejo de Vinculación se renovará anualmente y dicha responsabilidad deberá ser rotativa entre las instituciones que integren dicho Consejo.</w:t>
      </w:r>
    </w:p>
    <w:p w14:paraId="08FF1850" w14:textId="77777777" w:rsidR="00853DA3" w:rsidRPr="00B9445E" w:rsidRDefault="00853DA3" w:rsidP="00853DA3">
      <w:pPr>
        <w:tabs>
          <w:tab w:val="left" w:pos="851"/>
        </w:tabs>
        <w:jc w:val="both"/>
        <w:rPr>
          <w:rFonts w:ascii="Century Gothic" w:hAnsi="Century Gothic" w:cs="Arial"/>
          <w:sz w:val="22"/>
          <w:szCs w:val="22"/>
          <w:lang w:val="es-ES" w:eastAsia="en-US"/>
        </w:rPr>
      </w:pPr>
    </w:p>
    <w:p w14:paraId="3D546265" w14:textId="3C704EE9" w:rsidR="00853DA3" w:rsidRPr="00B9445E" w:rsidRDefault="00853DA3" w:rsidP="00853DA3">
      <w:pPr>
        <w:tabs>
          <w:tab w:val="left" w:pos="851"/>
        </w:tabs>
        <w:jc w:val="both"/>
        <w:rPr>
          <w:rFonts w:ascii="Century Gothic" w:hAnsi="Century Gothic" w:cs="Arial"/>
          <w:sz w:val="22"/>
          <w:szCs w:val="22"/>
          <w:lang w:val="es-ES" w:eastAsia="en-US"/>
        </w:rPr>
      </w:pPr>
      <w:r w:rsidRPr="00B9445E">
        <w:rPr>
          <w:rFonts w:ascii="Century Gothic" w:hAnsi="Century Gothic" w:cs="Arial"/>
          <w:b/>
          <w:sz w:val="22"/>
          <w:szCs w:val="22"/>
          <w:lang w:val="es-ES" w:eastAsia="en-US"/>
        </w:rPr>
        <w:t xml:space="preserve">Artículo 12. </w:t>
      </w:r>
      <w:r w:rsidRPr="00B9445E">
        <w:rPr>
          <w:rFonts w:ascii="Century Gothic" w:hAnsi="Century Gothic" w:cs="Arial"/>
          <w:sz w:val="22"/>
          <w:szCs w:val="22"/>
          <w:lang w:val="es-ES" w:eastAsia="en-US"/>
        </w:rPr>
        <w:t xml:space="preserve">El perfil profesional </w:t>
      </w:r>
      <w:r w:rsidRPr="00B9445E">
        <w:rPr>
          <w:rFonts w:ascii="Century Gothic" w:hAnsi="Century Gothic" w:cs="Arial"/>
          <w:b/>
          <w:sz w:val="22"/>
          <w:szCs w:val="22"/>
          <w:lang w:val="es-ES" w:eastAsia="en-US"/>
        </w:rPr>
        <w:t xml:space="preserve">de la persona titular de la Dirección General </w:t>
      </w:r>
      <w:r w:rsidR="00525876">
        <w:rPr>
          <w:rFonts w:ascii="Century Gothic" w:hAnsi="Century Gothic" w:cs="Arial"/>
          <w:sz w:val="22"/>
          <w:szCs w:val="22"/>
          <w:lang w:val="es-ES" w:eastAsia="en-US"/>
        </w:rPr>
        <w:t xml:space="preserve">del Instituto, </w:t>
      </w:r>
      <w:r w:rsidRPr="00B9445E">
        <w:rPr>
          <w:rFonts w:ascii="Century Gothic" w:hAnsi="Century Gothic" w:cs="Arial"/>
          <w:sz w:val="22"/>
          <w:szCs w:val="22"/>
          <w:lang w:val="es-ES" w:eastAsia="en-US"/>
        </w:rPr>
        <w:t>deberá incluir conocimientos, experienc</w:t>
      </w:r>
      <w:r w:rsidR="00525876">
        <w:rPr>
          <w:rFonts w:ascii="Century Gothic" w:hAnsi="Century Gothic" w:cs="Arial"/>
          <w:sz w:val="22"/>
          <w:szCs w:val="22"/>
          <w:lang w:val="es-ES" w:eastAsia="en-US"/>
        </w:rPr>
        <w:t xml:space="preserve">ia y sensibilidad con respecto </w:t>
      </w:r>
      <w:r w:rsidRPr="00B9445E">
        <w:rPr>
          <w:rFonts w:ascii="Century Gothic" w:hAnsi="Century Gothic" w:cs="Arial"/>
          <w:sz w:val="22"/>
          <w:szCs w:val="22"/>
          <w:lang w:val="es-ES" w:eastAsia="en-US"/>
        </w:rPr>
        <w:t xml:space="preserve">a los procesos culturales y creativos, así como probada honestidad. Preferentemente, deberá tener un conocimiento sobre los procesos culturales y creativos presentes en el </w:t>
      </w:r>
      <w:r w:rsidRPr="00B9445E">
        <w:rPr>
          <w:rFonts w:ascii="Century Gothic" w:hAnsi="Century Gothic" w:cs="Arial"/>
          <w:b/>
          <w:sz w:val="22"/>
          <w:szCs w:val="22"/>
          <w:lang w:val="es-ES" w:eastAsia="en-US"/>
        </w:rPr>
        <w:t>Municipio</w:t>
      </w:r>
      <w:r w:rsidRPr="00B9445E">
        <w:rPr>
          <w:rFonts w:ascii="Century Gothic" w:hAnsi="Century Gothic" w:cs="Arial"/>
          <w:sz w:val="22"/>
          <w:szCs w:val="22"/>
          <w:lang w:val="es-ES" w:eastAsia="en-US"/>
        </w:rPr>
        <w:t xml:space="preserve"> de Juárez.</w:t>
      </w:r>
    </w:p>
    <w:p w14:paraId="694F9268" w14:textId="77777777" w:rsidR="00853DA3" w:rsidRPr="00B9445E" w:rsidRDefault="00853DA3" w:rsidP="00853DA3">
      <w:pPr>
        <w:tabs>
          <w:tab w:val="left" w:pos="851"/>
        </w:tabs>
        <w:jc w:val="both"/>
        <w:rPr>
          <w:rFonts w:ascii="Century Gothic" w:hAnsi="Century Gothic" w:cs="Arial"/>
          <w:sz w:val="22"/>
          <w:szCs w:val="22"/>
          <w:lang w:eastAsia="en-US"/>
        </w:rPr>
      </w:pPr>
    </w:p>
    <w:p w14:paraId="2CB09831" w14:textId="6B0D469D" w:rsidR="00853DA3" w:rsidRPr="00B9445E" w:rsidRDefault="00525876" w:rsidP="00853DA3">
      <w:pPr>
        <w:tabs>
          <w:tab w:val="left" w:pos="851"/>
        </w:tabs>
        <w:rPr>
          <w:rFonts w:ascii="Century Gothic" w:hAnsi="Century Gothic" w:cs="Arial"/>
          <w:sz w:val="22"/>
          <w:szCs w:val="22"/>
          <w:lang w:eastAsia="en-US" w:bidi="es-ES"/>
        </w:rPr>
      </w:pPr>
      <w:r>
        <w:rPr>
          <w:rFonts w:ascii="Century Gothic" w:hAnsi="Century Gothic" w:cs="Arial"/>
          <w:b/>
          <w:sz w:val="22"/>
          <w:szCs w:val="22"/>
          <w:lang w:eastAsia="en-US" w:bidi="es-ES"/>
        </w:rPr>
        <w:t xml:space="preserve">Artículo </w:t>
      </w:r>
      <w:r w:rsidR="00853DA3" w:rsidRPr="00B9445E">
        <w:rPr>
          <w:rFonts w:ascii="Century Gothic" w:hAnsi="Century Gothic" w:cs="Arial"/>
          <w:b/>
          <w:sz w:val="22"/>
          <w:szCs w:val="22"/>
          <w:lang w:eastAsia="en-US" w:bidi="es-ES"/>
        </w:rPr>
        <w:t>13.</w:t>
      </w:r>
      <w:r w:rsidR="00853DA3" w:rsidRPr="00B9445E">
        <w:rPr>
          <w:rFonts w:ascii="Century Gothic" w:hAnsi="Century Gothic" w:cs="Arial"/>
          <w:sz w:val="22"/>
          <w:szCs w:val="22"/>
          <w:lang w:eastAsia="en-US" w:bidi="es-ES"/>
        </w:rPr>
        <w:t xml:space="preserve">  Serán facultades y obligaciones </w:t>
      </w:r>
      <w:r w:rsidR="00853DA3" w:rsidRPr="00B9445E">
        <w:rPr>
          <w:rFonts w:ascii="Century Gothic" w:hAnsi="Century Gothic" w:cs="Arial"/>
          <w:b/>
          <w:sz w:val="22"/>
          <w:szCs w:val="22"/>
          <w:lang w:eastAsia="en-US" w:bidi="es-ES"/>
        </w:rPr>
        <w:t>de la persona titular de la Dirección</w:t>
      </w:r>
      <w:r w:rsidR="00853DA3" w:rsidRPr="00B9445E">
        <w:rPr>
          <w:rFonts w:ascii="Century Gothic" w:hAnsi="Century Gothic" w:cs="Arial"/>
          <w:sz w:val="22"/>
          <w:szCs w:val="22"/>
          <w:lang w:eastAsia="en-US" w:bidi="es-ES"/>
        </w:rPr>
        <w:t xml:space="preserve"> General del Instituto: </w:t>
      </w:r>
    </w:p>
    <w:p w14:paraId="0DCB65AC" w14:textId="77777777" w:rsidR="00853DA3" w:rsidRPr="00B9445E" w:rsidRDefault="00853DA3" w:rsidP="00853DA3">
      <w:pPr>
        <w:tabs>
          <w:tab w:val="left" w:pos="851"/>
        </w:tabs>
        <w:jc w:val="both"/>
        <w:rPr>
          <w:rFonts w:ascii="Century Gothic" w:hAnsi="Century Gothic" w:cs="Arial"/>
          <w:sz w:val="22"/>
          <w:szCs w:val="22"/>
          <w:lang w:eastAsia="en-US"/>
        </w:rPr>
      </w:pPr>
    </w:p>
    <w:p w14:paraId="4F08311B"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0850A670"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 xml:space="preserve">Fungir como </w:t>
      </w:r>
      <w:r w:rsidRPr="00B9445E">
        <w:rPr>
          <w:rFonts w:ascii="Century Gothic" w:hAnsi="Century Gothic" w:cs="Arial"/>
          <w:b/>
          <w:sz w:val="22"/>
          <w:szCs w:val="22"/>
          <w:lang w:bidi="es-ES"/>
        </w:rPr>
        <w:t>secretario (a)</w:t>
      </w:r>
      <w:r w:rsidRPr="00B9445E">
        <w:rPr>
          <w:rFonts w:ascii="Century Gothic" w:hAnsi="Century Gothic" w:cs="Arial"/>
          <w:sz w:val="22"/>
          <w:szCs w:val="22"/>
          <w:lang w:bidi="es-ES"/>
        </w:rPr>
        <w:t xml:space="preserve"> dentro del Consejo de Gobierno.</w:t>
      </w:r>
    </w:p>
    <w:p w14:paraId="190DD10F"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4219F308"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788D57CA" w14:textId="0D9D89A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 xml:space="preserve">Designar a </w:t>
      </w:r>
      <w:r w:rsidRPr="00B9445E">
        <w:rPr>
          <w:rFonts w:ascii="Century Gothic" w:hAnsi="Century Gothic" w:cs="Arial"/>
          <w:b/>
          <w:sz w:val="22"/>
          <w:szCs w:val="22"/>
          <w:lang w:bidi="es-ES"/>
        </w:rPr>
        <w:t xml:space="preserve">las personas </w:t>
      </w:r>
      <w:r w:rsidRPr="00B9445E">
        <w:rPr>
          <w:rFonts w:ascii="Century Gothic" w:hAnsi="Century Gothic" w:cs="Arial"/>
          <w:sz w:val="22"/>
          <w:szCs w:val="22"/>
          <w:lang w:bidi="es-ES"/>
        </w:rPr>
        <w:t xml:space="preserve">titulares de las unidades </w:t>
      </w:r>
      <w:r w:rsidR="00525876" w:rsidRPr="00B9445E">
        <w:rPr>
          <w:rFonts w:ascii="Century Gothic" w:hAnsi="Century Gothic" w:cs="Arial"/>
          <w:sz w:val="22"/>
          <w:szCs w:val="22"/>
          <w:lang w:bidi="es-ES"/>
        </w:rPr>
        <w:t>administrativas,</w:t>
      </w:r>
      <w:r w:rsidRPr="00B9445E">
        <w:rPr>
          <w:rFonts w:ascii="Century Gothic" w:hAnsi="Century Gothic" w:cs="Arial"/>
          <w:sz w:val="22"/>
          <w:szCs w:val="22"/>
          <w:lang w:bidi="es-ES"/>
        </w:rPr>
        <w:t xml:space="preserve"> </w:t>
      </w:r>
      <w:r w:rsidRPr="00B9445E">
        <w:rPr>
          <w:rFonts w:ascii="Century Gothic" w:hAnsi="Century Gothic" w:cs="Arial"/>
          <w:b/>
          <w:sz w:val="22"/>
          <w:szCs w:val="22"/>
          <w:lang w:bidi="es-ES"/>
        </w:rPr>
        <w:t xml:space="preserve">así como </w:t>
      </w:r>
      <w:r w:rsidRPr="00B9445E">
        <w:rPr>
          <w:rFonts w:ascii="Century Gothic" w:hAnsi="Century Gothic" w:cs="Arial"/>
          <w:sz w:val="22"/>
          <w:szCs w:val="22"/>
          <w:lang w:bidi="es-ES"/>
        </w:rPr>
        <w:t xml:space="preserve">a </w:t>
      </w:r>
      <w:r w:rsidRPr="00B9445E">
        <w:rPr>
          <w:rFonts w:ascii="Century Gothic" w:hAnsi="Century Gothic" w:cs="Arial"/>
          <w:b/>
          <w:sz w:val="22"/>
          <w:szCs w:val="22"/>
          <w:lang w:bidi="es-ES"/>
        </w:rPr>
        <w:t>las</w:t>
      </w:r>
      <w:r w:rsidRPr="00B9445E">
        <w:rPr>
          <w:rFonts w:ascii="Century Gothic" w:hAnsi="Century Gothic" w:cs="Arial"/>
          <w:sz w:val="22"/>
          <w:szCs w:val="22"/>
          <w:lang w:bidi="es-ES"/>
        </w:rPr>
        <w:t xml:space="preserve"> responsables de los espacios culturales administrados por el Instituto, previa aprobación por parte del Consejo de Gobierno. </w:t>
      </w:r>
    </w:p>
    <w:p w14:paraId="616DD113"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4CFAA6EF"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46E30148"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0DB4F490"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7216DDC6"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bidi="es-ES"/>
        </w:rPr>
        <w:t>…</w:t>
      </w:r>
    </w:p>
    <w:p w14:paraId="7246EE3C" w14:textId="77777777" w:rsidR="00853DA3" w:rsidRPr="00B9445E" w:rsidRDefault="00853DA3" w:rsidP="00853DA3">
      <w:pPr>
        <w:numPr>
          <w:ilvl w:val="0"/>
          <w:numId w:val="22"/>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val="es-ES" w:bidi="es-ES"/>
        </w:rPr>
        <w:t xml:space="preserve">Las faltas temporales </w:t>
      </w:r>
      <w:r w:rsidRPr="00B9445E">
        <w:rPr>
          <w:rFonts w:ascii="Century Gothic" w:hAnsi="Century Gothic" w:cs="Arial"/>
          <w:b/>
          <w:sz w:val="22"/>
          <w:szCs w:val="22"/>
          <w:lang w:val="es-ES" w:bidi="es-ES"/>
        </w:rPr>
        <w:t>de la persona titular de la Dirección General</w:t>
      </w:r>
      <w:r w:rsidRPr="00B9445E">
        <w:rPr>
          <w:rFonts w:ascii="Century Gothic" w:hAnsi="Century Gothic" w:cs="Arial"/>
          <w:sz w:val="22"/>
          <w:szCs w:val="22"/>
          <w:lang w:val="es-ES" w:bidi="es-ES"/>
        </w:rPr>
        <w:t xml:space="preserve"> serán suplidas por la persona que designe expresamente el Consejo de Gobierno de conformidad con las facultades que se le otorguen en el </w:t>
      </w:r>
      <w:r w:rsidRPr="00B9445E">
        <w:rPr>
          <w:rFonts w:ascii="Century Gothic" w:hAnsi="Century Gothic" w:cs="Arial"/>
          <w:b/>
          <w:sz w:val="22"/>
          <w:szCs w:val="22"/>
          <w:lang w:val="es-ES" w:bidi="es-ES"/>
        </w:rPr>
        <w:t>acuerdo</w:t>
      </w:r>
      <w:r w:rsidRPr="00B9445E">
        <w:rPr>
          <w:rFonts w:ascii="Century Gothic" w:hAnsi="Century Gothic" w:cs="Arial"/>
          <w:sz w:val="22"/>
          <w:szCs w:val="22"/>
          <w:lang w:val="es-ES" w:bidi="es-ES"/>
        </w:rPr>
        <w:t xml:space="preserve"> que al efecto se emita.</w:t>
      </w:r>
    </w:p>
    <w:p w14:paraId="262E7700" w14:textId="77777777" w:rsidR="00853DA3" w:rsidRPr="00B9445E" w:rsidRDefault="00853DA3" w:rsidP="00853DA3">
      <w:pPr>
        <w:ind w:left="567" w:right="34"/>
        <w:jc w:val="both"/>
        <w:rPr>
          <w:rFonts w:ascii="Century Gothic" w:hAnsi="Century Gothic" w:cs="Arial"/>
          <w:sz w:val="22"/>
          <w:szCs w:val="22"/>
          <w:lang w:bidi="es-ES"/>
        </w:rPr>
      </w:pPr>
    </w:p>
    <w:p w14:paraId="5F97F092" w14:textId="77777777" w:rsidR="00853DA3" w:rsidRPr="00B9445E" w:rsidRDefault="00853DA3" w:rsidP="00853DA3">
      <w:pPr>
        <w:kinsoku w:val="0"/>
        <w:overflowPunct w:val="0"/>
        <w:ind w:right="102"/>
        <w:jc w:val="both"/>
        <w:rPr>
          <w:rFonts w:ascii="Century Gothic" w:hAnsi="Century Gothic" w:cs="Arial"/>
          <w:spacing w:val="-3"/>
          <w:sz w:val="22"/>
          <w:szCs w:val="22"/>
        </w:rPr>
      </w:pPr>
      <w:r w:rsidRPr="00B9445E">
        <w:rPr>
          <w:rFonts w:ascii="Century Gothic" w:hAnsi="Century Gothic" w:cs="Arial"/>
          <w:b/>
          <w:sz w:val="22"/>
          <w:szCs w:val="22"/>
        </w:rPr>
        <w:t>Artículo</w:t>
      </w:r>
      <w:r w:rsidRPr="00B9445E">
        <w:rPr>
          <w:rFonts w:ascii="Century Gothic" w:hAnsi="Century Gothic" w:cs="Arial"/>
          <w:b/>
          <w:spacing w:val="54"/>
          <w:sz w:val="22"/>
          <w:szCs w:val="22"/>
        </w:rPr>
        <w:t xml:space="preserve"> </w:t>
      </w:r>
      <w:r w:rsidRPr="00B9445E">
        <w:rPr>
          <w:rFonts w:ascii="Century Gothic" w:hAnsi="Century Gothic" w:cs="Arial"/>
          <w:b/>
          <w:spacing w:val="-3"/>
          <w:sz w:val="22"/>
          <w:szCs w:val="22"/>
        </w:rPr>
        <w:t>14.</w:t>
      </w:r>
      <w:r w:rsidRPr="00B9445E">
        <w:rPr>
          <w:rFonts w:ascii="Century Gothic" w:hAnsi="Century Gothic" w:cs="Arial"/>
          <w:b/>
          <w:spacing w:val="56"/>
          <w:sz w:val="22"/>
          <w:szCs w:val="22"/>
        </w:rPr>
        <w:t xml:space="preserve"> </w:t>
      </w:r>
      <w:r w:rsidRPr="00B9445E">
        <w:rPr>
          <w:rFonts w:ascii="Century Gothic" w:hAnsi="Century Gothic" w:cs="Arial"/>
          <w:spacing w:val="-3"/>
          <w:sz w:val="22"/>
          <w:szCs w:val="22"/>
        </w:rPr>
        <w:t>...</w:t>
      </w:r>
    </w:p>
    <w:p w14:paraId="62F50C5F" w14:textId="77777777" w:rsidR="00853DA3" w:rsidRPr="00B9445E" w:rsidRDefault="00853DA3" w:rsidP="00853DA3">
      <w:pPr>
        <w:kinsoku w:val="0"/>
        <w:overflowPunct w:val="0"/>
        <w:ind w:right="102"/>
        <w:jc w:val="both"/>
        <w:rPr>
          <w:rFonts w:ascii="Century Gothic" w:hAnsi="Century Gothic" w:cs="Arial"/>
          <w:spacing w:val="-3"/>
          <w:sz w:val="22"/>
          <w:szCs w:val="22"/>
        </w:rPr>
      </w:pPr>
    </w:p>
    <w:p w14:paraId="6DE87199" w14:textId="77777777" w:rsidR="00853DA3" w:rsidRPr="00B9445E" w:rsidRDefault="00853DA3" w:rsidP="00853DA3">
      <w:pPr>
        <w:numPr>
          <w:ilvl w:val="0"/>
          <w:numId w:val="23"/>
        </w:numPr>
        <w:ind w:left="567" w:right="34" w:hanging="207"/>
        <w:jc w:val="both"/>
        <w:rPr>
          <w:rFonts w:ascii="Century Gothic" w:hAnsi="Century Gothic" w:cs="Arial"/>
          <w:sz w:val="22"/>
          <w:szCs w:val="22"/>
          <w:lang w:val="es-ES" w:bidi="es-ES"/>
        </w:rPr>
      </w:pPr>
      <w:r w:rsidRPr="00B9445E">
        <w:rPr>
          <w:rFonts w:ascii="Century Gothic" w:hAnsi="Century Gothic" w:cs="Arial"/>
          <w:sz w:val="22"/>
          <w:szCs w:val="22"/>
          <w:lang w:val="es-ES" w:bidi="es-ES"/>
        </w:rPr>
        <w:t xml:space="preserve">Se integrará por representantes de las instituciones educativas, sociales, públicas y privadas interesadas en el desarrollo cultural del </w:t>
      </w:r>
      <w:r w:rsidRPr="00B9445E">
        <w:rPr>
          <w:rFonts w:ascii="Century Gothic" w:hAnsi="Century Gothic" w:cs="Arial"/>
          <w:b/>
          <w:sz w:val="22"/>
          <w:szCs w:val="22"/>
          <w:lang w:val="es-ES" w:bidi="es-ES"/>
        </w:rPr>
        <w:t>Municipio</w:t>
      </w:r>
      <w:r w:rsidRPr="00B9445E">
        <w:rPr>
          <w:rFonts w:ascii="Century Gothic" w:hAnsi="Century Gothic" w:cs="Arial"/>
          <w:sz w:val="22"/>
          <w:szCs w:val="22"/>
          <w:lang w:val="es-ES" w:bidi="es-ES"/>
        </w:rPr>
        <w:t xml:space="preserve">, que deseen pertenecer al mismo y lo soliciten al Consejo de Gobierno, el cual deberá convocar a la formación de esta instancia. </w:t>
      </w:r>
    </w:p>
    <w:p w14:paraId="095AF9AA" w14:textId="77777777" w:rsidR="00853DA3" w:rsidRPr="00B9445E" w:rsidRDefault="00853DA3" w:rsidP="00853DA3">
      <w:pPr>
        <w:numPr>
          <w:ilvl w:val="0"/>
          <w:numId w:val="23"/>
        </w:numPr>
        <w:ind w:left="567" w:right="34" w:hanging="207"/>
        <w:jc w:val="both"/>
        <w:rPr>
          <w:rFonts w:ascii="Century Gothic" w:hAnsi="Century Gothic" w:cs="Arial"/>
          <w:sz w:val="22"/>
          <w:szCs w:val="22"/>
          <w:lang w:val="es-ES" w:bidi="es-ES"/>
        </w:rPr>
      </w:pPr>
      <w:r w:rsidRPr="00B9445E">
        <w:rPr>
          <w:rFonts w:ascii="Century Gothic" w:hAnsi="Century Gothic" w:cs="Arial"/>
          <w:sz w:val="22"/>
          <w:szCs w:val="22"/>
          <w:lang w:val="es-ES" w:bidi="es-ES"/>
        </w:rPr>
        <w:t xml:space="preserve">Sus funciones serán de enlace entre las actividades del Instituto y aquellas que llevan a cabo otras instituciones culturales presentes en el </w:t>
      </w:r>
      <w:r w:rsidRPr="00B9445E">
        <w:rPr>
          <w:rFonts w:ascii="Century Gothic" w:hAnsi="Century Gothic" w:cs="Arial"/>
          <w:b/>
          <w:sz w:val="22"/>
          <w:szCs w:val="22"/>
          <w:lang w:val="es-ES" w:bidi="es-ES"/>
        </w:rPr>
        <w:t>Municipio</w:t>
      </w:r>
      <w:r w:rsidRPr="00B9445E">
        <w:rPr>
          <w:rFonts w:ascii="Century Gothic" w:hAnsi="Century Gothic" w:cs="Arial"/>
          <w:sz w:val="22"/>
          <w:szCs w:val="22"/>
          <w:lang w:val="es-ES" w:bidi="es-ES"/>
        </w:rPr>
        <w:t xml:space="preserve"> de Juárez; consulta y apoyo a las actividades del Instituto; y recepción de quejas, sugerencias y proyectos presentados por ciudadanos </w:t>
      </w:r>
      <w:r w:rsidRPr="00B9445E">
        <w:rPr>
          <w:rFonts w:ascii="Century Gothic" w:hAnsi="Century Gothic" w:cs="Arial"/>
          <w:b/>
          <w:sz w:val="22"/>
          <w:szCs w:val="22"/>
          <w:lang w:val="es-ES" w:bidi="es-ES"/>
        </w:rPr>
        <w:t xml:space="preserve">o ciudadanas </w:t>
      </w:r>
      <w:r w:rsidRPr="00B9445E">
        <w:rPr>
          <w:rFonts w:ascii="Century Gothic" w:hAnsi="Century Gothic" w:cs="Arial"/>
          <w:sz w:val="22"/>
          <w:szCs w:val="22"/>
          <w:lang w:val="es-ES" w:bidi="es-ES"/>
        </w:rPr>
        <w:t xml:space="preserve">en torno a las actividades del Instituto. </w:t>
      </w:r>
    </w:p>
    <w:p w14:paraId="0228A4A3" w14:textId="77777777" w:rsidR="00853DA3" w:rsidRPr="00B9445E" w:rsidRDefault="00853DA3" w:rsidP="00853DA3">
      <w:pPr>
        <w:numPr>
          <w:ilvl w:val="0"/>
          <w:numId w:val="23"/>
        </w:numPr>
        <w:ind w:left="567" w:right="34" w:hanging="207"/>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Se deroga.</w:t>
      </w:r>
    </w:p>
    <w:p w14:paraId="6C40A554" w14:textId="77777777" w:rsidR="00853DA3" w:rsidRPr="00B9445E" w:rsidRDefault="00853DA3" w:rsidP="00853DA3">
      <w:pPr>
        <w:ind w:left="567" w:right="34"/>
        <w:jc w:val="both"/>
        <w:rPr>
          <w:rFonts w:ascii="Century Gothic" w:hAnsi="Century Gothic" w:cs="Arial"/>
          <w:sz w:val="22"/>
          <w:szCs w:val="22"/>
          <w:lang w:val="es-ES" w:bidi="es-ES"/>
        </w:rPr>
      </w:pPr>
    </w:p>
    <w:p w14:paraId="0713767E" w14:textId="77777777" w:rsidR="00853DA3" w:rsidRPr="00B9445E" w:rsidRDefault="00853DA3" w:rsidP="00853DA3">
      <w:pPr>
        <w:tabs>
          <w:tab w:val="left" w:pos="851"/>
        </w:tabs>
        <w:jc w:val="both"/>
        <w:rPr>
          <w:rFonts w:ascii="Century Gothic" w:hAnsi="Century Gothic" w:cs="Arial"/>
          <w:sz w:val="22"/>
          <w:szCs w:val="22"/>
          <w:lang w:val="es-ES" w:eastAsia="en-US" w:bidi="es-ES"/>
        </w:rPr>
      </w:pPr>
      <w:r w:rsidRPr="00B9445E">
        <w:rPr>
          <w:rFonts w:ascii="Century Gothic" w:hAnsi="Century Gothic" w:cs="Arial"/>
          <w:b/>
          <w:sz w:val="22"/>
          <w:szCs w:val="22"/>
          <w:lang w:val="es-ES" w:eastAsia="en-US" w:bidi="es-ES"/>
        </w:rPr>
        <w:t>Artículo 15.</w:t>
      </w:r>
      <w:r w:rsidRPr="00B9445E">
        <w:rPr>
          <w:rFonts w:ascii="Century Gothic" w:hAnsi="Century Gothic" w:cs="Arial"/>
          <w:sz w:val="22"/>
          <w:szCs w:val="22"/>
          <w:lang w:val="es-ES" w:eastAsia="en-US" w:bidi="es-ES"/>
        </w:rPr>
        <w:t xml:space="preserve"> Para el desarrollo de sus funciones, la estructura operativa del Instituto se integrará mínimamente con </w:t>
      </w:r>
      <w:r w:rsidRPr="00B9445E">
        <w:rPr>
          <w:rFonts w:ascii="Century Gothic" w:hAnsi="Century Gothic" w:cs="Arial"/>
          <w:b/>
          <w:sz w:val="22"/>
          <w:szCs w:val="22"/>
          <w:lang w:val="es-ES" w:eastAsia="en-US" w:bidi="es-ES"/>
        </w:rPr>
        <w:t xml:space="preserve">cuatro </w:t>
      </w:r>
      <w:r w:rsidRPr="00B9445E">
        <w:rPr>
          <w:rFonts w:ascii="Century Gothic" w:hAnsi="Century Gothic" w:cs="Arial"/>
          <w:sz w:val="22"/>
          <w:szCs w:val="22"/>
          <w:lang w:val="es-ES" w:eastAsia="en-US" w:bidi="es-ES"/>
        </w:rPr>
        <w:t xml:space="preserve">Direcciones de Área y </w:t>
      </w:r>
      <w:r w:rsidRPr="00B9445E">
        <w:rPr>
          <w:rFonts w:ascii="Century Gothic" w:hAnsi="Century Gothic" w:cs="Arial"/>
          <w:b/>
          <w:sz w:val="22"/>
          <w:szCs w:val="22"/>
          <w:lang w:val="es-ES" w:eastAsia="en-US" w:bidi="es-ES"/>
        </w:rPr>
        <w:t>tres</w:t>
      </w:r>
      <w:r w:rsidRPr="00B9445E">
        <w:rPr>
          <w:rFonts w:ascii="Century Gothic" w:hAnsi="Century Gothic" w:cs="Arial"/>
          <w:sz w:val="22"/>
          <w:szCs w:val="22"/>
          <w:lang w:val="es-ES" w:eastAsia="en-US" w:bidi="es-ES"/>
        </w:rPr>
        <w:t xml:space="preserve"> </w:t>
      </w:r>
      <w:r w:rsidRPr="00B9445E">
        <w:rPr>
          <w:rFonts w:ascii="Century Gothic" w:hAnsi="Century Gothic" w:cs="Arial"/>
          <w:b/>
          <w:sz w:val="22"/>
          <w:szCs w:val="22"/>
          <w:lang w:val="es-ES" w:eastAsia="en-US" w:bidi="es-ES"/>
        </w:rPr>
        <w:t>Coordinaciones de Apoyo</w:t>
      </w:r>
      <w:r w:rsidRPr="00B9445E">
        <w:rPr>
          <w:rFonts w:ascii="Century Gothic" w:hAnsi="Century Gothic" w:cs="Arial"/>
          <w:sz w:val="22"/>
          <w:szCs w:val="22"/>
          <w:lang w:val="es-ES" w:eastAsia="en-US" w:bidi="es-ES"/>
        </w:rPr>
        <w:t>. Estas instancias podrán crearse o desaparecer según las necesidades del Instituto, debiendo tener al menos las siguientes:</w:t>
      </w:r>
    </w:p>
    <w:p w14:paraId="10B56444" w14:textId="77777777" w:rsidR="00853DA3" w:rsidRPr="00B9445E" w:rsidRDefault="00853DA3" w:rsidP="00853DA3">
      <w:pPr>
        <w:tabs>
          <w:tab w:val="left" w:pos="851"/>
        </w:tabs>
        <w:jc w:val="both"/>
        <w:rPr>
          <w:rFonts w:ascii="Century Gothic" w:hAnsi="Century Gothic" w:cs="Arial"/>
          <w:sz w:val="22"/>
          <w:szCs w:val="22"/>
          <w:lang w:val="es-ES" w:eastAsia="en-US" w:bidi="es-ES"/>
        </w:rPr>
      </w:pPr>
    </w:p>
    <w:p w14:paraId="19D449CA" w14:textId="77777777"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hAnsi="Century Gothic" w:cs="Arial"/>
          <w:iCs/>
          <w:sz w:val="22"/>
          <w:szCs w:val="22"/>
          <w:lang w:val="es-ES" w:bidi="es-ES"/>
        </w:rPr>
        <w:t>DIRECCIÓN DE DESARROLLO CULTURAL Y ARTÍSTICO.</w:t>
      </w:r>
      <w:r w:rsidRPr="00B9445E">
        <w:rPr>
          <w:rFonts w:ascii="Century Gothic" w:hAnsi="Century Gothic" w:cs="Arial"/>
          <w:sz w:val="22"/>
          <w:szCs w:val="22"/>
          <w:lang w:val="es-ES" w:bidi="es-ES"/>
        </w:rPr>
        <w:t xml:space="preserve"> Se hará cargo de la realización de eventos contemplados en el calendario cultural de la ciudad, a través de los cuales se difundirá la labor cultural de los grupos locales dentro y fuera del </w:t>
      </w:r>
      <w:r w:rsidRPr="00B9445E">
        <w:rPr>
          <w:rFonts w:ascii="Century Gothic" w:hAnsi="Century Gothic" w:cs="Arial"/>
          <w:b/>
          <w:sz w:val="22"/>
          <w:szCs w:val="22"/>
          <w:lang w:val="es-ES" w:bidi="es-ES"/>
        </w:rPr>
        <w:t>Municipio</w:t>
      </w:r>
      <w:r w:rsidRPr="00B9445E">
        <w:rPr>
          <w:rFonts w:ascii="Century Gothic" w:hAnsi="Century Gothic" w:cs="Arial"/>
          <w:sz w:val="22"/>
          <w:szCs w:val="22"/>
          <w:lang w:val="es-ES" w:bidi="es-ES"/>
        </w:rPr>
        <w:t>. Esta dirección también realizará eventos con grupos e individuos foráneos invitados y en general todas las actividades que contribuyan a la formación de públicos.</w:t>
      </w:r>
    </w:p>
    <w:p w14:paraId="001F8FFF" w14:textId="77777777"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hAnsi="Century Gothic" w:cs="Arial"/>
          <w:iCs/>
          <w:sz w:val="22"/>
          <w:szCs w:val="22"/>
          <w:lang w:val="es-ES" w:bidi="es-ES"/>
        </w:rPr>
        <w:t xml:space="preserve">DIRECCIÓN DE BIENES PATRIMONIALES </w:t>
      </w:r>
      <w:r w:rsidRPr="00B9445E">
        <w:rPr>
          <w:rFonts w:ascii="Century Gothic" w:hAnsi="Century Gothic" w:cs="Arial"/>
          <w:b/>
          <w:iCs/>
          <w:sz w:val="22"/>
          <w:szCs w:val="22"/>
          <w:lang w:val="es-ES" w:bidi="es-ES"/>
        </w:rPr>
        <w:t>Y MONUMENTOS.</w:t>
      </w:r>
      <w:r w:rsidRPr="00B9445E">
        <w:rPr>
          <w:rFonts w:ascii="Century Gothic" w:hAnsi="Century Gothic" w:cs="Arial"/>
          <w:sz w:val="22"/>
          <w:szCs w:val="22"/>
          <w:lang w:val="es-ES" w:bidi="es-ES"/>
        </w:rPr>
        <w:t xml:space="preserve"> Será la encargada de la custodia y registro del uso y destino de los muebles e inmuebles patrimonio del Instituto; además de rescatar, preservar y salvaguardar el patrimonio histórico y cultural del </w:t>
      </w:r>
      <w:r w:rsidRPr="00B9445E">
        <w:rPr>
          <w:rFonts w:ascii="Century Gothic" w:hAnsi="Century Gothic" w:cs="Arial"/>
          <w:b/>
          <w:sz w:val="22"/>
          <w:szCs w:val="22"/>
          <w:lang w:val="es-ES" w:bidi="es-ES"/>
        </w:rPr>
        <w:t>Municipio</w:t>
      </w:r>
      <w:r w:rsidRPr="00B9445E">
        <w:rPr>
          <w:rFonts w:ascii="Century Gothic" w:hAnsi="Century Gothic" w:cs="Arial"/>
          <w:sz w:val="22"/>
          <w:szCs w:val="22"/>
          <w:lang w:val="es-ES" w:bidi="es-ES"/>
        </w:rPr>
        <w:t xml:space="preserve">, así como de garantizar la conservación del </w:t>
      </w:r>
      <w:r w:rsidRPr="00B9445E">
        <w:rPr>
          <w:rFonts w:ascii="Century Gothic" w:hAnsi="Century Gothic" w:cs="Arial"/>
          <w:b/>
          <w:sz w:val="22"/>
          <w:szCs w:val="22"/>
          <w:lang w:val="es-ES" w:bidi="es-ES"/>
        </w:rPr>
        <w:t xml:space="preserve">Acervo Documental del </w:t>
      </w:r>
      <w:r w:rsidRPr="00B9445E">
        <w:rPr>
          <w:rFonts w:ascii="Century Gothic" w:hAnsi="Century Gothic" w:cs="Arial"/>
          <w:sz w:val="22"/>
          <w:szCs w:val="22"/>
          <w:lang w:val="es-ES" w:bidi="es-ES"/>
        </w:rPr>
        <w:t>Archivo Histórico Municipal; supervisar el estado de los bienes muebles e inmuebles; gestionar espacios culturales de acuerdo a los requerimientos del instituto</w:t>
      </w:r>
      <w:r w:rsidRPr="00B9445E">
        <w:rPr>
          <w:rFonts w:ascii="Century Gothic" w:hAnsi="Century Gothic" w:cs="Arial"/>
          <w:b/>
          <w:sz w:val="22"/>
          <w:szCs w:val="22"/>
          <w:lang w:val="es-ES" w:bidi="es-ES"/>
        </w:rPr>
        <w:t>; también se coordinara con la Dirección General de Obras Públicas o dirección de la materia a fin de que se lleve a cabo tanto la conservación como el mantenimiento de los monumentos históricos y artísticos del Municipio de Juárez.</w:t>
      </w:r>
    </w:p>
    <w:p w14:paraId="55E3D34C" w14:textId="77777777"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eastAsia="Century Gothic" w:hAnsi="Century Gothic" w:cs="Arial"/>
          <w:iCs/>
          <w:sz w:val="22"/>
          <w:szCs w:val="22"/>
          <w:lang w:val="es-ES" w:bidi="es-ES"/>
        </w:rPr>
        <w:t>DIRECCIÓN DE INVESTIGACIÓN Y DOCUMENTACIÓN</w:t>
      </w:r>
      <w:r w:rsidRPr="00B9445E">
        <w:rPr>
          <w:rFonts w:ascii="Century Gothic" w:eastAsia="Century Gothic" w:hAnsi="Century Gothic" w:cs="Arial"/>
          <w:sz w:val="22"/>
          <w:szCs w:val="22"/>
          <w:lang w:val="es-ES" w:bidi="es-ES"/>
        </w:rPr>
        <w:t xml:space="preserve">. Su labor fundamental será llevar a cabo la administración y gestión académica de los centros de formación artística existentes, como lo son la Academia </w:t>
      </w:r>
      <w:r w:rsidRPr="00B9445E">
        <w:rPr>
          <w:rFonts w:ascii="Century Gothic" w:eastAsia="Century Gothic" w:hAnsi="Century Gothic" w:cs="Arial"/>
          <w:b/>
          <w:sz w:val="22"/>
          <w:szCs w:val="22"/>
          <w:lang w:val="es-ES" w:bidi="es-ES"/>
        </w:rPr>
        <w:t xml:space="preserve">Municipal </w:t>
      </w:r>
      <w:r w:rsidRPr="00B9445E">
        <w:rPr>
          <w:rFonts w:ascii="Century Gothic" w:eastAsia="Century Gothic" w:hAnsi="Century Gothic" w:cs="Arial"/>
          <w:sz w:val="22"/>
          <w:szCs w:val="22"/>
          <w:lang w:val="es-ES" w:bidi="es-ES"/>
        </w:rPr>
        <w:t xml:space="preserve">de Artes y el Centro Municipal de las Artes, a la vez que realizará las tareas de investigación, acopio de información especializada sobre procesos culturales y artísticos municipales y regionales, para coadyuvar a la formación artística, al diseño de la política cultural del Instituto y en general al diseño de las políticas públicas municipales dirigidas a fortalecer el desarrollo comunitario. </w:t>
      </w:r>
    </w:p>
    <w:p w14:paraId="202DE427" w14:textId="77777777"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eastAsia="Century Gothic" w:hAnsi="Century Gothic" w:cs="Arial"/>
          <w:b/>
          <w:sz w:val="22"/>
          <w:szCs w:val="22"/>
          <w:lang w:val="es-ES" w:bidi="es-ES"/>
        </w:rPr>
        <w:t>DIRECCIÓN JURÍDICA. Se encargará de asesorar, informar e intervenir en los procedimientos administrativos y jurisdiccionales del Instituto; también deberá proporcionar asesoría jurídica a la persona titular de la Dirección General periódicamente sobre el avance de los programas y asuntos encomendados, así como también sobre las atribuciones que le otorguen las leyes, reglamentos y manuales de organización.</w:t>
      </w:r>
    </w:p>
    <w:p w14:paraId="1B96705B" w14:textId="66CB614F"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eastAsia="Century Gothic" w:hAnsi="Century Gothic" w:cs="Arial"/>
          <w:iCs/>
          <w:sz w:val="22"/>
          <w:szCs w:val="22"/>
          <w:lang w:val="es-ES" w:bidi="es-ES"/>
        </w:rPr>
        <w:t>COORDINACIÓN DE APOYO ADMINISTRATIVO</w:t>
      </w:r>
      <w:r w:rsidRPr="00B9445E">
        <w:rPr>
          <w:rFonts w:ascii="Century Gothic" w:eastAsia="Century Gothic" w:hAnsi="Century Gothic" w:cs="Arial"/>
          <w:sz w:val="22"/>
          <w:szCs w:val="22"/>
          <w:lang w:val="es-ES" w:bidi="es-ES"/>
        </w:rPr>
        <w:t xml:space="preserve">. Sus funciones serán de apoyo </w:t>
      </w:r>
      <w:r w:rsidRPr="00B9445E">
        <w:rPr>
          <w:rFonts w:ascii="Century Gothic" w:eastAsia="Century Gothic" w:hAnsi="Century Gothic" w:cs="Arial"/>
          <w:b/>
          <w:sz w:val="22"/>
          <w:szCs w:val="22"/>
          <w:lang w:val="es-ES" w:bidi="es-ES"/>
        </w:rPr>
        <w:t>a la persona titular de la Dirección General</w:t>
      </w:r>
      <w:r w:rsidRPr="00B9445E">
        <w:rPr>
          <w:rFonts w:ascii="Century Gothic" w:eastAsia="Century Gothic" w:hAnsi="Century Gothic" w:cs="Arial"/>
          <w:sz w:val="22"/>
          <w:szCs w:val="22"/>
          <w:lang w:val="es-ES" w:bidi="es-ES"/>
        </w:rPr>
        <w:t xml:space="preserve"> en la administración de los recursos humanos, financieros y patrimonio del Instituto, llevar a cabo tareas de apoyo en sistemas y coordinar al equipo técnico que realizará </w:t>
      </w:r>
      <w:r w:rsidR="00525876">
        <w:rPr>
          <w:rFonts w:ascii="Century Gothic" w:eastAsia="Century Gothic" w:hAnsi="Century Gothic" w:cs="Arial"/>
          <w:sz w:val="22"/>
          <w:szCs w:val="22"/>
          <w:lang w:val="es-ES" w:bidi="es-ES"/>
        </w:rPr>
        <w:t xml:space="preserve">las labores de mantenimiento y </w:t>
      </w:r>
      <w:r w:rsidRPr="00B9445E">
        <w:rPr>
          <w:rFonts w:ascii="Century Gothic" w:eastAsia="Century Gothic" w:hAnsi="Century Gothic" w:cs="Arial"/>
          <w:sz w:val="22"/>
          <w:szCs w:val="22"/>
          <w:lang w:val="es-ES" w:bidi="es-ES"/>
        </w:rPr>
        <w:t>de apoyo a la producción de actividades y eventos artísticos y culturales.</w:t>
      </w:r>
    </w:p>
    <w:p w14:paraId="756111C5" w14:textId="77777777"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eastAsia="Century Gothic" w:hAnsi="Century Gothic" w:cs="Arial"/>
          <w:iCs/>
          <w:sz w:val="22"/>
          <w:szCs w:val="22"/>
          <w:lang w:val="es-ES" w:bidi="es-ES"/>
        </w:rPr>
        <w:t xml:space="preserve">COORDINACIÓN DE DIFUSIÓN Y COMUNICACIÓN. </w:t>
      </w:r>
      <w:r w:rsidRPr="00B9445E">
        <w:rPr>
          <w:rFonts w:ascii="Century Gothic" w:eastAsia="Century Gothic" w:hAnsi="Century Gothic" w:cs="Arial"/>
          <w:sz w:val="22"/>
          <w:szCs w:val="22"/>
          <w:lang w:val="es-ES" w:bidi="es-ES"/>
        </w:rPr>
        <w:t xml:space="preserve">Su labor será de apoyo en la difusión pública de las actividades que realice el Instituto, así como la realización de campañas que refuercen el sentido de identidad y pertenencia al </w:t>
      </w:r>
      <w:r w:rsidRPr="00B9445E">
        <w:rPr>
          <w:rFonts w:ascii="Century Gothic" w:eastAsia="Century Gothic" w:hAnsi="Century Gothic" w:cs="Arial"/>
          <w:b/>
          <w:sz w:val="22"/>
          <w:szCs w:val="22"/>
          <w:lang w:val="es-ES" w:bidi="es-ES"/>
        </w:rPr>
        <w:t>Municipio</w:t>
      </w:r>
      <w:r w:rsidRPr="00B9445E">
        <w:rPr>
          <w:rFonts w:ascii="Century Gothic" w:eastAsia="Century Gothic" w:hAnsi="Century Gothic" w:cs="Arial"/>
          <w:sz w:val="22"/>
          <w:szCs w:val="22"/>
          <w:lang w:val="es-ES" w:bidi="es-ES"/>
        </w:rPr>
        <w:t xml:space="preserve"> de Juárez de todos y cada uno de sus habitantes.</w:t>
      </w:r>
    </w:p>
    <w:p w14:paraId="27F3B40B" w14:textId="77777777" w:rsidR="00853DA3" w:rsidRPr="00B9445E" w:rsidRDefault="00853DA3" w:rsidP="00853DA3">
      <w:pPr>
        <w:numPr>
          <w:ilvl w:val="0"/>
          <w:numId w:val="24"/>
        </w:numPr>
        <w:ind w:left="567" w:right="34" w:hanging="207"/>
        <w:jc w:val="both"/>
        <w:rPr>
          <w:rFonts w:ascii="Century Gothic" w:hAnsi="Century Gothic" w:cs="Arial"/>
          <w:sz w:val="22"/>
          <w:szCs w:val="22"/>
          <w:lang w:val="es-ES" w:bidi="es-ES"/>
        </w:rPr>
      </w:pPr>
      <w:r w:rsidRPr="00B9445E">
        <w:rPr>
          <w:rFonts w:ascii="Century Gothic" w:eastAsia="Calibri" w:hAnsi="Century Gothic" w:cs="Arial"/>
          <w:b/>
          <w:bCs/>
          <w:spacing w:val="-4"/>
          <w:position w:val="6"/>
          <w:sz w:val="22"/>
          <w:szCs w:val="22"/>
          <w:lang w:val="es-ES"/>
        </w:rPr>
        <w:t xml:space="preserve">COORDINACIÓN DE TRANSPARENCIA. </w:t>
      </w:r>
      <w:r w:rsidRPr="00B9445E">
        <w:rPr>
          <w:rFonts w:ascii="Century Gothic" w:eastAsia="Calibri" w:hAnsi="Century Gothic" w:cs="Arial"/>
          <w:b/>
          <w:spacing w:val="-4"/>
          <w:position w:val="6"/>
          <w:sz w:val="22"/>
          <w:szCs w:val="22"/>
          <w:lang w:val="es-ES"/>
        </w:rPr>
        <w:t>Será el titular de la Unidad de Transparencia de conformidad con la legislación aplicable; difundirá la información relativa a las obligaciones de transparencia que las áreas encargadas de generar la información le hagan llegar de acuerdo con la normatividad y lineamientos aplicables, así como toda aquella información que deba ser publicada por el Instituto a través de los diversos medios que para tal efecto se designen por el Comité de Transparencia y las leyes aplicables en la materia; atender y dar seguimiento a las solicitudes de información que se reciban a través de la Unidad de Transparencia y el sistema o plataforma que para tales efectos se establezca, notificando al área correspondiente para que proporcione la información requerida, cumpliendo con los requisitos previstos en las leyes aplicables; se  encargará  de  recibir  y  dar  respuesta  a  los  recursos  de  revisión,  dándoles  el seguimiento que corresponde.</w:t>
      </w:r>
    </w:p>
    <w:p w14:paraId="4B4EDF0A" w14:textId="77777777" w:rsidR="00853DA3" w:rsidRPr="00B9445E" w:rsidRDefault="00853DA3" w:rsidP="00853DA3">
      <w:pPr>
        <w:tabs>
          <w:tab w:val="left" w:pos="851"/>
        </w:tabs>
        <w:rPr>
          <w:rFonts w:ascii="Century Gothic" w:hAnsi="Century Gothic" w:cs="Arial"/>
          <w:sz w:val="22"/>
          <w:szCs w:val="22"/>
          <w:lang w:eastAsia="en-US" w:bidi="es-ES"/>
        </w:rPr>
      </w:pPr>
    </w:p>
    <w:p w14:paraId="2BCF62B1" w14:textId="77777777" w:rsidR="00853DA3" w:rsidRPr="00B9445E" w:rsidRDefault="00853DA3" w:rsidP="00853DA3">
      <w:pPr>
        <w:tabs>
          <w:tab w:val="left" w:pos="851"/>
        </w:tabs>
        <w:jc w:val="both"/>
        <w:rPr>
          <w:rFonts w:ascii="Century Gothic" w:hAnsi="Century Gothic" w:cs="Arial"/>
          <w:sz w:val="22"/>
          <w:szCs w:val="22"/>
          <w:lang w:eastAsia="en-US" w:bidi="es-ES"/>
        </w:rPr>
      </w:pPr>
      <w:r w:rsidRPr="00B9445E">
        <w:rPr>
          <w:rFonts w:ascii="Century Gothic" w:hAnsi="Century Gothic" w:cs="Arial"/>
          <w:b/>
          <w:spacing w:val="-4"/>
          <w:sz w:val="22"/>
          <w:szCs w:val="22"/>
          <w:lang w:eastAsia="en-US"/>
        </w:rPr>
        <w:t xml:space="preserve">Artículo </w:t>
      </w:r>
      <w:r w:rsidRPr="00B9445E">
        <w:rPr>
          <w:rFonts w:ascii="Century Gothic" w:hAnsi="Century Gothic" w:cs="Arial"/>
          <w:b/>
          <w:spacing w:val="-3"/>
          <w:sz w:val="22"/>
          <w:szCs w:val="22"/>
          <w:lang w:eastAsia="en-US"/>
        </w:rPr>
        <w:t xml:space="preserve">16. </w:t>
      </w:r>
      <w:r w:rsidRPr="00B9445E">
        <w:rPr>
          <w:rFonts w:ascii="Century Gothic" w:hAnsi="Century Gothic" w:cs="Arial"/>
          <w:spacing w:val="-3"/>
          <w:sz w:val="22"/>
          <w:szCs w:val="22"/>
          <w:lang w:eastAsia="en-US"/>
        </w:rPr>
        <w:t xml:space="preserve">Será el Consejo de Gobierno el único facultado para crear, desaparecer </w:t>
      </w:r>
      <w:r w:rsidRPr="00B9445E">
        <w:rPr>
          <w:rFonts w:ascii="Century Gothic" w:hAnsi="Century Gothic" w:cs="Arial"/>
          <w:b/>
          <w:spacing w:val="-3"/>
          <w:sz w:val="22"/>
          <w:szCs w:val="22"/>
          <w:lang w:eastAsia="en-US"/>
        </w:rPr>
        <w:t>Direcciones de Área</w:t>
      </w:r>
      <w:r w:rsidRPr="00B9445E">
        <w:rPr>
          <w:rFonts w:ascii="Century Gothic" w:hAnsi="Century Gothic" w:cs="Arial"/>
          <w:spacing w:val="-3"/>
          <w:sz w:val="22"/>
          <w:szCs w:val="22"/>
          <w:lang w:eastAsia="en-US"/>
        </w:rPr>
        <w:t xml:space="preserve"> o </w:t>
      </w:r>
      <w:r w:rsidRPr="00B9445E">
        <w:rPr>
          <w:rFonts w:ascii="Century Gothic" w:hAnsi="Century Gothic" w:cs="Arial"/>
          <w:b/>
          <w:spacing w:val="-3"/>
          <w:sz w:val="22"/>
          <w:szCs w:val="22"/>
          <w:lang w:eastAsia="en-US"/>
        </w:rPr>
        <w:t>Coordinaciones de Apoyo</w:t>
      </w:r>
      <w:r w:rsidRPr="00B9445E">
        <w:rPr>
          <w:rFonts w:ascii="Century Gothic" w:hAnsi="Century Gothic" w:cs="Arial"/>
          <w:spacing w:val="-3"/>
          <w:sz w:val="22"/>
          <w:szCs w:val="22"/>
          <w:lang w:eastAsia="en-US"/>
        </w:rPr>
        <w:t xml:space="preserve"> según las necesidades del Instituto, siguiendo los mecanismos de </w:t>
      </w:r>
      <w:r w:rsidRPr="00B9445E">
        <w:rPr>
          <w:rFonts w:ascii="Century Gothic" w:hAnsi="Century Gothic" w:cs="Arial"/>
          <w:b/>
          <w:spacing w:val="-3"/>
          <w:sz w:val="22"/>
          <w:szCs w:val="22"/>
          <w:lang w:eastAsia="en-US"/>
        </w:rPr>
        <w:t>acuerdo</w:t>
      </w:r>
      <w:r w:rsidRPr="00B9445E">
        <w:rPr>
          <w:rFonts w:ascii="Century Gothic" w:hAnsi="Century Gothic" w:cs="Arial"/>
          <w:spacing w:val="-3"/>
          <w:sz w:val="22"/>
          <w:szCs w:val="22"/>
          <w:lang w:eastAsia="en-US"/>
        </w:rPr>
        <w:t xml:space="preserve"> regulados en este </w:t>
      </w:r>
      <w:r w:rsidRPr="00B9445E">
        <w:rPr>
          <w:rFonts w:ascii="Century Gothic" w:hAnsi="Century Gothic" w:cs="Arial"/>
          <w:b/>
          <w:spacing w:val="-3"/>
          <w:sz w:val="22"/>
          <w:szCs w:val="22"/>
          <w:lang w:eastAsia="en-US"/>
        </w:rPr>
        <w:t>reglamento</w:t>
      </w:r>
      <w:r w:rsidRPr="00B9445E">
        <w:rPr>
          <w:rFonts w:ascii="Century Gothic" w:hAnsi="Century Gothic" w:cs="Arial"/>
          <w:spacing w:val="-3"/>
          <w:sz w:val="22"/>
          <w:szCs w:val="22"/>
          <w:lang w:eastAsia="en-US"/>
        </w:rPr>
        <w:t>.</w:t>
      </w:r>
    </w:p>
    <w:p w14:paraId="4E09F4E5" w14:textId="77777777" w:rsidR="00853DA3" w:rsidRPr="00B9445E" w:rsidRDefault="00853DA3" w:rsidP="00853DA3">
      <w:pPr>
        <w:tabs>
          <w:tab w:val="left" w:pos="851"/>
        </w:tabs>
        <w:rPr>
          <w:rFonts w:ascii="Century Gothic" w:hAnsi="Century Gothic" w:cs="Arial"/>
          <w:sz w:val="22"/>
          <w:szCs w:val="22"/>
          <w:lang w:eastAsia="en-US" w:bidi="es-ES"/>
        </w:rPr>
      </w:pPr>
    </w:p>
    <w:p w14:paraId="6F04D1CD" w14:textId="77777777" w:rsidR="00853DA3" w:rsidRPr="00B9445E" w:rsidRDefault="00853DA3" w:rsidP="00853DA3">
      <w:pPr>
        <w:tabs>
          <w:tab w:val="left" w:pos="851"/>
        </w:tabs>
        <w:rPr>
          <w:rFonts w:ascii="Century Gothic" w:hAnsi="Century Gothic" w:cs="Arial"/>
          <w:sz w:val="22"/>
          <w:szCs w:val="22"/>
          <w:lang w:val="es-ES" w:eastAsia="en-US" w:bidi="es-ES"/>
        </w:rPr>
      </w:pPr>
      <w:r w:rsidRPr="00B9445E">
        <w:rPr>
          <w:rFonts w:ascii="Century Gothic" w:hAnsi="Century Gothic" w:cs="Arial"/>
          <w:b/>
          <w:sz w:val="22"/>
          <w:szCs w:val="22"/>
          <w:lang w:val="es-ES" w:eastAsia="en-US" w:bidi="es-ES"/>
        </w:rPr>
        <w:t xml:space="preserve">Artículo 17. </w:t>
      </w:r>
      <w:r w:rsidRPr="00B9445E">
        <w:rPr>
          <w:rFonts w:ascii="Century Gothic" w:hAnsi="Century Gothic" w:cs="Arial"/>
          <w:sz w:val="22"/>
          <w:szCs w:val="22"/>
          <w:lang w:val="es-ES" w:eastAsia="en-US" w:bidi="es-ES"/>
        </w:rPr>
        <w:t>...</w:t>
      </w:r>
    </w:p>
    <w:p w14:paraId="26F192CB" w14:textId="77777777" w:rsidR="00853DA3" w:rsidRPr="00B9445E" w:rsidRDefault="00853DA3" w:rsidP="00853DA3">
      <w:pPr>
        <w:tabs>
          <w:tab w:val="left" w:pos="851"/>
        </w:tabs>
        <w:rPr>
          <w:rFonts w:ascii="Century Gothic" w:hAnsi="Century Gothic" w:cs="Arial"/>
          <w:sz w:val="22"/>
          <w:szCs w:val="22"/>
          <w:lang w:val="es-ES" w:eastAsia="en-US" w:bidi="es-ES"/>
        </w:rPr>
      </w:pPr>
    </w:p>
    <w:p w14:paraId="1C995030" w14:textId="77777777" w:rsidR="00853DA3" w:rsidRPr="00B9445E" w:rsidRDefault="00853DA3" w:rsidP="00853DA3">
      <w:pPr>
        <w:numPr>
          <w:ilvl w:val="0"/>
          <w:numId w:val="25"/>
        </w:numPr>
        <w:ind w:left="567" w:right="34" w:hanging="207"/>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La persona titular de la Dirección General</w:t>
      </w:r>
      <w:r w:rsidRPr="00B9445E">
        <w:rPr>
          <w:rFonts w:ascii="Century Gothic" w:hAnsi="Century Gothic" w:cs="Arial"/>
          <w:sz w:val="22"/>
          <w:szCs w:val="22"/>
          <w:lang w:val="es-ES" w:bidi="es-ES"/>
        </w:rPr>
        <w:t xml:space="preserve"> seleccionará al personal permanente o temporal necesario para cumplir con las funciones del Instituto, lo cual será incluido dentro de los planes de trabajo que el Consejo de Gobierno deberá aprobar. </w:t>
      </w:r>
    </w:p>
    <w:p w14:paraId="40A5FE21" w14:textId="77777777" w:rsidR="00853DA3" w:rsidRPr="00B9445E" w:rsidRDefault="00853DA3" w:rsidP="00853DA3">
      <w:pPr>
        <w:numPr>
          <w:ilvl w:val="0"/>
          <w:numId w:val="25"/>
        </w:numPr>
        <w:ind w:left="567" w:right="34" w:hanging="207"/>
        <w:jc w:val="both"/>
        <w:rPr>
          <w:rFonts w:ascii="Century Gothic" w:hAnsi="Century Gothic" w:cs="Arial"/>
          <w:sz w:val="22"/>
          <w:szCs w:val="22"/>
          <w:lang w:val="es-ES" w:bidi="es-ES"/>
        </w:rPr>
      </w:pPr>
      <w:r w:rsidRPr="00B9445E">
        <w:rPr>
          <w:rFonts w:ascii="Century Gothic" w:hAnsi="Century Gothic" w:cs="Arial"/>
          <w:b/>
          <w:sz w:val="22"/>
          <w:szCs w:val="22"/>
          <w:lang w:val="es-ES" w:bidi="es-ES"/>
        </w:rPr>
        <w:t>Las y los</w:t>
      </w:r>
      <w:r w:rsidRPr="00B9445E">
        <w:rPr>
          <w:rFonts w:ascii="Century Gothic" w:hAnsi="Century Gothic" w:cs="Arial"/>
          <w:sz w:val="22"/>
          <w:szCs w:val="22"/>
          <w:lang w:val="es-ES" w:bidi="es-ES"/>
        </w:rPr>
        <w:t xml:space="preserve"> funcionarios que ocupen las Direcciones de Área deberán tener un perfil profesional acorde a su área.</w:t>
      </w:r>
    </w:p>
    <w:p w14:paraId="3B1316C6" w14:textId="77777777" w:rsidR="00853DA3" w:rsidRPr="00B9445E" w:rsidRDefault="00853DA3" w:rsidP="00853DA3">
      <w:pPr>
        <w:numPr>
          <w:ilvl w:val="0"/>
          <w:numId w:val="25"/>
        </w:numPr>
        <w:ind w:left="567" w:right="34" w:hanging="207"/>
        <w:jc w:val="both"/>
        <w:rPr>
          <w:rFonts w:ascii="Century Gothic" w:hAnsi="Century Gothic" w:cs="Arial"/>
          <w:sz w:val="22"/>
          <w:szCs w:val="22"/>
          <w:lang w:val="es-ES" w:bidi="es-ES"/>
        </w:rPr>
      </w:pPr>
      <w:r w:rsidRPr="00B9445E">
        <w:rPr>
          <w:rFonts w:ascii="Century Gothic" w:hAnsi="Century Gothic" w:cs="Arial"/>
          <w:sz w:val="22"/>
          <w:szCs w:val="22"/>
          <w:lang w:val="es-ES" w:bidi="es-ES"/>
        </w:rPr>
        <w:t xml:space="preserve">Todos los funcionarios </w:t>
      </w:r>
      <w:r w:rsidRPr="00B9445E">
        <w:rPr>
          <w:rFonts w:ascii="Century Gothic" w:hAnsi="Century Gothic" w:cs="Arial"/>
          <w:b/>
          <w:sz w:val="22"/>
          <w:szCs w:val="22"/>
          <w:lang w:val="es-ES" w:bidi="es-ES"/>
        </w:rPr>
        <w:t>y funcionarias</w:t>
      </w:r>
      <w:r w:rsidRPr="00B9445E">
        <w:rPr>
          <w:rFonts w:ascii="Century Gothic" w:hAnsi="Century Gothic" w:cs="Arial"/>
          <w:sz w:val="22"/>
          <w:szCs w:val="22"/>
          <w:lang w:val="es-ES" w:bidi="es-ES"/>
        </w:rPr>
        <w:t xml:space="preserve">, al igual que el resto de </w:t>
      </w:r>
      <w:r w:rsidRPr="00B9445E">
        <w:rPr>
          <w:rFonts w:ascii="Century Gothic" w:hAnsi="Century Gothic" w:cs="Arial"/>
          <w:b/>
          <w:sz w:val="22"/>
          <w:szCs w:val="22"/>
          <w:lang w:val="es-ES" w:bidi="es-ES"/>
        </w:rPr>
        <w:t xml:space="preserve">las personas </w:t>
      </w:r>
      <w:r w:rsidRPr="00B9445E">
        <w:rPr>
          <w:rFonts w:ascii="Century Gothic" w:hAnsi="Century Gothic" w:cs="Arial"/>
          <w:sz w:val="22"/>
          <w:szCs w:val="22"/>
          <w:lang w:val="es-ES" w:bidi="es-ES"/>
        </w:rPr>
        <w:t>empleados permanentes o temporales del Instituto, se regirán conforme los reglamentos respectivos de servidores públicos del Municipio de Juárez.</w:t>
      </w:r>
    </w:p>
    <w:p w14:paraId="665D7B26" w14:textId="77777777" w:rsidR="00853DA3" w:rsidRPr="00B9445E" w:rsidRDefault="00853DA3" w:rsidP="00853DA3">
      <w:pPr>
        <w:numPr>
          <w:ilvl w:val="0"/>
          <w:numId w:val="25"/>
        </w:numPr>
        <w:ind w:left="567" w:right="34" w:hanging="207"/>
        <w:jc w:val="both"/>
        <w:rPr>
          <w:rFonts w:ascii="Century Gothic" w:hAnsi="Century Gothic" w:cs="Arial"/>
          <w:sz w:val="22"/>
          <w:szCs w:val="22"/>
          <w:lang w:bidi="es-ES"/>
        </w:rPr>
      </w:pPr>
      <w:r w:rsidRPr="00B9445E">
        <w:rPr>
          <w:rFonts w:ascii="Century Gothic" w:hAnsi="Century Gothic" w:cs="Arial"/>
          <w:sz w:val="22"/>
          <w:szCs w:val="22"/>
          <w:lang w:val="es-ES" w:bidi="es-ES"/>
        </w:rPr>
        <w:t xml:space="preserve">Las relaciones de trabajo entre el Instituto y el personal asignado al mismo, se regirán por las disposiciones jurídicas aplicables como </w:t>
      </w:r>
      <w:r w:rsidRPr="00B9445E">
        <w:rPr>
          <w:rFonts w:ascii="Century Gothic" w:hAnsi="Century Gothic" w:cs="Arial"/>
          <w:b/>
          <w:sz w:val="22"/>
          <w:szCs w:val="22"/>
          <w:lang w:val="es-ES" w:bidi="es-ES"/>
        </w:rPr>
        <w:t>Organismo Descentralizado</w:t>
      </w:r>
      <w:r w:rsidRPr="00B9445E">
        <w:rPr>
          <w:rFonts w:ascii="Century Gothic" w:hAnsi="Century Gothic" w:cs="Arial"/>
          <w:sz w:val="22"/>
          <w:szCs w:val="22"/>
          <w:lang w:val="es-ES" w:bidi="es-ES"/>
        </w:rPr>
        <w:t xml:space="preserve"> de la </w:t>
      </w:r>
      <w:r w:rsidRPr="00B9445E">
        <w:rPr>
          <w:rFonts w:ascii="Century Gothic" w:hAnsi="Century Gothic" w:cs="Arial"/>
          <w:b/>
          <w:sz w:val="22"/>
          <w:szCs w:val="22"/>
          <w:lang w:val="es-ES" w:bidi="es-ES"/>
        </w:rPr>
        <w:t>Administración Pública Municipal</w:t>
      </w:r>
      <w:r w:rsidRPr="00B9445E">
        <w:rPr>
          <w:rFonts w:ascii="Century Gothic" w:hAnsi="Century Gothic" w:cs="Arial"/>
          <w:sz w:val="22"/>
          <w:szCs w:val="22"/>
          <w:lang w:val="es-ES" w:bidi="es-ES"/>
        </w:rPr>
        <w:t>.</w:t>
      </w:r>
    </w:p>
    <w:p w14:paraId="2B4A5D1D" w14:textId="77777777" w:rsidR="00853DA3" w:rsidRPr="00B9445E" w:rsidRDefault="00853DA3" w:rsidP="00853DA3">
      <w:pPr>
        <w:ind w:right="34"/>
        <w:jc w:val="both"/>
        <w:rPr>
          <w:rFonts w:ascii="Century Gothic" w:hAnsi="Century Gothic" w:cs="Arial"/>
          <w:sz w:val="22"/>
          <w:szCs w:val="22"/>
          <w:lang w:bidi="es-ES"/>
        </w:rPr>
      </w:pPr>
    </w:p>
    <w:p w14:paraId="5EE2E21F" w14:textId="77777777" w:rsidR="00853DA3" w:rsidRPr="00B9445E" w:rsidRDefault="00853DA3" w:rsidP="00853DA3">
      <w:pPr>
        <w:jc w:val="center"/>
        <w:rPr>
          <w:rFonts w:ascii="Century Gothic" w:hAnsi="Century Gothic" w:cs="Arial"/>
          <w:b/>
          <w:i/>
          <w:sz w:val="22"/>
          <w:szCs w:val="22"/>
          <w:lang w:val="en-US" w:eastAsia="en-US"/>
        </w:rPr>
      </w:pPr>
      <w:r w:rsidRPr="00B9445E">
        <w:rPr>
          <w:rFonts w:ascii="Century Gothic" w:hAnsi="Century Gothic" w:cs="Arial"/>
          <w:b/>
          <w:i/>
          <w:sz w:val="22"/>
          <w:szCs w:val="22"/>
          <w:lang w:val="en-US" w:eastAsia="en-US"/>
        </w:rPr>
        <w:t>T R A N S I T O R I O S</w:t>
      </w:r>
    </w:p>
    <w:p w14:paraId="4109AF21" w14:textId="77777777" w:rsidR="00853DA3" w:rsidRPr="00B9445E" w:rsidRDefault="00853DA3" w:rsidP="00853DA3">
      <w:pPr>
        <w:jc w:val="center"/>
        <w:rPr>
          <w:rFonts w:ascii="Century Gothic" w:hAnsi="Century Gothic" w:cs="Arial"/>
          <w:b/>
          <w:sz w:val="22"/>
          <w:szCs w:val="22"/>
          <w:lang w:val="en-US" w:eastAsia="en-US"/>
        </w:rPr>
      </w:pPr>
    </w:p>
    <w:p w14:paraId="2B906619" w14:textId="77777777" w:rsidR="00853DA3" w:rsidRPr="00B9445E" w:rsidRDefault="00853DA3" w:rsidP="00853DA3">
      <w:pPr>
        <w:tabs>
          <w:tab w:val="left" w:pos="851"/>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ab/>
        <w:t>La presente reforma al Reglamento Interno del Instituto para la Cultura del Municipio de Juárez, Estado de Chihuahua, entrará en vigor al día siguiente de su publicación en el Periódico Oficial del Estado de Chihuahua.</w:t>
      </w:r>
    </w:p>
    <w:p w14:paraId="5DA99024" w14:textId="77777777" w:rsidR="00853DA3" w:rsidRPr="00B9445E" w:rsidRDefault="00853DA3" w:rsidP="00853DA3">
      <w:pPr>
        <w:tabs>
          <w:tab w:val="left" w:pos="851"/>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w:t>
      </w:r>
      <w:r w:rsidRPr="00B9445E">
        <w:rPr>
          <w:rFonts w:ascii="Century Gothic" w:hAnsi="Century Gothic" w:cs="Arial"/>
          <w:b/>
          <w:sz w:val="22"/>
          <w:szCs w:val="22"/>
          <w:lang w:eastAsia="en-US"/>
        </w:rPr>
        <w:tab/>
      </w:r>
      <w:r w:rsidRPr="00B9445E">
        <w:rPr>
          <w:rFonts w:ascii="Century Gothic" w:hAnsi="Century Gothic" w:cs="Arial"/>
          <w:sz w:val="22"/>
          <w:szCs w:val="22"/>
          <w:lang w:eastAsia="en-US"/>
        </w:rPr>
        <w:t>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 de Chihuahua.</w:t>
      </w:r>
    </w:p>
    <w:p w14:paraId="4D0BA4B9" w14:textId="77777777" w:rsidR="00853DA3" w:rsidRPr="00B9445E" w:rsidRDefault="00853DA3" w:rsidP="00853DA3">
      <w:pPr>
        <w:tabs>
          <w:tab w:val="left" w:pos="851"/>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TERCERO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ab/>
        <w:t>Notifíquese para los efectos legales a que haya lugar.</w:t>
      </w:r>
    </w:p>
    <w:p w14:paraId="19E1B667" w14:textId="77777777" w:rsidR="00853DA3" w:rsidRPr="00B9445E" w:rsidRDefault="00853DA3" w:rsidP="00853DA3">
      <w:pPr>
        <w:tabs>
          <w:tab w:val="left" w:pos="851"/>
        </w:tabs>
        <w:jc w:val="both"/>
        <w:rPr>
          <w:rFonts w:ascii="Century Gothic" w:hAnsi="Century Gothic" w:cs="Arial"/>
          <w:sz w:val="22"/>
          <w:szCs w:val="22"/>
          <w:lang w:eastAsia="en-US"/>
        </w:rPr>
      </w:pPr>
    </w:p>
    <w:p w14:paraId="78AC2AA5" w14:textId="77777777" w:rsidR="00142164" w:rsidRPr="00B9445E" w:rsidRDefault="00142164" w:rsidP="00853DA3">
      <w:pPr>
        <w:tabs>
          <w:tab w:val="left" w:pos="851"/>
        </w:tabs>
        <w:jc w:val="both"/>
        <w:rPr>
          <w:rFonts w:ascii="Century Gothic" w:hAnsi="Century Gothic" w:cs="Arial"/>
          <w:sz w:val="22"/>
          <w:szCs w:val="22"/>
          <w:lang w:eastAsia="en-US"/>
        </w:rPr>
      </w:pPr>
    </w:p>
    <w:p w14:paraId="5ED189F4" w14:textId="77777777" w:rsidR="00142164" w:rsidRPr="00B9445E" w:rsidRDefault="00142164" w:rsidP="00142164">
      <w:pPr>
        <w:tabs>
          <w:tab w:val="left" w:pos="851"/>
        </w:tabs>
        <w:jc w:val="both"/>
        <w:rPr>
          <w:rFonts w:ascii="Century Gothic" w:hAnsi="Century Gothic" w:cs="Arial"/>
          <w:sz w:val="22"/>
          <w:szCs w:val="22"/>
          <w:lang w:eastAsia="en-US"/>
        </w:rPr>
      </w:pPr>
      <w:r w:rsidRPr="00B9445E">
        <w:rPr>
          <w:rFonts w:ascii="Century Gothic" w:hAnsi="Century Gothic" w:cs="Arial"/>
          <w:b/>
          <w:bCs/>
          <w:spacing w:val="-3"/>
          <w:sz w:val="22"/>
          <w:szCs w:val="22"/>
          <w:lang w:eastAsia="en-US"/>
        </w:rPr>
        <w:t>ASUNTO NÚMERO SEIS.-</w:t>
      </w:r>
      <w:r w:rsidRPr="00B9445E">
        <w:rPr>
          <w:rFonts w:ascii="Century Gothic" w:hAnsi="Century Gothic" w:cs="Arial"/>
          <w:bCs/>
          <w:spacing w:val="-3"/>
          <w:sz w:val="22"/>
          <w:szCs w:val="22"/>
          <w:lang w:eastAsia="en-US"/>
        </w:rPr>
        <w:t xml:space="preserve"> Relativo a la autorización y modificación de varios Manuales de Organización y Procedimientos, de diversas dependencias de la Administración Pública Municipal. </w:t>
      </w:r>
      <w:r w:rsidRPr="00B9445E">
        <w:rPr>
          <w:rFonts w:ascii="Century Gothic" w:hAnsi="Century Gothic" w:cs="Arial"/>
          <w:sz w:val="22"/>
          <w:szCs w:val="22"/>
          <w:lang w:eastAsia="en-US"/>
        </w:rPr>
        <w:t>Una vez analizado el presente asunto fue aprobado</w:t>
      </w:r>
      <w:r w:rsidRPr="00B9445E">
        <w:rPr>
          <w:rFonts w:ascii="Century Gothic" w:hAnsi="Century Gothic" w:cs="Arial"/>
          <w:sz w:val="22"/>
          <w:szCs w:val="22"/>
          <w:lang w:val="es-ES" w:eastAsia="en-US"/>
        </w:rPr>
        <w:t xml:space="preserve"> </w:t>
      </w:r>
      <w:r w:rsidRPr="00B9445E">
        <w:rPr>
          <w:rFonts w:ascii="Century Gothic" w:hAnsi="Century Gothic" w:cs="Arial"/>
          <w:sz w:val="22"/>
          <w:szCs w:val="22"/>
          <w:lang w:eastAsia="en-US"/>
        </w:rPr>
        <w:t>por unanimidad de votos, por lo que se emitió el siguiente:</w:t>
      </w:r>
    </w:p>
    <w:p w14:paraId="27A644E9" w14:textId="77777777" w:rsidR="00142164" w:rsidRPr="00B9445E" w:rsidRDefault="00142164" w:rsidP="00142164">
      <w:pPr>
        <w:tabs>
          <w:tab w:val="left" w:pos="1843"/>
          <w:tab w:val="left" w:pos="2127"/>
          <w:tab w:val="left" w:pos="2268"/>
        </w:tabs>
        <w:jc w:val="both"/>
        <w:rPr>
          <w:rFonts w:ascii="Century Gothic" w:eastAsia="Calibri" w:hAnsi="Century Gothic" w:cs="Arial"/>
          <w:sz w:val="22"/>
          <w:szCs w:val="22"/>
          <w:lang w:eastAsia="en-US"/>
        </w:rPr>
      </w:pPr>
      <w:r w:rsidRPr="00B9445E">
        <w:rPr>
          <w:rFonts w:ascii="Century Gothic" w:hAnsi="Century Gothic" w:cs="Arial"/>
          <w:b/>
          <w:spacing w:val="-3"/>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 xml:space="preserve">.- </w:t>
      </w:r>
      <w:r w:rsidRPr="00B9445E">
        <w:rPr>
          <w:rFonts w:ascii="Century Gothic" w:eastAsia="MS Mincho" w:hAnsi="Century Gothic" w:cs="Arial"/>
          <w:sz w:val="22"/>
          <w:szCs w:val="22"/>
          <w:lang w:eastAsia="en-US"/>
        </w:rPr>
        <w:t>Este Honorable Ayuntamiento aprueba los</w:t>
      </w:r>
      <w:r w:rsidRPr="00B9445E">
        <w:rPr>
          <w:rFonts w:ascii="Century Gothic" w:eastAsia="MS Mincho" w:hAnsi="Century Gothic" w:cs="Arial"/>
          <w:b/>
          <w:sz w:val="22"/>
          <w:szCs w:val="22"/>
          <w:lang w:eastAsia="en-US"/>
        </w:rPr>
        <w:t xml:space="preserve"> Manuales de Organización y Procedimientos</w:t>
      </w:r>
      <w:r w:rsidRPr="00B9445E">
        <w:rPr>
          <w:rFonts w:ascii="Century Gothic" w:eastAsia="MS Mincho" w:hAnsi="Century Gothic" w:cs="Arial"/>
          <w:sz w:val="22"/>
          <w:szCs w:val="22"/>
          <w:lang w:eastAsia="en-US"/>
        </w:rPr>
        <w:t xml:space="preserve"> relativo a; el</w:t>
      </w:r>
      <w:r w:rsidRPr="00B9445E">
        <w:rPr>
          <w:rFonts w:ascii="Century Gothic" w:eastAsia="MS Mincho" w:hAnsi="Century Gothic" w:cs="Arial"/>
          <w:b/>
          <w:sz w:val="22"/>
          <w:szCs w:val="22"/>
          <w:lang w:eastAsia="en-US"/>
        </w:rPr>
        <w:t xml:space="preserve"> Instituto Municipal de las Mujeres</w:t>
      </w:r>
      <w:r w:rsidRPr="00B9445E">
        <w:rPr>
          <w:rFonts w:ascii="Century Gothic" w:eastAsia="MS Mincho" w:hAnsi="Century Gothic" w:cs="Arial"/>
          <w:sz w:val="22"/>
          <w:szCs w:val="22"/>
          <w:lang w:eastAsia="en-US"/>
        </w:rPr>
        <w:t>, la</w:t>
      </w:r>
      <w:r w:rsidRPr="00B9445E">
        <w:rPr>
          <w:rFonts w:ascii="Century Gothic" w:eastAsia="MS Mincho" w:hAnsi="Century Gothic" w:cs="Arial"/>
          <w:b/>
          <w:sz w:val="22"/>
          <w:szCs w:val="22"/>
          <w:lang w:eastAsia="en-US"/>
        </w:rPr>
        <w:t xml:space="preserve"> Dirección General de Informática y Comunicaciones</w:t>
      </w:r>
      <w:r w:rsidRPr="00B9445E">
        <w:rPr>
          <w:rFonts w:ascii="Century Gothic" w:eastAsia="MS Mincho" w:hAnsi="Century Gothic" w:cs="Arial"/>
          <w:sz w:val="22"/>
          <w:szCs w:val="22"/>
          <w:lang w:eastAsia="en-US"/>
        </w:rPr>
        <w:t>, la</w:t>
      </w:r>
      <w:r w:rsidRPr="00B9445E">
        <w:rPr>
          <w:rFonts w:ascii="Century Gothic" w:eastAsia="MS Mincho" w:hAnsi="Century Gothic" w:cs="Arial"/>
          <w:b/>
          <w:sz w:val="22"/>
          <w:szCs w:val="22"/>
          <w:lang w:eastAsia="en-US"/>
        </w:rPr>
        <w:t xml:space="preserve"> Dirección de Desarrollo Rural</w:t>
      </w:r>
      <w:r w:rsidRPr="00B9445E">
        <w:rPr>
          <w:rFonts w:ascii="Century Gothic" w:eastAsia="MS Mincho" w:hAnsi="Century Gothic" w:cs="Arial"/>
          <w:sz w:val="22"/>
          <w:szCs w:val="22"/>
          <w:lang w:eastAsia="en-US"/>
        </w:rPr>
        <w:t xml:space="preserve">, la </w:t>
      </w:r>
      <w:r w:rsidRPr="00B9445E">
        <w:rPr>
          <w:rFonts w:ascii="Century Gothic" w:eastAsia="MS Mincho" w:hAnsi="Century Gothic" w:cs="Arial"/>
          <w:b/>
          <w:sz w:val="22"/>
          <w:szCs w:val="22"/>
          <w:lang w:eastAsia="en-US"/>
        </w:rPr>
        <w:t>Coordinación de Asesores</w:t>
      </w:r>
      <w:r w:rsidRPr="00B9445E">
        <w:rPr>
          <w:rFonts w:ascii="Century Gothic" w:eastAsia="MS Mincho" w:hAnsi="Century Gothic" w:cs="Arial"/>
          <w:sz w:val="22"/>
          <w:szCs w:val="22"/>
          <w:lang w:eastAsia="en-US"/>
        </w:rPr>
        <w:t xml:space="preserve"> y la </w:t>
      </w:r>
      <w:r w:rsidRPr="00B9445E">
        <w:rPr>
          <w:rFonts w:ascii="Century Gothic" w:eastAsia="MS Mincho" w:hAnsi="Century Gothic" w:cs="Arial"/>
          <w:b/>
          <w:sz w:val="22"/>
          <w:szCs w:val="22"/>
          <w:lang w:eastAsia="en-US"/>
        </w:rPr>
        <w:t>Dirección de Ecología</w:t>
      </w:r>
      <w:r w:rsidRPr="00B9445E">
        <w:rPr>
          <w:rFonts w:ascii="Century Gothic" w:eastAsia="Calibri" w:hAnsi="Century Gothic" w:cs="Arial"/>
          <w:sz w:val="22"/>
          <w:szCs w:val="22"/>
          <w:lang w:eastAsia="en-US"/>
        </w:rPr>
        <w:t xml:space="preserve">, </w:t>
      </w:r>
      <w:r w:rsidRPr="00B9445E">
        <w:rPr>
          <w:rFonts w:ascii="Century Gothic" w:eastAsia="MS Mincho" w:hAnsi="Century Gothic" w:cs="Arial"/>
          <w:sz w:val="22"/>
          <w:szCs w:val="22"/>
          <w:lang w:eastAsia="en-US"/>
        </w:rPr>
        <w:t xml:space="preserve">así como la </w:t>
      </w:r>
      <w:r w:rsidRPr="00B9445E">
        <w:rPr>
          <w:rFonts w:ascii="Century Gothic" w:eastAsia="MS Mincho" w:hAnsi="Century Gothic" w:cs="Arial"/>
          <w:b/>
          <w:sz w:val="22"/>
          <w:szCs w:val="22"/>
          <w:lang w:eastAsia="en-US"/>
        </w:rPr>
        <w:t>modificación</w:t>
      </w:r>
      <w:r w:rsidRPr="00B9445E">
        <w:rPr>
          <w:rFonts w:ascii="Century Gothic" w:eastAsia="MS Mincho" w:hAnsi="Century Gothic" w:cs="Arial"/>
          <w:sz w:val="22"/>
          <w:szCs w:val="22"/>
          <w:lang w:eastAsia="en-US"/>
        </w:rPr>
        <w:t xml:space="preserve"> a los </w:t>
      </w:r>
      <w:r w:rsidRPr="00B9445E">
        <w:rPr>
          <w:rFonts w:ascii="Century Gothic" w:eastAsia="MS Mincho" w:hAnsi="Century Gothic" w:cs="Arial"/>
          <w:b/>
          <w:sz w:val="22"/>
          <w:szCs w:val="22"/>
          <w:lang w:eastAsia="en-US"/>
        </w:rPr>
        <w:t>Manuales de Organización y Procedimientos</w:t>
      </w:r>
      <w:r w:rsidRPr="00B9445E">
        <w:rPr>
          <w:rFonts w:ascii="Century Gothic" w:eastAsia="MS Mincho" w:hAnsi="Century Gothic" w:cs="Arial"/>
          <w:sz w:val="22"/>
          <w:szCs w:val="22"/>
          <w:lang w:eastAsia="en-US"/>
        </w:rPr>
        <w:t xml:space="preserve"> correspondientes a la </w:t>
      </w:r>
      <w:r w:rsidRPr="00B9445E">
        <w:rPr>
          <w:rFonts w:ascii="Century Gothic" w:eastAsia="MS Mincho" w:hAnsi="Century Gothic" w:cs="Arial"/>
          <w:b/>
          <w:sz w:val="22"/>
          <w:szCs w:val="22"/>
          <w:lang w:eastAsia="en-US"/>
        </w:rPr>
        <w:t>Contraloría Municipal</w:t>
      </w:r>
      <w:r w:rsidRPr="00B9445E">
        <w:rPr>
          <w:rFonts w:ascii="Century Gothic" w:eastAsia="MS Mincho" w:hAnsi="Century Gothic" w:cs="Arial"/>
          <w:sz w:val="22"/>
          <w:szCs w:val="22"/>
          <w:lang w:eastAsia="en-US"/>
        </w:rPr>
        <w:t xml:space="preserve"> y </w:t>
      </w:r>
      <w:r w:rsidRPr="00B9445E">
        <w:rPr>
          <w:rFonts w:ascii="Century Gothic" w:eastAsia="MS Mincho" w:hAnsi="Century Gothic" w:cs="Arial"/>
          <w:b/>
          <w:sz w:val="22"/>
          <w:szCs w:val="22"/>
          <w:lang w:eastAsia="en-US"/>
        </w:rPr>
        <w:t>Dirección de Auditoría Interna</w:t>
      </w:r>
      <w:r w:rsidRPr="00B9445E">
        <w:rPr>
          <w:rFonts w:ascii="Century Gothic" w:eastAsia="MS Mincho" w:hAnsi="Century Gothic" w:cs="Arial"/>
          <w:sz w:val="22"/>
          <w:szCs w:val="22"/>
          <w:lang w:eastAsia="en-US"/>
        </w:rPr>
        <w:t xml:space="preserve"> y </w:t>
      </w:r>
      <w:r w:rsidRPr="00B9445E">
        <w:rPr>
          <w:rFonts w:ascii="Century Gothic" w:eastAsia="MS Mincho" w:hAnsi="Century Gothic" w:cs="Arial"/>
          <w:b/>
          <w:sz w:val="22"/>
          <w:szCs w:val="22"/>
          <w:lang w:eastAsia="en-US"/>
        </w:rPr>
        <w:t>Operadora Municipal de Estacionamientos de Juárez</w:t>
      </w:r>
      <w:r w:rsidRPr="00B9445E">
        <w:rPr>
          <w:rFonts w:ascii="Century Gothic" w:eastAsia="MS Mincho" w:hAnsi="Century Gothic" w:cs="Arial"/>
          <w:sz w:val="22"/>
          <w:szCs w:val="22"/>
          <w:lang w:eastAsia="en-US"/>
        </w:rPr>
        <w:t>, para quedar en los términos del documento anexo al presente, mismo que pasa a formar parte integra del acuerdo como si a la letra se insertase.</w:t>
      </w:r>
    </w:p>
    <w:p w14:paraId="30AE6E5F" w14:textId="77777777" w:rsidR="00142164" w:rsidRPr="00B9445E" w:rsidRDefault="00142164" w:rsidP="00142164">
      <w:pPr>
        <w:tabs>
          <w:tab w:val="left" w:pos="1843"/>
          <w:tab w:val="left" w:pos="1985"/>
          <w:tab w:val="left" w:pos="2268"/>
        </w:tabs>
        <w:ind w:right="48"/>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 xml:space="preserve">.- </w:t>
      </w:r>
      <w:r w:rsidRPr="00B9445E">
        <w:rPr>
          <w:rFonts w:ascii="Century Gothic" w:hAnsi="Century Gothic" w:cs="Arial"/>
          <w:sz w:val="22"/>
          <w:szCs w:val="22"/>
          <w:lang w:eastAsia="en-US"/>
        </w:rPr>
        <w:t xml:space="preserve">Se autoriza al ciudadano Presidente Municipal, para que instruya a los titulares de: </w:t>
      </w:r>
      <w:r w:rsidRPr="00B9445E">
        <w:rPr>
          <w:rFonts w:ascii="Century Gothic" w:eastAsia="MS Mincho" w:hAnsi="Century Gothic" w:cs="Arial"/>
          <w:sz w:val="22"/>
          <w:szCs w:val="22"/>
          <w:lang w:eastAsia="en-US"/>
        </w:rPr>
        <w:t xml:space="preserve">el </w:t>
      </w:r>
      <w:r w:rsidRPr="00B9445E">
        <w:rPr>
          <w:rFonts w:ascii="Century Gothic" w:eastAsia="MS Mincho" w:hAnsi="Century Gothic" w:cs="Arial"/>
          <w:b/>
          <w:sz w:val="22"/>
          <w:szCs w:val="22"/>
          <w:lang w:eastAsia="en-US"/>
        </w:rPr>
        <w:t>Instituto Municipal de las Mujeres</w:t>
      </w:r>
      <w:r w:rsidRPr="00B9445E">
        <w:rPr>
          <w:rFonts w:ascii="Century Gothic" w:eastAsia="MS Mincho" w:hAnsi="Century Gothic" w:cs="Arial"/>
          <w:sz w:val="22"/>
          <w:szCs w:val="22"/>
          <w:lang w:eastAsia="en-US"/>
        </w:rPr>
        <w:t xml:space="preserve">, la </w:t>
      </w:r>
      <w:r w:rsidRPr="00B9445E">
        <w:rPr>
          <w:rFonts w:ascii="Century Gothic" w:eastAsia="MS Mincho" w:hAnsi="Century Gothic" w:cs="Arial"/>
          <w:b/>
          <w:sz w:val="22"/>
          <w:szCs w:val="22"/>
          <w:lang w:eastAsia="en-US"/>
        </w:rPr>
        <w:t>Dirección General de Informática</w:t>
      </w:r>
      <w:r w:rsidRPr="00B9445E">
        <w:rPr>
          <w:rFonts w:ascii="Century Gothic" w:eastAsia="MS Mincho" w:hAnsi="Century Gothic" w:cs="Arial"/>
          <w:sz w:val="22"/>
          <w:szCs w:val="22"/>
          <w:lang w:eastAsia="en-US"/>
        </w:rPr>
        <w:t xml:space="preserve"> </w:t>
      </w:r>
      <w:r w:rsidRPr="00B9445E">
        <w:rPr>
          <w:rFonts w:ascii="Century Gothic" w:eastAsia="MS Mincho" w:hAnsi="Century Gothic" w:cs="Arial"/>
          <w:b/>
          <w:sz w:val="22"/>
          <w:szCs w:val="22"/>
          <w:lang w:eastAsia="en-US"/>
        </w:rPr>
        <w:t>y Comunicaciones</w:t>
      </w:r>
      <w:r w:rsidRPr="00B9445E">
        <w:rPr>
          <w:rFonts w:ascii="Century Gothic" w:eastAsia="MS Mincho" w:hAnsi="Century Gothic" w:cs="Arial"/>
          <w:sz w:val="22"/>
          <w:szCs w:val="22"/>
          <w:lang w:eastAsia="en-US"/>
        </w:rPr>
        <w:t xml:space="preserve">, la </w:t>
      </w:r>
      <w:r w:rsidRPr="00B9445E">
        <w:rPr>
          <w:rFonts w:ascii="Century Gothic" w:eastAsia="MS Mincho" w:hAnsi="Century Gothic" w:cs="Arial"/>
          <w:b/>
          <w:sz w:val="22"/>
          <w:szCs w:val="22"/>
          <w:lang w:eastAsia="en-US"/>
        </w:rPr>
        <w:t>Dirección de Desarrollo Rural</w:t>
      </w:r>
      <w:r w:rsidRPr="00B9445E">
        <w:rPr>
          <w:rFonts w:ascii="Century Gothic" w:eastAsia="MS Mincho" w:hAnsi="Century Gothic" w:cs="Arial"/>
          <w:sz w:val="22"/>
          <w:szCs w:val="22"/>
          <w:lang w:eastAsia="en-US"/>
        </w:rPr>
        <w:t xml:space="preserve">, la </w:t>
      </w:r>
      <w:r w:rsidRPr="00B9445E">
        <w:rPr>
          <w:rFonts w:ascii="Century Gothic" w:eastAsia="MS Mincho" w:hAnsi="Century Gothic" w:cs="Arial"/>
          <w:b/>
          <w:sz w:val="22"/>
          <w:szCs w:val="22"/>
          <w:lang w:eastAsia="en-US"/>
        </w:rPr>
        <w:t>Coordinación de Asesores</w:t>
      </w:r>
      <w:r w:rsidRPr="00B9445E">
        <w:rPr>
          <w:rFonts w:ascii="Century Gothic" w:eastAsia="MS Mincho" w:hAnsi="Century Gothic" w:cs="Arial"/>
          <w:sz w:val="22"/>
          <w:szCs w:val="22"/>
          <w:lang w:eastAsia="en-US"/>
        </w:rPr>
        <w:t xml:space="preserve">, la </w:t>
      </w:r>
      <w:r w:rsidRPr="00B9445E">
        <w:rPr>
          <w:rFonts w:ascii="Century Gothic" w:eastAsia="MS Mincho" w:hAnsi="Century Gothic" w:cs="Arial"/>
          <w:b/>
          <w:sz w:val="22"/>
          <w:szCs w:val="22"/>
          <w:lang w:eastAsia="en-US"/>
        </w:rPr>
        <w:t>Dirección de Ecología</w:t>
      </w:r>
      <w:r w:rsidRPr="00B9445E">
        <w:rPr>
          <w:rFonts w:ascii="Century Gothic" w:eastAsia="Calibri" w:hAnsi="Century Gothic" w:cs="Arial"/>
          <w:sz w:val="22"/>
          <w:szCs w:val="22"/>
          <w:lang w:eastAsia="en-US"/>
        </w:rPr>
        <w:t xml:space="preserve">, </w:t>
      </w:r>
      <w:r w:rsidRPr="00B9445E">
        <w:rPr>
          <w:rFonts w:ascii="Century Gothic" w:eastAsia="MS Mincho" w:hAnsi="Century Gothic" w:cs="Arial"/>
          <w:sz w:val="22"/>
          <w:szCs w:val="22"/>
          <w:lang w:eastAsia="en-US"/>
        </w:rPr>
        <w:t xml:space="preserve">la </w:t>
      </w:r>
      <w:r w:rsidRPr="00B9445E">
        <w:rPr>
          <w:rFonts w:ascii="Century Gothic" w:eastAsia="MS Mincho" w:hAnsi="Century Gothic" w:cs="Arial"/>
          <w:b/>
          <w:sz w:val="22"/>
          <w:szCs w:val="22"/>
          <w:lang w:eastAsia="en-US"/>
        </w:rPr>
        <w:t>Contraloría Municipal</w:t>
      </w:r>
      <w:r w:rsidRPr="00B9445E">
        <w:rPr>
          <w:rFonts w:ascii="Century Gothic" w:eastAsia="MS Mincho" w:hAnsi="Century Gothic" w:cs="Arial"/>
          <w:sz w:val="22"/>
          <w:szCs w:val="22"/>
          <w:lang w:eastAsia="en-US"/>
        </w:rPr>
        <w:t xml:space="preserve"> y </w:t>
      </w:r>
      <w:r w:rsidRPr="00B9445E">
        <w:rPr>
          <w:rFonts w:ascii="Century Gothic" w:eastAsia="MS Mincho" w:hAnsi="Century Gothic" w:cs="Arial"/>
          <w:b/>
          <w:sz w:val="22"/>
          <w:szCs w:val="22"/>
          <w:lang w:eastAsia="en-US"/>
        </w:rPr>
        <w:t>Operadora Municipal de Estacionamientos de Juárez</w:t>
      </w:r>
      <w:r w:rsidRPr="00B9445E">
        <w:rPr>
          <w:rFonts w:ascii="Century Gothic" w:hAnsi="Century Gothic" w:cs="Arial"/>
          <w:sz w:val="22"/>
          <w:szCs w:val="22"/>
          <w:lang w:eastAsia="en-US"/>
        </w:rPr>
        <w:t>, a fin de que realicen la debida publicidad, circulación y aplicación correspondiente a los Manuales de Organizaciones y Procedimientos que les son correspondientes.</w:t>
      </w:r>
    </w:p>
    <w:p w14:paraId="2ECCF02E" w14:textId="77777777" w:rsidR="00142164" w:rsidRPr="00B9445E" w:rsidRDefault="00142164" w:rsidP="00142164">
      <w:pPr>
        <w:tabs>
          <w:tab w:val="left" w:pos="1843"/>
          <w:tab w:val="left" w:pos="1985"/>
          <w:tab w:val="left" w:pos="2268"/>
        </w:tabs>
        <w:ind w:right="48"/>
        <w:jc w:val="both"/>
        <w:rPr>
          <w:rFonts w:ascii="Century Gothic" w:hAnsi="Century Gothic" w:cs="Arial"/>
          <w:sz w:val="22"/>
          <w:szCs w:val="22"/>
          <w:lang w:eastAsia="en-US"/>
        </w:rPr>
      </w:pPr>
      <w:r w:rsidRPr="00B9445E">
        <w:rPr>
          <w:rFonts w:ascii="Century Gothic" w:hAnsi="Century Gothic" w:cs="Arial"/>
          <w:b/>
          <w:sz w:val="22"/>
          <w:szCs w:val="22"/>
          <w:u w:val="single"/>
          <w:lang w:val="es-ES" w:eastAsia="en-US"/>
        </w:rPr>
        <w:t>TERCERO</w:t>
      </w:r>
      <w:r w:rsidRPr="00B9445E">
        <w:rPr>
          <w:rFonts w:ascii="Century Gothic" w:hAnsi="Century Gothic" w:cs="Arial"/>
          <w:b/>
          <w:sz w:val="22"/>
          <w:szCs w:val="22"/>
          <w:lang w:val="es-ES" w:eastAsia="en-US"/>
        </w:rPr>
        <w:t xml:space="preserve">.- </w:t>
      </w:r>
      <w:r w:rsidRPr="00B9445E">
        <w:rPr>
          <w:rFonts w:ascii="Century Gothic" w:hAnsi="Century Gothic" w:cs="Arial"/>
          <w:sz w:val="22"/>
          <w:szCs w:val="22"/>
          <w:lang w:eastAsia="en-US"/>
        </w:rPr>
        <w:t>Los Manuales de Organización y Procedimientos a que se refiere el Acuerdo Primero, entraran en vigor al día siguiente de su autorización por el Honorable Ayuntamiento.</w:t>
      </w:r>
    </w:p>
    <w:p w14:paraId="031F4D09" w14:textId="342D02D5" w:rsidR="00853DA3" w:rsidRPr="00B9445E" w:rsidRDefault="00142164" w:rsidP="00142164">
      <w:pPr>
        <w:tabs>
          <w:tab w:val="left" w:pos="851"/>
        </w:tabs>
        <w:jc w:val="both"/>
        <w:rPr>
          <w:rFonts w:ascii="Century Gothic" w:hAnsi="Century Gothic" w:cs="Arial"/>
          <w:sz w:val="22"/>
          <w:szCs w:val="22"/>
          <w:lang w:val="es-ES" w:eastAsia="en-US"/>
        </w:rPr>
      </w:pPr>
      <w:r w:rsidRPr="00B9445E">
        <w:rPr>
          <w:rFonts w:ascii="Century Gothic" w:hAnsi="Century Gothic" w:cs="Arial"/>
          <w:b/>
          <w:sz w:val="22"/>
          <w:szCs w:val="22"/>
          <w:u w:val="single"/>
          <w:lang w:val="es-ES" w:eastAsia="en-US"/>
        </w:rPr>
        <w:t>CUARTO</w:t>
      </w:r>
      <w:r w:rsidRPr="00B9445E">
        <w:rPr>
          <w:rFonts w:ascii="Century Gothic" w:hAnsi="Century Gothic" w:cs="Arial"/>
          <w:b/>
          <w:sz w:val="22"/>
          <w:szCs w:val="22"/>
          <w:lang w:val="es-ES" w:eastAsia="en-US"/>
        </w:rPr>
        <w:t xml:space="preserve">.- </w:t>
      </w:r>
      <w:r w:rsidRPr="00B9445E">
        <w:rPr>
          <w:rFonts w:ascii="Century Gothic" w:hAnsi="Century Gothic" w:cs="Arial"/>
          <w:sz w:val="22"/>
          <w:szCs w:val="22"/>
          <w:lang w:val="es-ES" w:eastAsia="en-US"/>
        </w:rPr>
        <w:t>Notifíquese el presente acuerdo para todos los efectos legales conducentes.</w:t>
      </w:r>
    </w:p>
    <w:p w14:paraId="2F3C3794" w14:textId="77777777" w:rsidR="00142164" w:rsidRPr="00B9445E" w:rsidRDefault="00142164" w:rsidP="00142164">
      <w:pPr>
        <w:tabs>
          <w:tab w:val="left" w:pos="851"/>
        </w:tabs>
        <w:jc w:val="both"/>
        <w:rPr>
          <w:rFonts w:ascii="Century Gothic" w:hAnsi="Century Gothic" w:cs="Arial"/>
          <w:sz w:val="22"/>
          <w:szCs w:val="22"/>
          <w:lang w:val="es-ES" w:eastAsia="en-US"/>
        </w:rPr>
      </w:pPr>
    </w:p>
    <w:p w14:paraId="3DD26598" w14:textId="77777777" w:rsidR="00142164" w:rsidRPr="00B9445E" w:rsidRDefault="00142164" w:rsidP="00142164">
      <w:pPr>
        <w:tabs>
          <w:tab w:val="left" w:pos="851"/>
        </w:tabs>
        <w:jc w:val="both"/>
        <w:rPr>
          <w:rFonts w:ascii="Century Gothic" w:hAnsi="Century Gothic" w:cs="Arial"/>
          <w:sz w:val="22"/>
          <w:szCs w:val="22"/>
          <w:lang w:val="es-ES" w:eastAsia="en-US"/>
        </w:rPr>
      </w:pPr>
    </w:p>
    <w:p w14:paraId="1EDC1A9A" w14:textId="3E79B0ED" w:rsidR="00142164" w:rsidRPr="00B9445E" w:rsidRDefault="00142164" w:rsidP="00142164">
      <w:pPr>
        <w:jc w:val="both"/>
        <w:rPr>
          <w:rFonts w:ascii="Century Gothic" w:hAnsi="Century Gothic" w:cs="Arial"/>
          <w:sz w:val="22"/>
          <w:szCs w:val="22"/>
          <w:lang w:eastAsia="en-US"/>
        </w:rPr>
      </w:pPr>
      <w:r w:rsidRPr="00B9445E">
        <w:rPr>
          <w:rFonts w:ascii="Century Gothic" w:hAnsi="Century Gothic" w:cs="Arial"/>
          <w:b/>
          <w:bCs/>
          <w:spacing w:val="-3"/>
          <w:sz w:val="22"/>
          <w:szCs w:val="22"/>
          <w:lang w:eastAsia="en-US"/>
        </w:rPr>
        <w:t>ASUNTO NÚMERO SIETE.-</w:t>
      </w:r>
      <w:r w:rsidRPr="00B9445E">
        <w:rPr>
          <w:rFonts w:ascii="Century Gothic" w:hAnsi="Century Gothic" w:cs="Arial"/>
          <w:bCs/>
          <w:spacing w:val="-3"/>
          <w:sz w:val="22"/>
          <w:szCs w:val="22"/>
          <w:lang w:eastAsia="en-US"/>
        </w:rPr>
        <w:t xml:space="preserve"> Relativo al proyecto de acuerdo para emitir un exhorto a la Procuraduría Federal del Consumidor, y </w:t>
      </w:r>
      <w:r w:rsidRPr="00B9445E">
        <w:rPr>
          <w:rFonts w:ascii="Century Gothic" w:hAnsi="Century Gothic" w:cs="Arial"/>
          <w:b/>
          <w:bCs/>
          <w:spacing w:val="-3"/>
          <w:sz w:val="22"/>
          <w:szCs w:val="22"/>
          <w:lang w:eastAsia="en-US"/>
        </w:rPr>
        <w:t>RESULTANDOS:</w:t>
      </w:r>
      <w:r w:rsidRPr="00B9445E">
        <w:rPr>
          <w:rFonts w:ascii="Century Gothic" w:hAnsi="Century Gothic" w:cs="Arial"/>
          <w:bCs/>
          <w:spacing w:val="-3"/>
          <w:sz w:val="22"/>
          <w:szCs w:val="22"/>
          <w:lang w:eastAsia="en-US"/>
        </w:rPr>
        <w:t xml:space="preserve"> </w:t>
      </w:r>
      <w:r w:rsidRPr="00B9445E">
        <w:rPr>
          <w:rFonts w:ascii="Century Gothic" w:hAnsi="Century Gothic" w:cs="Arial"/>
          <w:b/>
          <w:bCs/>
          <w:spacing w:val="-3"/>
          <w:sz w:val="22"/>
          <w:szCs w:val="22"/>
          <w:lang w:eastAsia="en-US"/>
        </w:rPr>
        <w:t>PRIMERO.-</w:t>
      </w:r>
      <w:r w:rsidRPr="00B9445E">
        <w:rPr>
          <w:rFonts w:ascii="Century Gothic" w:hAnsi="Century Gothic" w:cs="Arial"/>
          <w:bCs/>
          <w:spacing w:val="-3"/>
          <w:sz w:val="22"/>
          <w:szCs w:val="22"/>
          <w:lang w:eastAsia="en-US"/>
        </w:rPr>
        <w:t xml:space="preserve"> Que a inicios del mes de abril del año en curso, se han presentado incrementos considerables en los precios de productos de consumo común en las familias juarenses. </w:t>
      </w:r>
      <w:r w:rsidRPr="00B9445E">
        <w:rPr>
          <w:rFonts w:ascii="Century Gothic" w:hAnsi="Century Gothic" w:cs="Arial"/>
          <w:b/>
          <w:bCs/>
          <w:spacing w:val="-3"/>
          <w:sz w:val="22"/>
          <w:szCs w:val="22"/>
          <w:lang w:eastAsia="en-US"/>
        </w:rPr>
        <w:t>SEGUNDO.-</w:t>
      </w:r>
      <w:r w:rsidRPr="00B9445E">
        <w:rPr>
          <w:rFonts w:ascii="Century Gothic" w:hAnsi="Century Gothic" w:cs="Arial"/>
          <w:bCs/>
          <w:spacing w:val="-3"/>
          <w:sz w:val="22"/>
          <w:szCs w:val="22"/>
          <w:lang w:eastAsia="en-US"/>
        </w:rPr>
        <w:t xml:space="preserve"> Que en específico, el precio del aguacate se ha registrado hasta en $99.00, lo que genera un descontrol en el presupuesto destinado a la compra de despensa en cada uno de los hogares juarenses. </w:t>
      </w:r>
      <w:r w:rsidRPr="00B9445E">
        <w:rPr>
          <w:rFonts w:ascii="Century Gothic" w:hAnsi="Century Gothic" w:cs="Arial"/>
          <w:b/>
          <w:bCs/>
          <w:spacing w:val="-3"/>
          <w:sz w:val="22"/>
          <w:szCs w:val="22"/>
          <w:lang w:eastAsia="en-US"/>
        </w:rPr>
        <w:t>CONSIDERANDOS:</w:t>
      </w:r>
      <w:r w:rsidRPr="00B9445E">
        <w:rPr>
          <w:rFonts w:ascii="Century Gothic" w:hAnsi="Century Gothic" w:cs="Arial"/>
          <w:bCs/>
          <w:spacing w:val="-3"/>
          <w:sz w:val="22"/>
          <w:szCs w:val="22"/>
          <w:lang w:eastAsia="en-US"/>
        </w:rPr>
        <w:t xml:space="preserve"> </w:t>
      </w:r>
      <w:r w:rsidRPr="00B9445E">
        <w:rPr>
          <w:rFonts w:ascii="Century Gothic" w:hAnsi="Century Gothic" w:cs="Arial"/>
          <w:b/>
          <w:bCs/>
          <w:spacing w:val="-3"/>
          <w:sz w:val="22"/>
          <w:szCs w:val="22"/>
          <w:lang w:eastAsia="en-US"/>
        </w:rPr>
        <w:t>PRIMERO.-</w:t>
      </w:r>
      <w:r w:rsidRPr="00B9445E">
        <w:rPr>
          <w:rFonts w:ascii="Century Gothic" w:hAnsi="Century Gothic" w:cs="Arial"/>
          <w:bCs/>
          <w:spacing w:val="-3"/>
          <w:sz w:val="22"/>
          <w:szCs w:val="22"/>
          <w:lang w:eastAsia="en-US"/>
        </w:rPr>
        <w:t xml:space="preserve"> Que la Ley Federal de Protección al Consumidor en su Artículo 1 dice: La presente ley es de orden público e interés social y de observancia en toda la República. Sus disposiciones son irrenunciables y contra su observancia no podrán alegarse costumbres, usos, prácticas, convenios o estipulaciones en contrario. El objeto de esta ley es promover y proteger los derechos y cultura del consumidor y procurar la equidad, certeza y seguridad jurídica en las relaciones entre proveedores y consumidores </w:t>
      </w:r>
      <w:r w:rsidRPr="00B9445E">
        <w:rPr>
          <w:rFonts w:ascii="Century Gothic" w:hAnsi="Century Gothic" w:cs="Arial"/>
          <w:b/>
          <w:bCs/>
          <w:spacing w:val="-3"/>
          <w:sz w:val="22"/>
          <w:szCs w:val="22"/>
          <w:lang w:eastAsia="en-US"/>
        </w:rPr>
        <w:t>SEGUNDO.-</w:t>
      </w:r>
      <w:r w:rsidRPr="00B9445E">
        <w:rPr>
          <w:rFonts w:ascii="Century Gothic" w:hAnsi="Century Gothic" w:cs="Arial"/>
          <w:bCs/>
          <w:spacing w:val="-3"/>
          <w:sz w:val="22"/>
          <w:szCs w:val="22"/>
          <w:lang w:eastAsia="en-US"/>
        </w:rPr>
        <w:t xml:space="preserve"> Son principios básicos en las relaciones de consumo: l. La protección de la vida, salud y seguridad del consumidor contra los riesgos provocados por productos, prácticas en el abastecimiento de productos y servicios considerados peligrosos o nocivos; </w:t>
      </w:r>
      <w:r w:rsidRPr="00B9445E">
        <w:rPr>
          <w:rFonts w:ascii="Century Gothic" w:hAnsi="Century Gothic" w:cs="Arial"/>
          <w:b/>
          <w:bCs/>
          <w:spacing w:val="-3"/>
          <w:sz w:val="22"/>
          <w:szCs w:val="22"/>
          <w:lang w:eastAsia="en-US"/>
        </w:rPr>
        <w:t>TERCERO.-</w:t>
      </w:r>
      <w:r w:rsidRPr="00B9445E">
        <w:rPr>
          <w:rFonts w:ascii="Century Gothic" w:hAnsi="Century Gothic" w:cs="Arial"/>
          <w:bCs/>
          <w:spacing w:val="-3"/>
          <w:sz w:val="22"/>
          <w:szCs w:val="22"/>
          <w:lang w:eastAsia="en-US"/>
        </w:rPr>
        <w:t xml:space="preserve"> Que la fracción III del Artículo 1 dice: La información adecuada y clara sobre los diferentes productos y servicios, con especificación correcta de cantidad, características, composición, calidad y precio, así como sobre los riesgos que representen. </w:t>
      </w:r>
      <w:r w:rsidRPr="00B9445E">
        <w:rPr>
          <w:rFonts w:ascii="Century Gothic" w:hAnsi="Century Gothic" w:cs="Arial"/>
          <w:b/>
          <w:bCs/>
          <w:spacing w:val="-3"/>
          <w:sz w:val="22"/>
          <w:szCs w:val="22"/>
          <w:lang w:eastAsia="en-US"/>
        </w:rPr>
        <w:t>CUARTO.-</w:t>
      </w:r>
      <w:r w:rsidRPr="00B9445E">
        <w:rPr>
          <w:rFonts w:ascii="Century Gothic" w:hAnsi="Century Gothic" w:cs="Arial"/>
          <w:bCs/>
          <w:spacing w:val="-3"/>
          <w:sz w:val="22"/>
          <w:szCs w:val="22"/>
          <w:lang w:eastAsia="en-US"/>
        </w:rPr>
        <w:t xml:space="preserve"> La visión de la PROFECO es ser una Institución cercana a la gente, efectiva en la protección y defensa de las personas consumidoras, reconocida por su estricto apego a la ley, con capacidad de fomentar la igualdad, la no discriminación, la participación ciudadana, y la educación para un consumo responsable,</w:t>
      </w:r>
      <w:r w:rsidRPr="00B9445E">
        <w:rPr>
          <w:rFonts w:ascii="Century Gothic" w:hAnsi="Century Gothic" w:cs="Arial"/>
          <w:sz w:val="22"/>
          <w:szCs w:val="22"/>
          <w:lang w:eastAsia="en-US"/>
        </w:rPr>
        <w:t xml:space="preserve"> en virtud de lo anterior, por unanimidad de votos a favor, esta Autoridad Municipal emitió el siguiente:</w:t>
      </w:r>
    </w:p>
    <w:p w14:paraId="7CF548DA" w14:textId="77777777" w:rsidR="00142164" w:rsidRPr="00B9445E" w:rsidRDefault="00142164" w:rsidP="00142164">
      <w:pPr>
        <w:tabs>
          <w:tab w:val="left" w:pos="851"/>
        </w:tabs>
        <w:jc w:val="both"/>
        <w:rPr>
          <w:rFonts w:ascii="Century Gothic" w:hAnsi="Century Gothic" w:cs="Arial"/>
          <w:bCs/>
          <w:spacing w:val="-3"/>
          <w:sz w:val="22"/>
          <w:szCs w:val="22"/>
          <w:lang w:eastAsia="en-US"/>
        </w:rPr>
      </w:pPr>
      <w:r w:rsidRPr="00B9445E">
        <w:rPr>
          <w:rFonts w:ascii="Century Gothic" w:hAnsi="Century Gothic" w:cs="Arial"/>
          <w:b/>
          <w:sz w:val="22"/>
          <w:szCs w:val="22"/>
          <w:lang w:eastAsia="en-US"/>
        </w:rPr>
        <w:t>ACUERDO:</w:t>
      </w:r>
      <w:r w:rsidRPr="00B9445E">
        <w:rPr>
          <w:rFonts w:ascii="Century Gothic" w:hAnsi="Century Gothic" w:cs="Arial"/>
          <w:sz w:val="22"/>
          <w:szCs w:val="22"/>
          <w:lang w:eastAsia="en-US"/>
        </w:rPr>
        <w:t xml:space="preserve">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w:t>
      </w:r>
      <w:r w:rsidRPr="00B9445E">
        <w:rPr>
          <w:rFonts w:ascii="Century Gothic" w:hAnsi="Century Gothic" w:cs="Arial"/>
          <w:bCs/>
          <w:spacing w:val="-3"/>
          <w:sz w:val="22"/>
          <w:szCs w:val="22"/>
          <w:lang w:eastAsia="en-US"/>
        </w:rPr>
        <w:t>Este Honorable Ayuntamiento exhorta a la Procuraduría Federal del Consumidor para que cumpla fiel y cabalmente con el trabajo que le corresponde en cuanto a la vigilancia de los precios de los productos de consumo común de las familias juarenses, de igual manera para que ejerza su facultad y evite los abusos de los proveedores para con los consumidores.</w:t>
      </w:r>
    </w:p>
    <w:p w14:paraId="68F8DB43" w14:textId="77777777" w:rsidR="00142164" w:rsidRPr="00B9445E" w:rsidRDefault="00142164" w:rsidP="00142164">
      <w:pPr>
        <w:tabs>
          <w:tab w:val="left" w:pos="851"/>
        </w:tabs>
        <w:jc w:val="both"/>
        <w:rPr>
          <w:rFonts w:ascii="Century Gothic" w:hAnsi="Century Gothic" w:cs="Arial"/>
          <w:bCs/>
          <w:spacing w:val="-3"/>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bCs/>
          <w:spacing w:val="-3"/>
          <w:sz w:val="22"/>
          <w:szCs w:val="22"/>
          <w:lang w:eastAsia="en-US"/>
        </w:rPr>
        <w:t>.-</w:t>
      </w:r>
      <w:r w:rsidRPr="00B9445E">
        <w:rPr>
          <w:rFonts w:ascii="Century Gothic" w:hAnsi="Century Gothic" w:cs="Arial"/>
          <w:bCs/>
          <w:spacing w:val="-3"/>
          <w:sz w:val="22"/>
          <w:szCs w:val="22"/>
          <w:lang w:eastAsia="en-US"/>
        </w:rPr>
        <w:t xml:space="preserve"> Notifíquese para los efectos legales conducentes.</w:t>
      </w:r>
    </w:p>
    <w:p w14:paraId="4B90453F" w14:textId="77777777" w:rsidR="00142164" w:rsidRPr="00B9445E" w:rsidRDefault="00142164" w:rsidP="00142164">
      <w:pPr>
        <w:tabs>
          <w:tab w:val="left" w:pos="851"/>
        </w:tabs>
        <w:jc w:val="both"/>
        <w:rPr>
          <w:rFonts w:ascii="Century Gothic" w:hAnsi="Century Gothic" w:cs="Arial"/>
          <w:sz w:val="22"/>
          <w:szCs w:val="22"/>
          <w:lang w:eastAsia="en-US"/>
        </w:rPr>
      </w:pPr>
    </w:p>
    <w:p w14:paraId="56BE018D" w14:textId="77777777" w:rsidR="00977208" w:rsidRPr="00B9445E" w:rsidRDefault="00977208" w:rsidP="00FE6DCC">
      <w:pPr>
        <w:pStyle w:val="Sinespaciado"/>
        <w:tabs>
          <w:tab w:val="left" w:pos="851"/>
        </w:tabs>
        <w:jc w:val="both"/>
        <w:rPr>
          <w:rFonts w:ascii="Century Gothic" w:hAnsi="Century Gothic" w:cs="Arial"/>
          <w:bCs/>
          <w:spacing w:val="-3"/>
          <w:sz w:val="22"/>
          <w:szCs w:val="22"/>
          <w:lang w:val="es-ES"/>
        </w:rPr>
      </w:pPr>
    </w:p>
    <w:p w14:paraId="05FDAA48" w14:textId="05AD0F13" w:rsidR="00142164" w:rsidRPr="00B9445E" w:rsidRDefault="00917EA3" w:rsidP="00142164">
      <w:pPr>
        <w:tabs>
          <w:tab w:val="left" w:pos="0"/>
          <w:tab w:val="left" w:pos="851"/>
        </w:tabs>
        <w:jc w:val="both"/>
        <w:rPr>
          <w:rFonts w:ascii="Century Gothic" w:hAnsi="Century Gothic" w:cs="Arial"/>
          <w:sz w:val="22"/>
          <w:szCs w:val="22"/>
        </w:rPr>
      </w:pPr>
      <w:r w:rsidRPr="00B9445E">
        <w:rPr>
          <w:rFonts w:ascii="Century Gothic" w:hAnsi="Century Gothic" w:cs="Arial"/>
          <w:b/>
          <w:bCs/>
          <w:spacing w:val="-3"/>
          <w:sz w:val="22"/>
          <w:szCs w:val="22"/>
        </w:rPr>
        <w:t>ASUNTO NÚMERO OCHO.-</w:t>
      </w:r>
      <w:r w:rsidRPr="00B9445E">
        <w:rPr>
          <w:rFonts w:ascii="Century Gothic" w:hAnsi="Century Gothic"/>
          <w:sz w:val="22"/>
          <w:szCs w:val="22"/>
        </w:rPr>
        <w:t xml:space="preserve"> </w:t>
      </w:r>
      <w:r w:rsidRPr="00B9445E">
        <w:rPr>
          <w:rFonts w:ascii="Century Gothic" w:hAnsi="Century Gothic" w:cs="Arial"/>
          <w:bCs/>
          <w:spacing w:val="-3"/>
          <w:sz w:val="22"/>
          <w:szCs w:val="22"/>
        </w:rPr>
        <w:t>Relativo</w:t>
      </w:r>
      <w:r w:rsidR="00142164" w:rsidRPr="00B9445E">
        <w:rPr>
          <w:rFonts w:ascii="Century Gothic" w:hAnsi="Century Gothic" w:cs="Arial"/>
          <w:bCs/>
          <w:spacing w:val="-3"/>
          <w:sz w:val="22"/>
          <w:szCs w:val="22"/>
        </w:rPr>
        <w:t xml:space="preserve"> al</w:t>
      </w:r>
      <w:r w:rsidRPr="00B9445E">
        <w:rPr>
          <w:rFonts w:ascii="Century Gothic" w:hAnsi="Century Gothic" w:cs="Arial"/>
          <w:bCs/>
          <w:spacing w:val="-3"/>
          <w:sz w:val="22"/>
          <w:szCs w:val="22"/>
        </w:rPr>
        <w:t xml:space="preserve"> </w:t>
      </w:r>
      <w:r w:rsidR="00B444A3" w:rsidRPr="00B9445E">
        <w:rPr>
          <w:rFonts w:ascii="Century Gothic" w:hAnsi="Century Gothic" w:cs="Courier New"/>
          <w:sz w:val="22"/>
          <w:szCs w:val="22"/>
        </w:rPr>
        <w:t xml:space="preserve">proyecto </w:t>
      </w:r>
      <w:r w:rsidR="00142164" w:rsidRPr="00B9445E">
        <w:rPr>
          <w:rFonts w:ascii="Century Gothic" w:hAnsi="Century Gothic" w:cs="Courier New"/>
          <w:sz w:val="22"/>
          <w:szCs w:val="22"/>
        </w:rPr>
        <w:t>de acuerdo para modificar el asunto relacionado con la persona intérprete de Lengua de Señas Mexicana (LSM).</w:t>
      </w:r>
      <w:r w:rsidR="00C32265" w:rsidRPr="00B9445E">
        <w:rPr>
          <w:rFonts w:ascii="Century Gothic" w:hAnsi="Century Gothic" w:cs="Arial"/>
          <w:sz w:val="22"/>
          <w:szCs w:val="22"/>
        </w:rPr>
        <w:t xml:space="preserve"> Al pasar al análisis del presente asunto y después de haberse expresado diversos posicionamientos, el Regidor José Ubaldo Solís, iniciado</w:t>
      </w:r>
      <w:r w:rsidR="00B444A3" w:rsidRPr="00B9445E">
        <w:rPr>
          <w:rFonts w:ascii="Century Gothic" w:hAnsi="Century Gothic" w:cs="Arial"/>
          <w:sz w:val="22"/>
          <w:szCs w:val="22"/>
        </w:rPr>
        <w:t xml:space="preserve">r de este proyecto de acuerdo, </w:t>
      </w:r>
      <w:r w:rsidR="00C32265" w:rsidRPr="00B9445E">
        <w:rPr>
          <w:rFonts w:ascii="Century Gothic" w:hAnsi="Century Gothic" w:cs="Arial"/>
          <w:sz w:val="22"/>
          <w:szCs w:val="22"/>
        </w:rPr>
        <w:t xml:space="preserve">solicito que el mismo se </w:t>
      </w:r>
      <w:r w:rsidR="00B444A3" w:rsidRPr="00B9445E">
        <w:rPr>
          <w:rFonts w:ascii="Century Gothic" w:hAnsi="Century Gothic" w:cs="Arial"/>
          <w:sz w:val="22"/>
          <w:szCs w:val="22"/>
        </w:rPr>
        <w:t>retirara</w:t>
      </w:r>
      <w:r w:rsidR="00C32265" w:rsidRPr="00B9445E">
        <w:rPr>
          <w:rFonts w:ascii="Century Gothic" w:hAnsi="Century Gothic" w:cs="Arial"/>
          <w:sz w:val="22"/>
          <w:szCs w:val="22"/>
        </w:rPr>
        <w:t xml:space="preserve"> del orden del día.</w:t>
      </w:r>
    </w:p>
    <w:p w14:paraId="2AFB4902" w14:textId="77777777" w:rsidR="00C32265" w:rsidRPr="00B9445E" w:rsidRDefault="00C32265" w:rsidP="00142164">
      <w:pPr>
        <w:tabs>
          <w:tab w:val="left" w:pos="0"/>
          <w:tab w:val="left" w:pos="851"/>
        </w:tabs>
        <w:jc w:val="both"/>
        <w:rPr>
          <w:rFonts w:ascii="Century Gothic" w:hAnsi="Century Gothic" w:cs="Courier New"/>
          <w:sz w:val="22"/>
          <w:szCs w:val="22"/>
        </w:rPr>
      </w:pPr>
    </w:p>
    <w:p w14:paraId="7E71E03F" w14:textId="77777777" w:rsidR="00142164" w:rsidRPr="00B9445E" w:rsidRDefault="00142164" w:rsidP="00917EA3">
      <w:pPr>
        <w:contextualSpacing/>
        <w:jc w:val="both"/>
        <w:rPr>
          <w:rFonts w:ascii="Century Gothic" w:hAnsi="Century Gothic" w:cs="Arial"/>
          <w:bCs/>
          <w:spacing w:val="-3"/>
          <w:sz w:val="22"/>
          <w:szCs w:val="22"/>
        </w:rPr>
      </w:pPr>
    </w:p>
    <w:p w14:paraId="296664EE" w14:textId="6DD871D1" w:rsidR="00B444A3" w:rsidRPr="00B9445E" w:rsidRDefault="00B444A3" w:rsidP="00AC62D4">
      <w:pPr>
        <w:tabs>
          <w:tab w:val="left" w:pos="0"/>
          <w:tab w:val="left" w:pos="851"/>
        </w:tabs>
        <w:jc w:val="both"/>
        <w:rPr>
          <w:rFonts w:ascii="Century Gothic" w:hAnsi="Century Gothic" w:cs="Courier New"/>
          <w:sz w:val="22"/>
          <w:szCs w:val="22"/>
        </w:rPr>
      </w:pPr>
      <w:r w:rsidRPr="00B9445E">
        <w:rPr>
          <w:rFonts w:ascii="Century Gothic" w:hAnsi="Century Gothic" w:cs="Arial"/>
          <w:b/>
          <w:bCs/>
          <w:spacing w:val="-3"/>
          <w:sz w:val="22"/>
          <w:szCs w:val="22"/>
        </w:rPr>
        <w:t>ASUNTO NÚMERO NUEVE.-</w:t>
      </w:r>
      <w:r w:rsidRPr="00B9445E">
        <w:rPr>
          <w:rFonts w:ascii="Century Gothic" w:hAnsi="Century Gothic"/>
          <w:sz w:val="22"/>
          <w:szCs w:val="22"/>
        </w:rPr>
        <w:t xml:space="preserve"> </w:t>
      </w:r>
      <w:r w:rsidRPr="00B9445E">
        <w:rPr>
          <w:rFonts w:ascii="Century Gothic" w:hAnsi="Century Gothic" w:cs="Arial"/>
          <w:bCs/>
          <w:spacing w:val="-3"/>
          <w:sz w:val="22"/>
          <w:szCs w:val="22"/>
        </w:rPr>
        <w:t xml:space="preserve">Relativo al </w:t>
      </w:r>
      <w:r w:rsidRPr="00B9445E">
        <w:rPr>
          <w:rFonts w:ascii="Century Gothic" w:hAnsi="Century Gothic" w:cs="Courier New"/>
          <w:sz w:val="22"/>
          <w:szCs w:val="22"/>
        </w:rPr>
        <w:t>proyecto de acuerdo para autorizar que las reuniones de las Comisiones de Regidores, además de presenciales sean también a través de videoconferencia y que las reuniones previas de Cabildo sean transmitidas en vivo.</w:t>
      </w:r>
      <w:r w:rsidRPr="00B9445E">
        <w:rPr>
          <w:rFonts w:ascii="Century Gothic" w:hAnsi="Century Gothic" w:cs="Arial"/>
          <w:sz w:val="22"/>
          <w:szCs w:val="22"/>
        </w:rPr>
        <w:t xml:space="preserve"> Al pasar al análisis del presente asunto y después de haberse expresado diversos posicionamientos, </w:t>
      </w:r>
      <w:r w:rsidR="007921EB" w:rsidRPr="00B9445E">
        <w:rPr>
          <w:rFonts w:ascii="Century Gothic" w:hAnsi="Century Gothic" w:cs="Arial"/>
          <w:sz w:val="22"/>
          <w:szCs w:val="22"/>
        </w:rPr>
        <w:t xml:space="preserve">la </w:t>
      </w:r>
      <w:r w:rsidRPr="00B9445E">
        <w:rPr>
          <w:rFonts w:ascii="Century Gothic" w:hAnsi="Century Gothic" w:cs="Arial"/>
          <w:sz w:val="22"/>
          <w:szCs w:val="22"/>
        </w:rPr>
        <w:t>Regidor</w:t>
      </w:r>
      <w:r w:rsidR="007921EB" w:rsidRPr="00B9445E">
        <w:rPr>
          <w:rFonts w:ascii="Century Gothic" w:hAnsi="Century Gothic" w:cs="Arial"/>
          <w:sz w:val="22"/>
          <w:szCs w:val="22"/>
        </w:rPr>
        <w:t>a</w:t>
      </w:r>
      <w:r w:rsidRPr="00B9445E">
        <w:rPr>
          <w:rFonts w:ascii="Century Gothic" w:hAnsi="Century Gothic" w:cs="Arial"/>
          <w:sz w:val="22"/>
          <w:szCs w:val="22"/>
        </w:rPr>
        <w:t xml:space="preserve"> </w:t>
      </w:r>
      <w:r w:rsidR="007921EB" w:rsidRPr="00B9445E">
        <w:rPr>
          <w:rFonts w:ascii="Century Gothic" w:hAnsi="Century Gothic" w:cs="Arial"/>
          <w:sz w:val="22"/>
          <w:szCs w:val="22"/>
        </w:rPr>
        <w:t>Laura Yanely Rodríguez Mireles</w:t>
      </w:r>
      <w:r w:rsidRPr="00B9445E">
        <w:rPr>
          <w:rFonts w:ascii="Century Gothic" w:hAnsi="Century Gothic" w:cs="Arial"/>
          <w:sz w:val="22"/>
          <w:szCs w:val="22"/>
        </w:rPr>
        <w:t>, iniciador de este proyecto de acuerdo, solicito que el mismo se retirara</w:t>
      </w:r>
      <w:r w:rsidR="00AC62D4" w:rsidRPr="00B9445E">
        <w:rPr>
          <w:rFonts w:ascii="Century Gothic" w:hAnsi="Century Gothic" w:cs="Arial"/>
          <w:sz w:val="22"/>
          <w:szCs w:val="22"/>
        </w:rPr>
        <w:t xml:space="preserve"> del orden del día, no sin antes darle la oportunidad a las personas que se registraron para participar con voz en el presente asunto, por lo que con fundamento a lo establecido en el artículo 94 del Reglamento Interior del Honorable Ayuntamiento del Municipio de Juárez, Estado de Chihuahua, se le concedió el uso de la palabra a las ciudadanas </w:t>
      </w:r>
      <w:r w:rsidR="00AC62D4" w:rsidRPr="00B9445E">
        <w:rPr>
          <w:rFonts w:ascii="Century Gothic" w:hAnsi="Century Gothic" w:cs="Courier New"/>
          <w:sz w:val="22"/>
          <w:szCs w:val="22"/>
        </w:rPr>
        <w:t>Zaira Yerenia Castillo Moran</w:t>
      </w:r>
      <w:r w:rsidR="00265642" w:rsidRPr="00B9445E">
        <w:rPr>
          <w:rFonts w:ascii="Century Gothic" w:hAnsi="Century Gothic" w:cs="Courier New"/>
          <w:sz w:val="22"/>
          <w:szCs w:val="22"/>
        </w:rPr>
        <w:t>,</w:t>
      </w:r>
      <w:r w:rsidR="00AC62D4" w:rsidRPr="00B9445E">
        <w:rPr>
          <w:rFonts w:ascii="Century Gothic" w:hAnsi="Century Gothic" w:cs="Courier New"/>
          <w:sz w:val="22"/>
          <w:szCs w:val="22"/>
        </w:rPr>
        <w:t xml:space="preserve"> Mónica Martínez</w:t>
      </w:r>
      <w:r w:rsidR="00265642" w:rsidRPr="00B9445E">
        <w:rPr>
          <w:rFonts w:ascii="Century Gothic" w:hAnsi="Century Gothic" w:cs="Courier New"/>
          <w:sz w:val="22"/>
          <w:szCs w:val="22"/>
        </w:rPr>
        <w:t xml:space="preserve"> </w:t>
      </w:r>
      <w:r w:rsidR="00265642" w:rsidRPr="00B9445E">
        <w:rPr>
          <w:rFonts w:ascii="Century Gothic" w:hAnsi="Century Gothic" w:cs="Arial"/>
          <w:sz w:val="22"/>
          <w:szCs w:val="22"/>
        </w:rPr>
        <w:t>y Karina Lara.</w:t>
      </w:r>
    </w:p>
    <w:p w14:paraId="3A1C24F7" w14:textId="77777777" w:rsidR="00AC62D4" w:rsidRPr="00B9445E" w:rsidRDefault="00AC62D4" w:rsidP="00AC62D4">
      <w:pPr>
        <w:tabs>
          <w:tab w:val="left" w:pos="0"/>
          <w:tab w:val="left" w:pos="851"/>
        </w:tabs>
        <w:jc w:val="both"/>
        <w:rPr>
          <w:rFonts w:ascii="Century Gothic" w:hAnsi="Century Gothic" w:cs="Arial"/>
          <w:sz w:val="22"/>
          <w:szCs w:val="22"/>
        </w:rPr>
      </w:pPr>
    </w:p>
    <w:p w14:paraId="55814727" w14:textId="77777777" w:rsidR="00EC6226" w:rsidRPr="00B9445E" w:rsidRDefault="00EC6226" w:rsidP="00917EA3">
      <w:pPr>
        <w:contextualSpacing/>
        <w:jc w:val="both"/>
        <w:rPr>
          <w:rFonts w:ascii="Century Gothic" w:hAnsi="Century Gothic" w:cs="Arial"/>
          <w:sz w:val="22"/>
          <w:szCs w:val="22"/>
        </w:rPr>
      </w:pPr>
    </w:p>
    <w:p w14:paraId="7E9234EE" w14:textId="216040D6" w:rsidR="00AC62D4" w:rsidRPr="00B9445E" w:rsidRDefault="00CF4412" w:rsidP="00AC62D4">
      <w:pPr>
        <w:tabs>
          <w:tab w:val="left" w:pos="0"/>
          <w:tab w:val="left" w:pos="851"/>
        </w:tabs>
        <w:jc w:val="both"/>
        <w:rPr>
          <w:rFonts w:ascii="Century Gothic" w:hAnsi="Century Gothic" w:cs="Arial"/>
          <w:bCs/>
          <w:spacing w:val="-3"/>
          <w:sz w:val="22"/>
          <w:szCs w:val="22"/>
        </w:rPr>
      </w:pPr>
      <w:r w:rsidRPr="00B9445E">
        <w:rPr>
          <w:rFonts w:ascii="Century Gothic" w:hAnsi="Century Gothic" w:cs="Arial"/>
          <w:b/>
          <w:bCs/>
          <w:spacing w:val="-3"/>
          <w:sz w:val="22"/>
          <w:szCs w:val="22"/>
        </w:rPr>
        <w:t xml:space="preserve">ASUNTO NÚMERO DIEZ.- </w:t>
      </w:r>
      <w:r w:rsidR="00AC62D4" w:rsidRPr="00B9445E">
        <w:rPr>
          <w:rFonts w:ascii="Century Gothic" w:hAnsi="Century Gothic" w:cs="Arial"/>
          <w:bCs/>
          <w:spacing w:val="-3"/>
          <w:sz w:val="22"/>
          <w:szCs w:val="22"/>
        </w:rPr>
        <w:t xml:space="preserve">Relativo a la </w:t>
      </w:r>
      <w:r w:rsidR="00DC2050" w:rsidRPr="00B9445E">
        <w:rPr>
          <w:rFonts w:ascii="Century Gothic" w:hAnsi="Century Gothic" w:cs="Courier New"/>
          <w:sz w:val="22"/>
          <w:szCs w:val="22"/>
        </w:rPr>
        <w:t xml:space="preserve">solicitud </w:t>
      </w:r>
      <w:r w:rsidR="00AC62D4" w:rsidRPr="00B9445E">
        <w:rPr>
          <w:rFonts w:ascii="Century Gothic" w:hAnsi="Century Gothic" w:cs="Courier New"/>
          <w:sz w:val="22"/>
          <w:szCs w:val="22"/>
        </w:rPr>
        <w:t>de licencia de la ciudadana Leticia Ortega Máynez, para separarse del cargo de Sindica Municipal.</w:t>
      </w:r>
      <w:r w:rsidR="00DC2050" w:rsidRPr="00B9445E">
        <w:rPr>
          <w:rFonts w:ascii="Century Gothic" w:hAnsi="Century Gothic" w:cs="Courier New"/>
          <w:sz w:val="22"/>
          <w:szCs w:val="22"/>
        </w:rPr>
        <w:t xml:space="preserve"> </w:t>
      </w:r>
      <w:r w:rsidR="00DC2050" w:rsidRPr="00B9445E">
        <w:rPr>
          <w:rFonts w:ascii="Century Gothic" w:hAnsi="Century Gothic" w:cs="Tahoma"/>
          <w:sz w:val="22"/>
          <w:szCs w:val="22"/>
        </w:rPr>
        <w:t>Una vez analizado el presente asunto fue aprobado por unanimidad de votos</w:t>
      </w:r>
      <w:r w:rsidR="00DC2050" w:rsidRPr="00B9445E">
        <w:rPr>
          <w:rFonts w:ascii="Century Gothic" w:hAnsi="Century Gothic" w:cs="Arial"/>
          <w:sz w:val="22"/>
          <w:szCs w:val="22"/>
        </w:rPr>
        <w:t>, por lo que se emitió lo siguiente:</w:t>
      </w:r>
    </w:p>
    <w:p w14:paraId="5EAF7A55" w14:textId="77777777" w:rsidR="00AC62D4" w:rsidRPr="00B9445E" w:rsidRDefault="00AC62D4" w:rsidP="00AC62D4">
      <w:pPr>
        <w:tabs>
          <w:tab w:val="left" w:pos="1843"/>
          <w:tab w:val="left" w:pos="2127"/>
          <w:tab w:val="left" w:pos="2268"/>
        </w:tabs>
        <w:jc w:val="both"/>
        <w:rPr>
          <w:rFonts w:ascii="Century Gothic" w:hAnsi="Century Gothic" w:cs="Arial"/>
          <w:bCs/>
          <w:sz w:val="22"/>
          <w:szCs w:val="22"/>
          <w:lang w:eastAsia="en-US"/>
        </w:rPr>
      </w:pPr>
      <w:r w:rsidRPr="00B9445E">
        <w:rPr>
          <w:rFonts w:ascii="Century Gothic" w:hAnsi="Century Gothic" w:cs="Arial"/>
          <w:b/>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Con fundamento a lo establecido en la fracción XI del artículo 28 y artículo 101 del Código Municipal para el Estado de Chihuahua y de conformidad a lo dispuesto </w:t>
      </w:r>
      <w:r w:rsidRPr="00B9445E">
        <w:rPr>
          <w:rFonts w:ascii="Century Gothic" w:hAnsi="Century Gothic" w:cs="Arial"/>
          <w:bCs/>
          <w:sz w:val="22"/>
          <w:szCs w:val="22"/>
          <w:lang w:eastAsia="en-US"/>
        </w:rPr>
        <w:t>en el artículo 195 de la Constitución Política del Estado de Chihuahua,</w:t>
      </w:r>
      <w:r w:rsidRPr="00B9445E">
        <w:rPr>
          <w:rFonts w:ascii="Century Gothic" w:hAnsi="Century Gothic" w:cs="Arial"/>
          <w:sz w:val="22"/>
          <w:szCs w:val="22"/>
          <w:lang w:eastAsia="en-US"/>
        </w:rPr>
        <w:t xml:space="preserve"> este Honorable Ayuntamiento </w:t>
      </w:r>
      <w:r w:rsidRPr="00B9445E">
        <w:rPr>
          <w:rFonts w:ascii="Century Gothic" w:hAnsi="Century Gothic" w:cs="Arial"/>
          <w:bCs/>
          <w:sz w:val="22"/>
          <w:szCs w:val="22"/>
          <w:lang w:eastAsia="en-US"/>
        </w:rPr>
        <w:t>concede licencia a la ciudadana LETICIA ORTEGA MÁYNEZ para separarse del cargo de Síndica del Honorable Ayuntamiento del Municipio de Juárez, Estado de Chihuahua</w:t>
      </w:r>
      <w:r w:rsidRPr="00B9445E">
        <w:rPr>
          <w:rFonts w:ascii="Century Gothic" w:hAnsi="Century Gothic" w:cs="Arial"/>
          <w:sz w:val="22"/>
          <w:szCs w:val="22"/>
          <w:lang w:eastAsia="en-US"/>
        </w:rPr>
        <w:t>,</w:t>
      </w:r>
      <w:r w:rsidRPr="00B9445E">
        <w:rPr>
          <w:rFonts w:ascii="Century Gothic" w:hAnsi="Century Gothic" w:cs="Arial"/>
          <w:bCs/>
          <w:sz w:val="22"/>
          <w:szCs w:val="22"/>
          <w:lang w:eastAsia="en-US"/>
        </w:rPr>
        <w:t xml:space="preserve"> por el período comprendido del 28 de abril de 2021 al 14 de junio del mismo año.</w:t>
      </w:r>
    </w:p>
    <w:p w14:paraId="0CF4F2C3" w14:textId="77777777" w:rsidR="00AC62D4" w:rsidRPr="00B9445E" w:rsidRDefault="00AC62D4" w:rsidP="00AC62D4">
      <w:pPr>
        <w:tabs>
          <w:tab w:val="left" w:pos="1843"/>
          <w:tab w:val="left" w:pos="2127"/>
          <w:tab w:val="left" w:pos="2268"/>
        </w:tabs>
        <w:jc w:val="both"/>
        <w:rPr>
          <w:rFonts w:ascii="Century Gothic" w:hAnsi="Century Gothic" w:cs="Arial"/>
          <w:bCs/>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w:t>
      </w:r>
      <w:r w:rsidRPr="00B9445E">
        <w:rPr>
          <w:rFonts w:ascii="Century Gothic" w:hAnsi="Century Gothic" w:cs="Arial"/>
          <w:bCs/>
          <w:sz w:val="22"/>
          <w:szCs w:val="22"/>
          <w:lang w:eastAsia="en-US"/>
        </w:rPr>
        <w:t xml:space="preserve">En consecuencia con fundamento a lo establecido en los artículos 126 de la Constitución Política; 17 del Código Municipal y 7 del Reglamento Interior del Honorable Ayuntamiento del Municipio de Juárez, todos del Estado de Chihuahua, notifíquese a la ciudadana </w:t>
      </w:r>
      <w:r w:rsidRPr="00B9445E">
        <w:rPr>
          <w:rFonts w:ascii="Century Gothic" w:hAnsi="Century Gothic" w:cs="Arial"/>
          <w:sz w:val="22"/>
          <w:szCs w:val="22"/>
          <w:lang w:eastAsia="en-US"/>
        </w:rPr>
        <w:t xml:space="preserve">VERONICA AMAYA CHAPARRO, </w:t>
      </w:r>
      <w:r w:rsidRPr="00B9445E">
        <w:rPr>
          <w:rFonts w:ascii="Century Gothic" w:hAnsi="Century Gothic" w:cs="Arial"/>
          <w:bCs/>
          <w:sz w:val="22"/>
          <w:szCs w:val="22"/>
          <w:lang w:eastAsia="en-US"/>
        </w:rPr>
        <w:t xml:space="preserve">para que en la próxima sesión del Honorable Ayuntamiento, rinda la protesta de ley a fin de que </w:t>
      </w:r>
      <w:r w:rsidRPr="00B9445E">
        <w:rPr>
          <w:rFonts w:ascii="Century Gothic" w:hAnsi="Century Gothic" w:cs="Arial"/>
          <w:sz w:val="22"/>
          <w:szCs w:val="22"/>
          <w:lang w:eastAsia="en-US"/>
        </w:rPr>
        <w:t xml:space="preserve">asuma el cargo de </w:t>
      </w:r>
      <w:r w:rsidRPr="00B9445E">
        <w:rPr>
          <w:rFonts w:ascii="Century Gothic" w:hAnsi="Century Gothic" w:cs="Arial"/>
          <w:bCs/>
          <w:sz w:val="22"/>
          <w:szCs w:val="22"/>
          <w:lang w:eastAsia="en-US"/>
        </w:rPr>
        <w:t>Síndica del Honorable Ayuntamiento del Municipio de Juárez, Estado de Chihuahua</w:t>
      </w:r>
      <w:r w:rsidRPr="00B9445E">
        <w:rPr>
          <w:rFonts w:ascii="Century Gothic" w:hAnsi="Century Gothic" w:cs="Arial"/>
          <w:sz w:val="22"/>
          <w:szCs w:val="22"/>
          <w:lang w:eastAsia="en-US"/>
        </w:rPr>
        <w:t xml:space="preserve">, así como todo lo inherente al mismo, en tanto la </w:t>
      </w:r>
      <w:r w:rsidRPr="00B9445E">
        <w:rPr>
          <w:rFonts w:ascii="Century Gothic" w:hAnsi="Century Gothic" w:cs="Arial"/>
          <w:bCs/>
          <w:sz w:val="22"/>
          <w:szCs w:val="22"/>
          <w:lang w:eastAsia="en-US"/>
        </w:rPr>
        <w:t>ciudadana Leticia Ortega Máynez</w:t>
      </w:r>
      <w:r w:rsidRPr="00B9445E">
        <w:rPr>
          <w:rFonts w:ascii="Century Gothic" w:hAnsi="Century Gothic" w:cs="Arial"/>
          <w:sz w:val="22"/>
          <w:szCs w:val="22"/>
          <w:lang w:eastAsia="en-US"/>
        </w:rPr>
        <w:t xml:space="preserve">, se encuentre gozando de la licencia a que se hace alusión. </w:t>
      </w:r>
    </w:p>
    <w:p w14:paraId="4705DDA2" w14:textId="07ACD7B9" w:rsidR="00B25E22" w:rsidRPr="00B9445E" w:rsidRDefault="00AC62D4" w:rsidP="00D62F14">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TERCERO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Notifíquese el presente acuerdo para todos los efectos legales a que haya lugar.</w:t>
      </w:r>
    </w:p>
    <w:p w14:paraId="4E8CF62A" w14:textId="43B3D317" w:rsidR="00DC2050" w:rsidRPr="00B9445E" w:rsidRDefault="005F553F" w:rsidP="00DC2050">
      <w:pPr>
        <w:jc w:val="both"/>
        <w:rPr>
          <w:rFonts w:ascii="Century Gothic" w:hAnsi="Century Gothic" w:cs="Arial"/>
          <w:bCs/>
          <w:spacing w:val="-3"/>
          <w:sz w:val="22"/>
          <w:szCs w:val="22"/>
        </w:rPr>
      </w:pPr>
      <w:r w:rsidRPr="00B9445E">
        <w:rPr>
          <w:rFonts w:ascii="Century Gothic" w:hAnsi="Century Gothic" w:cs="Arial"/>
          <w:b/>
          <w:bCs/>
          <w:spacing w:val="-3"/>
          <w:sz w:val="22"/>
          <w:szCs w:val="22"/>
        </w:rPr>
        <w:t>ASUNTO NÚMERO ONCE.-</w:t>
      </w:r>
      <w:r w:rsidRPr="00B9445E">
        <w:rPr>
          <w:rFonts w:ascii="Century Gothic" w:hAnsi="Century Gothic" w:cs="Arial"/>
          <w:bCs/>
          <w:spacing w:val="-3"/>
          <w:sz w:val="22"/>
          <w:szCs w:val="22"/>
        </w:rPr>
        <w:t xml:space="preserve"> </w:t>
      </w:r>
      <w:r w:rsidR="00DC2050" w:rsidRPr="00B9445E">
        <w:rPr>
          <w:rFonts w:ascii="Century Gothic" w:hAnsi="Century Gothic" w:cs="Arial"/>
          <w:bCs/>
          <w:spacing w:val="-3"/>
          <w:sz w:val="22"/>
          <w:szCs w:val="22"/>
        </w:rPr>
        <w:t xml:space="preserve">Relativo a la </w:t>
      </w:r>
      <w:r w:rsidR="00DC2050" w:rsidRPr="00B9445E">
        <w:rPr>
          <w:rFonts w:ascii="Century Gothic" w:hAnsi="Century Gothic" w:cs="Courier New"/>
          <w:sz w:val="22"/>
          <w:szCs w:val="22"/>
        </w:rPr>
        <w:t>solicitud de licencia de la ciudadana Laura Yanely Rodríguez Mireles, para separarse del cargo de Regidora del Honorable Ayuntamiento.</w:t>
      </w:r>
      <w:r w:rsidR="00DC2050" w:rsidRPr="00B9445E">
        <w:rPr>
          <w:rFonts w:ascii="Century Gothic" w:hAnsi="Century Gothic" w:cs="Tahoma"/>
          <w:sz w:val="22"/>
          <w:szCs w:val="22"/>
        </w:rPr>
        <w:t xml:space="preserve"> Una vez analizado el presente asunto fue aprobado por unanimidad de votos con una abstención debidamente calificada de la Regidora </w:t>
      </w:r>
      <w:r w:rsidR="00DC2050" w:rsidRPr="00B9445E">
        <w:rPr>
          <w:rFonts w:ascii="Century Gothic" w:hAnsi="Century Gothic" w:cs="Arial"/>
          <w:sz w:val="22"/>
          <w:szCs w:val="22"/>
        </w:rPr>
        <w:t>solicitante, por lo que se emitió el siguiente:</w:t>
      </w:r>
    </w:p>
    <w:p w14:paraId="0920AAC1" w14:textId="77777777" w:rsidR="00DC2050" w:rsidRPr="00B9445E" w:rsidRDefault="00DC2050" w:rsidP="00DC2050">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Con fundamento a lo establecido en la fracción XI del artículo 28 y artículo 101 del Código Municipal para el Estado de Chihuahua y de conformidad a lo dispuesto en el artículo 195 de la Constitución Política del Estado de Chihuahua, este Honorable Ayuntamiento concede licencia a la ciudadana LAURA YANELY RODRÍGUEZ MIRELES para separarse del cargo de Regidora del Honorable Ayuntamiento del Municipio de Juárez, Estado de Chihuahua, por el periodo comprendido del 28 de abril de 2021 al 6 de junio del mismo año.</w:t>
      </w:r>
    </w:p>
    <w:p w14:paraId="454372AC" w14:textId="77777777" w:rsidR="00DC2050" w:rsidRPr="00B9445E" w:rsidRDefault="00DC2050" w:rsidP="00DC2050">
      <w:pPr>
        <w:tabs>
          <w:tab w:val="left" w:pos="1843"/>
          <w:tab w:val="left" w:pos="2127"/>
          <w:tab w:val="left" w:pos="2268"/>
        </w:tabs>
        <w:jc w:val="both"/>
        <w:rPr>
          <w:rFonts w:ascii="Century Gothic" w:hAnsi="Century Gothic" w:cs="Arial"/>
          <w:bCs/>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w:t>
      </w:r>
      <w:r w:rsidRPr="00B9445E">
        <w:rPr>
          <w:rFonts w:ascii="Century Gothic" w:hAnsi="Century Gothic" w:cs="Arial"/>
          <w:bCs/>
          <w:sz w:val="22"/>
          <w:szCs w:val="22"/>
          <w:lang w:eastAsia="en-US"/>
        </w:rPr>
        <w:t>En consecuencia con fundamento a lo establecido en los artículos 126 de la Constitución Política; 17 del Código Municipal y 7 del Reglamento Interior del Honorable Ayuntamiento del Municipio de Juárez, todos del Estado de Chihuahua, notifíquese a la ciudadana ERIKA LILIANA CABADA ARMENDÁRIZ, para que en la próxima sesión del Honorable Ayuntamiento, rinda la protesta de ley a fin de que asuma el cargo de Regidora del Honorable Ayuntamiento del Municipio de Juárez, Estado de Chihuahua, así como todo lo inherente al mismo, en tanto la ciudadana Laura Yanely Rodríguez Mireles, se encuentre gozando de la licencia a que se hace alusión</w:t>
      </w:r>
      <w:r w:rsidRPr="00B9445E">
        <w:rPr>
          <w:rFonts w:ascii="Century Gothic" w:hAnsi="Century Gothic" w:cs="Arial"/>
          <w:sz w:val="22"/>
          <w:szCs w:val="22"/>
          <w:lang w:eastAsia="en-US"/>
        </w:rPr>
        <w:t xml:space="preserve">. </w:t>
      </w:r>
    </w:p>
    <w:p w14:paraId="4793120A" w14:textId="77777777" w:rsidR="00DC2050" w:rsidRPr="00B9445E" w:rsidRDefault="00DC2050" w:rsidP="00DC2050">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TERCERO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Notifíquese el presente acuerdo para todos los efectos legales a que haya lugar.</w:t>
      </w:r>
    </w:p>
    <w:p w14:paraId="1C31E2F9" w14:textId="4BA8BD07" w:rsidR="00DC2050" w:rsidRPr="00B9445E" w:rsidRDefault="00DC2050" w:rsidP="00DC2050">
      <w:pPr>
        <w:tabs>
          <w:tab w:val="left" w:pos="0"/>
          <w:tab w:val="left" w:pos="851"/>
        </w:tabs>
        <w:jc w:val="both"/>
        <w:rPr>
          <w:rFonts w:ascii="Century Gothic" w:hAnsi="Century Gothic" w:cs="Courier New"/>
          <w:sz w:val="22"/>
          <w:szCs w:val="22"/>
        </w:rPr>
      </w:pPr>
    </w:p>
    <w:p w14:paraId="44CD464F" w14:textId="77777777" w:rsidR="005F553F" w:rsidRPr="00B9445E" w:rsidRDefault="005F553F" w:rsidP="00917EA3">
      <w:pPr>
        <w:contextualSpacing/>
        <w:jc w:val="both"/>
        <w:rPr>
          <w:rFonts w:ascii="Century Gothic" w:hAnsi="Century Gothic" w:cs="Arial"/>
          <w:sz w:val="22"/>
          <w:szCs w:val="22"/>
        </w:rPr>
      </w:pPr>
    </w:p>
    <w:p w14:paraId="622FD3C0" w14:textId="64DF7C8C" w:rsidR="00973A0F" w:rsidRPr="00B9445E" w:rsidRDefault="005F553F" w:rsidP="00917EA3">
      <w:pPr>
        <w:jc w:val="both"/>
        <w:rPr>
          <w:rFonts w:ascii="Century Gothic" w:hAnsi="Century Gothic" w:cs="Arial"/>
          <w:bCs/>
          <w:spacing w:val="-3"/>
          <w:sz w:val="22"/>
          <w:szCs w:val="22"/>
        </w:rPr>
      </w:pPr>
      <w:r w:rsidRPr="00B9445E">
        <w:rPr>
          <w:rFonts w:ascii="Century Gothic" w:hAnsi="Century Gothic" w:cs="Arial"/>
          <w:b/>
          <w:bCs/>
          <w:spacing w:val="-3"/>
          <w:sz w:val="22"/>
          <w:szCs w:val="22"/>
        </w:rPr>
        <w:t>ASUNTO NÚMERO DOCE.-</w:t>
      </w:r>
      <w:r w:rsidRPr="00B9445E">
        <w:rPr>
          <w:rFonts w:ascii="Century Gothic" w:hAnsi="Century Gothic" w:cs="Arial"/>
          <w:bCs/>
          <w:spacing w:val="-3"/>
          <w:sz w:val="22"/>
          <w:szCs w:val="22"/>
        </w:rPr>
        <w:t xml:space="preserve"> </w:t>
      </w:r>
      <w:r w:rsidR="00DC2050" w:rsidRPr="00B9445E">
        <w:rPr>
          <w:rFonts w:ascii="Century Gothic" w:hAnsi="Century Gothic" w:cs="Arial"/>
          <w:bCs/>
          <w:spacing w:val="-3"/>
          <w:sz w:val="22"/>
          <w:szCs w:val="22"/>
        </w:rPr>
        <w:t xml:space="preserve">Relativo a la </w:t>
      </w:r>
      <w:r w:rsidR="00DC2050" w:rsidRPr="00B9445E">
        <w:rPr>
          <w:rFonts w:ascii="Century Gothic" w:hAnsi="Century Gothic" w:cs="Courier New"/>
          <w:sz w:val="22"/>
          <w:szCs w:val="22"/>
        </w:rPr>
        <w:t>solicitud de licencia de la ciudadana Amparo Beltrán Ceballos, para separarse del cargo de Regidora del Honorable Ayuntamiento.</w:t>
      </w:r>
      <w:r w:rsidR="00DC2050" w:rsidRPr="00B9445E">
        <w:rPr>
          <w:rFonts w:ascii="Century Gothic" w:hAnsi="Century Gothic" w:cs="Tahoma"/>
          <w:sz w:val="22"/>
          <w:szCs w:val="22"/>
        </w:rPr>
        <w:t xml:space="preserve"> Una vez analizado el presente asunto fue aprobado por unanimidad de votos con una abstención debidamente calificada de la Regidora </w:t>
      </w:r>
      <w:r w:rsidR="00DC2050" w:rsidRPr="00B9445E">
        <w:rPr>
          <w:rFonts w:ascii="Century Gothic" w:hAnsi="Century Gothic" w:cs="Arial"/>
          <w:sz w:val="22"/>
          <w:szCs w:val="22"/>
        </w:rPr>
        <w:t>solicitante, por lo que se emitió el siguiente:</w:t>
      </w:r>
    </w:p>
    <w:p w14:paraId="2FECF068" w14:textId="77777777" w:rsidR="00DC2050" w:rsidRPr="00B9445E" w:rsidRDefault="00DC2050" w:rsidP="00DC2050">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Con fundamento a lo establecido en la fracción XI del artículo 28 y artículo 101 del Código Municipal para el Estado de Chihuahua y de conformidad a lo dispuesto en el artículo 195 de la Constitución Política del Estado de Chihuahua, este Honorable Ayuntamiento concede licencia a la ciudadana AMPARO BELTRÁN CEBALLOS para separarse del cargo de Regidora del Honorable Ayuntamiento del Municipio de Juárez, Estado de Chihuahua, por el periodo comprendido del </w:t>
      </w:r>
      <w:r w:rsidRPr="00B9445E">
        <w:rPr>
          <w:rFonts w:ascii="Century Gothic" w:hAnsi="Century Gothic" w:cs="Arial"/>
          <w:i/>
          <w:sz w:val="22"/>
          <w:szCs w:val="22"/>
          <w:lang w:eastAsia="en-US"/>
        </w:rPr>
        <w:t>6 de mayo de 2021 al 6 de junio del mismo año</w:t>
      </w:r>
      <w:r w:rsidRPr="00B9445E">
        <w:rPr>
          <w:rFonts w:ascii="Century Gothic" w:hAnsi="Century Gothic" w:cs="Arial"/>
          <w:sz w:val="22"/>
          <w:szCs w:val="22"/>
          <w:lang w:eastAsia="en-US"/>
        </w:rPr>
        <w:t>.</w:t>
      </w:r>
    </w:p>
    <w:p w14:paraId="2FCFA444" w14:textId="77777777" w:rsidR="00DC2050" w:rsidRPr="00B9445E" w:rsidRDefault="00DC2050" w:rsidP="00DC2050">
      <w:pPr>
        <w:tabs>
          <w:tab w:val="left" w:pos="1843"/>
          <w:tab w:val="left" w:pos="2127"/>
          <w:tab w:val="left" w:pos="2268"/>
        </w:tabs>
        <w:jc w:val="both"/>
        <w:rPr>
          <w:rFonts w:ascii="Century Gothic" w:hAnsi="Century Gothic" w:cs="Arial"/>
          <w:bCs/>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w:t>
      </w:r>
      <w:r w:rsidRPr="00B9445E">
        <w:rPr>
          <w:rFonts w:ascii="Century Gothic" w:hAnsi="Century Gothic" w:cs="Arial"/>
          <w:bCs/>
          <w:sz w:val="22"/>
          <w:szCs w:val="22"/>
          <w:lang w:eastAsia="en-US"/>
        </w:rPr>
        <w:t xml:space="preserve">En consecuencia con fundamento a lo establecido en los artículos 126 de la Constitución Política; 17 del Código Municipal y 7 del Reglamento Interior del Honorable Ayuntamiento del Municipio de Juárez, todos del Estado de Chihuahua, notifíquese a la ciudadana NORA ITZEL HERRERA GALVÁN, para que en la sesión del Honorable Ayuntamiento </w:t>
      </w:r>
      <w:r w:rsidRPr="00B9445E">
        <w:rPr>
          <w:rFonts w:ascii="Century Gothic" w:hAnsi="Century Gothic" w:cs="Arial"/>
          <w:bCs/>
          <w:i/>
          <w:sz w:val="22"/>
          <w:szCs w:val="22"/>
          <w:lang w:eastAsia="en-US"/>
        </w:rPr>
        <w:t>que corresponda</w:t>
      </w:r>
      <w:r w:rsidRPr="00B9445E">
        <w:rPr>
          <w:rFonts w:ascii="Century Gothic" w:hAnsi="Century Gothic" w:cs="Arial"/>
          <w:bCs/>
          <w:sz w:val="22"/>
          <w:szCs w:val="22"/>
          <w:lang w:eastAsia="en-US"/>
        </w:rPr>
        <w:t xml:space="preserve">, rinda la protesta de ley a fin de que asuma el cargo de Regidora del Honorable Ayuntamiento del Municipio de Juárez, Estado de Chihuahua, así como todo lo inherente al mismo, en tanto la ciudadana </w:t>
      </w:r>
      <w:r w:rsidRPr="00B9445E">
        <w:rPr>
          <w:rFonts w:ascii="Century Gothic" w:hAnsi="Century Gothic" w:cs="Arial"/>
          <w:sz w:val="22"/>
          <w:szCs w:val="22"/>
          <w:lang w:eastAsia="en-US"/>
        </w:rPr>
        <w:t>Amparo Beltrán Ceballos</w:t>
      </w:r>
      <w:r w:rsidRPr="00B9445E">
        <w:rPr>
          <w:rFonts w:ascii="Century Gothic" w:hAnsi="Century Gothic" w:cs="Arial"/>
          <w:bCs/>
          <w:sz w:val="22"/>
          <w:szCs w:val="22"/>
          <w:lang w:eastAsia="en-US"/>
        </w:rPr>
        <w:t>, se encuentre gozando de la licencia a que se hace alusión</w:t>
      </w:r>
      <w:r w:rsidRPr="00B9445E">
        <w:rPr>
          <w:rFonts w:ascii="Century Gothic" w:hAnsi="Century Gothic" w:cs="Arial"/>
          <w:sz w:val="22"/>
          <w:szCs w:val="22"/>
          <w:lang w:eastAsia="en-US"/>
        </w:rPr>
        <w:t xml:space="preserve">. </w:t>
      </w:r>
    </w:p>
    <w:p w14:paraId="4BDDA06A" w14:textId="77777777" w:rsidR="00DC2050" w:rsidRPr="00B9445E" w:rsidRDefault="00DC2050" w:rsidP="00DC2050">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TERCERO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Notifíquese el presente acuerdo para todos los efectos legales a que haya lugar.</w:t>
      </w:r>
    </w:p>
    <w:p w14:paraId="51B07232" w14:textId="77777777" w:rsidR="00DC2050" w:rsidRPr="00B9445E" w:rsidRDefault="00DC2050" w:rsidP="00917EA3">
      <w:pPr>
        <w:contextualSpacing/>
        <w:jc w:val="both"/>
        <w:rPr>
          <w:rFonts w:ascii="Century Gothic" w:hAnsi="Century Gothic" w:cs="Arial"/>
          <w:sz w:val="22"/>
          <w:szCs w:val="22"/>
        </w:rPr>
      </w:pPr>
    </w:p>
    <w:p w14:paraId="6CA1AD1E" w14:textId="77777777" w:rsidR="00DC2050" w:rsidRPr="00B9445E" w:rsidRDefault="00DC2050" w:rsidP="00917EA3">
      <w:pPr>
        <w:contextualSpacing/>
        <w:jc w:val="both"/>
        <w:rPr>
          <w:rFonts w:ascii="Century Gothic" w:hAnsi="Century Gothic" w:cs="Arial"/>
          <w:sz w:val="22"/>
          <w:szCs w:val="22"/>
        </w:rPr>
      </w:pPr>
    </w:p>
    <w:p w14:paraId="7DC2D221" w14:textId="7D5979F3" w:rsidR="00DC2050" w:rsidRPr="00B9445E" w:rsidRDefault="005F553F" w:rsidP="00265642">
      <w:pPr>
        <w:jc w:val="both"/>
        <w:rPr>
          <w:rFonts w:ascii="Century Gothic" w:hAnsi="Century Gothic" w:cs="Arial"/>
          <w:bCs/>
          <w:spacing w:val="-3"/>
          <w:sz w:val="22"/>
          <w:szCs w:val="22"/>
        </w:rPr>
      </w:pPr>
      <w:r w:rsidRPr="00B9445E">
        <w:rPr>
          <w:rFonts w:ascii="Century Gothic" w:hAnsi="Century Gothic" w:cs="Arial"/>
          <w:b/>
          <w:bCs/>
          <w:spacing w:val="-3"/>
          <w:sz w:val="22"/>
          <w:szCs w:val="22"/>
        </w:rPr>
        <w:t>ASUNTO NÚMERO TRECE.-</w:t>
      </w:r>
      <w:r w:rsidRPr="00B9445E">
        <w:rPr>
          <w:rFonts w:ascii="Century Gothic" w:hAnsi="Century Gothic" w:cs="Arial"/>
          <w:bCs/>
          <w:spacing w:val="-3"/>
          <w:sz w:val="22"/>
          <w:szCs w:val="22"/>
        </w:rPr>
        <w:t xml:space="preserve"> </w:t>
      </w:r>
      <w:r w:rsidR="00265642" w:rsidRPr="00B9445E">
        <w:rPr>
          <w:rFonts w:ascii="Century Gothic" w:hAnsi="Century Gothic" w:cs="Arial"/>
          <w:bCs/>
          <w:spacing w:val="-3"/>
          <w:sz w:val="22"/>
          <w:szCs w:val="22"/>
        </w:rPr>
        <w:t xml:space="preserve">Relativo a la </w:t>
      </w:r>
      <w:r w:rsidR="00265642" w:rsidRPr="00B9445E">
        <w:rPr>
          <w:rFonts w:ascii="Century Gothic" w:hAnsi="Century Gothic" w:cs="Courier New"/>
          <w:sz w:val="22"/>
          <w:szCs w:val="22"/>
        </w:rPr>
        <w:t>solicitud de licencia de la ciudadana María del Rosario Valadez Aranda, para separarse del cargo de Regidora del Honorable Ayuntamiento.</w:t>
      </w:r>
      <w:r w:rsidR="00265642" w:rsidRPr="00B9445E">
        <w:rPr>
          <w:rFonts w:ascii="Century Gothic" w:hAnsi="Century Gothic" w:cs="Tahoma"/>
          <w:sz w:val="22"/>
          <w:szCs w:val="22"/>
        </w:rPr>
        <w:t xml:space="preserve"> Una vez analizado el presente asunto fue aprobado por unanimidad de votos con una abstención debidamente calificada de la Regidora </w:t>
      </w:r>
      <w:r w:rsidR="00265642" w:rsidRPr="00B9445E">
        <w:rPr>
          <w:rFonts w:ascii="Century Gothic" w:hAnsi="Century Gothic" w:cs="Arial"/>
          <w:sz w:val="22"/>
          <w:szCs w:val="22"/>
        </w:rPr>
        <w:t>solicitante, por lo que se emitió el siguiente:</w:t>
      </w:r>
    </w:p>
    <w:p w14:paraId="2860CD57" w14:textId="77777777" w:rsidR="00DC2050" w:rsidRPr="00B9445E" w:rsidRDefault="00DC2050" w:rsidP="00DC2050">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Con fundamento a lo establecido en la fracción XI del artículo 28 y artículo 101 del Código Municipal para el Estado de Chihuahua y de conformidad a lo dispuesto en el artículo 195 de la Constitución Política del Estado de Chihuahua, este Honorable Ayuntamiento concede licencia a la ciudadana MARÍA DEL ROSARIO VALADEZ ARANDA para separarse del cargo de Regidora del Honorable Ayuntamiento del Municipio de Juárez, Estado de Chihuahua, por el periodo comprendido del 28 de abril de 2021 al 7 de junio del mismo año.</w:t>
      </w:r>
    </w:p>
    <w:p w14:paraId="24B24691" w14:textId="77777777" w:rsidR="00DC2050" w:rsidRPr="00B9445E" w:rsidRDefault="00DC2050" w:rsidP="00DC2050">
      <w:pPr>
        <w:tabs>
          <w:tab w:val="left" w:pos="1843"/>
          <w:tab w:val="left" w:pos="2127"/>
          <w:tab w:val="left" w:pos="2268"/>
        </w:tabs>
        <w:jc w:val="both"/>
        <w:rPr>
          <w:rFonts w:ascii="Century Gothic" w:hAnsi="Century Gothic" w:cs="Arial"/>
          <w:bCs/>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w:t>
      </w:r>
      <w:r w:rsidRPr="00B9445E">
        <w:rPr>
          <w:rFonts w:ascii="Century Gothic" w:hAnsi="Century Gothic" w:cs="Arial"/>
          <w:bCs/>
          <w:sz w:val="22"/>
          <w:szCs w:val="22"/>
          <w:lang w:eastAsia="en-US"/>
        </w:rPr>
        <w:t>En consecuencia con fundamento a lo establecido en los artículos 126 de la Constitución Política; 17 del Código Municipal y 7 del Reglamento Interior del Honorable Ayuntamiento del Municipio de Juárez, todos del Estado de Chihuahua, notifíquese a la ciudadana ROSALÍA VALDEZ ORDOÑEZ, para que en la próxima sesión del Honorable Ayuntamiento, rinda la protesta de ley a fin de que asuma el cargo de Regidora del Honorable Ayuntamiento del Municipio de Juárez, Estado de Chihuahua, así como todo lo inherente al mismo, en tanto la ciudadana María del Rosario Valadez Aranda, se encuentre gozando de la licencia a que se hace alusión</w:t>
      </w:r>
      <w:r w:rsidRPr="00B9445E">
        <w:rPr>
          <w:rFonts w:ascii="Century Gothic" w:hAnsi="Century Gothic" w:cs="Arial"/>
          <w:sz w:val="22"/>
          <w:szCs w:val="22"/>
          <w:lang w:eastAsia="en-US"/>
        </w:rPr>
        <w:t xml:space="preserve">. </w:t>
      </w:r>
    </w:p>
    <w:p w14:paraId="6649F8D9" w14:textId="77777777" w:rsidR="00DC2050" w:rsidRPr="00B9445E" w:rsidRDefault="00DC2050" w:rsidP="00DC2050">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TERCERO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Notifíquese el presente acuerdo para todos los efectos legales a que haya lugar.</w:t>
      </w:r>
    </w:p>
    <w:p w14:paraId="5C4F2C7E" w14:textId="77777777" w:rsidR="00DC2050" w:rsidRPr="00B9445E" w:rsidRDefault="00DC2050" w:rsidP="00DC2050">
      <w:pPr>
        <w:tabs>
          <w:tab w:val="left" w:pos="0"/>
          <w:tab w:val="left" w:pos="851"/>
        </w:tabs>
        <w:jc w:val="both"/>
        <w:rPr>
          <w:rFonts w:ascii="Century Gothic" w:hAnsi="Century Gothic" w:cs="Arial"/>
          <w:bCs/>
          <w:sz w:val="22"/>
          <w:szCs w:val="22"/>
        </w:rPr>
      </w:pPr>
    </w:p>
    <w:p w14:paraId="646AD090" w14:textId="77777777" w:rsidR="00DC2050" w:rsidRPr="00B9445E" w:rsidRDefault="00DC2050" w:rsidP="00DC2050">
      <w:pPr>
        <w:tabs>
          <w:tab w:val="left" w:pos="0"/>
          <w:tab w:val="left" w:pos="851"/>
        </w:tabs>
        <w:jc w:val="both"/>
        <w:rPr>
          <w:rFonts w:ascii="Century Gothic" w:hAnsi="Century Gothic" w:cs="Arial"/>
          <w:sz w:val="22"/>
          <w:szCs w:val="22"/>
        </w:rPr>
      </w:pPr>
    </w:p>
    <w:p w14:paraId="574E59AF" w14:textId="6442625B" w:rsidR="004837E5" w:rsidRPr="00B9445E" w:rsidRDefault="004837E5" w:rsidP="00265642">
      <w:pPr>
        <w:jc w:val="both"/>
        <w:rPr>
          <w:rFonts w:ascii="Century Gothic" w:hAnsi="Century Gothic" w:cs="Arial"/>
          <w:bCs/>
          <w:spacing w:val="-3"/>
          <w:sz w:val="22"/>
          <w:szCs w:val="22"/>
        </w:rPr>
      </w:pPr>
      <w:r w:rsidRPr="00B9445E">
        <w:rPr>
          <w:rFonts w:ascii="Century Gothic" w:hAnsi="Century Gothic" w:cs="Arial"/>
          <w:b/>
          <w:bCs/>
          <w:sz w:val="22"/>
          <w:szCs w:val="22"/>
        </w:rPr>
        <w:t xml:space="preserve">ASUNTO NÚMERO </w:t>
      </w:r>
      <w:r w:rsidR="00265642" w:rsidRPr="00B9445E">
        <w:rPr>
          <w:rFonts w:ascii="Century Gothic" w:hAnsi="Century Gothic" w:cs="Arial"/>
          <w:b/>
          <w:bCs/>
          <w:sz w:val="22"/>
          <w:szCs w:val="22"/>
        </w:rPr>
        <w:t>CATORCE</w:t>
      </w:r>
      <w:r w:rsidRPr="00B9445E">
        <w:rPr>
          <w:rFonts w:ascii="Century Gothic" w:hAnsi="Century Gothic" w:cs="Arial"/>
          <w:b/>
          <w:bCs/>
          <w:sz w:val="22"/>
          <w:szCs w:val="22"/>
        </w:rPr>
        <w:t>.-</w:t>
      </w:r>
      <w:r w:rsidRPr="00B9445E">
        <w:rPr>
          <w:rFonts w:ascii="Century Gothic" w:hAnsi="Century Gothic" w:cs="Arial"/>
          <w:bCs/>
          <w:sz w:val="22"/>
          <w:szCs w:val="22"/>
        </w:rPr>
        <w:t xml:space="preserve"> </w:t>
      </w:r>
      <w:r w:rsidR="00265642" w:rsidRPr="00B9445E">
        <w:rPr>
          <w:rFonts w:ascii="Century Gothic" w:hAnsi="Century Gothic" w:cs="Arial"/>
          <w:bCs/>
          <w:spacing w:val="-3"/>
          <w:sz w:val="22"/>
          <w:szCs w:val="22"/>
        </w:rPr>
        <w:t xml:space="preserve">Relativo a la </w:t>
      </w:r>
      <w:r w:rsidR="00265642" w:rsidRPr="00B9445E">
        <w:rPr>
          <w:rFonts w:ascii="Century Gothic" w:hAnsi="Century Gothic" w:cs="Courier New"/>
          <w:sz w:val="22"/>
          <w:szCs w:val="22"/>
        </w:rPr>
        <w:t>solicitud de licencia del ciudadano José Ubaldo Solís, para separarse del cargo de Regidor del Honorable Ayuntamiento.</w:t>
      </w:r>
      <w:r w:rsidR="00265642" w:rsidRPr="00B9445E">
        <w:rPr>
          <w:rFonts w:ascii="Century Gothic" w:hAnsi="Century Gothic" w:cs="Tahoma"/>
          <w:sz w:val="22"/>
          <w:szCs w:val="22"/>
        </w:rPr>
        <w:t xml:space="preserve"> Una vez analizado el presente asunto fue aprobado por unanimidad de votos con una abstención debidamente calificada del Regidor </w:t>
      </w:r>
      <w:r w:rsidR="00265642" w:rsidRPr="00B9445E">
        <w:rPr>
          <w:rFonts w:ascii="Century Gothic" w:hAnsi="Century Gothic" w:cs="Arial"/>
          <w:sz w:val="22"/>
          <w:szCs w:val="22"/>
        </w:rPr>
        <w:t>solicitante, por lo que se emitió el siguiente:</w:t>
      </w:r>
    </w:p>
    <w:p w14:paraId="3045D178" w14:textId="77777777" w:rsidR="00265642" w:rsidRPr="00B9445E" w:rsidRDefault="00265642" w:rsidP="00265642">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lang w:eastAsia="en-US"/>
        </w:rPr>
        <w:t xml:space="preserve">ACUERDO: </w:t>
      </w:r>
      <w:r w:rsidRPr="00B9445E">
        <w:rPr>
          <w:rFonts w:ascii="Century Gothic" w:hAnsi="Century Gothic" w:cs="Arial"/>
          <w:b/>
          <w:sz w:val="22"/>
          <w:szCs w:val="22"/>
          <w:u w:val="single"/>
          <w:lang w:eastAsia="en-US"/>
        </w:rPr>
        <w:t>PRIMERO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Con fundamento a lo establecido en la fracción XI del artículo 28 y artículo 101 del Código Municipal para el Estado de Chihuahua y de conformidad a lo dispuesto en el artículo 195 de la Constitución Política del Estado de Chihuahua, este Honorable Ayuntamiento concede licencia al ciudadano JOSÉ UBALDO SOLÍS para separarse del cargo de Regidor del Honorable Ayuntamiento del Municipio de Juárez, Estado de Chihuahua, por el periodo comprendido del 28 de abril de 2021 al 7 de junio del mismo año.</w:t>
      </w:r>
    </w:p>
    <w:p w14:paraId="0181C21A" w14:textId="77777777" w:rsidR="00265642" w:rsidRPr="00B9445E" w:rsidRDefault="00265642" w:rsidP="00265642">
      <w:pPr>
        <w:tabs>
          <w:tab w:val="left" w:pos="1843"/>
          <w:tab w:val="left" w:pos="2127"/>
          <w:tab w:val="left" w:pos="2268"/>
        </w:tabs>
        <w:jc w:val="both"/>
        <w:rPr>
          <w:rFonts w:ascii="Century Gothic" w:hAnsi="Century Gothic" w:cs="Arial"/>
          <w:bCs/>
          <w:sz w:val="22"/>
          <w:szCs w:val="22"/>
          <w:lang w:eastAsia="en-US"/>
        </w:rPr>
      </w:pPr>
      <w:r w:rsidRPr="00B9445E">
        <w:rPr>
          <w:rFonts w:ascii="Century Gothic" w:hAnsi="Century Gothic" w:cs="Arial"/>
          <w:b/>
          <w:sz w:val="22"/>
          <w:szCs w:val="22"/>
          <w:u w:val="single"/>
          <w:lang w:eastAsia="en-US"/>
        </w:rPr>
        <w:t>SEGUNDO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w:t>
      </w:r>
      <w:r w:rsidRPr="00B9445E">
        <w:rPr>
          <w:rFonts w:ascii="Century Gothic" w:hAnsi="Century Gothic" w:cs="Arial"/>
          <w:bCs/>
          <w:sz w:val="22"/>
          <w:szCs w:val="22"/>
          <w:lang w:eastAsia="en-US"/>
        </w:rPr>
        <w:t>En consecuencia con fundamento a lo establecido en los artículos 126 de la Constitución Política; 17 del Código Municipal y 7 del Reglamento Interior del Honorable Ayuntamiento del Municipio de Juárez, todos del Estado de Chihuahua, notifíquese al ciudadano JORGE ENRIQUE RODRÍGUEZ HERNÁNDEZ, para que en la próxima sesión del Honorable Ayuntamiento, rinda la protesta de ley a fin de que asuma el cargo de Regidor del Honorable Ayuntamiento del Municipio de Juárez, Estado de Chihuahua, así como todo lo inherente al mismo, en tanto el ciudadano José Ubaldo Solís se encuentre gozando de la licencia a que se hace alusión</w:t>
      </w:r>
      <w:r w:rsidRPr="00B9445E">
        <w:rPr>
          <w:rFonts w:ascii="Century Gothic" w:hAnsi="Century Gothic" w:cs="Arial"/>
          <w:sz w:val="22"/>
          <w:szCs w:val="22"/>
          <w:lang w:eastAsia="en-US"/>
        </w:rPr>
        <w:t xml:space="preserve">. </w:t>
      </w:r>
    </w:p>
    <w:p w14:paraId="69FFFE93" w14:textId="77777777" w:rsidR="00265642" w:rsidRPr="00B9445E" w:rsidRDefault="00265642" w:rsidP="00265642">
      <w:pPr>
        <w:tabs>
          <w:tab w:val="left" w:pos="1843"/>
          <w:tab w:val="left" w:pos="2127"/>
          <w:tab w:val="left" w:pos="2268"/>
        </w:tabs>
        <w:jc w:val="both"/>
        <w:rPr>
          <w:rFonts w:ascii="Century Gothic" w:hAnsi="Century Gothic" w:cs="Arial"/>
          <w:sz w:val="22"/>
          <w:szCs w:val="22"/>
          <w:lang w:eastAsia="en-US"/>
        </w:rPr>
      </w:pPr>
      <w:r w:rsidRPr="00B9445E">
        <w:rPr>
          <w:rFonts w:ascii="Century Gothic" w:hAnsi="Century Gothic" w:cs="Arial"/>
          <w:b/>
          <w:sz w:val="22"/>
          <w:szCs w:val="22"/>
          <w:u w:val="single"/>
          <w:lang w:eastAsia="en-US"/>
        </w:rPr>
        <w:t>TERCERO</w:t>
      </w:r>
      <w:r w:rsidRPr="00B9445E">
        <w:rPr>
          <w:rFonts w:ascii="Century Gothic" w:hAnsi="Century Gothic" w:cs="Arial"/>
          <w:b/>
          <w:sz w:val="22"/>
          <w:szCs w:val="22"/>
          <w:lang w:eastAsia="en-US"/>
        </w:rPr>
        <w:t>.-</w:t>
      </w:r>
      <w:r w:rsidRPr="00B9445E">
        <w:rPr>
          <w:rFonts w:ascii="Century Gothic" w:hAnsi="Century Gothic" w:cs="Arial"/>
          <w:sz w:val="22"/>
          <w:szCs w:val="22"/>
          <w:lang w:eastAsia="en-US"/>
        </w:rPr>
        <w:t xml:space="preserve"> Notifíquese el presente acuerdo para todos los efectos legales a que haya lugar.</w:t>
      </w:r>
    </w:p>
    <w:p w14:paraId="0CF507AD" w14:textId="77777777" w:rsidR="00B25E22" w:rsidRPr="00B9445E" w:rsidRDefault="00B25E22" w:rsidP="00917EA3">
      <w:pPr>
        <w:contextualSpacing/>
        <w:jc w:val="both"/>
        <w:rPr>
          <w:rFonts w:ascii="Century Gothic" w:hAnsi="Century Gothic" w:cs="Arial"/>
          <w:sz w:val="22"/>
          <w:szCs w:val="22"/>
        </w:rPr>
      </w:pPr>
    </w:p>
    <w:p w14:paraId="2F344194" w14:textId="77777777" w:rsidR="00B25E22" w:rsidRPr="00B9445E" w:rsidRDefault="00B25E22" w:rsidP="00917EA3">
      <w:pPr>
        <w:contextualSpacing/>
        <w:jc w:val="both"/>
        <w:rPr>
          <w:rFonts w:ascii="Century Gothic" w:hAnsi="Century Gothic" w:cs="Arial"/>
          <w:sz w:val="22"/>
          <w:szCs w:val="22"/>
        </w:rPr>
      </w:pPr>
    </w:p>
    <w:p w14:paraId="7FAB3815" w14:textId="25B8D76C" w:rsidR="00523AA3" w:rsidRPr="00B9445E" w:rsidRDefault="00523AA3" w:rsidP="00523AA3">
      <w:pPr>
        <w:pStyle w:val="Sinespaciado"/>
        <w:tabs>
          <w:tab w:val="left" w:pos="851"/>
        </w:tabs>
        <w:jc w:val="both"/>
        <w:rPr>
          <w:rFonts w:ascii="Century Gothic" w:hAnsi="Century Gothic" w:cs="Arial"/>
          <w:b/>
          <w:bCs/>
          <w:spacing w:val="-3"/>
          <w:sz w:val="22"/>
          <w:szCs w:val="22"/>
          <w:lang w:val="es-MX"/>
        </w:rPr>
      </w:pPr>
      <w:r w:rsidRPr="00B9445E">
        <w:rPr>
          <w:rFonts w:ascii="Century Gothic" w:hAnsi="Century Gothic" w:cs="Arial"/>
          <w:b/>
          <w:bCs/>
          <w:spacing w:val="-3"/>
          <w:sz w:val="22"/>
          <w:szCs w:val="22"/>
          <w:lang w:val="es-MX"/>
        </w:rPr>
        <w:t xml:space="preserve">ASUNTO NÚMERO </w:t>
      </w:r>
      <w:r w:rsidR="00D62F14" w:rsidRPr="00B9445E">
        <w:rPr>
          <w:rFonts w:ascii="Century Gothic" w:hAnsi="Century Gothic" w:cs="Arial"/>
          <w:b/>
          <w:bCs/>
          <w:spacing w:val="-3"/>
          <w:sz w:val="22"/>
          <w:szCs w:val="22"/>
          <w:lang w:val="es-MX"/>
        </w:rPr>
        <w:t>QUINCE</w:t>
      </w:r>
      <w:r w:rsidRPr="00B9445E">
        <w:rPr>
          <w:rFonts w:ascii="Century Gothic" w:hAnsi="Century Gothic" w:cs="Arial"/>
          <w:b/>
          <w:bCs/>
          <w:spacing w:val="-3"/>
          <w:sz w:val="22"/>
          <w:szCs w:val="22"/>
          <w:lang w:val="es-MX"/>
        </w:rPr>
        <w:t>.-</w:t>
      </w:r>
      <w:r w:rsidRPr="00B9445E">
        <w:rPr>
          <w:rFonts w:ascii="Century Gothic" w:hAnsi="Century Gothic" w:cs="Arial"/>
          <w:bCs/>
          <w:spacing w:val="-3"/>
          <w:sz w:val="22"/>
          <w:szCs w:val="22"/>
          <w:lang w:val="es-MX"/>
        </w:rPr>
        <w:t xml:space="preserve"> </w:t>
      </w:r>
      <w:r w:rsidRPr="00B9445E">
        <w:rPr>
          <w:rFonts w:ascii="Century Gothic" w:hAnsi="Century Gothic" w:cs="Arial"/>
          <w:sz w:val="22"/>
          <w:szCs w:val="22"/>
          <w:lang w:val="es-MX"/>
        </w:rPr>
        <w:t xml:space="preserve">No habiendo otro asunto que tratar en el orden del día y siendo las </w:t>
      </w:r>
      <w:r w:rsidR="00D62F14" w:rsidRPr="00B9445E">
        <w:rPr>
          <w:rFonts w:ascii="Century Gothic" w:hAnsi="Century Gothic" w:cs="Arial"/>
          <w:sz w:val="22"/>
          <w:szCs w:val="22"/>
          <w:lang w:val="es-MX"/>
        </w:rPr>
        <w:t xml:space="preserve">diecinueve </w:t>
      </w:r>
      <w:r w:rsidRPr="00B9445E">
        <w:rPr>
          <w:rFonts w:ascii="Century Gothic" w:hAnsi="Century Gothic" w:cs="Arial"/>
          <w:sz w:val="22"/>
          <w:szCs w:val="22"/>
          <w:lang w:val="es-MX"/>
        </w:rPr>
        <w:t xml:space="preserve">horas con </w:t>
      </w:r>
      <w:r w:rsidR="00D62F14" w:rsidRPr="00B9445E">
        <w:rPr>
          <w:rFonts w:ascii="Century Gothic" w:hAnsi="Century Gothic" w:cs="Arial"/>
          <w:sz w:val="22"/>
          <w:szCs w:val="22"/>
          <w:lang w:val="es-MX"/>
        </w:rPr>
        <w:t xml:space="preserve">treinta y siete </w:t>
      </w:r>
      <w:r w:rsidRPr="00B9445E">
        <w:rPr>
          <w:rFonts w:ascii="Century Gothic" w:hAnsi="Century Gothic" w:cs="Arial"/>
          <w:sz w:val="22"/>
          <w:szCs w:val="22"/>
          <w:lang w:val="es-MX"/>
        </w:rPr>
        <w:t>minutos del mismo día, mes y año, el Presidente</w:t>
      </w:r>
      <w:r w:rsidR="00D62F14" w:rsidRPr="00B9445E">
        <w:rPr>
          <w:rFonts w:ascii="Century Gothic" w:hAnsi="Century Gothic" w:cs="Arial"/>
          <w:sz w:val="22"/>
          <w:szCs w:val="22"/>
          <w:lang w:val="es-MX"/>
        </w:rPr>
        <w:t xml:space="preserve"> Municipal</w:t>
      </w:r>
      <w:r w:rsidRPr="00B9445E">
        <w:rPr>
          <w:rFonts w:ascii="Century Gothic" w:hAnsi="Century Gothic" w:cs="Arial"/>
          <w:sz w:val="22"/>
          <w:szCs w:val="22"/>
          <w:lang w:val="es-MX"/>
        </w:rPr>
        <w:t xml:space="preserve"> dio por clausurada la presente, levantándose para constan</w:t>
      </w:r>
      <w:r w:rsidRPr="00B9445E">
        <w:rPr>
          <w:rFonts w:ascii="Century Gothic" w:hAnsi="Century Gothic" w:cs="Arial"/>
          <w:sz w:val="22"/>
          <w:szCs w:val="22"/>
          <w:lang w:val="es-MX"/>
        </w:rPr>
        <w:softHyphen/>
        <w:t xml:space="preserve">cia el acta correspondiente.  </w:t>
      </w:r>
    </w:p>
    <w:p w14:paraId="21BEE43A" w14:textId="58E33E66" w:rsidR="006F06C2" w:rsidRPr="00B9445E" w:rsidRDefault="006F06C2" w:rsidP="00363FD2">
      <w:pPr>
        <w:jc w:val="both"/>
        <w:rPr>
          <w:rFonts w:ascii="Century Gothic" w:hAnsi="Century Gothic" w:cs="Arial"/>
          <w:sz w:val="22"/>
          <w:szCs w:val="22"/>
        </w:rPr>
      </w:pPr>
    </w:p>
    <w:p w14:paraId="20DDB662" w14:textId="77777777" w:rsidR="001B3BA5" w:rsidRPr="00B9445E" w:rsidRDefault="001B3BA5" w:rsidP="00363FD2">
      <w:pPr>
        <w:jc w:val="both"/>
        <w:rPr>
          <w:rFonts w:ascii="Century Gothic" w:hAnsi="Century Gothic" w:cs="Arial"/>
          <w:sz w:val="22"/>
          <w:szCs w:val="22"/>
        </w:rPr>
      </w:pPr>
    </w:p>
    <w:p w14:paraId="36CAEB85" w14:textId="77777777" w:rsidR="00380943" w:rsidRPr="00B9445E" w:rsidRDefault="00710945" w:rsidP="00203F06">
      <w:pPr>
        <w:jc w:val="both"/>
        <w:rPr>
          <w:rFonts w:ascii="Century Gothic" w:hAnsi="Century Gothic" w:cs="Arial"/>
          <w:b/>
          <w:sz w:val="18"/>
          <w:szCs w:val="18"/>
        </w:rPr>
      </w:pPr>
      <w:r w:rsidRPr="00B9445E">
        <w:rPr>
          <w:rFonts w:ascii="Century Gothic" w:hAnsi="Century Gothic" w:cs="Arial"/>
          <w:b/>
          <w:sz w:val="22"/>
          <w:szCs w:val="22"/>
        </w:rPr>
        <w:t>Documentos que se agregan al apéndice de la presente acta:</w:t>
      </w:r>
    </w:p>
    <w:p w14:paraId="21BA11A7" w14:textId="060BC71F" w:rsidR="00DA2793" w:rsidRPr="00B9445E" w:rsidRDefault="00A85661" w:rsidP="00662E78">
      <w:pPr>
        <w:tabs>
          <w:tab w:val="left" w:pos="0"/>
          <w:tab w:val="left" w:pos="993"/>
        </w:tabs>
        <w:jc w:val="both"/>
        <w:rPr>
          <w:rFonts w:ascii="Century Gothic" w:hAnsi="Century Gothic" w:cs="Courier New"/>
          <w:sz w:val="18"/>
          <w:szCs w:val="18"/>
        </w:rPr>
      </w:pPr>
      <w:r w:rsidRPr="00B9445E">
        <w:rPr>
          <w:rFonts w:ascii="Century Gothic" w:hAnsi="Century Gothic" w:cs="Courier New"/>
          <w:b/>
          <w:sz w:val="18"/>
          <w:szCs w:val="18"/>
        </w:rPr>
        <w:t>a).-</w:t>
      </w:r>
      <w:r w:rsidR="007D1E12" w:rsidRPr="00B9445E">
        <w:rPr>
          <w:rFonts w:ascii="Century Gothic" w:eastAsia="Calibri" w:hAnsi="Century Gothic" w:cs="Arial"/>
          <w:sz w:val="18"/>
          <w:szCs w:val="18"/>
          <w:lang w:eastAsia="en-US"/>
        </w:rPr>
        <w:t xml:space="preserve"> </w:t>
      </w:r>
      <w:r w:rsidR="007D1E12" w:rsidRPr="00B9445E">
        <w:rPr>
          <w:rFonts w:ascii="Century Gothic" w:hAnsi="Century Gothic" w:cs="Courier New"/>
          <w:sz w:val="18"/>
          <w:szCs w:val="18"/>
        </w:rPr>
        <w:t>Proyecto de acuerdo relativo a la autorización para otorgar la exención del pago de aportaciones al Fondo de Pensiones y Jubilaciones, al ciudadano Fernando Gallegos Rivera, empleado al servicio del Municipio de Juárez, Estado de Chihuahua</w:t>
      </w:r>
      <w:r w:rsidRPr="00B9445E">
        <w:rPr>
          <w:rFonts w:ascii="Century Gothic" w:hAnsi="Century Gothic" w:cs="Courier New"/>
          <w:sz w:val="18"/>
          <w:szCs w:val="18"/>
        </w:rPr>
        <w:t xml:space="preserve"> </w:t>
      </w:r>
      <w:r w:rsidR="00837FC2" w:rsidRPr="00B9445E">
        <w:rPr>
          <w:rFonts w:ascii="Century Gothic" w:hAnsi="Century Gothic" w:cs="Courier New"/>
          <w:sz w:val="18"/>
          <w:szCs w:val="18"/>
        </w:rPr>
        <w:t>;</w:t>
      </w:r>
      <w:r w:rsidR="00DA6917" w:rsidRPr="00B9445E">
        <w:rPr>
          <w:rFonts w:ascii="Century Gothic" w:hAnsi="Century Gothic" w:cs="Courier New"/>
          <w:sz w:val="18"/>
          <w:szCs w:val="18"/>
        </w:rPr>
        <w:t xml:space="preserve"> </w:t>
      </w:r>
      <w:r w:rsidR="00837FC2" w:rsidRPr="00B9445E">
        <w:rPr>
          <w:rFonts w:ascii="Century Gothic" w:hAnsi="Century Gothic" w:cs="Courier New"/>
          <w:b/>
          <w:sz w:val="18"/>
          <w:szCs w:val="18"/>
        </w:rPr>
        <w:t>b).-</w:t>
      </w:r>
      <w:r w:rsidR="007D1E12" w:rsidRPr="00B9445E">
        <w:rPr>
          <w:rFonts w:ascii="Century Gothic" w:hAnsi="Century Gothic" w:cs="Courier New"/>
          <w:sz w:val="18"/>
          <w:szCs w:val="18"/>
        </w:rPr>
        <w:t xml:space="preserve"> Proyecto de acuerdo relativo a la autorización de un cambio de zonificación secundaria de un predio ubicado en la calle Ramón Rayón, con superficie de 29,752.00 m², a favor del ciudadano René Herrera López</w:t>
      </w:r>
      <w:r w:rsidR="00837FC2" w:rsidRPr="00B9445E">
        <w:rPr>
          <w:rFonts w:ascii="Century Gothic" w:hAnsi="Century Gothic" w:cs="Arial"/>
          <w:sz w:val="18"/>
          <w:szCs w:val="18"/>
        </w:rPr>
        <w:t xml:space="preserve">; </w:t>
      </w:r>
      <w:r w:rsidR="00837FC2" w:rsidRPr="00B9445E">
        <w:rPr>
          <w:rFonts w:ascii="Century Gothic" w:hAnsi="Century Gothic" w:cs="Courier New"/>
          <w:b/>
          <w:sz w:val="18"/>
          <w:szCs w:val="18"/>
        </w:rPr>
        <w:t>c).-</w:t>
      </w:r>
      <w:r w:rsidR="007D1E12" w:rsidRPr="00B9445E">
        <w:rPr>
          <w:rFonts w:ascii="Century Gothic" w:eastAsia="Calibri" w:hAnsi="Century Gothic" w:cs="Courier New"/>
          <w:sz w:val="18"/>
          <w:szCs w:val="18"/>
          <w:lang w:eastAsia="en-US"/>
        </w:rPr>
        <w:t xml:space="preserve"> </w:t>
      </w:r>
      <w:r w:rsidR="007D1E12" w:rsidRPr="00B9445E">
        <w:rPr>
          <w:rFonts w:ascii="Century Gothic" w:hAnsi="Century Gothic" w:cs="Courier New"/>
          <w:sz w:val="18"/>
          <w:szCs w:val="18"/>
        </w:rPr>
        <w:t xml:space="preserve">Proyecto de acuerdo relativo al </w:t>
      </w:r>
      <w:r w:rsidR="007D1E12" w:rsidRPr="00B9445E">
        <w:rPr>
          <w:rFonts w:ascii="Century Gothic" w:eastAsia="Calibri" w:hAnsi="Century Gothic" w:cs="Courier New"/>
          <w:sz w:val="18"/>
          <w:szCs w:val="18"/>
          <w:lang w:eastAsia="en-US"/>
        </w:rPr>
        <w:t>análisis, discusión y en su caso autorización para reformar el Reglamento Interno del Instituto para la Cultura del Municipio de Juárez, Estado de Chihuahua</w:t>
      </w:r>
      <w:r w:rsidR="00837FC2" w:rsidRPr="00B9445E">
        <w:rPr>
          <w:rFonts w:ascii="Century Gothic" w:hAnsi="Century Gothic" w:cs="Arial"/>
          <w:sz w:val="18"/>
          <w:szCs w:val="18"/>
        </w:rPr>
        <w:t xml:space="preserve">; </w:t>
      </w:r>
      <w:r w:rsidR="00837FC2" w:rsidRPr="00B9445E">
        <w:rPr>
          <w:rFonts w:ascii="Century Gothic" w:hAnsi="Century Gothic" w:cs="Courier New"/>
          <w:b/>
          <w:sz w:val="18"/>
          <w:szCs w:val="18"/>
        </w:rPr>
        <w:t>d).-</w:t>
      </w:r>
      <w:r w:rsidR="007D1E12" w:rsidRPr="00B9445E">
        <w:rPr>
          <w:rFonts w:ascii="Century Gothic" w:hAnsi="Century Gothic" w:cs="Courier New"/>
          <w:sz w:val="18"/>
          <w:szCs w:val="18"/>
        </w:rPr>
        <w:t xml:space="preserve"> Proyecto de acuerdo relativo a la autorización y modificación de varios Manuales de Organización y Procedimientos, de diversas dependencias de la Administración Pública Municipal</w:t>
      </w:r>
      <w:r w:rsidR="00837FC2" w:rsidRPr="00B9445E">
        <w:rPr>
          <w:rFonts w:ascii="Century Gothic" w:hAnsi="Century Gothic" w:cs="Courier New"/>
          <w:sz w:val="18"/>
          <w:szCs w:val="18"/>
        </w:rPr>
        <w:t xml:space="preserve">; </w:t>
      </w:r>
      <w:r w:rsidR="00837FC2" w:rsidRPr="00B9445E">
        <w:rPr>
          <w:rFonts w:ascii="Century Gothic" w:hAnsi="Century Gothic" w:cs="Courier New"/>
          <w:b/>
          <w:sz w:val="18"/>
          <w:szCs w:val="18"/>
        </w:rPr>
        <w:t>e).-</w:t>
      </w:r>
      <w:r w:rsidR="007D1E12" w:rsidRPr="00B9445E">
        <w:rPr>
          <w:rFonts w:ascii="Century Gothic" w:hAnsi="Century Gothic" w:cs="Courier New"/>
          <w:sz w:val="18"/>
          <w:szCs w:val="18"/>
        </w:rPr>
        <w:t xml:space="preserve"> Proyecto de acuerdo para emitir un exhorto a la Procuraduría Federal del Consumidor</w:t>
      </w:r>
      <w:r w:rsidR="00837FC2" w:rsidRPr="00B9445E">
        <w:rPr>
          <w:rFonts w:ascii="Century Gothic" w:hAnsi="Century Gothic" w:cs="Courier New"/>
          <w:sz w:val="18"/>
          <w:szCs w:val="18"/>
        </w:rPr>
        <w:t xml:space="preserve">; </w:t>
      </w:r>
      <w:r w:rsidR="00837FC2" w:rsidRPr="00B9445E">
        <w:rPr>
          <w:rFonts w:ascii="Century Gothic" w:hAnsi="Century Gothic" w:cs="Courier New"/>
          <w:b/>
          <w:sz w:val="18"/>
          <w:szCs w:val="18"/>
        </w:rPr>
        <w:t>f).-</w:t>
      </w:r>
      <w:r w:rsidR="007D1E12" w:rsidRPr="00B9445E">
        <w:rPr>
          <w:rFonts w:ascii="Century Gothic" w:hAnsi="Century Gothic" w:cs="Courier New"/>
          <w:sz w:val="18"/>
          <w:szCs w:val="18"/>
        </w:rPr>
        <w:t xml:space="preserve"> Solicitud de licencia de la ciudadana Leticia Ortega Máynez, para separarse del cargo de Sindica Municipal;</w:t>
      </w:r>
      <w:r w:rsidR="00DA6917" w:rsidRPr="00B9445E">
        <w:rPr>
          <w:rFonts w:ascii="Century Gothic" w:hAnsi="Century Gothic" w:cs="Courier New"/>
          <w:sz w:val="18"/>
          <w:szCs w:val="18"/>
        </w:rPr>
        <w:t xml:space="preserve"> </w:t>
      </w:r>
      <w:r w:rsidR="00DA6917" w:rsidRPr="00B9445E">
        <w:rPr>
          <w:rFonts w:ascii="Century Gothic" w:hAnsi="Century Gothic" w:cs="Courier New"/>
          <w:b/>
          <w:sz w:val="18"/>
          <w:szCs w:val="18"/>
        </w:rPr>
        <w:t xml:space="preserve">g). </w:t>
      </w:r>
      <w:r w:rsidR="007D1E12" w:rsidRPr="00B9445E">
        <w:rPr>
          <w:rFonts w:ascii="Century Gothic" w:hAnsi="Century Gothic" w:cs="Courier New"/>
          <w:sz w:val="18"/>
          <w:szCs w:val="18"/>
        </w:rPr>
        <w:t>Solicitud de licencia de la ciudadana Laura Yanely Rodríguez Mireles, para separarse del cargo de Regid</w:t>
      </w:r>
      <w:r w:rsidR="00DA6917" w:rsidRPr="00B9445E">
        <w:rPr>
          <w:rFonts w:ascii="Century Gothic" w:hAnsi="Century Gothic" w:cs="Courier New"/>
          <w:sz w:val="18"/>
          <w:szCs w:val="18"/>
        </w:rPr>
        <w:t xml:space="preserve">ora del Honorable Ayuntamiento; </w:t>
      </w:r>
      <w:r w:rsidR="00DA6917" w:rsidRPr="00B9445E">
        <w:rPr>
          <w:rFonts w:ascii="Century Gothic" w:hAnsi="Century Gothic" w:cs="Courier New"/>
          <w:b/>
          <w:sz w:val="18"/>
          <w:szCs w:val="18"/>
        </w:rPr>
        <w:t>h).-</w:t>
      </w:r>
      <w:r w:rsidR="00DA6917" w:rsidRPr="00B9445E">
        <w:rPr>
          <w:rFonts w:ascii="Century Gothic" w:hAnsi="Century Gothic" w:cs="Courier New"/>
          <w:sz w:val="18"/>
          <w:szCs w:val="18"/>
        </w:rPr>
        <w:t xml:space="preserve"> </w:t>
      </w:r>
      <w:r w:rsidR="007D1E12" w:rsidRPr="00B9445E">
        <w:rPr>
          <w:rFonts w:ascii="Century Gothic" w:hAnsi="Century Gothic" w:cs="Courier New"/>
          <w:sz w:val="18"/>
          <w:szCs w:val="18"/>
        </w:rPr>
        <w:t xml:space="preserve">Solicitud de licencia de la ciudadana Amparo Beltrán Ceballos, para separarse del cargo de Regidora del Honorable Ayuntamiento. </w:t>
      </w:r>
      <w:r w:rsidR="00DA6917" w:rsidRPr="00B9445E">
        <w:rPr>
          <w:rFonts w:ascii="Century Gothic" w:hAnsi="Century Gothic" w:cs="Courier New"/>
          <w:b/>
          <w:sz w:val="18"/>
          <w:szCs w:val="18"/>
        </w:rPr>
        <w:t>i).-</w:t>
      </w:r>
      <w:r w:rsidR="00DA6917" w:rsidRPr="00B9445E">
        <w:rPr>
          <w:rFonts w:ascii="Century Gothic" w:hAnsi="Century Gothic" w:cs="Courier New"/>
          <w:sz w:val="18"/>
          <w:szCs w:val="18"/>
        </w:rPr>
        <w:t xml:space="preserve"> </w:t>
      </w:r>
      <w:r w:rsidR="007D1E12" w:rsidRPr="00B9445E">
        <w:rPr>
          <w:rFonts w:ascii="Century Gothic" w:hAnsi="Century Gothic" w:cs="Courier New"/>
          <w:sz w:val="18"/>
          <w:szCs w:val="18"/>
        </w:rPr>
        <w:t>Solicitud de licencia de la ciudadana María del Rosario Valadez Aranda, para separarse del cargo de Regidora del Honorable Ayuntamiento.</w:t>
      </w:r>
      <w:r w:rsidR="00DA6917" w:rsidRPr="00B9445E">
        <w:rPr>
          <w:rFonts w:ascii="Century Gothic" w:hAnsi="Century Gothic" w:cs="Courier New"/>
          <w:sz w:val="18"/>
          <w:szCs w:val="18"/>
        </w:rPr>
        <w:t xml:space="preserve"> </w:t>
      </w:r>
      <w:r w:rsidR="00DA6917" w:rsidRPr="00B9445E">
        <w:rPr>
          <w:rFonts w:ascii="Century Gothic" w:hAnsi="Century Gothic" w:cs="Courier New"/>
          <w:b/>
          <w:sz w:val="18"/>
          <w:szCs w:val="18"/>
        </w:rPr>
        <w:t xml:space="preserve">j). </w:t>
      </w:r>
      <w:r w:rsidR="007D1E12" w:rsidRPr="00B9445E">
        <w:rPr>
          <w:rFonts w:ascii="Century Gothic" w:hAnsi="Century Gothic" w:cs="Courier New"/>
          <w:sz w:val="18"/>
          <w:szCs w:val="18"/>
        </w:rPr>
        <w:t>Solicitud de licencia del ciudadano José Ubaldo Solís, para separarse del cargo de Regidor del Honor</w:t>
      </w:r>
      <w:r w:rsidR="00DA6917" w:rsidRPr="00B9445E">
        <w:rPr>
          <w:rFonts w:ascii="Century Gothic" w:hAnsi="Century Gothic" w:cs="Courier New"/>
          <w:sz w:val="18"/>
          <w:szCs w:val="18"/>
        </w:rPr>
        <w:t xml:space="preserve">able Ayuntamiento, y </w:t>
      </w:r>
      <w:r w:rsidRPr="00B9445E">
        <w:rPr>
          <w:rFonts w:ascii="Century Gothic" w:hAnsi="Century Gothic" w:cs="Courier New"/>
          <w:b/>
          <w:sz w:val="18"/>
          <w:szCs w:val="18"/>
        </w:rPr>
        <w:t>g</w:t>
      </w:r>
      <w:r w:rsidR="00662E78" w:rsidRPr="00B9445E">
        <w:rPr>
          <w:rFonts w:ascii="Century Gothic" w:hAnsi="Century Gothic" w:cs="Courier New"/>
          <w:b/>
          <w:sz w:val="18"/>
          <w:szCs w:val="18"/>
        </w:rPr>
        <w:t xml:space="preserve">).- </w:t>
      </w:r>
      <w:r w:rsidR="00BE47A6" w:rsidRPr="00B9445E">
        <w:rPr>
          <w:rFonts w:ascii="Century Gothic" w:eastAsia="Calibri" w:hAnsi="Century Gothic" w:cs="Arial"/>
          <w:sz w:val="18"/>
          <w:szCs w:val="18"/>
          <w:lang w:eastAsia="es-MX"/>
        </w:rPr>
        <w:t>C</w:t>
      </w:r>
      <w:r w:rsidR="0033604B" w:rsidRPr="00B9445E">
        <w:rPr>
          <w:rFonts w:ascii="Century Gothic" w:hAnsi="Century Gothic" w:cs="Arial"/>
          <w:sz w:val="18"/>
          <w:szCs w:val="18"/>
        </w:rPr>
        <w:t>intas</w:t>
      </w:r>
      <w:r w:rsidR="0033604B" w:rsidRPr="00B9445E">
        <w:rPr>
          <w:rFonts w:ascii="Century Gothic" w:hAnsi="Century Gothic" w:cs="Arial"/>
          <w:spacing w:val="-3"/>
          <w:sz w:val="18"/>
          <w:szCs w:val="18"/>
        </w:rPr>
        <w:t xml:space="preserve"> magnetofónicas y de video que contiene la grabación.</w:t>
      </w:r>
    </w:p>
    <w:p w14:paraId="09BE241F" w14:textId="77777777" w:rsidR="005A707D" w:rsidRPr="00B9445E" w:rsidRDefault="005A707D" w:rsidP="00092072">
      <w:pPr>
        <w:tabs>
          <w:tab w:val="left" w:pos="546"/>
          <w:tab w:val="left" w:pos="4455"/>
        </w:tabs>
        <w:rPr>
          <w:rFonts w:ascii="Century Gothic" w:hAnsi="Century Gothic" w:cs="Arial"/>
          <w:b/>
          <w:spacing w:val="-3"/>
          <w:sz w:val="22"/>
          <w:szCs w:val="22"/>
        </w:rPr>
      </w:pPr>
    </w:p>
    <w:p w14:paraId="56F89C2F"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PRESIDENTE DEL MUNICIPIO DE JUÁREZ</w:t>
      </w:r>
    </w:p>
    <w:p w14:paraId="1A8CA080"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ESTADO DE CHIHUAHUA</w:t>
      </w:r>
    </w:p>
    <w:p w14:paraId="1FF617C8"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p>
    <w:p w14:paraId="3EFB1FDC"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DR. CARLOS PONCE TORRES</w:t>
      </w:r>
    </w:p>
    <w:p w14:paraId="59A7B234" w14:textId="77777777" w:rsidR="00811C09" w:rsidRPr="00B9445E" w:rsidRDefault="00811C09" w:rsidP="00340F34">
      <w:pPr>
        <w:tabs>
          <w:tab w:val="left" w:pos="546"/>
          <w:tab w:val="left" w:pos="4455"/>
        </w:tabs>
        <w:rPr>
          <w:rFonts w:ascii="Century Gothic" w:hAnsi="Century Gothic" w:cs="Arial"/>
          <w:b/>
          <w:spacing w:val="-3"/>
          <w:sz w:val="22"/>
          <w:szCs w:val="22"/>
        </w:rPr>
      </w:pPr>
    </w:p>
    <w:p w14:paraId="7E0772A4" w14:textId="77777777" w:rsidR="00811C09" w:rsidRPr="00B9445E" w:rsidRDefault="00811C09" w:rsidP="00811C09">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z w:val="22"/>
          <w:szCs w:val="22"/>
        </w:rPr>
        <w:t xml:space="preserve">SÍNDICA DEL HONORABLE AYUNTAMIENTO </w:t>
      </w:r>
      <w:r w:rsidRPr="00B9445E">
        <w:rPr>
          <w:rFonts w:ascii="Century Gothic" w:hAnsi="Century Gothic" w:cs="Arial"/>
          <w:b/>
          <w:spacing w:val="-3"/>
          <w:sz w:val="22"/>
          <w:szCs w:val="22"/>
        </w:rPr>
        <w:t>DEL</w:t>
      </w:r>
    </w:p>
    <w:p w14:paraId="7EC5F2B0" w14:textId="77777777" w:rsidR="00811C09" w:rsidRPr="00B9445E" w:rsidRDefault="00811C09" w:rsidP="00811C09">
      <w:pPr>
        <w:keepNext/>
        <w:keepLines/>
        <w:tabs>
          <w:tab w:val="right" w:pos="936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0AFC468C" w14:textId="77777777" w:rsidR="00811C09" w:rsidRPr="00B9445E" w:rsidRDefault="00811C09" w:rsidP="00811C09">
      <w:pPr>
        <w:keepNext/>
        <w:keepLines/>
        <w:tabs>
          <w:tab w:val="right" w:pos="9360"/>
        </w:tabs>
        <w:jc w:val="center"/>
        <w:rPr>
          <w:rFonts w:ascii="Century Gothic" w:hAnsi="Century Gothic" w:cs="Arial"/>
          <w:b/>
          <w:spacing w:val="-3"/>
          <w:sz w:val="22"/>
          <w:szCs w:val="22"/>
        </w:rPr>
      </w:pPr>
    </w:p>
    <w:p w14:paraId="0B2B1F09" w14:textId="77777777" w:rsidR="00811C09" w:rsidRPr="00B9445E" w:rsidRDefault="00811C09" w:rsidP="00811C09">
      <w:pPr>
        <w:jc w:val="center"/>
        <w:rPr>
          <w:rFonts w:ascii="Century Gothic" w:hAnsi="Century Gothic" w:cs="Arial"/>
          <w:b/>
          <w:sz w:val="22"/>
          <w:szCs w:val="22"/>
        </w:rPr>
      </w:pPr>
      <w:r w:rsidRPr="00B9445E">
        <w:rPr>
          <w:rFonts w:ascii="Century Gothic" w:hAnsi="Century Gothic" w:cs="Arial"/>
          <w:b/>
          <w:sz w:val="22"/>
          <w:szCs w:val="22"/>
        </w:rPr>
        <w:t>C. LETICIA ORTEGA MÁYNEZ</w:t>
      </w:r>
    </w:p>
    <w:p w14:paraId="59DB5793" w14:textId="77777777" w:rsidR="005A707D" w:rsidRPr="00B9445E"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REGIDORES DEL HONORABLE AYUNTAMIENTO DEL</w:t>
      </w:r>
    </w:p>
    <w:p w14:paraId="026DDE68"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2DB81699" w14:textId="77777777" w:rsidR="00491C5D" w:rsidRPr="00B9445E" w:rsidRDefault="00491C5D" w:rsidP="009D68A7">
      <w:pPr>
        <w:tabs>
          <w:tab w:val="left" w:pos="546"/>
          <w:tab w:val="left" w:pos="4455"/>
        </w:tabs>
        <w:rPr>
          <w:rFonts w:ascii="Century Gothic" w:hAnsi="Century Gothic" w:cs="Arial"/>
          <w:sz w:val="22"/>
          <w:szCs w:val="22"/>
        </w:rPr>
      </w:pPr>
    </w:p>
    <w:p w14:paraId="71554D76" w14:textId="3490A097" w:rsidR="00937D97" w:rsidRPr="00B9445E" w:rsidRDefault="009D68A7" w:rsidP="009D68A7">
      <w:pPr>
        <w:tabs>
          <w:tab w:val="left" w:pos="546"/>
          <w:tab w:val="left" w:pos="4455"/>
        </w:tabs>
        <w:rPr>
          <w:rFonts w:ascii="Century Gothic" w:hAnsi="Century Gothic" w:cs="Arial"/>
          <w:b/>
          <w:sz w:val="22"/>
          <w:szCs w:val="22"/>
        </w:rPr>
      </w:pPr>
      <w:r w:rsidRPr="00B9445E">
        <w:rPr>
          <w:rFonts w:ascii="Century Gothic" w:hAnsi="Century Gothic" w:cs="Arial"/>
          <w:b/>
          <w:bCs/>
          <w:sz w:val="22"/>
          <w:szCs w:val="22"/>
        </w:rPr>
        <w:t xml:space="preserve">C. JACQUELINE ARMENDÁRIZ MARTÍNEZ </w:t>
      </w:r>
      <w:r w:rsidRPr="00B9445E">
        <w:rPr>
          <w:rFonts w:ascii="Century Gothic" w:hAnsi="Century Gothic" w:cs="Arial"/>
          <w:b/>
          <w:bCs/>
          <w:sz w:val="22"/>
          <w:szCs w:val="22"/>
        </w:rPr>
        <w:tab/>
      </w:r>
      <w:r w:rsidRPr="00B9445E">
        <w:rPr>
          <w:rFonts w:ascii="Century Gothic" w:hAnsi="Century Gothic" w:cs="Arial"/>
          <w:b/>
          <w:bCs/>
          <w:sz w:val="22"/>
          <w:szCs w:val="22"/>
        </w:rPr>
        <w:tab/>
      </w:r>
      <w:r w:rsidRPr="00B9445E">
        <w:rPr>
          <w:rFonts w:ascii="Century Gothic" w:hAnsi="Century Gothic" w:cs="Arial"/>
          <w:b/>
          <w:bCs/>
          <w:sz w:val="22"/>
          <w:szCs w:val="22"/>
        </w:rPr>
        <w:tab/>
        <w:t xml:space="preserve">             </w:t>
      </w:r>
      <w:r w:rsidR="008E3ACC" w:rsidRPr="00B9445E">
        <w:rPr>
          <w:rFonts w:ascii="Century Gothic" w:hAnsi="Century Gothic" w:cs="Arial"/>
          <w:b/>
          <w:bCs/>
          <w:sz w:val="22"/>
          <w:szCs w:val="22"/>
        </w:rPr>
        <w:t xml:space="preserve">C. AMPARO BELTRÁN CEBALLOS </w:t>
      </w:r>
    </w:p>
    <w:p w14:paraId="4C5691AF" w14:textId="77777777" w:rsidR="00937D97" w:rsidRPr="00B9445E" w:rsidRDefault="00937D97" w:rsidP="009D68A7">
      <w:pPr>
        <w:tabs>
          <w:tab w:val="left" w:pos="546"/>
          <w:tab w:val="left" w:pos="4455"/>
        </w:tabs>
        <w:rPr>
          <w:rFonts w:ascii="Century Gothic" w:hAnsi="Century Gothic" w:cs="Arial"/>
          <w:b/>
          <w:sz w:val="22"/>
          <w:szCs w:val="22"/>
        </w:rPr>
      </w:pPr>
    </w:p>
    <w:p w14:paraId="5E397940" w14:textId="39BFC88A" w:rsidR="003A06A6" w:rsidRPr="00B9445E" w:rsidRDefault="009D68A7" w:rsidP="009D68A7">
      <w:pPr>
        <w:tabs>
          <w:tab w:val="left" w:pos="546"/>
          <w:tab w:val="left" w:pos="4455"/>
        </w:tabs>
        <w:rPr>
          <w:rFonts w:ascii="Century Gothic" w:hAnsi="Century Gothic" w:cs="Arial"/>
          <w:b/>
          <w:bCs/>
          <w:sz w:val="22"/>
          <w:szCs w:val="22"/>
        </w:rPr>
      </w:pPr>
      <w:r w:rsidRPr="00B9445E">
        <w:rPr>
          <w:rFonts w:ascii="Century Gothic" w:hAnsi="Century Gothic" w:cs="Arial"/>
          <w:b/>
          <w:sz w:val="22"/>
          <w:szCs w:val="22"/>
        </w:rPr>
        <w:t xml:space="preserve">C. </w:t>
      </w:r>
      <w:r w:rsidR="00E81C9E" w:rsidRPr="00B9445E">
        <w:rPr>
          <w:rFonts w:ascii="Century Gothic" w:hAnsi="Century Gothic" w:cs="Arial"/>
          <w:b/>
          <w:sz w:val="22"/>
          <w:szCs w:val="22"/>
        </w:rPr>
        <w:t xml:space="preserve">OLIVIA BONILLA SOTO </w:t>
      </w:r>
      <w:r w:rsidR="0063337E" w:rsidRPr="00B9445E">
        <w:rPr>
          <w:rFonts w:ascii="Century Gothic" w:hAnsi="Century Gothic" w:cs="Arial"/>
          <w:b/>
          <w:sz w:val="22"/>
          <w:szCs w:val="22"/>
        </w:rPr>
        <w:tab/>
      </w:r>
      <w:r w:rsidR="0063337E" w:rsidRPr="00B9445E">
        <w:rPr>
          <w:rFonts w:ascii="Century Gothic" w:hAnsi="Century Gothic" w:cs="Arial"/>
          <w:b/>
          <w:sz w:val="22"/>
          <w:szCs w:val="22"/>
        </w:rPr>
        <w:tab/>
        <w:t xml:space="preserve">         C. PERLA PATRICIA BUSTAMANTE CORONA</w:t>
      </w:r>
      <w:r w:rsidR="00E81C9E" w:rsidRPr="00B9445E">
        <w:rPr>
          <w:rFonts w:ascii="Century Gothic" w:hAnsi="Century Gothic" w:cs="Arial"/>
          <w:b/>
          <w:sz w:val="22"/>
          <w:szCs w:val="22"/>
        </w:rPr>
        <w:tab/>
      </w:r>
      <w:r w:rsidR="00E81C9E" w:rsidRPr="00B9445E">
        <w:rPr>
          <w:rFonts w:ascii="Century Gothic" w:hAnsi="Century Gothic" w:cs="Arial"/>
          <w:b/>
          <w:sz w:val="22"/>
          <w:szCs w:val="22"/>
        </w:rPr>
        <w:tab/>
        <w:t xml:space="preserve">         </w:t>
      </w:r>
      <w:r w:rsidRPr="00B9445E">
        <w:rPr>
          <w:rFonts w:ascii="Century Gothic" w:hAnsi="Century Gothic" w:cs="Arial"/>
          <w:b/>
          <w:sz w:val="22"/>
          <w:szCs w:val="22"/>
        </w:rPr>
        <w:t xml:space="preserve"> </w:t>
      </w:r>
      <w:r w:rsidR="00A85661" w:rsidRPr="00B9445E">
        <w:rPr>
          <w:rFonts w:ascii="Century Gothic" w:hAnsi="Century Gothic" w:cs="Arial"/>
          <w:b/>
          <w:sz w:val="22"/>
          <w:szCs w:val="22"/>
        </w:rPr>
        <w:tab/>
      </w:r>
      <w:r w:rsidR="00A85661" w:rsidRPr="00B9445E">
        <w:rPr>
          <w:rFonts w:ascii="Century Gothic" w:hAnsi="Century Gothic" w:cs="Arial"/>
          <w:b/>
          <w:sz w:val="22"/>
          <w:szCs w:val="22"/>
        </w:rPr>
        <w:tab/>
      </w:r>
      <w:r w:rsidR="00A85661" w:rsidRPr="00B9445E">
        <w:rPr>
          <w:rFonts w:ascii="Century Gothic" w:hAnsi="Century Gothic" w:cs="Arial"/>
          <w:b/>
          <w:sz w:val="22"/>
          <w:szCs w:val="22"/>
        </w:rPr>
        <w:tab/>
        <w:t xml:space="preserve">  </w:t>
      </w:r>
    </w:p>
    <w:p w14:paraId="1165EC6C" w14:textId="6D2FE889" w:rsidR="003A06A6" w:rsidRPr="00B9445E" w:rsidRDefault="009D68A7" w:rsidP="009D68A7">
      <w:pPr>
        <w:tabs>
          <w:tab w:val="left" w:pos="546"/>
          <w:tab w:val="left" w:pos="4455"/>
        </w:tabs>
        <w:rPr>
          <w:rFonts w:ascii="Century Gothic" w:hAnsi="Century Gothic" w:cs="Arial"/>
          <w:b/>
          <w:sz w:val="22"/>
          <w:szCs w:val="22"/>
        </w:rPr>
      </w:pPr>
      <w:r w:rsidRPr="00B9445E">
        <w:rPr>
          <w:rFonts w:ascii="Century Gothic" w:hAnsi="Century Gothic" w:cs="Arial"/>
          <w:b/>
          <w:bCs/>
          <w:sz w:val="22"/>
          <w:szCs w:val="22"/>
        </w:rPr>
        <w:t xml:space="preserve">C. </w:t>
      </w:r>
      <w:r w:rsidR="00D62F14" w:rsidRPr="00B9445E">
        <w:rPr>
          <w:rFonts w:ascii="Century Gothic" w:hAnsi="Century Gothic" w:cs="Arial"/>
          <w:b/>
          <w:sz w:val="22"/>
          <w:szCs w:val="22"/>
        </w:rPr>
        <w:t>RENÉ CARRASCO ROJO</w:t>
      </w:r>
      <w:r w:rsidR="00A85661" w:rsidRPr="00B9445E">
        <w:rPr>
          <w:rFonts w:ascii="Century Gothic" w:hAnsi="Century Gothic" w:cs="Arial"/>
          <w:b/>
          <w:sz w:val="22"/>
          <w:szCs w:val="22"/>
        </w:rPr>
        <w:tab/>
      </w:r>
      <w:r w:rsidR="00A85661" w:rsidRPr="00B9445E">
        <w:rPr>
          <w:rFonts w:ascii="Century Gothic" w:hAnsi="Century Gothic" w:cs="Arial"/>
          <w:b/>
          <w:sz w:val="22"/>
          <w:szCs w:val="22"/>
        </w:rPr>
        <w:tab/>
      </w:r>
      <w:r w:rsidR="00A85661" w:rsidRPr="00B9445E">
        <w:rPr>
          <w:rFonts w:ascii="Century Gothic" w:hAnsi="Century Gothic" w:cs="Arial"/>
          <w:b/>
          <w:sz w:val="22"/>
          <w:szCs w:val="22"/>
        </w:rPr>
        <w:tab/>
      </w:r>
      <w:r w:rsidR="00A85661" w:rsidRPr="00B9445E">
        <w:rPr>
          <w:rFonts w:ascii="Century Gothic" w:hAnsi="Century Gothic" w:cs="Arial"/>
          <w:b/>
          <w:sz w:val="22"/>
          <w:szCs w:val="22"/>
        </w:rPr>
        <w:tab/>
        <w:t xml:space="preserve">        </w:t>
      </w:r>
      <w:r w:rsidRPr="00B9445E">
        <w:rPr>
          <w:rFonts w:ascii="Century Gothic" w:hAnsi="Century Gothic" w:cs="Arial"/>
          <w:b/>
          <w:sz w:val="22"/>
          <w:szCs w:val="22"/>
        </w:rPr>
        <w:t>C. LUZ ELENA ESQUIVEL SÁENZ</w:t>
      </w:r>
      <w:r w:rsidR="00937D97" w:rsidRPr="00B9445E">
        <w:rPr>
          <w:rFonts w:ascii="Century Gothic" w:hAnsi="Century Gothic" w:cs="Arial"/>
          <w:b/>
          <w:sz w:val="22"/>
          <w:szCs w:val="22"/>
        </w:rPr>
        <w:t xml:space="preserve">  </w:t>
      </w:r>
    </w:p>
    <w:p w14:paraId="3BEA2CFA" w14:textId="77777777" w:rsidR="003A06A6" w:rsidRPr="00B9445E" w:rsidRDefault="003A06A6" w:rsidP="009D68A7">
      <w:pPr>
        <w:tabs>
          <w:tab w:val="left" w:pos="546"/>
          <w:tab w:val="left" w:pos="4455"/>
        </w:tabs>
        <w:rPr>
          <w:rFonts w:ascii="Century Gothic" w:hAnsi="Century Gothic" w:cs="Arial"/>
          <w:b/>
          <w:sz w:val="22"/>
          <w:szCs w:val="22"/>
        </w:rPr>
      </w:pPr>
    </w:p>
    <w:p w14:paraId="0A2EC686" w14:textId="77777777" w:rsidR="005F40CB" w:rsidRPr="00B9445E" w:rsidRDefault="009D68A7" w:rsidP="009D68A7">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ÓSCAR ARTURO GALLEGOS GONZÁLEZ</w:t>
      </w:r>
      <w:r w:rsidR="00937D97" w:rsidRPr="00B9445E">
        <w:rPr>
          <w:rFonts w:ascii="Century Gothic" w:hAnsi="Century Gothic" w:cs="Arial"/>
          <w:b/>
          <w:sz w:val="22"/>
          <w:szCs w:val="22"/>
        </w:rPr>
        <w:t xml:space="preserve">  </w:t>
      </w:r>
      <w:r w:rsidR="005F40CB" w:rsidRPr="00B9445E">
        <w:rPr>
          <w:rFonts w:ascii="Century Gothic" w:hAnsi="Century Gothic" w:cs="Arial"/>
          <w:b/>
          <w:sz w:val="22"/>
          <w:szCs w:val="22"/>
        </w:rPr>
        <w:tab/>
      </w:r>
      <w:r w:rsidR="005F40CB" w:rsidRPr="00B9445E">
        <w:rPr>
          <w:rFonts w:ascii="Century Gothic" w:hAnsi="Century Gothic" w:cs="Arial"/>
          <w:b/>
          <w:sz w:val="22"/>
          <w:szCs w:val="22"/>
        </w:rPr>
        <w:tab/>
        <w:t xml:space="preserve">  </w:t>
      </w:r>
      <w:r w:rsidRPr="00B9445E">
        <w:rPr>
          <w:rFonts w:ascii="Century Gothic" w:hAnsi="Century Gothic" w:cs="Arial"/>
          <w:b/>
          <w:sz w:val="22"/>
          <w:szCs w:val="22"/>
        </w:rPr>
        <w:t xml:space="preserve">C. ALBERTO ENRIQUE GUZMÁN AGUILAR  </w:t>
      </w:r>
    </w:p>
    <w:p w14:paraId="174A8EE9" w14:textId="77777777" w:rsidR="005F40CB" w:rsidRPr="00B9445E" w:rsidRDefault="005F40CB" w:rsidP="009D68A7">
      <w:pPr>
        <w:tabs>
          <w:tab w:val="left" w:pos="546"/>
          <w:tab w:val="left" w:pos="4455"/>
        </w:tabs>
        <w:rPr>
          <w:rFonts w:ascii="Century Gothic" w:hAnsi="Century Gothic" w:cs="Arial"/>
          <w:b/>
          <w:sz w:val="22"/>
          <w:szCs w:val="22"/>
        </w:rPr>
      </w:pPr>
    </w:p>
    <w:p w14:paraId="225933D3" w14:textId="77777777" w:rsidR="005F40CB" w:rsidRPr="00B9445E" w:rsidRDefault="009D68A7" w:rsidP="009D68A7">
      <w:pPr>
        <w:tabs>
          <w:tab w:val="left" w:pos="546"/>
          <w:tab w:val="left" w:pos="4455"/>
        </w:tabs>
        <w:rPr>
          <w:rFonts w:ascii="Century Gothic" w:hAnsi="Century Gothic" w:cs="Arial"/>
          <w:b/>
          <w:bCs/>
          <w:sz w:val="22"/>
          <w:szCs w:val="22"/>
        </w:rPr>
      </w:pPr>
      <w:r w:rsidRPr="00B9445E">
        <w:rPr>
          <w:rFonts w:ascii="Century Gothic" w:hAnsi="Century Gothic" w:cs="Arial"/>
          <w:b/>
          <w:sz w:val="22"/>
          <w:szCs w:val="22"/>
        </w:rPr>
        <w:t>C. MÓNICA PATRICIA MENDOZA RÍOS</w:t>
      </w:r>
      <w:r w:rsidR="005F40CB" w:rsidRPr="00B9445E">
        <w:rPr>
          <w:rFonts w:ascii="Century Gothic" w:hAnsi="Century Gothic" w:cs="Arial"/>
          <w:b/>
          <w:sz w:val="22"/>
          <w:szCs w:val="22"/>
        </w:rPr>
        <w:tab/>
      </w:r>
      <w:r w:rsidR="005F40CB" w:rsidRPr="00B9445E">
        <w:rPr>
          <w:rFonts w:ascii="Century Gothic" w:hAnsi="Century Gothic" w:cs="Arial"/>
          <w:b/>
          <w:sz w:val="22"/>
          <w:szCs w:val="22"/>
        </w:rPr>
        <w:tab/>
      </w:r>
      <w:r w:rsidR="005F40CB" w:rsidRPr="00B9445E">
        <w:rPr>
          <w:rFonts w:ascii="Century Gothic" w:hAnsi="Century Gothic" w:cs="Arial"/>
          <w:b/>
          <w:sz w:val="22"/>
          <w:szCs w:val="22"/>
        </w:rPr>
        <w:tab/>
        <w:t xml:space="preserve">  </w:t>
      </w:r>
      <w:r w:rsidRPr="00B9445E">
        <w:rPr>
          <w:rFonts w:ascii="Century Gothic" w:hAnsi="Century Gothic" w:cs="Arial"/>
          <w:b/>
          <w:bCs/>
          <w:sz w:val="22"/>
          <w:szCs w:val="22"/>
        </w:rPr>
        <w:t xml:space="preserve">C. </w:t>
      </w:r>
      <w:r w:rsidR="007C52E0" w:rsidRPr="00B9445E">
        <w:rPr>
          <w:rFonts w:ascii="Century Gothic" w:hAnsi="Century Gothic" w:cs="Arial"/>
          <w:b/>
          <w:sz w:val="22"/>
          <w:szCs w:val="22"/>
        </w:rPr>
        <w:t>SALVADOR ADRIÁN MERAZ FERREYRA</w:t>
      </w:r>
      <w:r w:rsidR="007C52E0" w:rsidRPr="00B9445E">
        <w:rPr>
          <w:rFonts w:ascii="Century Gothic" w:hAnsi="Century Gothic" w:cs="Arial"/>
          <w:b/>
          <w:bCs/>
          <w:sz w:val="22"/>
          <w:szCs w:val="22"/>
        </w:rPr>
        <w:t xml:space="preserve"> </w:t>
      </w:r>
    </w:p>
    <w:p w14:paraId="6E60B4A6" w14:textId="77777777" w:rsidR="005F40CB" w:rsidRPr="00B9445E" w:rsidRDefault="005F40CB" w:rsidP="009D68A7">
      <w:pPr>
        <w:tabs>
          <w:tab w:val="left" w:pos="546"/>
          <w:tab w:val="left" w:pos="4455"/>
        </w:tabs>
        <w:rPr>
          <w:rFonts w:ascii="Century Gothic" w:hAnsi="Century Gothic" w:cs="Arial"/>
          <w:b/>
          <w:bCs/>
          <w:sz w:val="22"/>
          <w:szCs w:val="22"/>
        </w:rPr>
      </w:pPr>
    </w:p>
    <w:p w14:paraId="0EFF3766" w14:textId="77777777" w:rsidR="005F40CB" w:rsidRPr="00B9445E" w:rsidRDefault="007C52E0" w:rsidP="009D68A7">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 xml:space="preserve">C. </w:t>
      </w:r>
      <w:r w:rsidR="009D68A7" w:rsidRPr="00B9445E">
        <w:rPr>
          <w:rFonts w:ascii="Century Gothic" w:hAnsi="Century Gothic" w:cs="Arial"/>
          <w:b/>
          <w:bCs/>
          <w:sz w:val="22"/>
          <w:szCs w:val="22"/>
        </w:rPr>
        <w:t>JUANA REYES ESPEJO</w:t>
      </w:r>
      <w:r w:rsidR="00E81C9E" w:rsidRPr="00B9445E">
        <w:rPr>
          <w:rFonts w:ascii="Century Gothic" w:hAnsi="Century Gothic" w:cs="Arial"/>
          <w:b/>
          <w:sz w:val="22"/>
          <w:szCs w:val="22"/>
        </w:rPr>
        <w:t xml:space="preserve"> </w:t>
      </w:r>
      <w:r w:rsidR="005F40CB" w:rsidRPr="00B9445E">
        <w:rPr>
          <w:rFonts w:ascii="Century Gothic" w:hAnsi="Century Gothic" w:cs="Arial"/>
          <w:b/>
          <w:sz w:val="22"/>
          <w:szCs w:val="22"/>
        </w:rPr>
        <w:tab/>
      </w:r>
      <w:r w:rsidR="005F40CB" w:rsidRPr="00B9445E">
        <w:rPr>
          <w:rFonts w:ascii="Century Gothic" w:hAnsi="Century Gothic" w:cs="Arial"/>
          <w:b/>
          <w:sz w:val="22"/>
          <w:szCs w:val="22"/>
        </w:rPr>
        <w:tab/>
        <w:t xml:space="preserve">   </w:t>
      </w:r>
      <w:r w:rsidR="005F40CB" w:rsidRPr="00B9445E">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MARTHA LETICIA REYES MARTÍNEZ </w:t>
      </w:r>
    </w:p>
    <w:p w14:paraId="56B0EE14" w14:textId="77777777" w:rsidR="005F40CB" w:rsidRPr="00B9445E" w:rsidRDefault="005F40CB" w:rsidP="009D68A7">
      <w:pPr>
        <w:tabs>
          <w:tab w:val="left" w:pos="546"/>
          <w:tab w:val="left" w:pos="4455"/>
        </w:tabs>
        <w:rPr>
          <w:rFonts w:ascii="Century Gothic" w:hAnsi="Century Gothic" w:cs="Arial"/>
          <w:b/>
          <w:bCs/>
          <w:sz w:val="22"/>
          <w:szCs w:val="22"/>
        </w:rPr>
      </w:pPr>
    </w:p>
    <w:p w14:paraId="5CAA4ECE" w14:textId="77777777" w:rsidR="005F40CB" w:rsidRPr="00B9445E" w:rsidRDefault="009D68A7" w:rsidP="009D68A7">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 xml:space="preserve">C. </w:t>
      </w:r>
      <w:r w:rsidR="00491C5D" w:rsidRPr="00B9445E">
        <w:rPr>
          <w:rFonts w:ascii="Century Gothic" w:hAnsi="Century Gothic" w:cs="Arial"/>
          <w:b/>
          <w:sz w:val="22"/>
          <w:szCs w:val="22"/>
        </w:rPr>
        <w:t>LAURA YANELY RODRÍGUEZ MIRELES</w:t>
      </w:r>
      <w:r w:rsidR="00491C5D" w:rsidRPr="00B9445E">
        <w:rPr>
          <w:rFonts w:ascii="Century Gothic" w:hAnsi="Century Gothic" w:cs="Arial"/>
          <w:b/>
          <w:bCs/>
          <w:sz w:val="22"/>
          <w:szCs w:val="22"/>
        </w:rPr>
        <w:t xml:space="preserve"> </w:t>
      </w:r>
      <w:r w:rsidR="005F40CB" w:rsidRPr="00B9445E">
        <w:rPr>
          <w:rFonts w:ascii="Century Gothic" w:hAnsi="Century Gothic" w:cs="Arial"/>
          <w:b/>
          <w:bCs/>
          <w:sz w:val="22"/>
          <w:szCs w:val="22"/>
        </w:rPr>
        <w:tab/>
      </w:r>
      <w:r w:rsidR="005F40CB" w:rsidRPr="00B9445E">
        <w:rPr>
          <w:rFonts w:ascii="Century Gothic" w:hAnsi="Century Gothic" w:cs="Arial"/>
          <w:b/>
          <w:bCs/>
          <w:sz w:val="22"/>
          <w:szCs w:val="22"/>
        </w:rPr>
        <w:tab/>
      </w:r>
      <w:r w:rsidR="005F40CB" w:rsidRPr="00B9445E">
        <w:rPr>
          <w:rFonts w:ascii="Century Gothic" w:hAnsi="Century Gothic" w:cs="Arial"/>
          <w:b/>
          <w:bCs/>
          <w:sz w:val="22"/>
          <w:szCs w:val="22"/>
        </w:rPr>
        <w:tab/>
      </w:r>
      <w:r w:rsidR="005F40CB" w:rsidRPr="00B9445E">
        <w:rPr>
          <w:rFonts w:ascii="Century Gothic" w:hAnsi="Century Gothic" w:cs="Arial"/>
          <w:b/>
          <w:bCs/>
          <w:sz w:val="22"/>
          <w:szCs w:val="22"/>
        </w:rPr>
        <w:tab/>
        <w:t xml:space="preserve">        </w:t>
      </w:r>
      <w:r w:rsidR="00491C5D" w:rsidRPr="00B9445E">
        <w:rPr>
          <w:rFonts w:ascii="Century Gothic" w:hAnsi="Century Gothic" w:cs="Arial"/>
          <w:b/>
          <w:bCs/>
          <w:sz w:val="22"/>
          <w:szCs w:val="22"/>
        </w:rPr>
        <w:t xml:space="preserve">C. </w:t>
      </w:r>
      <w:r w:rsidR="00491C5D" w:rsidRPr="00B9445E">
        <w:rPr>
          <w:rFonts w:ascii="Century Gothic" w:hAnsi="Century Gothic" w:cs="Arial"/>
          <w:b/>
          <w:sz w:val="22"/>
          <w:szCs w:val="22"/>
        </w:rPr>
        <w:t>SILVIA SÁNCHEZ MÁRQUEZ</w:t>
      </w:r>
      <w:r w:rsidR="00491C5D" w:rsidRPr="00B9445E">
        <w:rPr>
          <w:rFonts w:ascii="Century Gothic" w:hAnsi="Century Gothic" w:cs="Arial"/>
          <w:b/>
          <w:bCs/>
          <w:sz w:val="22"/>
          <w:szCs w:val="22"/>
        </w:rPr>
        <w:t xml:space="preserve"> </w:t>
      </w:r>
    </w:p>
    <w:p w14:paraId="26FEF083" w14:textId="77777777" w:rsidR="005F40CB" w:rsidRPr="00B9445E" w:rsidRDefault="005F40CB" w:rsidP="009D68A7">
      <w:pPr>
        <w:tabs>
          <w:tab w:val="left" w:pos="546"/>
          <w:tab w:val="left" w:pos="4455"/>
        </w:tabs>
        <w:rPr>
          <w:rFonts w:ascii="Century Gothic" w:hAnsi="Century Gothic" w:cs="Arial"/>
          <w:b/>
          <w:bCs/>
          <w:sz w:val="22"/>
          <w:szCs w:val="22"/>
        </w:rPr>
      </w:pPr>
    </w:p>
    <w:p w14:paraId="47BD1C82" w14:textId="77777777" w:rsidR="00D62F14" w:rsidRPr="00B9445E" w:rsidRDefault="009D68A7" w:rsidP="009D68A7">
      <w:pPr>
        <w:tabs>
          <w:tab w:val="left" w:pos="546"/>
          <w:tab w:val="left" w:pos="4455"/>
        </w:tabs>
        <w:rPr>
          <w:rFonts w:ascii="Century Gothic" w:hAnsi="Century Gothic" w:cs="Arial"/>
          <w:sz w:val="22"/>
          <w:szCs w:val="22"/>
        </w:rPr>
      </w:pPr>
      <w:r w:rsidRPr="00B9445E">
        <w:rPr>
          <w:rFonts w:ascii="Century Gothic" w:hAnsi="Century Gothic" w:cs="Arial"/>
          <w:b/>
          <w:sz w:val="22"/>
          <w:szCs w:val="22"/>
        </w:rPr>
        <w:t xml:space="preserve">C. </w:t>
      </w:r>
      <w:r w:rsidR="00D62F14" w:rsidRPr="00B9445E">
        <w:rPr>
          <w:rFonts w:ascii="Century Gothic" w:hAnsi="Century Gothic" w:cs="Arial"/>
          <w:b/>
          <w:sz w:val="22"/>
          <w:szCs w:val="22"/>
        </w:rPr>
        <w:t xml:space="preserve">ALFREDO SEÁÑEZ NÁJERA </w:t>
      </w:r>
      <w:r w:rsidR="00D62F14" w:rsidRPr="00B9445E">
        <w:rPr>
          <w:rFonts w:ascii="Century Gothic" w:hAnsi="Century Gothic" w:cs="Arial"/>
          <w:b/>
          <w:sz w:val="22"/>
          <w:szCs w:val="22"/>
        </w:rPr>
        <w:tab/>
      </w:r>
      <w:r w:rsidR="00D62F14" w:rsidRPr="00B9445E">
        <w:rPr>
          <w:rFonts w:ascii="Century Gothic" w:hAnsi="Century Gothic" w:cs="Arial"/>
          <w:b/>
          <w:sz w:val="22"/>
          <w:szCs w:val="22"/>
        </w:rPr>
        <w:tab/>
      </w:r>
      <w:r w:rsidR="00D62F14" w:rsidRPr="00B9445E">
        <w:rPr>
          <w:rFonts w:ascii="Century Gothic" w:hAnsi="Century Gothic" w:cs="Arial"/>
          <w:b/>
          <w:sz w:val="22"/>
          <w:szCs w:val="22"/>
        </w:rPr>
        <w:tab/>
      </w:r>
      <w:r w:rsidR="00D62F14" w:rsidRPr="00B9445E">
        <w:rPr>
          <w:rFonts w:ascii="Century Gothic" w:hAnsi="Century Gothic" w:cs="Arial"/>
          <w:b/>
          <w:sz w:val="22"/>
          <w:szCs w:val="22"/>
        </w:rPr>
        <w:tab/>
        <w:t xml:space="preserve">         C. </w:t>
      </w:r>
      <w:r w:rsidRPr="00B9445E">
        <w:rPr>
          <w:rFonts w:ascii="Century Gothic" w:hAnsi="Century Gothic" w:cs="Arial"/>
          <w:b/>
          <w:sz w:val="22"/>
          <w:szCs w:val="22"/>
        </w:rPr>
        <w:t>MAGDALENO SILVA LÓPEZ</w:t>
      </w:r>
      <w:r w:rsidRPr="00B9445E">
        <w:rPr>
          <w:rFonts w:ascii="Century Gothic" w:hAnsi="Century Gothic" w:cs="Arial"/>
          <w:sz w:val="22"/>
          <w:szCs w:val="22"/>
        </w:rPr>
        <w:t xml:space="preserve">  </w:t>
      </w:r>
    </w:p>
    <w:p w14:paraId="17BB790A" w14:textId="77777777" w:rsidR="00D62F14" w:rsidRPr="00B9445E" w:rsidRDefault="00D62F14" w:rsidP="009D68A7">
      <w:pPr>
        <w:tabs>
          <w:tab w:val="left" w:pos="546"/>
          <w:tab w:val="left" w:pos="4455"/>
        </w:tabs>
        <w:rPr>
          <w:rFonts w:ascii="Century Gothic" w:hAnsi="Century Gothic" w:cs="Arial"/>
          <w:sz w:val="22"/>
          <w:szCs w:val="22"/>
        </w:rPr>
      </w:pPr>
    </w:p>
    <w:p w14:paraId="0E1F3AB2" w14:textId="77777777" w:rsidR="00D62F14" w:rsidRPr="00B9445E" w:rsidRDefault="009D68A7" w:rsidP="009D68A7">
      <w:pPr>
        <w:tabs>
          <w:tab w:val="left" w:pos="546"/>
          <w:tab w:val="left" w:pos="4455"/>
        </w:tabs>
        <w:rPr>
          <w:rFonts w:ascii="Century Gothic" w:hAnsi="Century Gothic" w:cs="Arial"/>
          <w:sz w:val="22"/>
          <w:szCs w:val="22"/>
        </w:rPr>
      </w:pPr>
      <w:r w:rsidRPr="00B9445E">
        <w:rPr>
          <w:rFonts w:ascii="Century Gothic" w:hAnsi="Century Gothic" w:cs="Arial"/>
          <w:b/>
          <w:bCs/>
          <w:sz w:val="22"/>
          <w:szCs w:val="22"/>
        </w:rPr>
        <w:t xml:space="preserve">C. JOSÉ UBALDO SOLÍS </w:t>
      </w:r>
      <w:r w:rsidR="00D62F14" w:rsidRPr="00B9445E">
        <w:rPr>
          <w:rFonts w:ascii="Century Gothic" w:hAnsi="Century Gothic" w:cs="Arial"/>
          <w:b/>
          <w:bCs/>
          <w:sz w:val="22"/>
          <w:szCs w:val="22"/>
        </w:rPr>
        <w:tab/>
      </w:r>
      <w:r w:rsidR="00D62F14" w:rsidRPr="00B9445E">
        <w:rPr>
          <w:rFonts w:ascii="Century Gothic" w:hAnsi="Century Gothic" w:cs="Arial"/>
          <w:b/>
          <w:bCs/>
          <w:sz w:val="22"/>
          <w:szCs w:val="22"/>
        </w:rPr>
        <w:tab/>
      </w:r>
      <w:r w:rsidR="00D62F14" w:rsidRPr="00B9445E">
        <w:rPr>
          <w:rFonts w:ascii="Century Gothic" w:hAnsi="Century Gothic" w:cs="Arial"/>
          <w:b/>
          <w:bCs/>
          <w:sz w:val="22"/>
          <w:szCs w:val="22"/>
        </w:rPr>
        <w:tab/>
      </w:r>
      <w:r w:rsidR="00D62F14" w:rsidRPr="00B9445E">
        <w:rPr>
          <w:rFonts w:ascii="Century Gothic" w:hAnsi="Century Gothic" w:cs="Arial"/>
          <w:b/>
          <w:bCs/>
          <w:sz w:val="22"/>
          <w:szCs w:val="22"/>
        </w:rPr>
        <w:tab/>
        <w:t xml:space="preserve">         </w:t>
      </w:r>
      <w:r w:rsidRPr="00B9445E">
        <w:rPr>
          <w:rFonts w:ascii="Century Gothic" w:hAnsi="Century Gothic" w:cs="Arial"/>
          <w:b/>
          <w:sz w:val="22"/>
          <w:szCs w:val="22"/>
        </w:rPr>
        <w:t>C. ENRIQUE TORRES VALADEZ</w:t>
      </w:r>
      <w:r w:rsidRPr="00B9445E">
        <w:rPr>
          <w:rFonts w:ascii="Century Gothic" w:hAnsi="Century Gothic" w:cs="Arial"/>
          <w:sz w:val="22"/>
          <w:szCs w:val="22"/>
        </w:rPr>
        <w:t xml:space="preserve"> </w:t>
      </w:r>
    </w:p>
    <w:p w14:paraId="3A024BBE" w14:textId="77777777" w:rsidR="00D62F14" w:rsidRPr="00B9445E" w:rsidRDefault="00D62F14" w:rsidP="009D68A7">
      <w:pPr>
        <w:tabs>
          <w:tab w:val="left" w:pos="546"/>
          <w:tab w:val="left" w:pos="4455"/>
        </w:tabs>
        <w:rPr>
          <w:rFonts w:ascii="Century Gothic" w:hAnsi="Century Gothic" w:cs="Arial"/>
          <w:sz w:val="22"/>
          <w:szCs w:val="22"/>
        </w:rPr>
      </w:pPr>
    </w:p>
    <w:p w14:paraId="2DDF223D" w14:textId="5F1B6BC5" w:rsidR="009D68A7" w:rsidRPr="00B9445E" w:rsidRDefault="00E81C9E" w:rsidP="009D68A7">
      <w:pPr>
        <w:tabs>
          <w:tab w:val="left" w:pos="546"/>
          <w:tab w:val="left" w:pos="4455"/>
        </w:tabs>
        <w:rPr>
          <w:rFonts w:ascii="Century Gothic" w:hAnsi="Century Gothic" w:cs="Arial"/>
          <w:b/>
          <w:bCs/>
          <w:sz w:val="22"/>
          <w:szCs w:val="22"/>
        </w:rPr>
      </w:pPr>
      <w:r w:rsidRPr="00B9445E">
        <w:rPr>
          <w:rFonts w:ascii="Century Gothic" w:hAnsi="Century Gothic" w:cs="Arial"/>
          <w:b/>
          <w:sz w:val="22"/>
          <w:szCs w:val="22"/>
        </w:rPr>
        <w:t>C. MARÍA DEL ROSARIO VALADEZ ARAN</w:t>
      </w:r>
      <w:r w:rsidR="001A6336" w:rsidRPr="00B9445E">
        <w:rPr>
          <w:rFonts w:ascii="Century Gothic" w:hAnsi="Century Gothic" w:cs="Arial"/>
          <w:b/>
          <w:sz w:val="22"/>
          <w:szCs w:val="22"/>
        </w:rPr>
        <w:t>D</w:t>
      </w:r>
      <w:r w:rsidRPr="00B9445E">
        <w:rPr>
          <w:rFonts w:ascii="Century Gothic" w:hAnsi="Century Gothic" w:cs="Arial"/>
          <w:b/>
          <w:sz w:val="22"/>
          <w:szCs w:val="22"/>
        </w:rPr>
        <w:t>A</w:t>
      </w:r>
      <w:r w:rsidR="009D68A7" w:rsidRPr="00B9445E">
        <w:rPr>
          <w:rFonts w:ascii="Century Gothic" w:hAnsi="Century Gothic" w:cs="Arial"/>
          <w:sz w:val="22"/>
          <w:szCs w:val="22"/>
        </w:rPr>
        <w:t xml:space="preserve">      </w:t>
      </w:r>
    </w:p>
    <w:p w14:paraId="64314DCF" w14:textId="77777777" w:rsidR="009D68A7" w:rsidRPr="00B9445E" w:rsidRDefault="009D68A7" w:rsidP="009D68A7">
      <w:pPr>
        <w:tabs>
          <w:tab w:val="left" w:pos="546"/>
          <w:tab w:val="left" w:pos="4455"/>
        </w:tabs>
        <w:rPr>
          <w:rFonts w:ascii="Century Gothic" w:hAnsi="Century Gothic" w:cs="Arial"/>
          <w:b/>
          <w:sz w:val="22"/>
          <w:szCs w:val="22"/>
        </w:rPr>
      </w:pPr>
    </w:p>
    <w:p w14:paraId="5282DB42"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----------------------------------------------DOY FE--------------------------------------------------</w:t>
      </w:r>
    </w:p>
    <w:p w14:paraId="012263BF" w14:textId="77777777" w:rsidR="009D68A7" w:rsidRPr="00B9445E" w:rsidRDefault="009D68A7" w:rsidP="009D68A7">
      <w:pPr>
        <w:tabs>
          <w:tab w:val="center" w:pos="4680"/>
        </w:tabs>
        <w:jc w:val="center"/>
        <w:rPr>
          <w:rFonts w:ascii="Century Gothic" w:hAnsi="Century Gothic" w:cs="Arial"/>
          <w:b/>
          <w:spacing w:val="-3"/>
          <w:sz w:val="22"/>
          <w:szCs w:val="22"/>
        </w:rPr>
      </w:pPr>
    </w:p>
    <w:p w14:paraId="1F595807"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SECRETARIO DE LA PRESIDENCIA MUNICIPAL</w:t>
      </w:r>
    </w:p>
    <w:p w14:paraId="4192BC84"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Y DEL HONORABLE AYUNTAMIENTO </w:t>
      </w:r>
    </w:p>
    <w:p w14:paraId="091E8DC3" w14:textId="77777777" w:rsidR="005A707D" w:rsidRPr="00B9445E"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LICENCIADO </w:t>
      </w:r>
      <w:r w:rsidR="00491C5D" w:rsidRPr="00B9445E">
        <w:rPr>
          <w:rFonts w:ascii="Century Gothic" w:hAnsi="Century Gothic" w:cs="Arial"/>
          <w:b/>
          <w:spacing w:val="-3"/>
          <w:sz w:val="22"/>
          <w:szCs w:val="22"/>
        </w:rPr>
        <w:t>OMAR ALEJANDRO MARTÍNEZ MARTÍNEZ</w:t>
      </w:r>
      <w:bookmarkStart w:id="0" w:name="_GoBack"/>
      <w:bookmarkEnd w:id="0"/>
      <w:r w:rsidRPr="00265642">
        <w:rPr>
          <w:rFonts w:ascii="Century Gothic" w:hAnsi="Century Gothic" w:cs="Arial"/>
          <w:b/>
          <w:spacing w:val="-3"/>
          <w:sz w:val="22"/>
          <w:szCs w:val="22"/>
        </w:rPr>
        <w:t xml:space="preserve"> </w:t>
      </w:r>
    </w:p>
    <w:p w14:paraId="0B079626" w14:textId="77777777" w:rsidR="00B4622A" w:rsidRPr="00265642" w:rsidRDefault="00F21BA8" w:rsidP="00F21BA8">
      <w:pPr>
        <w:tabs>
          <w:tab w:val="center" w:pos="4680"/>
        </w:tabs>
        <w:jc w:val="center"/>
        <w:rPr>
          <w:rFonts w:ascii="Century Gothic" w:hAnsi="Century Gothic" w:cs="Arial"/>
          <w:b/>
          <w:spacing w:val="-3"/>
          <w:sz w:val="22"/>
          <w:szCs w:val="22"/>
        </w:rPr>
      </w:pPr>
      <w:r w:rsidRPr="00265642">
        <w:rPr>
          <w:rFonts w:ascii="Century Gothic" w:hAnsi="Century Gothic" w:cs="Arial"/>
          <w:b/>
          <w:sz w:val="22"/>
          <w:szCs w:val="22"/>
        </w:rPr>
        <w:t xml:space="preserve"> </w:t>
      </w:r>
    </w:p>
    <w:sectPr w:rsidR="00B4622A" w:rsidRPr="00265642" w:rsidSect="00E81C9E">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EBF9" w14:textId="77777777" w:rsidR="00A1600D" w:rsidRDefault="00A1600D">
      <w:r>
        <w:separator/>
      </w:r>
    </w:p>
  </w:endnote>
  <w:endnote w:type="continuationSeparator" w:id="0">
    <w:p w14:paraId="3F01D4EC" w14:textId="77777777" w:rsidR="00A1600D" w:rsidRDefault="00A1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3E6677" w:rsidRDefault="003E66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3E6677" w:rsidRDefault="003E66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5E48166E" w:rsidR="003E6677" w:rsidRPr="00BD1707" w:rsidRDefault="003E6677">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525876" w:rsidRPr="00525876">
          <w:rPr>
            <w:rFonts w:ascii="Century Gothic" w:hAnsi="Century Gothic"/>
            <w:noProof/>
            <w:sz w:val="22"/>
            <w:lang w:val="es-ES"/>
          </w:rPr>
          <w:t>14</w:t>
        </w:r>
        <w:r w:rsidRPr="00BD1707">
          <w:rPr>
            <w:rFonts w:ascii="Century Gothic" w:hAnsi="Century Gothic"/>
            <w:sz w:val="22"/>
          </w:rPr>
          <w:fldChar w:fldCharType="end"/>
        </w:r>
      </w:p>
    </w:sdtContent>
  </w:sdt>
  <w:p w14:paraId="060330B4" w14:textId="77777777" w:rsidR="003E6677" w:rsidRDefault="003E6677"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91BE9" w14:textId="77777777" w:rsidR="00A1600D" w:rsidRDefault="00A1600D">
      <w:r>
        <w:separator/>
      </w:r>
    </w:p>
  </w:footnote>
  <w:footnote w:type="continuationSeparator" w:id="0">
    <w:p w14:paraId="50F242CC" w14:textId="77777777" w:rsidR="00A1600D" w:rsidRDefault="00A16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7C3F3350" w:rsidR="003E6677" w:rsidRDefault="003E6677"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3E6677" w:rsidRDefault="003E6677">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3E6677" w:rsidRDefault="003E6677">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23" w15:restartNumberingAfterBreak="0">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3"/>
  </w:num>
  <w:num w:numId="5">
    <w:abstractNumId w:val="7"/>
  </w:num>
  <w:num w:numId="6">
    <w:abstractNumId w:val="22"/>
  </w:num>
  <w:num w:numId="7">
    <w:abstractNumId w:val="8"/>
  </w:num>
  <w:num w:numId="8">
    <w:abstractNumId w:val="5"/>
  </w:num>
  <w:num w:numId="9">
    <w:abstractNumId w:val="2"/>
  </w:num>
  <w:num w:numId="10">
    <w:abstractNumId w:val="15"/>
  </w:num>
  <w:num w:numId="11">
    <w:abstractNumId w:val="20"/>
  </w:num>
  <w:num w:numId="12">
    <w:abstractNumId w:val="16"/>
  </w:num>
  <w:num w:numId="13">
    <w:abstractNumId w:val="19"/>
  </w:num>
  <w:num w:numId="14">
    <w:abstractNumId w:val="4"/>
  </w:num>
  <w:num w:numId="15">
    <w:abstractNumId w:val="9"/>
  </w:num>
  <w:num w:numId="16">
    <w:abstractNumId w:val="23"/>
  </w:num>
  <w:num w:numId="17">
    <w:abstractNumId w:val="10"/>
  </w:num>
  <w:num w:numId="18">
    <w:abstractNumId w:val="0"/>
  </w:num>
  <w:num w:numId="19">
    <w:abstractNumId w:val="12"/>
  </w:num>
  <w:num w:numId="20">
    <w:abstractNumId w:val="14"/>
  </w:num>
  <w:num w:numId="21">
    <w:abstractNumId w:val="24"/>
  </w:num>
  <w:num w:numId="22">
    <w:abstractNumId w:val="21"/>
  </w:num>
  <w:num w:numId="23">
    <w:abstractNumId w:val="17"/>
  </w:num>
  <w:num w:numId="24">
    <w:abstractNumId w:val="18"/>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2DE0"/>
    <w:rsid w:val="002A4B20"/>
    <w:rsid w:val="002A65B6"/>
    <w:rsid w:val="002A75A0"/>
    <w:rsid w:val="002B05F7"/>
    <w:rsid w:val="002B0663"/>
    <w:rsid w:val="002B1965"/>
    <w:rsid w:val="002B324E"/>
    <w:rsid w:val="002B4A27"/>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2906"/>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53DA3"/>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AF7"/>
    <w:rsid w:val="00892F35"/>
    <w:rsid w:val="00893EEB"/>
    <w:rsid w:val="0089531E"/>
    <w:rsid w:val="0089596B"/>
    <w:rsid w:val="00895C0A"/>
    <w:rsid w:val="00896263"/>
    <w:rsid w:val="0089769B"/>
    <w:rsid w:val="008A0433"/>
    <w:rsid w:val="008A0678"/>
    <w:rsid w:val="008A2E4C"/>
    <w:rsid w:val="008A3814"/>
    <w:rsid w:val="008A4E71"/>
    <w:rsid w:val="008A6780"/>
    <w:rsid w:val="008A6EE9"/>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0294"/>
    <w:rsid w:val="009B1B59"/>
    <w:rsid w:val="009B1DD0"/>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52B1"/>
    <w:rsid w:val="00A158A2"/>
    <w:rsid w:val="00A1600D"/>
    <w:rsid w:val="00A1604E"/>
    <w:rsid w:val="00A1654D"/>
    <w:rsid w:val="00A16FCF"/>
    <w:rsid w:val="00A20A9A"/>
    <w:rsid w:val="00A223E8"/>
    <w:rsid w:val="00A23532"/>
    <w:rsid w:val="00A23602"/>
    <w:rsid w:val="00A25324"/>
    <w:rsid w:val="00A25367"/>
    <w:rsid w:val="00A25B4B"/>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2BB7"/>
    <w:rsid w:val="00AC3124"/>
    <w:rsid w:val="00AC4248"/>
    <w:rsid w:val="00AC6154"/>
    <w:rsid w:val="00AC62D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64CB"/>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1B39"/>
    <w:rsid w:val="00C628FB"/>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5FD3"/>
    <w:rsid w:val="00CB7167"/>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4412"/>
    <w:rsid w:val="00CF5869"/>
    <w:rsid w:val="00CF605B"/>
    <w:rsid w:val="00CF6D22"/>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3EC5"/>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6D7A7"/>
  <w15:docId w15:val="{B5D41718-3187-4F11-9F1D-E76EBEB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5885-2E15-4C95-B8EE-849A3FE5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6313</Words>
  <Characters>34724</Characters>
  <Application>Microsoft Office Word</Application>
  <DocSecurity>0</DocSecurity>
  <Lines>289</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14</cp:revision>
  <cp:lastPrinted>2021-05-01T05:42:00Z</cp:lastPrinted>
  <dcterms:created xsi:type="dcterms:W3CDTF">2021-04-28T15:47:00Z</dcterms:created>
  <dcterms:modified xsi:type="dcterms:W3CDTF">2021-05-01T05:45:00Z</dcterms:modified>
</cp:coreProperties>
</file>