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4537" w14:textId="77777777" w:rsidR="000213A1" w:rsidRPr="0067235E" w:rsidRDefault="000213A1" w:rsidP="000213A1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599AFF88" w14:textId="576B75B1" w:rsidR="000213A1" w:rsidRPr="0067235E" w:rsidRDefault="000213A1" w:rsidP="000213A1">
      <w:pPr>
        <w:jc w:val="right"/>
        <w:rPr>
          <w:rFonts w:asciiTheme="majorHAnsi" w:hAnsiTheme="majorHAnsi" w:cstheme="majorHAnsi"/>
          <w:sz w:val="24"/>
          <w:szCs w:val="24"/>
        </w:rPr>
      </w:pPr>
      <w:r w:rsidRPr="0067235E">
        <w:rPr>
          <w:rFonts w:asciiTheme="majorHAnsi" w:hAnsiTheme="majorHAnsi" w:cstheme="majorHAnsi"/>
          <w:sz w:val="24"/>
          <w:szCs w:val="24"/>
        </w:rPr>
        <w:t>Ciudad Juárez, a 1</w:t>
      </w:r>
      <w:r w:rsidR="007C3794">
        <w:rPr>
          <w:rFonts w:asciiTheme="majorHAnsi" w:hAnsiTheme="majorHAnsi" w:cstheme="majorHAnsi"/>
          <w:sz w:val="24"/>
          <w:szCs w:val="24"/>
        </w:rPr>
        <w:t>4</w:t>
      </w:r>
      <w:r w:rsidRPr="0067235E">
        <w:rPr>
          <w:rFonts w:asciiTheme="majorHAnsi" w:hAnsiTheme="majorHAnsi" w:cstheme="majorHAnsi"/>
          <w:sz w:val="24"/>
          <w:szCs w:val="24"/>
        </w:rPr>
        <w:t xml:space="preserve"> de septiembre</w:t>
      </w:r>
      <w:r w:rsidR="007C3794">
        <w:rPr>
          <w:rFonts w:asciiTheme="majorHAnsi" w:hAnsiTheme="majorHAnsi" w:cstheme="majorHAnsi"/>
          <w:sz w:val="24"/>
          <w:szCs w:val="24"/>
        </w:rPr>
        <w:t xml:space="preserve"> del</w:t>
      </w:r>
      <w:r w:rsidRPr="0067235E">
        <w:rPr>
          <w:rFonts w:asciiTheme="majorHAnsi" w:hAnsiTheme="majorHAnsi" w:cstheme="majorHAnsi"/>
          <w:sz w:val="24"/>
          <w:szCs w:val="24"/>
        </w:rPr>
        <w:t xml:space="preserve"> 2021 </w:t>
      </w:r>
    </w:p>
    <w:p w14:paraId="6E83ECB2" w14:textId="2988DE70" w:rsidR="000213A1" w:rsidRPr="0067235E" w:rsidRDefault="000213A1" w:rsidP="000213A1">
      <w:pPr>
        <w:rPr>
          <w:rFonts w:asciiTheme="majorHAnsi" w:hAnsiTheme="majorHAnsi" w:cstheme="majorHAnsi"/>
          <w:sz w:val="24"/>
          <w:szCs w:val="24"/>
        </w:rPr>
      </w:pPr>
      <w:r w:rsidRPr="0067235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A2C46B" w14:textId="257751CA" w:rsidR="000213A1" w:rsidRPr="0067235E" w:rsidRDefault="00843CE3" w:rsidP="000213A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Designa presidente municipal a titulares de Justicia Cívica, Derechos Humanos, Regulación Comercial y la Subdirección de Comercio</w:t>
      </w:r>
    </w:p>
    <w:p w14:paraId="5A560D31" w14:textId="77777777" w:rsidR="000213A1" w:rsidRPr="0067235E" w:rsidRDefault="000213A1" w:rsidP="000213A1">
      <w:pPr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1D0C37A9" w14:textId="3660E158" w:rsidR="000213A1" w:rsidRPr="0067235E" w:rsidRDefault="00843CE3" w:rsidP="00CB264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i/>
          <w:iCs/>
          <w:sz w:val="24"/>
          <w:szCs w:val="24"/>
          <w:lang w:val="es-ES"/>
        </w:rPr>
      </w:pPr>
      <w:r>
        <w:rPr>
          <w:rFonts w:asciiTheme="majorHAnsi" w:hAnsiTheme="majorHAnsi" w:cstheme="majorHAnsi"/>
          <w:i/>
          <w:iCs/>
          <w:sz w:val="24"/>
          <w:szCs w:val="24"/>
          <w:lang w:val="es-ES"/>
        </w:rPr>
        <w:t>El secretario del Ayuntamiento Héctor Ortiz Orpinel fue el encargado</w:t>
      </w:r>
      <w:r w:rsidR="00607807">
        <w:rPr>
          <w:rFonts w:asciiTheme="majorHAnsi" w:hAnsiTheme="majorHAnsi" w:cstheme="majorHAnsi"/>
          <w:i/>
          <w:iCs/>
          <w:sz w:val="24"/>
          <w:szCs w:val="24"/>
          <w:lang w:val="es-ES"/>
        </w:rPr>
        <w:t xml:space="preserve"> dar a conocer los nombramientos,</w:t>
      </w:r>
      <w:r>
        <w:rPr>
          <w:rFonts w:asciiTheme="majorHAnsi" w:hAnsiTheme="majorHAnsi" w:cstheme="majorHAnsi"/>
          <w:i/>
          <w:iCs/>
          <w:sz w:val="24"/>
          <w:szCs w:val="24"/>
          <w:lang w:val="es-ES"/>
        </w:rPr>
        <w:t xml:space="preserve"> esta tarde en el edificio administrativo Licenciado Benito Juárez.</w:t>
      </w:r>
    </w:p>
    <w:p w14:paraId="4EF093C6" w14:textId="778925EB" w:rsidR="00A168FE" w:rsidRDefault="00A168FE" w:rsidP="00570D7C">
      <w:pPr>
        <w:jc w:val="both"/>
        <w:rPr>
          <w:sz w:val="24"/>
          <w:szCs w:val="24"/>
        </w:rPr>
      </w:pPr>
    </w:p>
    <w:p w14:paraId="560EFC5F" w14:textId="7BD4B65D" w:rsidR="00A15F0B" w:rsidRPr="007C3794" w:rsidRDefault="00607807" w:rsidP="00A15F0B">
      <w:pPr>
        <w:rPr>
          <w:bCs/>
        </w:rPr>
      </w:pPr>
      <w:r>
        <w:rPr>
          <w:bCs/>
        </w:rPr>
        <w:t>E</w:t>
      </w:r>
      <w:r w:rsidR="004D1BF3" w:rsidRPr="007C3794">
        <w:rPr>
          <w:bCs/>
        </w:rPr>
        <w:t>l presidente municipal, Cruz Pérez Cuéllar</w:t>
      </w:r>
      <w:r w:rsidR="003D22F0">
        <w:rPr>
          <w:bCs/>
        </w:rPr>
        <w:t xml:space="preserve">, </w:t>
      </w:r>
      <w:r>
        <w:rPr>
          <w:bCs/>
        </w:rPr>
        <w:t xml:space="preserve">designó a quienes </w:t>
      </w:r>
      <w:r w:rsidR="00312BCA">
        <w:rPr>
          <w:bCs/>
        </w:rPr>
        <w:t>dirigirán las Direcciones de Justicia Cívica, Derechos Humanos, Regulación Comercial</w:t>
      </w:r>
      <w:r w:rsidR="000916ED">
        <w:rPr>
          <w:bCs/>
        </w:rPr>
        <w:t xml:space="preserve"> y la Subdirección de Comercio en el Ayuntamiento 2021-202</w:t>
      </w:r>
      <w:r w:rsidR="003461D1">
        <w:rPr>
          <w:bCs/>
        </w:rPr>
        <w:t>4</w:t>
      </w:r>
      <w:r>
        <w:rPr>
          <w:bCs/>
        </w:rPr>
        <w:t>, dio a conocer el secretario del Ayuntamiento, Héctor Ortiz Orpinel.</w:t>
      </w:r>
    </w:p>
    <w:p w14:paraId="4DC9A79B" w14:textId="5FF64AC4" w:rsidR="00862F18" w:rsidRDefault="003461D1" w:rsidP="00862F18">
      <w:pPr>
        <w:jc w:val="both"/>
        <w:rPr>
          <w:bCs/>
        </w:rPr>
      </w:pPr>
      <w:r w:rsidRPr="00862F18">
        <w:rPr>
          <w:bCs/>
        </w:rPr>
        <w:t>Se trata de Jorge Salomé Bissuet Galarza</w:t>
      </w:r>
      <w:r w:rsidR="004E435E" w:rsidRPr="00862F18">
        <w:rPr>
          <w:bCs/>
        </w:rPr>
        <w:t>,</w:t>
      </w:r>
      <w:r w:rsidR="00862F18" w:rsidRPr="00862F18">
        <w:rPr>
          <w:bCs/>
        </w:rPr>
        <w:t xml:space="preserve"> quien </w:t>
      </w:r>
      <w:r w:rsidR="00C64445">
        <w:rPr>
          <w:bCs/>
        </w:rPr>
        <w:t>fue nombrado director</w:t>
      </w:r>
      <w:r w:rsidR="00862F18" w:rsidRPr="00862F18">
        <w:rPr>
          <w:bCs/>
        </w:rPr>
        <w:t xml:space="preserve"> de Justicia Cívica; </w:t>
      </w:r>
      <w:r w:rsidR="00862F18">
        <w:rPr>
          <w:bCs/>
        </w:rPr>
        <w:t>Santiago</w:t>
      </w:r>
      <w:r w:rsidR="0010025E">
        <w:rPr>
          <w:bCs/>
        </w:rPr>
        <w:t xml:space="preserve"> </w:t>
      </w:r>
      <w:r w:rsidR="00C64445">
        <w:rPr>
          <w:bCs/>
        </w:rPr>
        <w:t>González Reyes, titular de la Dirección de Derechos Humanos; Daniel Pando Morales, como director de Regulación Comercial; y Sandra Marbel Valenzuela Martí</w:t>
      </w:r>
      <w:r w:rsidR="006612F5">
        <w:rPr>
          <w:bCs/>
        </w:rPr>
        <w:t>n</w:t>
      </w:r>
      <w:r w:rsidR="00C64445">
        <w:rPr>
          <w:bCs/>
        </w:rPr>
        <w:t>ez</w:t>
      </w:r>
      <w:r w:rsidR="00911978">
        <w:rPr>
          <w:bCs/>
        </w:rPr>
        <w:t xml:space="preserve"> </w:t>
      </w:r>
      <w:r w:rsidR="00F10F90">
        <w:rPr>
          <w:bCs/>
        </w:rPr>
        <w:t xml:space="preserve">quien </w:t>
      </w:r>
      <w:r w:rsidR="00911978">
        <w:rPr>
          <w:bCs/>
        </w:rPr>
        <w:t>fue designada</w:t>
      </w:r>
      <w:r w:rsidR="00C64445">
        <w:rPr>
          <w:bCs/>
        </w:rPr>
        <w:t xml:space="preserve"> subdirectora </w:t>
      </w:r>
      <w:r w:rsidR="0010025E">
        <w:rPr>
          <w:bCs/>
        </w:rPr>
        <w:t>de Comercio.</w:t>
      </w:r>
    </w:p>
    <w:p w14:paraId="2C3C0C6D" w14:textId="785BE452" w:rsidR="006612F5" w:rsidRDefault="006612F5" w:rsidP="00862F18">
      <w:pPr>
        <w:jc w:val="both"/>
        <w:rPr>
          <w:bCs/>
        </w:rPr>
      </w:pPr>
      <w:r>
        <w:rPr>
          <w:bCs/>
        </w:rPr>
        <w:t xml:space="preserve">Estas dependencias se encuentran bajo coordinación de la Secretaría del Ayuntamiento cuyo titular les dio la bienvenida a los nuevos </w:t>
      </w:r>
      <w:r w:rsidR="00D712C2">
        <w:rPr>
          <w:bCs/>
        </w:rPr>
        <w:t>funcionarios</w:t>
      </w:r>
      <w:r w:rsidR="00EC68A7">
        <w:rPr>
          <w:bCs/>
        </w:rPr>
        <w:t xml:space="preserve"> y les giró instrucciones </w:t>
      </w:r>
      <w:r w:rsidR="00D712C2">
        <w:rPr>
          <w:bCs/>
        </w:rPr>
        <w:t>de</w:t>
      </w:r>
      <w:r w:rsidR="00EC68A7">
        <w:rPr>
          <w:bCs/>
        </w:rPr>
        <w:t xml:space="preserve"> servir a los y las juarenses </w:t>
      </w:r>
      <w:r w:rsidR="00D712C2">
        <w:rPr>
          <w:bCs/>
        </w:rPr>
        <w:t>así como</w:t>
      </w:r>
      <w:r w:rsidR="00EC68A7">
        <w:rPr>
          <w:bCs/>
        </w:rPr>
        <w:t xml:space="preserve"> lograr los mejores resultados</w:t>
      </w:r>
      <w:r w:rsidR="00BA1FB7">
        <w:rPr>
          <w:bCs/>
        </w:rPr>
        <w:t xml:space="preserve"> que </w:t>
      </w:r>
      <w:r w:rsidR="00D712C2">
        <w:rPr>
          <w:bCs/>
        </w:rPr>
        <w:t>aporten</w:t>
      </w:r>
      <w:r w:rsidR="00BA1FB7">
        <w:rPr>
          <w:bCs/>
        </w:rPr>
        <w:t xml:space="preserve"> </w:t>
      </w:r>
      <w:r w:rsidR="00D712C2">
        <w:rPr>
          <w:bCs/>
        </w:rPr>
        <w:t>a</w:t>
      </w:r>
      <w:r w:rsidR="00BA1FB7">
        <w:rPr>
          <w:bCs/>
        </w:rPr>
        <w:t xml:space="preserve"> la </w:t>
      </w:r>
      <w:r w:rsidR="00B319D2">
        <w:rPr>
          <w:bCs/>
        </w:rPr>
        <w:t>t</w:t>
      </w:r>
      <w:r w:rsidR="00BA1FB7">
        <w:rPr>
          <w:bCs/>
        </w:rPr>
        <w:t>ransformación de Ciudad Juárez.</w:t>
      </w:r>
    </w:p>
    <w:p w14:paraId="1A2AC4D8" w14:textId="2DC93B45" w:rsidR="00481026" w:rsidRDefault="00692CFA" w:rsidP="00862F18">
      <w:pPr>
        <w:jc w:val="both"/>
        <w:rPr>
          <w:bCs/>
        </w:rPr>
      </w:pPr>
      <w:r>
        <w:rPr>
          <w:bCs/>
        </w:rPr>
        <w:t xml:space="preserve">Ortiz Orpinel señaló que los nuevos funcionarios analizarán las áreas a su cargo y generarán diagnósticos </w:t>
      </w:r>
      <w:r w:rsidR="0037118A">
        <w:rPr>
          <w:bCs/>
        </w:rPr>
        <w:t>de los que se desprenderán políticas públicas en las dependencias.</w:t>
      </w:r>
    </w:p>
    <w:p w14:paraId="2FE6B78A" w14:textId="635B0BE1" w:rsidR="0061389A" w:rsidRDefault="0037118A" w:rsidP="00862F18">
      <w:pPr>
        <w:jc w:val="both"/>
        <w:rPr>
          <w:bCs/>
        </w:rPr>
      </w:pPr>
      <w:r>
        <w:rPr>
          <w:bCs/>
        </w:rPr>
        <w:t>Indicó que en el caso de Regulación Comercial</w:t>
      </w:r>
      <w:r w:rsidR="00D43F49">
        <w:rPr>
          <w:bCs/>
        </w:rPr>
        <w:t xml:space="preserve"> incluye la actualización del padrón de comerciantes informales y un análisis </w:t>
      </w:r>
      <w:r w:rsidR="009B7E8B">
        <w:rPr>
          <w:bCs/>
        </w:rPr>
        <w:t xml:space="preserve">que incluye la situación de los permisos </w:t>
      </w:r>
      <w:r w:rsidR="0061389A">
        <w:rPr>
          <w:bCs/>
        </w:rPr>
        <w:t>sin que eso implique se vaya a aplicar un cobro.</w:t>
      </w:r>
    </w:p>
    <w:p w14:paraId="36E3B00C" w14:textId="68D848D6" w:rsidR="005B167D" w:rsidRDefault="005B167D" w:rsidP="00862F18">
      <w:pPr>
        <w:jc w:val="both"/>
        <w:rPr>
          <w:bCs/>
        </w:rPr>
      </w:pPr>
      <w:r>
        <w:rPr>
          <w:bCs/>
        </w:rPr>
        <w:t>Ortiz Orpinel indicó que el Ayuntamiento aplicará la Ley tanto en el comercio formal como informal</w:t>
      </w:r>
      <w:r w:rsidR="00BB61B4">
        <w:rPr>
          <w:bCs/>
        </w:rPr>
        <w:t>.</w:t>
      </w:r>
    </w:p>
    <w:p w14:paraId="1BF38203" w14:textId="44332A8C" w:rsidR="0037118A" w:rsidRDefault="00155AF7" w:rsidP="00155AF7">
      <w:pPr>
        <w:jc w:val="both"/>
        <w:rPr>
          <w:bCs/>
        </w:rPr>
      </w:pPr>
      <w:r>
        <w:rPr>
          <w:bCs/>
        </w:rPr>
        <w:t>“Se le va a entrar a todo, formal e inform</w:t>
      </w:r>
      <w:r w:rsidR="00BB61B4">
        <w:rPr>
          <w:bCs/>
        </w:rPr>
        <w:t xml:space="preserve">al. </w:t>
      </w:r>
      <w:r w:rsidR="0061389A">
        <w:rPr>
          <w:bCs/>
        </w:rPr>
        <w:t>Tenemos que recuperar el buen aspecto de la Zona Centro, si existe el comercio informal que sea regulado y se pueda caminar por las calles”, dij</w:t>
      </w:r>
      <w:r w:rsidR="00FA5929">
        <w:rPr>
          <w:bCs/>
        </w:rPr>
        <w:t>o</w:t>
      </w:r>
      <w:r>
        <w:rPr>
          <w:bCs/>
        </w:rPr>
        <w:t>.</w:t>
      </w:r>
    </w:p>
    <w:p w14:paraId="720EF192" w14:textId="77777777" w:rsidR="00155AF7" w:rsidRDefault="00155AF7" w:rsidP="00155AF7">
      <w:pPr>
        <w:jc w:val="both"/>
        <w:rPr>
          <w:bCs/>
        </w:rPr>
      </w:pPr>
    </w:p>
    <w:p w14:paraId="21720C6F" w14:textId="421C743E" w:rsidR="00A15F0B" w:rsidRPr="00734279" w:rsidRDefault="00A15F0B" w:rsidP="00A15F0B">
      <w:pPr>
        <w:rPr>
          <w:bCs/>
        </w:rPr>
      </w:pPr>
    </w:p>
    <w:p w14:paraId="3D5C6328" w14:textId="3AD762D5" w:rsidR="00A15F0B" w:rsidRPr="00734279" w:rsidRDefault="00734279" w:rsidP="00734279">
      <w:pPr>
        <w:rPr>
          <w:bCs/>
        </w:rPr>
      </w:pPr>
      <w:r w:rsidRPr="00734279">
        <w:rPr>
          <w:bCs/>
        </w:rPr>
        <w:lastRenderedPageBreak/>
        <w:t>En materia de Derechos Humanos, esta dependencia se c</w:t>
      </w:r>
      <w:r>
        <w:rPr>
          <w:bCs/>
        </w:rPr>
        <w:t>oordinará con otras instancias como la Comisión Estatal de Derechos Humanos y la Quinta Visitaduría de la Comisión Nacional de Derechos Humanos para atender temas prioritarios en esta área como es el de los migrantes.</w:t>
      </w:r>
    </w:p>
    <w:p w14:paraId="6ABF73C7" w14:textId="77777777" w:rsidR="00734279" w:rsidRDefault="00734279" w:rsidP="00734279">
      <w:pPr>
        <w:rPr>
          <w:b/>
        </w:rPr>
      </w:pPr>
    </w:p>
    <w:p w14:paraId="2F4160EC" w14:textId="3189105D" w:rsidR="00806B86" w:rsidRDefault="00806B86" w:rsidP="00806B86">
      <w:pPr>
        <w:jc w:val="center"/>
        <w:rPr>
          <w:b/>
        </w:rPr>
      </w:pPr>
      <w:r>
        <w:rPr>
          <w:b/>
        </w:rPr>
        <w:t>Semblanza de funcionarios que rindieron protesta</w:t>
      </w:r>
    </w:p>
    <w:p w14:paraId="7035228C" w14:textId="77777777" w:rsidR="00806B86" w:rsidRDefault="00806B86" w:rsidP="00A15F0B">
      <w:pPr>
        <w:jc w:val="both"/>
        <w:rPr>
          <w:b/>
        </w:rPr>
      </w:pPr>
    </w:p>
    <w:p w14:paraId="5A00BEE0" w14:textId="6CD2C91D" w:rsidR="00A15F0B" w:rsidRPr="00207421" w:rsidRDefault="00A15F0B" w:rsidP="00A15F0B">
      <w:pPr>
        <w:jc w:val="both"/>
        <w:rPr>
          <w:b/>
        </w:rPr>
      </w:pPr>
      <w:r w:rsidRPr="00407905">
        <w:rPr>
          <w:b/>
        </w:rPr>
        <w:t>Direc</w:t>
      </w:r>
      <w:r w:rsidR="00501A37">
        <w:rPr>
          <w:b/>
        </w:rPr>
        <w:t>ción</w:t>
      </w:r>
      <w:r w:rsidRPr="00407905">
        <w:rPr>
          <w:b/>
        </w:rPr>
        <w:t xml:space="preserve"> de Justicia Cívica</w:t>
      </w:r>
      <w:r>
        <w:rPr>
          <w:b/>
        </w:rPr>
        <w:t xml:space="preserve"> / </w:t>
      </w:r>
      <w:r w:rsidRPr="00407905">
        <w:rPr>
          <w:b/>
          <w:i/>
          <w:lang w:val="en-US"/>
        </w:rPr>
        <w:t>Jorge Salomé Bissuet Galarza</w:t>
      </w:r>
    </w:p>
    <w:p w14:paraId="69A7776E" w14:textId="13B188C6" w:rsidR="00A15F0B" w:rsidRDefault="00A15F0B" w:rsidP="00A15F0B">
      <w:pPr>
        <w:jc w:val="both"/>
      </w:pPr>
      <w:r>
        <w:t xml:space="preserve">Estudió la Licenciatura en derecho en el </w:t>
      </w:r>
      <w:r w:rsidRPr="007B4954">
        <w:t xml:space="preserve">Centro Universitario </w:t>
      </w:r>
      <w:r>
        <w:t>De Ciudad Juárez Chihuahua y tiene una Maestría en Derecho Penal por la Universidad Autónoma De Chihuahua (UACH)</w:t>
      </w:r>
      <w:r w:rsidR="00C34087">
        <w:t>,</w:t>
      </w:r>
      <w:r>
        <w:t xml:space="preserve"> además se encuentra  estudiando la maestría en administración pública en la UACH</w:t>
      </w:r>
      <w:r w:rsidR="00911978">
        <w:t xml:space="preserve"> y</w:t>
      </w:r>
      <w:r>
        <w:t xml:space="preserve"> previamente estudió en la  Escuela Militar De Clases De Las Armas, en Puebla,  Puebla.</w:t>
      </w:r>
    </w:p>
    <w:p w14:paraId="589DB1EB" w14:textId="2BFA244A" w:rsidR="00A15F0B" w:rsidRPr="007B4954" w:rsidRDefault="00A15F0B" w:rsidP="00A15F0B">
      <w:pPr>
        <w:jc w:val="both"/>
        <w:rPr>
          <w:b/>
          <w:bCs/>
        </w:rPr>
      </w:pPr>
      <w:r>
        <w:t xml:space="preserve">Su experiencia en el servicio público consta de haber sido </w:t>
      </w:r>
      <w:r w:rsidRPr="007B4954">
        <w:t>Fiscal especializado en ejecución de penas y medidas judiciales</w:t>
      </w:r>
      <w:r>
        <w:t xml:space="preserve"> en el Estado de Chihuahua, </w:t>
      </w:r>
      <w:r w:rsidR="00C06175">
        <w:t>d</w:t>
      </w:r>
      <w:r w:rsidRPr="007B4954">
        <w:t xml:space="preserve">irector </w:t>
      </w:r>
      <w:r w:rsidR="00C06175">
        <w:t>T</w:t>
      </w:r>
      <w:r w:rsidRPr="007B4954">
        <w:t xml:space="preserve">écnico </w:t>
      </w:r>
      <w:r w:rsidR="00C06175">
        <w:t>A</w:t>
      </w:r>
      <w:r w:rsidRPr="007B4954">
        <w:t xml:space="preserve">dministrativo de la </w:t>
      </w:r>
      <w:r w:rsidR="00C06175">
        <w:t>F</w:t>
      </w:r>
      <w:r w:rsidRPr="007B4954">
        <w:t xml:space="preserve">iscalía </w:t>
      </w:r>
      <w:r w:rsidR="00C06175">
        <w:t>E</w:t>
      </w:r>
      <w:r w:rsidRPr="007B4954">
        <w:t>spe</w:t>
      </w:r>
      <w:r>
        <w:t xml:space="preserve">cializada en </w:t>
      </w:r>
      <w:r w:rsidR="00C06175">
        <w:t>E</w:t>
      </w:r>
      <w:r>
        <w:t xml:space="preserve">jecución de </w:t>
      </w:r>
      <w:r w:rsidR="00C06175">
        <w:t>P</w:t>
      </w:r>
      <w:r>
        <w:t xml:space="preserve">enas, </w:t>
      </w:r>
      <w:r w:rsidRPr="007B4954">
        <w:t xml:space="preserve">Director del </w:t>
      </w:r>
      <w:r w:rsidR="00C06175">
        <w:t>C</w:t>
      </w:r>
      <w:r w:rsidRPr="007B4954">
        <w:t xml:space="preserve">ereso </w:t>
      </w:r>
      <w:r w:rsidR="00C06175">
        <w:t>E</w:t>
      </w:r>
      <w:r w:rsidRPr="007B4954">
        <w:t>statal número</w:t>
      </w:r>
      <w:r>
        <w:t xml:space="preserve"> 1, con sede en Chihuahua, Chihuahua</w:t>
      </w:r>
      <w:r w:rsidR="00C06175">
        <w:t xml:space="preserve"> y s</w:t>
      </w:r>
      <w:r w:rsidRPr="007B4954">
        <w:t xml:space="preserve">ub director del </w:t>
      </w:r>
      <w:r w:rsidR="00C06175">
        <w:t>D</w:t>
      </w:r>
      <w:r w:rsidRPr="007B4954">
        <w:t xml:space="preserve">epartamento de </w:t>
      </w:r>
      <w:r w:rsidR="00C06175">
        <w:t>M</w:t>
      </w:r>
      <w:r w:rsidRPr="007B4954">
        <w:t xml:space="preserve">edidas </w:t>
      </w:r>
      <w:r w:rsidR="00C06175">
        <w:t>J</w:t>
      </w:r>
      <w:r w:rsidRPr="007B4954">
        <w:t>udiciales a nivel estatal.</w:t>
      </w:r>
    </w:p>
    <w:p w14:paraId="34BF60FC" w14:textId="66C89274" w:rsidR="00A15F0B" w:rsidRPr="007B4954" w:rsidRDefault="00C06175" w:rsidP="00A15F0B">
      <w:pPr>
        <w:jc w:val="both"/>
        <w:rPr>
          <w:b/>
          <w:bCs/>
        </w:rPr>
      </w:pPr>
      <w:r>
        <w:t>También f</w:t>
      </w:r>
      <w:r w:rsidR="00A15F0B">
        <w:t>ue j</w:t>
      </w:r>
      <w:r w:rsidR="00A15F0B" w:rsidRPr="007B4954">
        <w:t xml:space="preserve">efe distrital de la </w:t>
      </w:r>
      <w:r>
        <w:t>U</w:t>
      </w:r>
      <w:r w:rsidR="00A15F0B" w:rsidRPr="007B4954">
        <w:t xml:space="preserve">nidad </w:t>
      </w:r>
      <w:r>
        <w:t>I</w:t>
      </w:r>
      <w:r w:rsidR="00A15F0B" w:rsidRPr="007B4954">
        <w:t xml:space="preserve">ntegral </w:t>
      </w:r>
      <w:r>
        <w:t>E</w:t>
      </w:r>
      <w:r w:rsidR="00A15F0B" w:rsidRPr="007B4954">
        <w:t xml:space="preserve">specializada en </w:t>
      </w:r>
      <w:r>
        <w:t>E</w:t>
      </w:r>
      <w:r w:rsidR="00A15F0B" w:rsidRPr="007B4954">
        <w:t xml:space="preserve">jecución de </w:t>
      </w:r>
      <w:r>
        <w:t>Me</w:t>
      </w:r>
      <w:r w:rsidR="00A15F0B" w:rsidRPr="007B4954">
        <w:t>dida</w:t>
      </w:r>
      <w:r w:rsidR="00A15F0B">
        <w:t xml:space="preserve">s para </w:t>
      </w:r>
      <w:r>
        <w:t>A</w:t>
      </w:r>
      <w:r w:rsidR="00A15F0B">
        <w:t xml:space="preserve">dolescentes </w:t>
      </w:r>
      <w:r>
        <w:t>I</w:t>
      </w:r>
      <w:r w:rsidR="00A15F0B">
        <w:t xml:space="preserve">nfractores, </w:t>
      </w:r>
      <w:r>
        <w:t>d</w:t>
      </w:r>
      <w:r w:rsidR="00A15F0B" w:rsidRPr="007B4954">
        <w:t xml:space="preserve">irector del </w:t>
      </w:r>
      <w:r>
        <w:t>C</w:t>
      </w:r>
      <w:r w:rsidR="00A15F0B" w:rsidRPr="007B4954">
        <w:t xml:space="preserve">entro de </w:t>
      </w:r>
      <w:r>
        <w:t>P</w:t>
      </w:r>
      <w:r w:rsidR="00A15F0B" w:rsidRPr="007B4954">
        <w:t>r</w:t>
      </w:r>
      <w:r w:rsidR="00A15F0B">
        <w:t xml:space="preserve">evención y </w:t>
      </w:r>
      <w:r>
        <w:t>R</w:t>
      </w:r>
      <w:r w:rsidR="00A15F0B">
        <w:t xml:space="preserve">eadaptación </w:t>
      </w:r>
      <w:r>
        <w:t>S</w:t>
      </w:r>
      <w:r w:rsidR="00A15F0B">
        <w:t xml:space="preserve">ocial Topo Chico, en el estado de Nuevo León, además fue </w:t>
      </w:r>
      <w:r>
        <w:t>d</w:t>
      </w:r>
      <w:r w:rsidR="00A15F0B" w:rsidRPr="007B4954">
        <w:t xml:space="preserve">irector del </w:t>
      </w:r>
      <w:r>
        <w:t>C</w:t>
      </w:r>
      <w:r w:rsidR="00A15F0B" w:rsidRPr="007B4954">
        <w:t xml:space="preserve">entro de </w:t>
      </w:r>
      <w:r>
        <w:t>R</w:t>
      </w:r>
      <w:r w:rsidR="00A15F0B" w:rsidRPr="007B4954">
        <w:t xml:space="preserve">eadaptación </w:t>
      </w:r>
      <w:r>
        <w:t>S</w:t>
      </w:r>
      <w:r w:rsidR="00A15F0B" w:rsidRPr="007B4954">
        <w:t xml:space="preserve">ocial en </w:t>
      </w:r>
      <w:r w:rsidR="00A15F0B">
        <w:t>Nuevo L</w:t>
      </w:r>
      <w:r w:rsidR="00A15F0B" w:rsidRPr="007B4954">
        <w:t>aredo</w:t>
      </w:r>
      <w:r w:rsidR="00A15F0B">
        <w:t xml:space="preserve">, </w:t>
      </w:r>
      <w:r w:rsidR="00A15F0B" w:rsidRPr="007B4954">
        <w:t xml:space="preserve"> Tamaulipas.</w:t>
      </w:r>
    </w:p>
    <w:p w14:paraId="2CF86A81" w14:textId="33D6CFC5" w:rsidR="00A15F0B" w:rsidRPr="007B4954" w:rsidRDefault="00A15F0B" w:rsidP="00A15F0B">
      <w:pPr>
        <w:jc w:val="both"/>
        <w:rPr>
          <w:b/>
          <w:bCs/>
        </w:rPr>
      </w:pPr>
      <w:r>
        <w:t xml:space="preserve">Fue </w:t>
      </w:r>
      <w:r w:rsidR="00C06175">
        <w:t>c</w:t>
      </w:r>
      <w:r w:rsidRPr="007B4954">
        <w:t xml:space="preserve">omisario en jefe de la </w:t>
      </w:r>
      <w:r w:rsidR="00C06175">
        <w:t>A</w:t>
      </w:r>
      <w:r w:rsidRPr="007B4954">
        <w:t>genc</w:t>
      </w:r>
      <w:r>
        <w:t xml:space="preserve">ia </w:t>
      </w:r>
      <w:r w:rsidR="00C06175">
        <w:t>P</w:t>
      </w:r>
      <w:r>
        <w:t xml:space="preserve">enitenciaria del estado de Nuevo León, </w:t>
      </w:r>
      <w:r>
        <w:rPr>
          <w:b/>
          <w:bCs/>
        </w:rPr>
        <w:t xml:space="preserve"> </w:t>
      </w:r>
      <w:r w:rsidR="00C06175">
        <w:t>c</w:t>
      </w:r>
      <w:r>
        <w:t>atedrático en el Centro Universitario de Ciudad Juárez;</w:t>
      </w:r>
      <w:r w:rsidRPr="007B4954">
        <w:t xml:space="preserve"> impartiendo las materias de: </w:t>
      </w:r>
      <w:r w:rsidR="00C06175">
        <w:t>D</w:t>
      </w:r>
      <w:r w:rsidRPr="007B4954">
        <w:t xml:space="preserve">erecho </w:t>
      </w:r>
      <w:r w:rsidR="00C06175">
        <w:t>P</w:t>
      </w:r>
      <w:r w:rsidRPr="007B4954">
        <w:t xml:space="preserve">enal II, </w:t>
      </w:r>
      <w:r w:rsidR="00C06175">
        <w:t>D</w:t>
      </w:r>
      <w:r w:rsidRPr="007B4954">
        <w:t xml:space="preserve">erecho </w:t>
      </w:r>
      <w:r w:rsidR="00C06175">
        <w:t>A</w:t>
      </w:r>
      <w:r w:rsidRPr="007B4954">
        <w:t xml:space="preserve">dministrativo, </w:t>
      </w:r>
      <w:r w:rsidR="00C06175">
        <w:t>A</w:t>
      </w:r>
      <w:r w:rsidRPr="007B4954">
        <w:t xml:space="preserve">dministración del </w:t>
      </w:r>
      <w:r w:rsidR="00C06175">
        <w:t>S</w:t>
      </w:r>
      <w:r w:rsidRPr="007B4954">
        <w:t xml:space="preserve">ector </w:t>
      </w:r>
      <w:r w:rsidR="00C06175">
        <w:t>P</w:t>
      </w:r>
      <w:r w:rsidRPr="007B4954">
        <w:t>úblico</w:t>
      </w:r>
      <w:r w:rsidR="00C06175">
        <w:t xml:space="preserve"> y</w:t>
      </w:r>
      <w:r w:rsidRPr="007B4954">
        <w:t xml:space="preserve"> </w:t>
      </w:r>
      <w:r w:rsidR="00C06175">
        <w:t>T</w:t>
      </w:r>
      <w:r w:rsidRPr="007B4954">
        <w:t xml:space="preserve">eoría </w:t>
      </w:r>
      <w:r w:rsidR="00C06175">
        <w:t>G</w:t>
      </w:r>
      <w:r w:rsidRPr="007B4954">
        <w:t xml:space="preserve">eneral del </w:t>
      </w:r>
      <w:r w:rsidR="00C06175">
        <w:t>E</w:t>
      </w:r>
      <w:r w:rsidRPr="007B4954">
        <w:t>stado.</w:t>
      </w:r>
    </w:p>
    <w:p w14:paraId="511AB13A" w14:textId="2FA2136D" w:rsidR="00A15F0B" w:rsidRDefault="00C06175" w:rsidP="00A15F0B">
      <w:pPr>
        <w:jc w:val="both"/>
      </w:pPr>
      <w:r>
        <w:t>Se desempeñó como c</w:t>
      </w:r>
      <w:r w:rsidR="00A15F0B" w:rsidRPr="007B4954">
        <w:t xml:space="preserve">atedrático en la </w:t>
      </w:r>
      <w:r>
        <w:t>A</w:t>
      </w:r>
      <w:r w:rsidR="00A15F0B" w:rsidRPr="007B4954">
        <w:t xml:space="preserve">cademia </w:t>
      </w:r>
      <w:r>
        <w:t>E</w:t>
      </w:r>
      <w:r w:rsidR="00A15F0B" w:rsidRPr="007B4954">
        <w:t xml:space="preserve">statal de </w:t>
      </w:r>
      <w:r>
        <w:t>P</w:t>
      </w:r>
      <w:r w:rsidR="00A15F0B" w:rsidRPr="007B4954">
        <w:t>olicía impartie</w:t>
      </w:r>
      <w:r w:rsidR="00A15F0B">
        <w:t xml:space="preserve">ndo materia de Derechos Humanos, y fue </w:t>
      </w:r>
      <w:r w:rsidR="00A15F0B" w:rsidRPr="007B4954">
        <w:t xml:space="preserve">Defensor de oficio en el Tribunal para </w:t>
      </w:r>
      <w:r>
        <w:t>M</w:t>
      </w:r>
      <w:r w:rsidR="00A15F0B" w:rsidRPr="007B4954">
        <w:t>enores.</w:t>
      </w:r>
    </w:p>
    <w:p w14:paraId="080DDA29" w14:textId="77777777" w:rsidR="00A15F0B" w:rsidRDefault="00A15F0B" w:rsidP="00A15F0B">
      <w:pPr>
        <w:jc w:val="both"/>
        <w:rPr>
          <w:b/>
        </w:rPr>
      </w:pPr>
    </w:p>
    <w:p w14:paraId="16771371" w14:textId="3A7B4CC6" w:rsidR="00A15F0B" w:rsidRPr="00207421" w:rsidRDefault="00A15F0B" w:rsidP="00A15F0B">
      <w:pPr>
        <w:jc w:val="both"/>
        <w:rPr>
          <w:b/>
        </w:rPr>
      </w:pPr>
      <w:r>
        <w:rPr>
          <w:b/>
        </w:rPr>
        <w:t>Direc</w:t>
      </w:r>
      <w:r w:rsidR="00501A37">
        <w:rPr>
          <w:b/>
        </w:rPr>
        <w:t>ción</w:t>
      </w:r>
      <w:r>
        <w:rPr>
          <w:b/>
        </w:rPr>
        <w:t xml:space="preserve"> de Derechos Humanos / </w:t>
      </w:r>
      <w:r w:rsidRPr="007B4954">
        <w:rPr>
          <w:b/>
          <w:i/>
        </w:rPr>
        <w:t>Santiago González Reyes</w:t>
      </w:r>
    </w:p>
    <w:p w14:paraId="71318088" w14:textId="7E80099B" w:rsidR="00A15F0B" w:rsidRDefault="00A15F0B" w:rsidP="00A15F0B">
      <w:pPr>
        <w:jc w:val="both"/>
      </w:pPr>
      <w:r>
        <w:t>Licenciado en Derecho Por la Universidad Autónoma de Ciudad Juárez</w:t>
      </w:r>
      <w:r w:rsidR="00C06175">
        <w:t xml:space="preserve"> (UACJ).</w:t>
      </w:r>
      <w:r>
        <w:t xml:space="preserve"> Cuenta con una especialidad de estudios de la </w:t>
      </w:r>
      <w:r w:rsidR="00C06175">
        <w:t>F</w:t>
      </w:r>
      <w:r>
        <w:t xml:space="preserve">rontera México-Estados Unidos por el Colegio de la Frontera Norte (Colef), Además ha estado en seminarios, talleres y diplomados enfocados en Derechos humanos y perspectiva de género, es fundador de Morena.  </w:t>
      </w:r>
      <w:r w:rsidRPr="00207421">
        <w:t xml:space="preserve">Actualmente es </w:t>
      </w:r>
      <w:r w:rsidR="00C06175">
        <w:t>v</w:t>
      </w:r>
      <w:r w:rsidRPr="00207421">
        <w:t>isitador General de la Comisión e</w:t>
      </w:r>
      <w:r>
        <w:t>statal de los Derechos Humanos.</w:t>
      </w:r>
    </w:p>
    <w:p w14:paraId="131CE13D" w14:textId="4F4F250F" w:rsidR="00A15F0B" w:rsidRDefault="00A15F0B" w:rsidP="00A15F0B">
      <w:pPr>
        <w:jc w:val="both"/>
      </w:pPr>
      <w:r>
        <w:lastRenderedPageBreak/>
        <w:t xml:space="preserve">Fue </w:t>
      </w:r>
      <w:r w:rsidR="00C06175">
        <w:t>c</w:t>
      </w:r>
      <w:r>
        <w:t>oordinador de defensa en la Red Mesa de Mujeres, además de haber participado en casos emblemáticos a nivel nacional e internacional como el caso de Israel Arzate Meléndez, joven inculpado por el multi homicidio de Villas de Salv</w:t>
      </w:r>
      <w:r w:rsidR="00C06175">
        <w:t>a</w:t>
      </w:r>
      <w:r>
        <w:t xml:space="preserve">rcar para el cual se obtuvo un amparo por la Suprema Corte de Justicia de la Nación.   </w:t>
      </w:r>
    </w:p>
    <w:p w14:paraId="55F99024" w14:textId="29301AF6" w:rsidR="00A15F0B" w:rsidRDefault="00A15F0B" w:rsidP="00A15F0B">
      <w:pPr>
        <w:jc w:val="both"/>
      </w:pPr>
      <w:r>
        <w:t>As</w:t>
      </w:r>
      <w:r w:rsidR="003A0937">
        <w:t>í mismo</w:t>
      </w:r>
      <w:r>
        <w:t xml:space="preserve"> fue representante de v</w:t>
      </w:r>
      <w:r w:rsidR="003A0937">
        <w:t>í</w:t>
      </w:r>
      <w:r>
        <w:t xml:space="preserve">ctimas de feminicidio en el caso emblemático del Arroyo del Navajo, en la cual se obtuvieron sentencias ejemplares incorporando la violencia de género y el contexto de la violencia contra las mujeres según estándares internacionales. </w:t>
      </w:r>
    </w:p>
    <w:p w14:paraId="5C11C2A2" w14:textId="388A81F9" w:rsidR="00A15F0B" w:rsidRPr="003A0937" w:rsidRDefault="00A15F0B" w:rsidP="003A0937">
      <w:pPr>
        <w:jc w:val="both"/>
        <w:rPr>
          <w:b/>
          <w:i/>
        </w:rPr>
      </w:pPr>
      <w:r w:rsidRPr="003A0937">
        <w:rPr>
          <w:b/>
          <w:iCs/>
        </w:rPr>
        <w:t>Direc</w:t>
      </w:r>
      <w:r w:rsidR="00501A37">
        <w:rPr>
          <w:b/>
          <w:iCs/>
        </w:rPr>
        <w:t>ción</w:t>
      </w:r>
      <w:r w:rsidRPr="003A0937">
        <w:rPr>
          <w:b/>
          <w:iCs/>
        </w:rPr>
        <w:t xml:space="preserve"> de </w:t>
      </w:r>
      <w:r w:rsidR="003A0937">
        <w:rPr>
          <w:b/>
          <w:iCs/>
        </w:rPr>
        <w:t>Re</w:t>
      </w:r>
      <w:r w:rsidRPr="003A0937">
        <w:rPr>
          <w:b/>
          <w:iCs/>
        </w:rPr>
        <w:t xml:space="preserve">gulación </w:t>
      </w:r>
      <w:r w:rsidR="003A0937">
        <w:rPr>
          <w:b/>
          <w:iCs/>
        </w:rPr>
        <w:t>C</w:t>
      </w:r>
      <w:r w:rsidRPr="003A0937">
        <w:rPr>
          <w:b/>
          <w:iCs/>
        </w:rPr>
        <w:t>omercial</w:t>
      </w:r>
      <w:r w:rsidR="00501A37">
        <w:rPr>
          <w:b/>
          <w:iCs/>
        </w:rPr>
        <w:t xml:space="preserve"> </w:t>
      </w:r>
      <w:r w:rsidR="003A0937">
        <w:rPr>
          <w:b/>
          <w:i/>
        </w:rPr>
        <w:t xml:space="preserve">/ </w:t>
      </w:r>
      <w:r w:rsidR="003A0937" w:rsidRPr="003A0937">
        <w:rPr>
          <w:b/>
          <w:i/>
          <w:iCs/>
        </w:rPr>
        <w:t>Daniel Pando Morales</w:t>
      </w:r>
    </w:p>
    <w:p w14:paraId="1DC8F2E6" w14:textId="459440AF" w:rsidR="00A15F0B" w:rsidRDefault="00A15F0B" w:rsidP="00A15F0B">
      <w:pPr>
        <w:jc w:val="both"/>
      </w:pPr>
      <w:r w:rsidRPr="00207421">
        <w:t>Obtuv</w:t>
      </w:r>
      <w:r>
        <w:t>o</w:t>
      </w:r>
      <w:r w:rsidRPr="00207421">
        <w:t xml:space="preserve"> la carrera de administración de empresas y negocios</w:t>
      </w:r>
      <w:r>
        <w:t xml:space="preserve"> y recientemente </w:t>
      </w:r>
      <w:r w:rsidR="000E3B5C">
        <w:t>se desempeñó como</w:t>
      </w:r>
      <w:r>
        <w:t xml:space="preserve"> </w:t>
      </w:r>
      <w:r w:rsidR="003A0937">
        <w:t>d</w:t>
      </w:r>
      <w:r>
        <w:t>ir</w:t>
      </w:r>
      <w:r w:rsidRPr="00207421">
        <w:t xml:space="preserve">ector general de </w:t>
      </w:r>
      <w:r w:rsidR="000E3B5C">
        <w:t>S</w:t>
      </w:r>
      <w:r w:rsidRPr="00207421">
        <w:t xml:space="preserve">ervicios </w:t>
      </w:r>
      <w:r w:rsidR="000E3B5C">
        <w:t>P</w:t>
      </w:r>
      <w:r w:rsidRPr="00207421">
        <w:t>úbl</w:t>
      </w:r>
      <w:r>
        <w:t xml:space="preserve">icos municipales durante 3 años. </w:t>
      </w:r>
      <w:r w:rsidR="000E3B5C">
        <w:t xml:space="preserve"> </w:t>
      </w:r>
      <w:r>
        <w:t>Previamente fue director administrativo de la Dirección de T</w:t>
      </w:r>
      <w:r w:rsidRPr="00207421">
        <w:t>ránsito</w:t>
      </w:r>
      <w:r>
        <w:t xml:space="preserve"> Municipal. </w:t>
      </w:r>
    </w:p>
    <w:p w14:paraId="411B2464" w14:textId="13632964" w:rsidR="00A15F0B" w:rsidRDefault="00A15F0B" w:rsidP="00A15F0B">
      <w:pPr>
        <w:jc w:val="both"/>
      </w:pPr>
      <w:r>
        <w:t>As</w:t>
      </w:r>
      <w:r w:rsidR="000E3B5C">
        <w:t xml:space="preserve">í </w:t>
      </w:r>
      <w:r>
        <w:t xml:space="preserve">mismo trabajó </w:t>
      </w:r>
      <w:r w:rsidRPr="00207421">
        <w:t>en una comercializadora de granos y agroindustrial la cual es una empr</w:t>
      </w:r>
      <w:r>
        <w:t xml:space="preserve">esa familiar por más de 15 años. </w:t>
      </w:r>
    </w:p>
    <w:p w14:paraId="494FEB11" w14:textId="77777777" w:rsidR="00A15F0B" w:rsidRDefault="00A15F0B" w:rsidP="00A15F0B">
      <w:pPr>
        <w:jc w:val="both"/>
      </w:pPr>
      <w:r>
        <w:t>Esto a</w:t>
      </w:r>
      <w:r w:rsidRPr="00207421">
        <w:t xml:space="preserve">demás de haber trabajado en </w:t>
      </w:r>
      <w:r>
        <w:t xml:space="preserve">la industria maquiladora para la empresa </w:t>
      </w:r>
      <w:r w:rsidRPr="00207421">
        <w:t>General Electric, como coordinador o</w:t>
      </w:r>
      <w:r>
        <w:t xml:space="preserve">perativo en el área de montaje. </w:t>
      </w:r>
    </w:p>
    <w:p w14:paraId="19F9C3BE" w14:textId="77777777" w:rsidR="00A15F0B" w:rsidRDefault="00A15F0B" w:rsidP="00A15F0B">
      <w:pPr>
        <w:jc w:val="both"/>
      </w:pPr>
    </w:p>
    <w:p w14:paraId="1DD71E53" w14:textId="37BCCA2D" w:rsidR="00A15F0B" w:rsidRPr="00DA0E11" w:rsidRDefault="000E3B5C" w:rsidP="00A15F0B">
      <w:pPr>
        <w:jc w:val="both"/>
        <w:rPr>
          <w:b/>
        </w:rPr>
      </w:pPr>
      <w:r>
        <w:rPr>
          <w:b/>
        </w:rPr>
        <w:t>Subdirección de Comercio</w:t>
      </w:r>
      <w:r w:rsidR="00501A37">
        <w:rPr>
          <w:b/>
        </w:rPr>
        <w:t xml:space="preserve"> </w:t>
      </w:r>
      <w:r>
        <w:rPr>
          <w:b/>
        </w:rPr>
        <w:t xml:space="preserve">/ </w:t>
      </w:r>
      <w:r w:rsidR="00A15F0B" w:rsidRPr="000E3B5C">
        <w:rPr>
          <w:b/>
          <w:i/>
          <w:iCs/>
        </w:rPr>
        <w:t>Sandra Marbel Valenzuela Martínez</w:t>
      </w:r>
    </w:p>
    <w:p w14:paraId="60B328DF" w14:textId="1AEC27C1" w:rsidR="00A15F0B" w:rsidRPr="00DA0E11" w:rsidRDefault="00A15F0B" w:rsidP="00A15F0B">
      <w:pPr>
        <w:jc w:val="both"/>
      </w:pPr>
      <w:r w:rsidRPr="00DA0E11">
        <w:t>Su desarrollo educativo y profesional lo inicio en escuelas de la localidad,</w:t>
      </w:r>
      <w:r>
        <w:t xml:space="preserve"> su educación profesional la realizó en el</w:t>
      </w:r>
      <w:r w:rsidRPr="00DA0E11">
        <w:t xml:space="preserve"> Centro Universitario de Ciudad Juárez, obteniendo el </w:t>
      </w:r>
      <w:r w:rsidR="008704BC">
        <w:t>t</w:t>
      </w:r>
      <w:r w:rsidRPr="00DA0E11">
        <w:t>ítulo de Licenciado en Derecho.</w:t>
      </w:r>
    </w:p>
    <w:p w14:paraId="5433E13B" w14:textId="2745FFB7" w:rsidR="00A15F0B" w:rsidRPr="00DA0E11" w:rsidRDefault="00A15F0B" w:rsidP="00A15F0B">
      <w:pPr>
        <w:jc w:val="both"/>
      </w:pPr>
      <w:r w:rsidRPr="00DA0E11">
        <w:t xml:space="preserve">Se ha desempeñado como </w:t>
      </w:r>
      <w:r w:rsidR="008704BC">
        <w:t>l</w:t>
      </w:r>
      <w:r w:rsidRPr="00DA0E11">
        <w:t xml:space="preserve">itigante </w:t>
      </w:r>
      <w:r>
        <w:t xml:space="preserve">en el área Civil, Familiar y Mercantil, además trabajó </w:t>
      </w:r>
      <w:r w:rsidRPr="00DA0E11">
        <w:t xml:space="preserve">como entrevistador de Proyecto de Gobierno, en el Instituto Nacional de Estadística y Geografía </w:t>
      </w:r>
      <w:r w:rsidR="008704BC">
        <w:t>(</w:t>
      </w:r>
      <w:r w:rsidRPr="00DA0E11">
        <w:t>INEGI</w:t>
      </w:r>
      <w:r w:rsidR="008704BC">
        <w:t>)</w:t>
      </w:r>
      <w:r w:rsidRPr="00DA0E11">
        <w:t>.</w:t>
      </w:r>
    </w:p>
    <w:p w14:paraId="655475B0" w14:textId="7E9DC55F" w:rsidR="00A15F0B" w:rsidRPr="00DA0E11" w:rsidRDefault="00A15F0B" w:rsidP="00A15F0B">
      <w:pPr>
        <w:jc w:val="both"/>
      </w:pPr>
      <w:r w:rsidRPr="00DA0E11">
        <w:t>Dentro el ámbito político se ha desempeñado como asesor Jurí</w:t>
      </w:r>
      <w:r>
        <w:t>dico en el Partido del Trabajo</w:t>
      </w:r>
      <w:r w:rsidR="005D6BA9">
        <w:t xml:space="preserve"> (PT)</w:t>
      </w:r>
      <w:r>
        <w:t>, Participó</w:t>
      </w:r>
      <w:r w:rsidRPr="00DA0E11">
        <w:t xml:space="preserve"> como suplente para la dipu</w:t>
      </w:r>
      <w:r>
        <w:t xml:space="preserve">tación Federal Distrito 6, </w:t>
      </w:r>
      <w:r w:rsidR="005D6BA9">
        <w:t xml:space="preserve">en </w:t>
      </w:r>
      <w:r>
        <w:t xml:space="preserve">2016 y es </w:t>
      </w:r>
      <w:r w:rsidR="005D6BA9">
        <w:t>a</w:t>
      </w:r>
      <w:r w:rsidRPr="00DA0E11">
        <w:t xml:space="preserve">sesor </w:t>
      </w:r>
      <w:r w:rsidR="005D6BA9">
        <w:t>j</w:t>
      </w:r>
      <w:r w:rsidRPr="00DA0E11">
        <w:t>urídico</w:t>
      </w:r>
      <w:r>
        <w:t xml:space="preserve"> del</w:t>
      </w:r>
      <w:r w:rsidRPr="00DA0E11">
        <w:t xml:space="preserve"> PT  Juárez.</w:t>
      </w:r>
      <w:r>
        <w:t xml:space="preserve">  </w:t>
      </w:r>
      <w:r w:rsidR="005D6BA9">
        <w:t>También</w:t>
      </w:r>
      <w:r>
        <w:t xml:space="preserve"> es </w:t>
      </w:r>
      <w:r w:rsidR="005D6BA9">
        <w:t>r</w:t>
      </w:r>
      <w:r w:rsidRPr="00DA0E11">
        <w:t xml:space="preserve">egidora </w:t>
      </w:r>
      <w:r w:rsidR="005D6BA9">
        <w:t>s</w:t>
      </w:r>
      <w:r w:rsidRPr="00DA0E11">
        <w:t xml:space="preserve">uplente </w:t>
      </w:r>
      <w:r w:rsidR="005D6BA9">
        <w:t>e</w:t>
      </w:r>
      <w:r w:rsidRPr="00DA0E11">
        <w:t xml:space="preserve">lecta por </w:t>
      </w:r>
      <w:r w:rsidR="005D6BA9">
        <w:t>el mismo partido en el actual Ayuntamiento</w:t>
      </w:r>
      <w:r>
        <w:t xml:space="preserve">. </w:t>
      </w:r>
    </w:p>
    <w:p w14:paraId="6380A9D8" w14:textId="77777777" w:rsidR="00A15F0B" w:rsidRPr="00D0204E" w:rsidRDefault="00A15F0B" w:rsidP="00A15F0B">
      <w:pPr>
        <w:jc w:val="both"/>
        <w:rPr>
          <w:sz w:val="24"/>
          <w:szCs w:val="24"/>
        </w:rPr>
      </w:pPr>
    </w:p>
    <w:sectPr w:rsidR="00A15F0B" w:rsidRPr="00D020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FA4" w14:textId="77777777" w:rsidR="00CF4C0A" w:rsidRDefault="00CF4C0A" w:rsidP="000E1C80">
      <w:pPr>
        <w:spacing w:after="0" w:line="240" w:lineRule="auto"/>
      </w:pPr>
      <w:r>
        <w:separator/>
      </w:r>
    </w:p>
  </w:endnote>
  <w:endnote w:type="continuationSeparator" w:id="0">
    <w:p w14:paraId="50EB5C9D" w14:textId="77777777" w:rsidR="00CF4C0A" w:rsidRDefault="00CF4C0A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A2C1" w14:textId="77777777" w:rsidR="00CF4C0A" w:rsidRDefault="00CF4C0A" w:rsidP="000E1C80">
      <w:pPr>
        <w:spacing w:after="0" w:line="240" w:lineRule="auto"/>
      </w:pPr>
      <w:r>
        <w:separator/>
      </w:r>
    </w:p>
  </w:footnote>
  <w:footnote w:type="continuationSeparator" w:id="0">
    <w:p w14:paraId="6ABE9861" w14:textId="77777777" w:rsidR="00CF4C0A" w:rsidRDefault="00CF4C0A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40DC7"/>
    <w:multiLevelType w:val="hybridMultilevel"/>
    <w:tmpl w:val="08C81A86"/>
    <w:lvl w:ilvl="0" w:tplc="670E1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80"/>
    <w:rsid w:val="000213A1"/>
    <w:rsid w:val="00060033"/>
    <w:rsid w:val="00071402"/>
    <w:rsid w:val="000774A0"/>
    <w:rsid w:val="000916ED"/>
    <w:rsid w:val="000E1C80"/>
    <w:rsid w:val="000E3960"/>
    <w:rsid w:val="000E3B5C"/>
    <w:rsid w:val="0010025E"/>
    <w:rsid w:val="0011364A"/>
    <w:rsid w:val="00155AF7"/>
    <w:rsid w:val="001B4470"/>
    <w:rsid w:val="00254FD5"/>
    <w:rsid w:val="002A0056"/>
    <w:rsid w:val="002B41BB"/>
    <w:rsid w:val="002C7EB7"/>
    <w:rsid w:val="002E6439"/>
    <w:rsid w:val="00312BCA"/>
    <w:rsid w:val="003461D1"/>
    <w:rsid w:val="003573B5"/>
    <w:rsid w:val="0037118A"/>
    <w:rsid w:val="0038706F"/>
    <w:rsid w:val="003A0937"/>
    <w:rsid w:val="003B6D70"/>
    <w:rsid w:val="003D22F0"/>
    <w:rsid w:val="003D6658"/>
    <w:rsid w:val="00481026"/>
    <w:rsid w:val="004C08BB"/>
    <w:rsid w:val="004D1BF3"/>
    <w:rsid w:val="004D5B32"/>
    <w:rsid w:val="004E435E"/>
    <w:rsid w:val="00501A37"/>
    <w:rsid w:val="005055DD"/>
    <w:rsid w:val="00517D6F"/>
    <w:rsid w:val="00533A89"/>
    <w:rsid w:val="00570D7C"/>
    <w:rsid w:val="005B167D"/>
    <w:rsid w:val="005D6BA9"/>
    <w:rsid w:val="00607807"/>
    <w:rsid w:val="0061389A"/>
    <w:rsid w:val="00615E8B"/>
    <w:rsid w:val="006612F5"/>
    <w:rsid w:val="0067235E"/>
    <w:rsid w:val="00692CFA"/>
    <w:rsid w:val="006A7E80"/>
    <w:rsid w:val="007129B5"/>
    <w:rsid w:val="00734279"/>
    <w:rsid w:val="00771F2F"/>
    <w:rsid w:val="007C3794"/>
    <w:rsid w:val="007D205A"/>
    <w:rsid w:val="007F2AAA"/>
    <w:rsid w:val="00806B86"/>
    <w:rsid w:val="00822610"/>
    <w:rsid w:val="00843CE3"/>
    <w:rsid w:val="00862F18"/>
    <w:rsid w:val="008704BC"/>
    <w:rsid w:val="008718C0"/>
    <w:rsid w:val="008E20E4"/>
    <w:rsid w:val="00911978"/>
    <w:rsid w:val="009125EF"/>
    <w:rsid w:val="00993578"/>
    <w:rsid w:val="009B7E8B"/>
    <w:rsid w:val="00A15F0B"/>
    <w:rsid w:val="00A168FE"/>
    <w:rsid w:val="00AA189F"/>
    <w:rsid w:val="00B23D53"/>
    <w:rsid w:val="00B319D2"/>
    <w:rsid w:val="00BA1FB7"/>
    <w:rsid w:val="00BB61B4"/>
    <w:rsid w:val="00C045A6"/>
    <w:rsid w:val="00C06175"/>
    <w:rsid w:val="00C34087"/>
    <w:rsid w:val="00C36254"/>
    <w:rsid w:val="00C4596B"/>
    <w:rsid w:val="00C64445"/>
    <w:rsid w:val="00C96B51"/>
    <w:rsid w:val="00CB264A"/>
    <w:rsid w:val="00CE4A70"/>
    <w:rsid w:val="00CF4C0A"/>
    <w:rsid w:val="00D0204E"/>
    <w:rsid w:val="00D43F49"/>
    <w:rsid w:val="00D712C2"/>
    <w:rsid w:val="00D74B04"/>
    <w:rsid w:val="00D868EF"/>
    <w:rsid w:val="00E00AF3"/>
    <w:rsid w:val="00E904FF"/>
    <w:rsid w:val="00EC68A7"/>
    <w:rsid w:val="00F10F90"/>
    <w:rsid w:val="00F5778B"/>
    <w:rsid w:val="00F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  <w:style w:type="paragraph" w:styleId="Prrafodelista">
    <w:name w:val="List Paragraph"/>
    <w:basedOn w:val="Normal"/>
    <w:uiPriority w:val="34"/>
    <w:qFormat/>
    <w:rsid w:val="00CB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comunicacion perez cuellar</cp:lastModifiedBy>
  <cp:revision>43</cp:revision>
  <dcterms:created xsi:type="dcterms:W3CDTF">2021-09-14T16:54:00Z</dcterms:created>
  <dcterms:modified xsi:type="dcterms:W3CDTF">2021-09-14T18:43:00Z</dcterms:modified>
</cp:coreProperties>
</file>