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18817" w14:textId="77777777" w:rsidR="008F1F72" w:rsidRPr="008F1F72" w:rsidRDefault="008F1F72" w:rsidP="008F1F72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8F1F72">
        <w:rPr>
          <w:b/>
          <w:sz w:val="28"/>
          <w:szCs w:val="28"/>
          <w:lang w:val="es-ES"/>
        </w:rPr>
        <w:t>Multará Municipio a propietario de perros que atacaron a hombre en la colonia La Cuesta</w:t>
      </w:r>
    </w:p>
    <w:bookmarkEnd w:id="0"/>
    <w:p w14:paraId="795EB1F2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40DD77B7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Martes 27 de diciembre de 2022.- Luego de que un hombre fuera atacado por una jauría de perros el pasado domingo 25 en la colonia La Cuesta, la Dirección de Ecología procederá a sancionar al propietario de los animales, se informó en conferencia de prensa. </w:t>
      </w:r>
    </w:p>
    <w:p w14:paraId="0B46896A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2C126A7F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El director de Ecología, César Díaz Gutiérrez, comentó que se trata de 10 perros mestizos que ya fueron asegurados por  la Jurisdicción Sanitaria II a través del Antirrábico, a fin de prevenir más situaciones de esta índole. </w:t>
      </w:r>
    </w:p>
    <w:p w14:paraId="598C4C72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765DA819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Sin embargo, dijo, la Dirección de Ecología, haciendo uso de sus facultades, acudió al lugar del incidente para buscar al propietario o propietarios de los animales y aplicar la sanción correspondiente por tener a los perros en la vía pública, agresión y ataque al ciudadano, la cual va desde los 200 UMA (Unidad de Medida y Actualización). </w:t>
      </w:r>
    </w:p>
    <w:p w14:paraId="0206BC80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577A1FE3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"Al estar enterado se encomendó a personal del RAMM que acudiera al domicilio, los perros estaban en un predio pero salieron escarbando por debajo de la cerca, ya tuvimos un acercamiento para buscar a los propietarios y darles un citatorio", mencionó. </w:t>
      </w:r>
    </w:p>
    <w:p w14:paraId="032639D0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 </w:t>
      </w:r>
    </w:p>
    <w:p w14:paraId="6C848BB8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Sin embargo, señaló que no lograron encontrar al dueño o dueños y el citatorio se le entregó al cuidador del predio para que lo hiciera llegar a la persona indicada y que esta se acerque a la Dirección de Ecología para darle seguimiento al caso. </w:t>
      </w:r>
    </w:p>
    <w:p w14:paraId="33F103AA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402657DD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t xml:space="preserve">"Tiene tres días para comparecer, si no es así, existen esquemas para vincular la multa a través de la Tesorería Municipal con el Impuesto Predial correspondiente al predio donde se encontraban los animales", comentó. </w:t>
      </w:r>
    </w:p>
    <w:p w14:paraId="1A05A197" w14:textId="77777777" w:rsidR="008F1F72" w:rsidRPr="008F1F72" w:rsidRDefault="008F1F72" w:rsidP="008F1F72">
      <w:pPr>
        <w:jc w:val="both"/>
        <w:rPr>
          <w:sz w:val="24"/>
          <w:szCs w:val="24"/>
          <w:lang w:val="es-ES"/>
        </w:rPr>
      </w:pPr>
    </w:p>
    <w:p w14:paraId="555756A5" w14:textId="6514CB56" w:rsidR="00C9528A" w:rsidRPr="00A62443" w:rsidRDefault="008F1F72" w:rsidP="008F1F72">
      <w:pPr>
        <w:jc w:val="both"/>
        <w:rPr>
          <w:sz w:val="24"/>
          <w:szCs w:val="24"/>
          <w:lang w:val="es-ES"/>
        </w:rPr>
      </w:pPr>
      <w:r w:rsidRPr="008F1F72">
        <w:rPr>
          <w:sz w:val="24"/>
          <w:szCs w:val="24"/>
          <w:lang w:val="es-ES"/>
        </w:rPr>
        <w:lastRenderedPageBreak/>
        <w:t>El funcionario municipal hizo un exhorto a la ciudadanía para que resguarden a sus mascotas y tomen las medidas necesarias para que estos no salgan de casa y puedan verse envueltos en situaciones de este tipo.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3C943" w14:textId="77777777" w:rsidR="00BA1F10" w:rsidRDefault="00BA1F10" w:rsidP="000E1C80">
      <w:pPr>
        <w:spacing w:after="0" w:line="240" w:lineRule="auto"/>
      </w:pPr>
      <w:r>
        <w:separator/>
      </w:r>
    </w:p>
  </w:endnote>
  <w:endnote w:type="continuationSeparator" w:id="0">
    <w:p w14:paraId="2FE94185" w14:textId="77777777" w:rsidR="00BA1F10" w:rsidRDefault="00BA1F10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1041D" w14:textId="77777777" w:rsidR="00BA1F10" w:rsidRDefault="00BA1F10" w:rsidP="000E1C80">
      <w:pPr>
        <w:spacing w:after="0" w:line="240" w:lineRule="auto"/>
      </w:pPr>
      <w:r>
        <w:separator/>
      </w:r>
    </w:p>
  </w:footnote>
  <w:footnote w:type="continuationSeparator" w:id="0">
    <w:p w14:paraId="0829F9C2" w14:textId="77777777" w:rsidR="00BA1F10" w:rsidRDefault="00BA1F10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13783"/>
    <w:rsid w:val="00126A7A"/>
    <w:rsid w:val="001370BE"/>
    <w:rsid w:val="00137262"/>
    <w:rsid w:val="00153B1C"/>
    <w:rsid w:val="001A1578"/>
    <w:rsid w:val="001B05CA"/>
    <w:rsid w:val="001B2B2D"/>
    <w:rsid w:val="001C39FF"/>
    <w:rsid w:val="002002CA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03637"/>
    <w:rsid w:val="00510D05"/>
    <w:rsid w:val="00545FF4"/>
    <w:rsid w:val="00556A35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45BD5"/>
    <w:rsid w:val="00870307"/>
    <w:rsid w:val="008735AC"/>
    <w:rsid w:val="008F1F72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1F1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2022-12-28T16:56:00Z</dcterms:created>
  <dcterms:modified xsi:type="dcterms:W3CDTF">2022-12-28T16:56:00Z</dcterms:modified>
</cp:coreProperties>
</file>