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21A2E" w14:textId="77777777" w:rsidR="00C84447" w:rsidRPr="00C84447" w:rsidRDefault="00C84447" w:rsidP="00C84447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C84447">
        <w:rPr>
          <w:b/>
          <w:sz w:val="28"/>
          <w:szCs w:val="28"/>
          <w:lang w:val="es-ES"/>
        </w:rPr>
        <w:t>Realizará Dirección de Educación primer acto cívico del 2023</w:t>
      </w:r>
    </w:p>
    <w:bookmarkEnd w:id="0"/>
    <w:p w14:paraId="76E31BDE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</w:p>
    <w:p w14:paraId="01B10698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  <w:r w:rsidRPr="00C84447">
        <w:rPr>
          <w:sz w:val="24"/>
          <w:szCs w:val="24"/>
          <w:lang w:val="es-ES"/>
        </w:rPr>
        <w:t>Viernes 13 de enero de 2023.- La Dirección de Educación llevará a cabo este lunes 16 de enero su primer acto cívico del año en la Mega Bandera.</w:t>
      </w:r>
    </w:p>
    <w:p w14:paraId="7F569AE7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</w:p>
    <w:p w14:paraId="38819E23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  <w:r w:rsidRPr="00C84447">
        <w:rPr>
          <w:sz w:val="24"/>
          <w:szCs w:val="24"/>
          <w:lang w:val="es-ES"/>
        </w:rPr>
        <w:t>Martha Aracely González Holguín, titular de Educación, informó que el evento se realizará en coordinación con la Secretaría de la Defensa Nacional (SEDENA), a las 10:00 horas.</w:t>
      </w:r>
    </w:p>
    <w:p w14:paraId="5F9C65D3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</w:p>
    <w:p w14:paraId="0DFB49F0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  <w:r w:rsidRPr="00C84447">
        <w:rPr>
          <w:sz w:val="24"/>
          <w:szCs w:val="24"/>
          <w:lang w:val="es-ES"/>
        </w:rPr>
        <w:t>Comentó que para el Gobierno Municipal es importante exaltar los valores cívicos en la juventud juarense, por ello se realizan honores a la bandera una vez al mes, en los cuales puede estar presente la ciudadanía.</w:t>
      </w:r>
    </w:p>
    <w:p w14:paraId="7C504072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</w:p>
    <w:p w14:paraId="2DC54176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  <w:r w:rsidRPr="00C84447">
        <w:rPr>
          <w:sz w:val="24"/>
          <w:szCs w:val="24"/>
          <w:lang w:val="es-ES"/>
        </w:rPr>
        <w:t>Este tipo de ceremonias cívicas se llevan a cabo en diferentes sectores de la ciudad a fin de promover entre más juarenses los símbolos patrios.</w:t>
      </w:r>
    </w:p>
    <w:p w14:paraId="036D2303" w14:textId="77777777" w:rsidR="00C84447" w:rsidRPr="00C84447" w:rsidRDefault="00C84447" w:rsidP="00C84447">
      <w:pPr>
        <w:jc w:val="both"/>
        <w:rPr>
          <w:sz w:val="24"/>
          <w:szCs w:val="24"/>
          <w:lang w:val="es-ES"/>
        </w:rPr>
      </w:pPr>
    </w:p>
    <w:p w14:paraId="555756A5" w14:textId="0CE4E716" w:rsidR="00C9528A" w:rsidRPr="00A62443" w:rsidRDefault="00C84447" w:rsidP="00C84447">
      <w:pPr>
        <w:jc w:val="both"/>
        <w:rPr>
          <w:sz w:val="24"/>
          <w:szCs w:val="24"/>
          <w:lang w:val="es-ES"/>
        </w:rPr>
      </w:pPr>
      <w:r w:rsidRPr="00C84447">
        <w:rPr>
          <w:sz w:val="24"/>
          <w:szCs w:val="24"/>
          <w:lang w:val="es-ES"/>
        </w:rPr>
        <w:t>Indicó que en esta ocasión acudirán como invitados los estudiantes de la Secundaria Técnica 37.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2F456" w14:textId="77777777" w:rsidR="000D0184" w:rsidRDefault="000D0184" w:rsidP="000E1C80">
      <w:pPr>
        <w:spacing w:after="0" w:line="240" w:lineRule="auto"/>
      </w:pPr>
      <w:r>
        <w:separator/>
      </w:r>
    </w:p>
  </w:endnote>
  <w:endnote w:type="continuationSeparator" w:id="0">
    <w:p w14:paraId="260BCFB8" w14:textId="77777777" w:rsidR="000D0184" w:rsidRDefault="000D0184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7D59" w14:textId="77777777" w:rsidR="000D0184" w:rsidRDefault="000D0184" w:rsidP="000E1C80">
      <w:pPr>
        <w:spacing w:after="0" w:line="240" w:lineRule="auto"/>
      </w:pPr>
      <w:r>
        <w:separator/>
      </w:r>
    </w:p>
  </w:footnote>
  <w:footnote w:type="continuationSeparator" w:id="0">
    <w:p w14:paraId="32DA1486" w14:textId="77777777" w:rsidR="000D0184" w:rsidRDefault="000D0184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D0184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84447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2023-01-13T20:34:00Z</dcterms:created>
  <dcterms:modified xsi:type="dcterms:W3CDTF">2023-01-13T20:34:00Z</dcterms:modified>
</cp:coreProperties>
</file>