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6EB61" w14:textId="657BCD48" w:rsidR="00221BA2" w:rsidRPr="00221BA2" w:rsidRDefault="00221BA2" w:rsidP="00221BA2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221BA2">
        <w:rPr>
          <w:b/>
          <w:sz w:val="28"/>
          <w:szCs w:val="28"/>
          <w:lang w:val="es-ES"/>
        </w:rPr>
        <w:t>Anuncian el Festival Viva el Mezcal 2023 con Torneo Estatal de Charrería y Escaramuzas</w:t>
      </w:r>
    </w:p>
    <w:bookmarkEnd w:id="0"/>
    <w:p w14:paraId="1400B69E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</w:p>
    <w:p w14:paraId="7A6A7EB9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  <w:r w:rsidRPr="00221BA2">
        <w:rPr>
          <w:sz w:val="24"/>
          <w:szCs w:val="24"/>
          <w:lang w:val="es-ES"/>
        </w:rPr>
        <w:t>Del 27 al 30 de abril se efectuará en esta frontera el Festival Viva el Mezcal 2023, donde además del Torneo Estatal de Charrería y Escaramuzas, habrá presentaciones artísticas.</w:t>
      </w:r>
    </w:p>
    <w:p w14:paraId="628C694E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</w:p>
    <w:p w14:paraId="3FB0B6F8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  <w:r w:rsidRPr="00221BA2">
        <w:rPr>
          <w:sz w:val="24"/>
          <w:szCs w:val="24"/>
          <w:lang w:val="es-ES"/>
        </w:rPr>
        <w:t xml:space="preserve">El Lienzo Charro Adolfo López Mateos será la sede de las competencias y espectáculos que arrancarán con la presentación de </w:t>
      </w:r>
      <w:proofErr w:type="spellStart"/>
      <w:r w:rsidRPr="00221BA2">
        <w:rPr>
          <w:sz w:val="24"/>
          <w:szCs w:val="24"/>
          <w:lang w:val="es-ES"/>
        </w:rPr>
        <w:t>Walterio</w:t>
      </w:r>
      <w:proofErr w:type="spellEnd"/>
      <w:r w:rsidRPr="00221BA2">
        <w:rPr>
          <w:sz w:val="24"/>
          <w:szCs w:val="24"/>
          <w:lang w:val="es-ES"/>
        </w:rPr>
        <w:t xml:space="preserve"> Magdaleno, intérprete de la canción ranchera, el próximo el jueves 27 de abril, informó José Trinidad, organizador del evento.</w:t>
      </w:r>
    </w:p>
    <w:p w14:paraId="79681591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</w:p>
    <w:p w14:paraId="291054D6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  <w:r w:rsidRPr="00221BA2">
        <w:rPr>
          <w:sz w:val="24"/>
          <w:szCs w:val="24"/>
          <w:lang w:val="es-ES"/>
        </w:rPr>
        <w:t xml:space="preserve">Así mismo, dio a conocer que el viernes 28 de abril se presenta el grupo de cumbia Sonora, que tendrá su presentación artística con la invitación de algunas academias de baile y </w:t>
      </w:r>
      <w:proofErr w:type="spellStart"/>
      <w:r w:rsidRPr="00221BA2">
        <w:rPr>
          <w:sz w:val="24"/>
          <w:szCs w:val="24"/>
          <w:lang w:val="es-ES"/>
        </w:rPr>
        <w:t>Team</w:t>
      </w:r>
      <w:proofErr w:type="spellEnd"/>
      <w:r w:rsidRPr="00221BA2">
        <w:rPr>
          <w:sz w:val="24"/>
          <w:szCs w:val="24"/>
          <w:lang w:val="es-ES"/>
        </w:rPr>
        <w:t xml:space="preserve"> Habana con su ritmo de salsa, así como Sensual Sonora.</w:t>
      </w:r>
    </w:p>
    <w:p w14:paraId="729364A4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</w:p>
    <w:p w14:paraId="1B88CBAF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  <w:r w:rsidRPr="00221BA2">
        <w:rPr>
          <w:sz w:val="24"/>
          <w:szCs w:val="24"/>
          <w:lang w:val="es-ES"/>
        </w:rPr>
        <w:t>Para el sábado 29 de abril se tiene programado el Torneo Estatal de Charrería y Escaramuzas, que será amenizada por Polo Urías y la Banda Pendiente.</w:t>
      </w:r>
    </w:p>
    <w:p w14:paraId="69FAC5D3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</w:p>
    <w:p w14:paraId="548413E8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  <w:r w:rsidRPr="00221BA2">
        <w:rPr>
          <w:sz w:val="24"/>
          <w:szCs w:val="24"/>
          <w:lang w:val="es-ES"/>
        </w:rPr>
        <w:t xml:space="preserve">El domingo 30 de abril será la presentación de </w:t>
      </w:r>
      <w:proofErr w:type="spellStart"/>
      <w:r w:rsidRPr="00221BA2">
        <w:rPr>
          <w:sz w:val="24"/>
          <w:szCs w:val="24"/>
          <w:lang w:val="es-ES"/>
        </w:rPr>
        <w:t>Paw</w:t>
      </w:r>
      <w:proofErr w:type="spellEnd"/>
      <w:r w:rsidRPr="00221BA2">
        <w:rPr>
          <w:sz w:val="24"/>
          <w:szCs w:val="24"/>
          <w:lang w:val="es-ES"/>
        </w:rPr>
        <w:t xml:space="preserve"> </w:t>
      </w:r>
      <w:proofErr w:type="spellStart"/>
      <w:r w:rsidRPr="00221BA2">
        <w:rPr>
          <w:sz w:val="24"/>
          <w:szCs w:val="24"/>
          <w:lang w:val="es-ES"/>
        </w:rPr>
        <w:t>Patrol</w:t>
      </w:r>
      <w:proofErr w:type="spellEnd"/>
      <w:r w:rsidRPr="00221BA2">
        <w:rPr>
          <w:sz w:val="24"/>
          <w:szCs w:val="24"/>
          <w:lang w:val="es-ES"/>
        </w:rPr>
        <w:t xml:space="preserve"> y </w:t>
      </w:r>
      <w:proofErr w:type="spellStart"/>
      <w:r w:rsidRPr="00221BA2">
        <w:rPr>
          <w:sz w:val="24"/>
          <w:szCs w:val="24"/>
          <w:lang w:val="es-ES"/>
        </w:rPr>
        <w:t>Spiderman</w:t>
      </w:r>
      <w:proofErr w:type="spellEnd"/>
      <w:r w:rsidRPr="00221BA2">
        <w:rPr>
          <w:sz w:val="24"/>
          <w:szCs w:val="24"/>
          <w:lang w:val="es-ES"/>
        </w:rPr>
        <w:t xml:space="preserve"> para festejar el Día del Niño, a lo que le seguirá el grupo </w:t>
      </w:r>
      <w:proofErr w:type="spellStart"/>
      <w:r w:rsidRPr="00221BA2">
        <w:rPr>
          <w:sz w:val="24"/>
          <w:szCs w:val="24"/>
          <w:lang w:val="es-ES"/>
        </w:rPr>
        <w:t>Bellakat</w:t>
      </w:r>
      <w:proofErr w:type="spellEnd"/>
      <w:r w:rsidRPr="00221BA2">
        <w:rPr>
          <w:sz w:val="24"/>
          <w:szCs w:val="24"/>
          <w:lang w:val="es-ES"/>
        </w:rPr>
        <w:t xml:space="preserve"> y </w:t>
      </w:r>
      <w:proofErr w:type="spellStart"/>
      <w:r w:rsidRPr="00221BA2">
        <w:rPr>
          <w:sz w:val="24"/>
          <w:szCs w:val="24"/>
          <w:lang w:val="es-ES"/>
        </w:rPr>
        <w:t>Making</w:t>
      </w:r>
      <w:proofErr w:type="spellEnd"/>
      <w:r w:rsidRPr="00221BA2">
        <w:rPr>
          <w:sz w:val="24"/>
          <w:szCs w:val="24"/>
          <w:lang w:val="es-ES"/>
        </w:rPr>
        <w:t xml:space="preserve">, B Hope y grupo </w:t>
      </w:r>
      <w:proofErr w:type="spellStart"/>
      <w:r w:rsidRPr="00221BA2">
        <w:rPr>
          <w:sz w:val="24"/>
          <w:szCs w:val="24"/>
          <w:lang w:val="es-ES"/>
        </w:rPr>
        <w:t>Energizer</w:t>
      </w:r>
      <w:proofErr w:type="spellEnd"/>
      <w:r w:rsidRPr="00221BA2">
        <w:rPr>
          <w:sz w:val="24"/>
          <w:szCs w:val="24"/>
          <w:lang w:val="es-ES"/>
        </w:rPr>
        <w:t xml:space="preserve"> 4.0, Han </w:t>
      </w:r>
      <w:proofErr w:type="spellStart"/>
      <w:r w:rsidRPr="00221BA2">
        <w:rPr>
          <w:sz w:val="24"/>
          <w:szCs w:val="24"/>
          <w:lang w:val="es-ES"/>
        </w:rPr>
        <w:t>Coeus</w:t>
      </w:r>
      <w:proofErr w:type="spellEnd"/>
      <w:r w:rsidRPr="00221BA2">
        <w:rPr>
          <w:sz w:val="24"/>
          <w:szCs w:val="24"/>
          <w:lang w:val="es-ES"/>
        </w:rPr>
        <w:t xml:space="preserve"> y </w:t>
      </w:r>
      <w:proofErr w:type="spellStart"/>
      <w:r w:rsidRPr="00221BA2">
        <w:rPr>
          <w:sz w:val="24"/>
          <w:szCs w:val="24"/>
          <w:lang w:val="es-ES"/>
        </w:rPr>
        <w:t>Wronday</w:t>
      </w:r>
      <w:proofErr w:type="spellEnd"/>
      <w:r w:rsidRPr="00221BA2">
        <w:rPr>
          <w:sz w:val="24"/>
          <w:szCs w:val="24"/>
          <w:lang w:val="es-ES"/>
        </w:rPr>
        <w:t>.</w:t>
      </w:r>
    </w:p>
    <w:p w14:paraId="69FC8677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</w:p>
    <w:p w14:paraId="17BF859C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  <w:r w:rsidRPr="00221BA2">
        <w:rPr>
          <w:sz w:val="24"/>
          <w:szCs w:val="24"/>
          <w:lang w:val="es-ES"/>
        </w:rPr>
        <w:t>En el lienzo a charro está prevista un área de juegos mecánicos gratuitos, la de los expositores del mezcal y una pequeña granja.</w:t>
      </w:r>
    </w:p>
    <w:p w14:paraId="2975673F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</w:p>
    <w:p w14:paraId="1806B0DC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  <w:r w:rsidRPr="00221BA2">
        <w:rPr>
          <w:sz w:val="24"/>
          <w:szCs w:val="24"/>
          <w:lang w:val="es-ES"/>
        </w:rPr>
        <w:t>Por su parte, Alan Carbajal, organizador del Torneo Estatal de Charrería y Escaramuzas, dio a conocer que al festival se le dará el plus con el deporte mexicano por excelencia, con la participación de equipos de Ciudad Juárez de Parral y de Saucillo.</w:t>
      </w:r>
    </w:p>
    <w:p w14:paraId="53BB9AA6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</w:p>
    <w:p w14:paraId="5F28AB05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  <w:r w:rsidRPr="00221BA2">
        <w:rPr>
          <w:sz w:val="24"/>
          <w:szCs w:val="24"/>
          <w:lang w:val="es-ES"/>
        </w:rPr>
        <w:lastRenderedPageBreak/>
        <w:t>El sábado participarán nueve equipos y el domingo será la eliminatoria con las mejores dos puntuaciones y una premiación de hebillas conmemorativas del evento qué se les entregará a los primeros lugares por suerte.</w:t>
      </w:r>
    </w:p>
    <w:p w14:paraId="3635BB0E" w14:textId="77777777" w:rsidR="00221BA2" w:rsidRPr="00221BA2" w:rsidRDefault="00221BA2" w:rsidP="00221BA2">
      <w:pPr>
        <w:jc w:val="both"/>
        <w:rPr>
          <w:sz w:val="24"/>
          <w:szCs w:val="24"/>
          <w:lang w:val="es-ES"/>
        </w:rPr>
      </w:pPr>
    </w:p>
    <w:p w14:paraId="555756A5" w14:textId="4655D291" w:rsidR="00C9528A" w:rsidRPr="00A62443" w:rsidRDefault="00221BA2" w:rsidP="00221BA2">
      <w:pPr>
        <w:jc w:val="both"/>
        <w:rPr>
          <w:sz w:val="24"/>
          <w:szCs w:val="24"/>
          <w:lang w:val="es-ES"/>
        </w:rPr>
      </w:pPr>
      <w:r w:rsidRPr="00221BA2">
        <w:rPr>
          <w:sz w:val="24"/>
          <w:szCs w:val="24"/>
          <w:lang w:val="es-ES"/>
        </w:rPr>
        <w:t>Se contará con la presencia de jueces de Durango y Jalisco, que evaluarán el desempeño en las suertes charras y escaramuzas.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E24CD" w14:textId="77777777" w:rsidR="001F10F4" w:rsidRDefault="001F10F4" w:rsidP="000E1C80">
      <w:pPr>
        <w:spacing w:after="0" w:line="240" w:lineRule="auto"/>
      </w:pPr>
      <w:r>
        <w:separator/>
      </w:r>
    </w:p>
  </w:endnote>
  <w:endnote w:type="continuationSeparator" w:id="0">
    <w:p w14:paraId="6786BB4F" w14:textId="77777777" w:rsidR="001F10F4" w:rsidRDefault="001F10F4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17A0F" w14:textId="77777777" w:rsidR="001F10F4" w:rsidRDefault="001F10F4" w:rsidP="000E1C80">
      <w:pPr>
        <w:spacing w:after="0" w:line="240" w:lineRule="auto"/>
      </w:pPr>
      <w:r>
        <w:separator/>
      </w:r>
    </w:p>
  </w:footnote>
  <w:footnote w:type="continuationSeparator" w:id="0">
    <w:p w14:paraId="6B0705AF" w14:textId="77777777" w:rsidR="001F10F4" w:rsidRDefault="001F10F4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1F10F4"/>
    <w:rsid w:val="002002CA"/>
    <w:rsid w:val="00221BA2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77CA"/>
    <w:rsid w:val="00D56CC5"/>
    <w:rsid w:val="00D954CF"/>
    <w:rsid w:val="00DD365A"/>
    <w:rsid w:val="00DE0CCB"/>
    <w:rsid w:val="00DF5613"/>
    <w:rsid w:val="00E94629"/>
    <w:rsid w:val="00EC6AA0"/>
    <w:rsid w:val="00F64BB7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2023-03-29T21:15:00Z</dcterms:created>
  <dcterms:modified xsi:type="dcterms:W3CDTF">2023-03-29T21:15:00Z</dcterms:modified>
</cp:coreProperties>
</file>