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54AC9" w14:textId="75161A13" w:rsidR="00693B3C" w:rsidRPr="00693B3C" w:rsidRDefault="00693B3C" w:rsidP="00693B3C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693B3C">
        <w:rPr>
          <w:b/>
          <w:sz w:val="28"/>
          <w:szCs w:val="28"/>
          <w:lang w:val="es-ES"/>
        </w:rPr>
        <w:t>Reforzará Gobierno Municipal seguridad en escuelas</w:t>
      </w:r>
    </w:p>
    <w:bookmarkEnd w:id="0"/>
    <w:p w14:paraId="30E2CF52" w14:textId="77777777" w:rsidR="00693B3C" w:rsidRPr="00693B3C" w:rsidRDefault="00693B3C" w:rsidP="00693B3C">
      <w:pPr>
        <w:jc w:val="both"/>
        <w:rPr>
          <w:sz w:val="24"/>
          <w:szCs w:val="24"/>
          <w:lang w:val="es-ES"/>
        </w:rPr>
      </w:pPr>
    </w:p>
    <w:p w14:paraId="08384F83" w14:textId="77777777" w:rsidR="00693B3C" w:rsidRPr="00693B3C" w:rsidRDefault="00693B3C" w:rsidP="00693B3C">
      <w:pPr>
        <w:jc w:val="both"/>
        <w:rPr>
          <w:sz w:val="24"/>
          <w:szCs w:val="24"/>
          <w:lang w:val="es-ES"/>
        </w:rPr>
      </w:pPr>
      <w:r w:rsidRPr="00693B3C">
        <w:rPr>
          <w:sz w:val="24"/>
          <w:szCs w:val="24"/>
          <w:lang w:val="es-ES"/>
        </w:rPr>
        <w:t>El Presidente Municipal, Cruz Pérez Cuéllar dio a conocer que reforzaran los operativos de seguridad en las escuelas públicas, para mayor protección de los estudiantes y confianza de los padres de familia.</w:t>
      </w:r>
    </w:p>
    <w:p w14:paraId="734F1C71" w14:textId="77777777" w:rsidR="00693B3C" w:rsidRPr="00693B3C" w:rsidRDefault="00693B3C" w:rsidP="00693B3C">
      <w:pPr>
        <w:jc w:val="both"/>
        <w:rPr>
          <w:sz w:val="24"/>
          <w:szCs w:val="24"/>
          <w:lang w:val="es-ES"/>
        </w:rPr>
      </w:pPr>
    </w:p>
    <w:p w14:paraId="3D0322AC" w14:textId="77777777" w:rsidR="00693B3C" w:rsidRPr="00693B3C" w:rsidRDefault="00693B3C" w:rsidP="00693B3C">
      <w:pPr>
        <w:jc w:val="both"/>
        <w:rPr>
          <w:sz w:val="24"/>
          <w:szCs w:val="24"/>
          <w:lang w:val="es-ES"/>
        </w:rPr>
      </w:pPr>
      <w:r w:rsidRPr="00693B3C">
        <w:rPr>
          <w:sz w:val="24"/>
          <w:szCs w:val="24"/>
          <w:lang w:val="es-ES"/>
        </w:rPr>
        <w:t>“Estamos ya trabajando como reforzar el patrullaje en escuelas, es algo que evidentemente nos preocupa y obviamente lo estamos viendo también en la mesa operativa de la Guardia Nacional y la Secretaria de Seguridad Pública Estatal”, detalló el edil.</w:t>
      </w:r>
    </w:p>
    <w:p w14:paraId="3C55F1A2" w14:textId="77777777" w:rsidR="00693B3C" w:rsidRPr="00693B3C" w:rsidRDefault="00693B3C" w:rsidP="00693B3C">
      <w:pPr>
        <w:jc w:val="both"/>
        <w:rPr>
          <w:sz w:val="24"/>
          <w:szCs w:val="24"/>
          <w:lang w:val="es-ES"/>
        </w:rPr>
      </w:pPr>
    </w:p>
    <w:p w14:paraId="4823A2D3" w14:textId="77777777" w:rsidR="00693B3C" w:rsidRPr="00693B3C" w:rsidRDefault="00693B3C" w:rsidP="00693B3C">
      <w:pPr>
        <w:jc w:val="both"/>
        <w:rPr>
          <w:sz w:val="24"/>
          <w:szCs w:val="24"/>
          <w:lang w:val="es-ES"/>
        </w:rPr>
      </w:pPr>
      <w:r w:rsidRPr="00693B3C">
        <w:rPr>
          <w:sz w:val="24"/>
          <w:szCs w:val="24"/>
          <w:lang w:val="es-ES"/>
        </w:rPr>
        <w:t>Comentó que de momento será la Secretaria de Seguridad Pública Municipal la que encabece los operativos con la posibilidad de extender la colaboración a otras corporaciones de seguridad.</w:t>
      </w:r>
    </w:p>
    <w:p w14:paraId="1A2A63BA" w14:textId="77777777" w:rsidR="00693B3C" w:rsidRPr="00693B3C" w:rsidRDefault="00693B3C" w:rsidP="00693B3C">
      <w:pPr>
        <w:jc w:val="both"/>
        <w:rPr>
          <w:sz w:val="24"/>
          <w:szCs w:val="24"/>
          <w:lang w:val="es-ES"/>
        </w:rPr>
      </w:pPr>
    </w:p>
    <w:p w14:paraId="67409FB3" w14:textId="77777777" w:rsidR="00693B3C" w:rsidRPr="00693B3C" w:rsidRDefault="00693B3C" w:rsidP="00693B3C">
      <w:pPr>
        <w:jc w:val="both"/>
        <w:rPr>
          <w:sz w:val="24"/>
          <w:szCs w:val="24"/>
          <w:lang w:val="es-ES"/>
        </w:rPr>
      </w:pPr>
      <w:r w:rsidRPr="00693B3C">
        <w:rPr>
          <w:sz w:val="24"/>
          <w:szCs w:val="24"/>
          <w:lang w:val="es-ES"/>
        </w:rPr>
        <w:t>Agregó que en este momento el Gobierno Municipal se encuentra a la espera de las investigaciones sobre los recientes hechos al exterior de un plantel educativo y una vez concluida la averiguación se tomaran medidas adicionales para el cuidado de los estudiantes.</w:t>
      </w:r>
    </w:p>
    <w:p w14:paraId="353B7AA8" w14:textId="77777777" w:rsidR="00693B3C" w:rsidRPr="00693B3C" w:rsidRDefault="00693B3C" w:rsidP="00693B3C">
      <w:pPr>
        <w:jc w:val="both"/>
        <w:rPr>
          <w:sz w:val="24"/>
          <w:szCs w:val="24"/>
          <w:lang w:val="es-ES"/>
        </w:rPr>
      </w:pPr>
    </w:p>
    <w:p w14:paraId="45DD56B3" w14:textId="77777777" w:rsidR="00693B3C" w:rsidRPr="00693B3C" w:rsidRDefault="00693B3C" w:rsidP="00693B3C">
      <w:pPr>
        <w:jc w:val="both"/>
        <w:rPr>
          <w:sz w:val="24"/>
          <w:szCs w:val="24"/>
          <w:lang w:val="es-ES"/>
        </w:rPr>
      </w:pPr>
      <w:r w:rsidRPr="00693B3C">
        <w:rPr>
          <w:sz w:val="24"/>
          <w:szCs w:val="24"/>
          <w:lang w:val="es-ES"/>
        </w:rPr>
        <w:t>Mientras tanto se contará con mayor vigilancia en las instituciones y planteles escolares para mayor seguridad de los estudiantes, destacó.</w:t>
      </w:r>
    </w:p>
    <w:p w14:paraId="5753D86F" w14:textId="77777777" w:rsidR="00693B3C" w:rsidRPr="00693B3C" w:rsidRDefault="00693B3C" w:rsidP="00693B3C">
      <w:pPr>
        <w:jc w:val="both"/>
        <w:rPr>
          <w:sz w:val="24"/>
          <w:szCs w:val="24"/>
          <w:lang w:val="es-ES"/>
        </w:rPr>
      </w:pPr>
    </w:p>
    <w:p w14:paraId="555756A5" w14:textId="46A2F822" w:rsidR="00C9528A" w:rsidRPr="00A62443" w:rsidRDefault="00693B3C" w:rsidP="00693B3C">
      <w:pPr>
        <w:jc w:val="both"/>
        <w:rPr>
          <w:sz w:val="24"/>
          <w:szCs w:val="24"/>
          <w:lang w:val="es-ES"/>
        </w:rPr>
      </w:pPr>
      <w:r w:rsidRPr="00693B3C">
        <w:rPr>
          <w:sz w:val="24"/>
          <w:szCs w:val="24"/>
          <w:lang w:val="es-ES"/>
        </w:rPr>
        <w:t>“No tenemos ningún dato que nos lleve a pensar que esto será una conducta permanente, pero evidentemente es un tema que tenemos que revisar y tenemos que ver con mucha profundidad y estaremos atentos a la investigación de la Fiscalía General del Estado”, agregó.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04B12" w14:textId="77777777" w:rsidR="00A87968" w:rsidRDefault="00A87968" w:rsidP="000E1C80">
      <w:pPr>
        <w:spacing w:after="0" w:line="240" w:lineRule="auto"/>
      </w:pPr>
      <w:r>
        <w:separator/>
      </w:r>
    </w:p>
  </w:endnote>
  <w:endnote w:type="continuationSeparator" w:id="0">
    <w:p w14:paraId="49450B6D" w14:textId="77777777" w:rsidR="00A87968" w:rsidRDefault="00A87968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8C9C8" w14:textId="77777777" w:rsidR="00A87968" w:rsidRDefault="00A87968" w:rsidP="000E1C80">
      <w:pPr>
        <w:spacing w:after="0" w:line="240" w:lineRule="auto"/>
      </w:pPr>
      <w:r>
        <w:separator/>
      </w:r>
    </w:p>
  </w:footnote>
  <w:footnote w:type="continuationSeparator" w:id="0">
    <w:p w14:paraId="07CB87F4" w14:textId="77777777" w:rsidR="00A87968" w:rsidRDefault="00A87968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93B3C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87968"/>
    <w:rsid w:val="00AA79EC"/>
    <w:rsid w:val="00AB7996"/>
    <w:rsid w:val="00B66950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2023-05-04T22:04:00Z</dcterms:created>
  <dcterms:modified xsi:type="dcterms:W3CDTF">2023-05-04T22:04:00Z</dcterms:modified>
</cp:coreProperties>
</file>