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8953E" w14:textId="77777777" w:rsidR="00F53E4C" w:rsidRPr="00F53E4C" w:rsidRDefault="00F53E4C" w:rsidP="00F53E4C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F53E4C">
        <w:rPr>
          <w:b/>
          <w:sz w:val="28"/>
          <w:szCs w:val="28"/>
          <w:lang w:val="es-ES"/>
        </w:rPr>
        <w:t>Entrega Presidente Municipal obras de pavimentación al COBACH 11</w:t>
      </w:r>
    </w:p>
    <w:bookmarkEnd w:id="0"/>
    <w:p w14:paraId="58323660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</w:p>
    <w:p w14:paraId="195CEC53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  <w:r w:rsidRPr="00F53E4C">
        <w:rPr>
          <w:sz w:val="24"/>
          <w:szCs w:val="24"/>
          <w:lang w:val="es-ES"/>
        </w:rPr>
        <w:t>Jueves 1 de junio de 2023.- Esta mañana el Presidente Municipal, Cruz Pérez Cuéllar, encabezó el corte de listón para inaugurar la pavimentación de las calles Domingo García Ramos y Francisco González Bocanegra, dos obras importantes que representan el poder de la colaboración entre la ciudadanía y el Gobierno por un cambio que ya se nota.</w:t>
      </w:r>
    </w:p>
    <w:p w14:paraId="1CE2F1C3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</w:p>
    <w:p w14:paraId="496195DD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  <w:r w:rsidRPr="00F53E4C">
        <w:rPr>
          <w:sz w:val="24"/>
          <w:szCs w:val="24"/>
          <w:lang w:val="es-ES"/>
        </w:rPr>
        <w:t xml:space="preserve">La entrega se llevó a cabo en un evento donde estuvieron funcionarios de Gobierno, así como docentes, padres de familia y estudiantes del Colegio de Bachilleres 11, quienes se benefician directamente con esta obra, ya que mejora las condiciones de acceso al plantel. </w:t>
      </w:r>
    </w:p>
    <w:p w14:paraId="3FBF18D3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</w:p>
    <w:p w14:paraId="212832D1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  <w:r w:rsidRPr="00F53E4C">
        <w:rPr>
          <w:sz w:val="24"/>
          <w:szCs w:val="24"/>
          <w:lang w:val="es-ES"/>
        </w:rPr>
        <w:t xml:space="preserve">Ambas </w:t>
      </w:r>
      <w:proofErr w:type="spellStart"/>
      <w:r w:rsidRPr="00F53E4C">
        <w:rPr>
          <w:sz w:val="24"/>
          <w:szCs w:val="24"/>
          <w:lang w:val="es-ES"/>
        </w:rPr>
        <w:t>vialiades</w:t>
      </w:r>
      <w:proofErr w:type="spellEnd"/>
      <w:r w:rsidRPr="00F53E4C">
        <w:rPr>
          <w:sz w:val="24"/>
          <w:szCs w:val="24"/>
          <w:lang w:val="es-ES"/>
        </w:rPr>
        <w:t xml:space="preserve"> fueron pavimentadas a base de concreto hidráulico, la calle Domingo García Ramos fue atendida en el tramo de Francisco González y Ema Galindo Téllez y la Francisco González Bocanegra, entre Profesora Emilia Galindo y Domingo García Ramos.</w:t>
      </w:r>
    </w:p>
    <w:p w14:paraId="1E323F70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</w:p>
    <w:p w14:paraId="08B8786B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  <w:r w:rsidRPr="00F53E4C">
        <w:rPr>
          <w:sz w:val="24"/>
          <w:szCs w:val="24"/>
          <w:lang w:val="es-ES"/>
        </w:rPr>
        <w:t>El alcalde Pérez Cuéllar destacó que gracias a la aplicación de concreto hidráulico, está vialidad tendrá una vida útil de más de 20 años y reiteró su compromiso de mantenerse cercano al tema de la educación y contribuir para brindar mejores espacios para el desarrollo de niños y jóvenes.</w:t>
      </w:r>
    </w:p>
    <w:p w14:paraId="27F05459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</w:p>
    <w:p w14:paraId="49E0AC01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  <w:r w:rsidRPr="00F53E4C">
        <w:rPr>
          <w:sz w:val="24"/>
          <w:szCs w:val="24"/>
          <w:lang w:val="es-ES"/>
        </w:rPr>
        <w:t>Comentó que las calles fueron atendidas con una inversión de más de 10 millones de pesos, obras que impactarán de manera directa al plantel y generarán un beneficio importante a los estudiantes del Colegio de Bachilleres 11.</w:t>
      </w:r>
    </w:p>
    <w:p w14:paraId="4B337BC1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</w:p>
    <w:p w14:paraId="111F6957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  <w:r w:rsidRPr="00F53E4C">
        <w:rPr>
          <w:sz w:val="24"/>
          <w:szCs w:val="24"/>
          <w:lang w:val="es-ES"/>
        </w:rPr>
        <w:t>En el marco de la ceremonia de entrega, el Presidente dio a conocer que el Gobierno Municipal trabaja en el puente peatonal que por 20 años ha solicitado la institución educativa, con el fin de brindar seguridad a los alumnos, ya que la idea es que cruce el bulevar Independencia.</w:t>
      </w:r>
    </w:p>
    <w:p w14:paraId="7D18FA5B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</w:p>
    <w:p w14:paraId="42496766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  <w:r w:rsidRPr="00F53E4C">
        <w:rPr>
          <w:sz w:val="24"/>
          <w:szCs w:val="24"/>
          <w:lang w:val="es-ES"/>
        </w:rPr>
        <w:lastRenderedPageBreak/>
        <w:t xml:space="preserve">Explicó que el proyecto ya está elaborado y solamente faltan algunos trámites ante el Cabildo, además de la instalación del puente, por lo que espera que este año </w:t>
      </w:r>
      <w:proofErr w:type="gramStart"/>
      <w:r w:rsidRPr="00F53E4C">
        <w:rPr>
          <w:sz w:val="24"/>
          <w:szCs w:val="24"/>
          <w:lang w:val="es-ES"/>
        </w:rPr>
        <w:t>se  inaugure</w:t>
      </w:r>
      <w:proofErr w:type="gramEnd"/>
      <w:r w:rsidRPr="00F53E4C">
        <w:rPr>
          <w:sz w:val="24"/>
          <w:szCs w:val="24"/>
          <w:lang w:val="es-ES"/>
        </w:rPr>
        <w:t>.</w:t>
      </w:r>
    </w:p>
    <w:p w14:paraId="15109517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</w:p>
    <w:p w14:paraId="38344F73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  <w:r w:rsidRPr="00F53E4C">
        <w:rPr>
          <w:sz w:val="24"/>
          <w:szCs w:val="24"/>
          <w:lang w:val="es-ES"/>
        </w:rPr>
        <w:t>“Estoy seguro que el puente peatonal ayudará mucho a la comunidad escolar”, expresó.</w:t>
      </w:r>
    </w:p>
    <w:p w14:paraId="49D8BC2E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</w:p>
    <w:p w14:paraId="1AB7FC8A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  <w:r w:rsidRPr="00F53E4C">
        <w:rPr>
          <w:sz w:val="24"/>
          <w:szCs w:val="24"/>
          <w:lang w:val="es-ES"/>
        </w:rPr>
        <w:t xml:space="preserve">El director general de Obras Públicas, Daniel González García, comentó que estas obras se hicieron gracias al Programa de Presupuesto Participativo, con lo cual se logró mejorar las condiciones de 5 mil 019.64 metros cuadrados de superficie de rodamiento. </w:t>
      </w:r>
    </w:p>
    <w:p w14:paraId="1F600D15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</w:p>
    <w:p w14:paraId="42E29507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  <w:r w:rsidRPr="00F53E4C">
        <w:rPr>
          <w:sz w:val="24"/>
          <w:szCs w:val="24"/>
          <w:lang w:val="es-ES"/>
        </w:rPr>
        <w:t xml:space="preserve">Además de la pavimentación, la obra se complementó con la introducción de tomas de agua </w:t>
      </w:r>
      <w:proofErr w:type="gramStart"/>
      <w:r w:rsidRPr="00F53E4C">
        <w:rPr>
          <w:sz w:val="24"/>
          <w:szCs w:val="24"/>
          <w:lang w:val="es-ES"/>
        </w:rPr>
        <w:t>y  alcantarillado</w:t>
      </w:r>
      <w:proofErr w:type="gramEnd"/>
      <w:r w:rsidRPr="00F53E4C">
        <w:rPr>
          <w:sz w:val="24"/>
          <w:szCs w:val="24"/>
          <w:lang w:val="es-ES"/>
        </w:rPr>
        <w:t>, construcción de banquetas, alumbrado público, así como trabajos de pintura para delimitar carriles y pasos peatonales, lo que mejorará la seguridad vial y reducirá los riesgos de accidentes.</w:t>
      </w:r>
    </w:p>
    <w:p w14:paraId="097C0271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</w:p>
    <w:p w14:paraId="757654CE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  <w:r w:rsidRPr="00F53E4C">
        <w:rPr>
          <w:sz w:val="24"/>
          <w:szCs w:val="24"/>
          <w:lang w:val="es-ES"/>
        </w:rPr>
        <w:t>La inversión total en estas obras de pavimentación asciende a 10 millones 039 mil 782.25, pesos.</w:t>
      </w:r>
    </w:p>
    <w:p w14:paraId="57A06609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</w:p>
    <w:p w14:paraId="3F774335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  <w:r w:rsidRPr="00F53E4C">
        <w:rPr>
          <w:sz w:val="24"/>
          <w:szCs w:val="24"/>
          <w:lang w:val="es-ES"/>
        </w:rPr>
        <w:t>La directora del Plantel 11 del Colegio de Bachilleres, Erika Rodríguez, agradeció al Presidente Municipal, Cruz Pérez Cuéllar, por el apoyo que brindó a la institución, pues se trata del primer alcalde que visita el plantel y que dio atención a una petición que ha venido planteando la comunidad escolar desde hace más de 18 años.</w:t>
      </w:r>
    </w:p>
    <w:p w14:paraId="5D5A1D39" w14:textId="77777777" w:rsidR="00F53E4C" w:rsidRPr="00F53E4C" w:rsidRDefault="00F53E4C" w:rsidP="00F53E4C">
      <w:pPr>
        <w:jc w:val="both"/>
        <w:rPr>
          <w:sz w:val="24"/>
          <w:szCs w:val="24"/>
          <w:lang w:val="es-ES"/>
        </w:rPr>
      </w:pPr>
    </w:p>
    <w:p w14:paraId="555756A5" w14:textId="651FECCB" w:rsidR="00C9528A" w:rsidRPr="00A62443" w:rsidRDefault="00F53E4C" w:rsidP="00F53E4C">
      <w:pPr>
        <w:jc w:val="both"/>
        <w:rPr>
          <w:sz w:val="24"/>
          <w:szCs w:val="24"/>
          <w:lang w:val="es-ES"/>
        </w:rPr>
      </w:pPr>
      <w:r w:rsidRPr="00F53E4C">
        <w:rPr>
          <w:sz w:val="24"/>
          <w:szCs w:val="24"/>
          <w:lang w:val="es-ES"/>
        </w:rPr>
        <w:t>En el evento también estuvo Ismael Rueda, coordinador de Infraestructura Educativa, los regidores Cecilia Reyes Castro y Jorge Bueno, así como representantes del Comité de Vecinos de Horizontes del Sur, entre otros funcionarios.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FD367" w14:textId="77777777" w:rsidR="00263E9B" w:rsidRDefault="00263E9B" w:rsidP="000E1C80">
      <w:pPr>
        <w:spacing w:after="0" w:line="240" w:lineRule="auto"/>
      </w:pPr>
      <w:r>
        <w:separator/>
      </w:r>
    </w:p>
  </w:endnote>
  <w:endnote w:type="continuationSeparator" w:id="0">
    <w:p w14:paraId="1472EBEA" w14:textId="77777777" w:rsidR="00263E9B" w:rsidRDefault="00263E9B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5E669" w14:textId="77777777" w:rsidR="00263E9B" w:rsidRDefault="00263E9B" w:rsidP="000E1C80">
      <w:pPr>
        <w:spacing w:after="0" w:line="240" w:lineRule="auto"/>
      </w:pPr>
      <w:r>
        <w:separator/>
      </w:r>
    </w:p>
  </w:footnote>
  <w:footnote w:type="continuationSeparator" w:id="0">
    <w:p w14:paraId="0938674F" w14:textId="77777777" w:rsidR="00263E9B" w:rsidRDefault="00263E9B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144FD"/>
    <w:rsid w:val="000213A1"/>
    <w:rsid w:val="00041651"/>
    <w:rsid w:val="00057275"/>
    <w:rsid w:val="00071402"/>
    <w:rsid w:val="00082280"/>
    <w:rsid w:val="000A68F1"/>
    <w:rsid w:val="000A7322"/>
    <w:rsid w:val="000B21FA"/>
    <w:rsid w:val="000B6CEC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63E9B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E3C3F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8784D"/>
    <w:rsid w:val="00BA7B4B"/>
    <w:rsid w:val="00BC1B88"/>
    <w:rsid w:val="00BC585D"/>
    <w:rsid w:val="00C318F7"/>
    <w:rsid w:val="00C36254"/>
    <w:rsid w:val="00C9528A"/>
    <w:rsid w:val="00CE22D1"/>
    <w:rsid w:val="00CE2444"/>
    <w:rsid w:val="00CF2A01"/>
    <w:rsid w:val="00CF5817"/>
    <w:rsid w:val="00D0204E"/>
    <w:rsid w:val="00D177CA"/>
    <w:rsid w:val="00D56CC5"/>
    <w:rsid w:val="00D954CF"/>
    <w:rsid w:val="00DD365A"/>
    <w:rsid w:val="00DE0CCB"/>
    <w:rsid w:val="00DF5613"/>
    <w:rsid w:val="00E94629"/>
    <w:rsid w:val="00EC6AA0"/>
    <w:rsid w:val="00F53E4C"/>
    <w:rsid w:val="00F64BB7"/>
    <w:rsid w:val="00FB0F36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2023-06-01T16:46:00Z</dcterms:created>
  <dcterms:modified xsi:type="dcterms:W3CDTF">2023-06-01T16:46:00Z</dcterms:modified>
</cp:coreProperties>
</file>