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F009F" w14:textId="77777777" w:rsidR="003C1AC9" w:rsidRPr="003C1AC9" w:rsidRDefault="003C1AC9" w:rsidP="003C1AC9">
      <w:pPr>
        <w:jc w:val="center"/>
        <w:rPr>
          <w:b/>
          <w:sz w:val="28"/>
          <w:szCs w:val="28"/>
          <w:lang w:val="es-ES"/>
        </w:rPr>
      </w:pPr>
      <w:bookmarkStart w:id="0" w:name="_GoBack"/>
      <w:r w:rsidRPr="003C1AC9">
        <w:rPr>
          <w:b/>
          <w:sz w:val="28"/>
          <w:szCs w:val="28"/>
          <w:lang w:val="es-ES"/>
        </w:rPr>
        <w:t>Tramita Educación becas de equidad social en el Kilómetro 27</w:t>
      </w:r>
    </w:p>
    <w:bookmarkEnd w:id="0"/>
    <w:p w14:paraId="50F7A548" w14:textId="77777777" w:rsidR="003C1AC9" w:rsidRPr="003C1AC9" w:rsidRDefault="003C1AC9" w:rsidP="003C1AC9">
      <w:pPr>
        <w:jc w:val="both"/>
        <w:rPr>
          <w:sz w:val="24"/>
          <w:szCs w:val="24"/>
          <w:lang w:val="es-ES"/>
        </w:rPr>
      </w:pPr>
    </w:p>
    <w:p w14:paraId="478CACF9" w14:textId="77777777" w:rsidR="003C1AC9" w:rsidRPr="003C1AC9" w:rsidRDefault="003C1AC9" w:rsidP="003C1AC9">
      <w:pPr>
        <w:jc w:val="both"/>
        <w:rPr>
          <w:sz w:val="24"/>
          <w:szCs w:val="24"/>
          <w:lang w:val="es-ES"/>
        </w:rPr>
      </w:pPr>
      <w:r w:rsidRPr="003C1AC9">
        <w:rPr>
          <w:sz w:val="24"/>
          <w:szCs w:val="24"/>
          <w:lang w:val="es-ES"/>
        </w:rPr>
        <w:t>Lunes 31 de Julio del 2023.- Con el propósito de atender a los habitantes de los sectores más vulnerables de Juárez, la Dirección de Educación Municipal acudió hoy hasta el Kilómetro 27 para recibir los documentos de los estudiantes que solicitaron una beca escolar.</w:t>
      </w:r>
    </w:p>
    <w:p w14:paraId="7AD4A2EC" w14:textId="77777777" w:rsidR="003C1AC9" w:rsidRPr="003C1AC9" w:rsidRDefault="003C1AC9" w:rsidP="003C1AC9">
      <w:pPr>
        <w:jc w:val="both"/>
        <w:rPr>
          <w:sz w:val="24"/>
          <w:szCs w:val="24"/>
          <w:lang w:val="es-ES"/>
        </w:rPr>
      </w:pPr>
    </w:p>
    <w:p w14:paraId="4A7B291A" w14:textId="77777777" w:rsidR="003C1AC9" w:rsidRPr="003C1AC9" w:rsidRDefault="003C1AC9" w:rsidP="003C1AC9">
      <w:pPr>
        <w:jc w:val="both"/>
        <w:rPr>
          <w:sz w:val="24"/>
          <w:szCs w:val="24"/>
          <w:lang w:val="es-ES"/>
        </w:rPr>
      </w:pPr>
      <w:r w:rsidRPr="003C1AC9">
        <w:rPr>
          <w:sz w:val="24"/>
          <w:szCs w:val="24"/>
          <w:lang w:val="es-ES"/>
        </w:rPr>
        <w:t>Martha Aracely González Holguín, titular de la dependencia, informó que desde las 9:00 de la mañana hasta las 2:00 de la tarde se concentraron en la Escuela Secundaria por Cooperación 8305 “Los Coyotes”, para atender a las familias que llegaron a realizar el trámite.</w:t>
      </w:r>
    </w:p>
    <w:p w14:paraId="71E49D8A" w14:textId="77777777" w:rsidR="003C1AC9" w:rsidRPr="003C1AC9" w:rsidRDefault="003C1AC9" w:rsidP="003C1AC9">
      <w:pPr>
        <w:jc w:val="both"/>
        <w:rPr>
          <w:sz w:val="24"/>
          <w:szCs w:val="24"/>
          <w:lang w:val="es-ES"/>
        </w:rPr>
      </w:pPr>
    </w:p>
    <w:p w14:paraId="6A7CA1D4" w14:textId="77777777" w:rsidR="003C1AC9" w:rsidRPr="003C1AC9" w:rsidRDefault="003C1AC9" w:rsidP="003C1AC9">
      <w:pPr>
        <w:jc w:val="both"/>
        <w:rPr>
          <w:sz w:val="24"/>
          <w:szCs w:val="24"/>
          <w:lang w:val="es-ES"/>
        </w:rPr>
      </w:pPr>
      <w:r w:rsidRPr="003C1AC9">
        <w:rPr>
          <w:sz w:val="24"/>
          <w:szCs w:val="24"/>
          <w:lang w:val="es-ES"/>
        </w:rPr>
        <w:t>Una vez que concluyan los trámites, las becas de equidad social se estarán entregando a partir del 20 de septiembre en distintas sedes, con el objetivo de acercar los apoyos a todos los juarenses.</w:t>
      </w:r>
    </w:p>
    <w:p w14:paraId="4A593508" w14:textId="77777777" w:rsidR="003C1AC9" w:rsidRPr="003C1AC9" w:rsidRDefault="003C1AC9" w:rsidP="003C1AC9">
      <w:pPr>
        <w:jc w:val="both"/>
        <w:rPr>
          <w:sz w:val="24"/>
          <w:szCs w:val="24"/>
          <w:lang w:val="es-ES"/>
        </w:rPr>
      </w:pPr>
    </w:p>
    <w:p w14:paraId="5B5446C7" w14:textId="77777777" w:rsidR="003C1AC9" w:rsidRPr="003C1AC9" w:rsidRDefault="003C1AC9" w:rsidP="003C1AC9">
      <w:pPr>
        <w:jc w:val="both"/>
        <w:rPr>
          <w:sz w:val="24"/>
          <w:szCs w:val="24"/>
          <w:lang w:val="es-ES"/>
        </w:rPr>
      </w:pPr>
      <w:r w:rsidRPr="003C1AC9">
        <w:rPr>
          <w:sz w:val="24"/>
          <w:szCs w:val="24"/>
          <w:lang w:val="es-ES"/>
        </w:rPr>
        <w:t>Los requisitos consistieron en presentar la credencial de elector del padre o tutor o de quien cobre la referencia bancaria, así como la Clave Única de Registro de Población (CURP) del padre, madre o tutor y otra del alumno.</w:t>
      </w:r>
    </w:p>
    <w:p w14:paraId="4B2C1616" w14:textId="77777777" w:rsidR="003C1AC9" w:rsidRPr="003C1AC9" w:rsidRDefault="003C1AC9" w:rsidP="003C1AC9">
      <w:pPr>
        <w:jc w:val="both"/>
        <w:rPr>
          <w:sz w:val="24"/>
          <w:szCs w:val="24"/>
          <w:lang w:val="es-ES"/>
        </w:rPr>
      </w:pPr>
    </w:p>
    <w:p w14:paraId="75582301" w14:textId="77777777" w:rsidR="003C1AC9" w:rsidRPr="003C1AC9" w:rsidRDefault="003C1AC9" w:rsidP="003C1AC9">
      <w:pPr>
        <w:jc w:val="both"/>
        <w:rPr>
          <w:sz w:val="24"/>
          <w:szCs w:val="24"/>
          <w:lang w:val="es-ES"/>
        </w:rPr>
      </w:pPr>
      <w:r w:rsidRPr="003C1AC9">
        <w:rPr>
          <w:sz w:val="24"/>
          <w:szCs w:val="24"/>
          <w:lang w:val="es-ES"/>
        </w:rPr>
        <w:t>También se requirió el acta de nacimiento del estudiante, un comprobante de domicilio (agua o luz) no mayor a siete meses de antigüedad y la boleta actual de las calificaciones, además es necesario tener promedio mínimo de 7.0.</w:t>
      </w:r>
    </w:p>
    <w:p w14:paraId="5143D579" w14:textId="77777777" w:rsidR="003C1AC9" w:rsidRPr="003C1AC9" w:rsidRDefault="003C1AC9" w:rsidP="003C1AC9">
      <w:pPr>
        <w:jc w:val="both"/>
        <w:rPr>
          <w:sz w:val="24"/>
          <w:szCs w:val="24"/>
          <w:lang w:val="es-ES"/>
        </w:rPr>
      </w:pPr>
    </w:p>
    <w:p w14:paraId="555756A5" w14:textId="32616364" w:rsidR="00C9528A" w:rsidRPr="00A62443" w:rsidRDefault="003C1AC9" w:rsidP="003C1AC9">
      <w:pPr>
        <w:jc w:val="both"/>
        <w:rPr>
          <w:sz w:val="24"/>
          <w:szCs w:val="24"/>
          <w:lang w:val="es-ES"/>
        </w:rPr>
      </w:pPr>
      <w:r w:rsidRPr="003C1AC9">
        <w:rPr>
          <w:sz w:val="24"/>
          <w:szCs w:val="24"/>
          <w:lang w:val="es-ES"/>
        </w:rPr>
        <w:t>Otros requisitos fueron presentar la constancia de la escuela o boleta de evaluación para quienes cursan el tercer grado de preescolar, un comprobante de ingresos del padre o madre con un sueldo neto mensual máximo de 9 mil 500 pesos y una carta compromiso.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AEB9" w14:textId="77777777" w:rsidR="006D6C13" w:rsidRDefault="006D6C13" w:rsidP="000E1C80">
      <w:pPr>
        <w:spacing w:after="0" w:line="240" w:lineRule="auto"/>
      </w:pPr>
      <w:r>
        <w:separator/>
      </w:r>
    </w:p>
  </w:endnote>
  <w:endnote w:type="continuationSeparator" w:id="0">
    <w:p w14:paraId="1EC87EB6" w14:textId="77777777" w:rsidR="006D6C13" w:rsidRDefault="006D6C1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E970C" w14:textId="77777777" w:rsidR="006D6C13" w:rsidRDefault="006D6C13" w:rsidP="000E1C80">
      <w:pPr>
        <w:spacing w:after="0" w:line="240" w:lineRule="auto"/>
      </w:pPr>
      <w:r>
        <w:separator/>
      </w:r>
    </w:p>
  </w:footnote>
  <w:footnote w:type="continuationSeparator" w:id="0">
    <w:p w14:paraId="5C4B7150" w14:textId="77777777" w:rsidR="006D6C13" w:rsidRDefault="006D6C13"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C1AC9"/>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D6C13"/>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2023-07-31T22:03:00Z</dcterms:created>
  <dcterms:modified xsi:type="dcterms:W3CDTF">2023-07-31T22:03:00Z</dcterms:modified>
</cp:coreProperties>
</file>