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B9" w:rsidRDefault="00B60BCB" w:rsidP="00A0697D">
      <w:pPr>
        <w:jc w:val="left"/>
        <w:rPr>
          <w:rFonts w:cs="Arial"/>
          <w:b/>
          <w:bCs/>
          <w:spacing w:val="-12"/>
          <w:sz w:val="24"/>
          <w:szCs w:val="24"/>
          <w:lang w:val="es-ES"/>
        </w:rPr>
      </w:pPr>
      <w:r>
        <w:rPr>
          <w:rFonts w:cs="Arial"/>
          <w:b/>
          <w:bCs/>
          <w:noProof/>
          <w:spacing w:val="-12"/>
          <w:sz w:val="24"/>
          <w:szCs w:val="24"/>
        </w:rPr>
        <mc:AlternateContent>
          <mc:Choice Requires="wps">
            <w:drawing>
              <wp:anchor distT="0" distB="0" distL="114300" distR="114300" simplePos="0" relativeHeight="251658240" behindDoc="0" locked="0" layoutInCell="1" allowOverlap="1">
                <wp:simplePos x="0" y="0"/>
                <wp:positionH relativeFrom="column">
                  <wp:posOffset>3104515</wp:posOffset>
                </wp:positionH>
                <wp:positionV relativeFrom="paragraph">
                  <wp:posOffset>28575</wp:posOffset>
                </wp:positionV>
                <wp:extent cx="2749550" cy="965835"/>
                <wp:effectExtent l="12700" t="13970" r="952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4B03F7" w:rsidRPr="000A1A7E" w:rsidRDefault="004B03F7"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4B03F7" w:rsidRPr="000A1A7E"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4B03F7" w:rsidRPr="000A1A7E" w:rsidRDefault="004B03F7" w:rsidP="009D5BB9">
                            <w:pPr>
                              <w:jc w:val="center"/>
                              <w:rPr>
                                <w:rFonts w:ascii="Calibri" w:hAnsi="Calibri" w:cs="Calibri"/>
                                <w:sz w:val="8"/>
                                <w:szCs w:val="20"/>
                                <w:lang w:val="es-ES"/>
                              </w:rPr>
                            </w:pPr>
                          </w:p>
                          <w:p w:rsidR="004B03F7" w:rsidRDefault="004B03F7"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4B03F7"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45pt;margin-top:2.25pt;width:216.5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uCKQIAAFA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">
                <v:textbox>
                  <w:txbxContent>
                    <w:p w:rsidR="004B03F7" w:rsidRPr="000A1A7E" w:rsidRDefault="004B03F7" w:rsidP="009D5BB9">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4B03F7" w:rsidRPr="000A1A7E"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4B03F7" w:rsidRPr="000A1A7E" w:rsidRDefault="004B03F7" w:rsidP="009D5BB9">
                      <w:pPr>
                        <w:jc w:val="center"/>
                        <w:rPr>
                          <w:rFonts w:ascii="Calibri" w:hAnsi="Calibri" w:cs="Calibri"/>
                          <w:sz w:val="8"/>
                          <w:szCs w:val="20"/>
                          <w:lang w:val="es-ES"/>
                        </w:rPr>
                      </w:pPr>
                    </w:p>
                    <w:p w:rsidR="004B03F7" w:rsidRDefault="004B03F7" w:rsidP="009D5BB9">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4B03F7" w:rsidRDefault="004B03F7" w:rsidP="009D5BB9">
                      <w:pPr>
                        <w:jc w:val="center"/>
                        <w:rPr>
                          <w:rFonts w:ascii="Calibri" w:hAnsi="Calibri" w:cs="Calibri"/>
                          <w:b/>
                          <w:sz w:val="8"/>
                          <w:szCs w:val="20"/>
                          <w:lang w:val="es-ES"/>
                        </w:rPr>
                      </w:pPr>
                    </w:p>
                    <w:p w:rsidR="004B03F7" w:rsidRPr="000A1A7E" w:rsidRDefault="004B03F7" w:rsidP="009D5BB9">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v:textbox>
              </v:shape>
            </w:pict>
          </mc:Fallback>
        </mc:AlternateContent>
      </w:r>
      <w:r w:rsidR="00A0697D" w:rsidRPr="00A0697D">
        <w:rPr>
          <w:rFonts w:cs="Arial"/>
          <w:b/>
          <w:bCs/>
          <w:noProof/>
          <w:spacing w:val="-12"/>
          <w:sz w:val="24"/>
          <w:szCs w:val="24"/>
        </w:rPr>
        <w:drawing>
          <wp:inline distT="0" distB="0" distL="0" distR="0">
            <wp:extent cx="2171700" cy="1295400"/>
            <wp:effectExtent l="0" t="0" r="0" b="0"/>
            <wp:docPr id="2"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rsidR="009D5BB9" w:rsidRDefault="009D5BB9" w:rsidP="009D5BB9">
      <w:pPr>
        <w:jc w:val="center"/>
        <w:rPr>
          <w:rFonts w:cs="Arial"/>
          <w:b/>
          <w:bCs/>
          <w:spacing w:val="-12"/>
          <w:sz w:val="24"/>
          <w:szCs w:val="24"/>
          <w:lang w:val="es-ES"/>
        </w:rPr>
      </w:pPr>
    </w:p>
    <w:p w:rsidR="009D5BB9" w:rsidRPr="00006BF3" w:rsidRDefault="009D5BB9" w:rsidP="009D5BB9">
      <w:pPr>
        <w:jc w:val="center"/>
        <w:rPr>
          <w:rFonts w:cs="Arial"/>
          <w:b/>
          <w:bCs/>
          <w:spacing w:val="-14"/>
          <w:sz w:val="24"/>
          <w:szCs w:val="24"/>
          <w:lang w:val="es-ES"/>
        </w:rPr>
      </w:pPr>
      <w:r w:rsidRPr="00006BF3">
        <w:rPr>
          <w:rFonts w:cs="Arial"/>
          <w:b/>
          <w:bCs/>
          <w:spacing w:val="-12"/>
          <w:sz w:val="24"/>
          <w:szCs w:val="24"/>
          <w:lang w:val="es-ES"/>
        </w:rPr>
        <w:t xml:space="preserve">ACTA DE SESIÓN </w:t>
      </w:r>
      <w:r w:rsidR="0021207C">
        <w:rPr>
          <w:rFonts w:cs="Arial"/>
          <w:b/>
          <w:bCs/>
          <w:spacing w:val="-12"/>
          <w:sz w:val="24"/>
          <w:szCs w:val="24"/>
          <w:lang w:val="es-ES"/>
        </w:rPr>
        <w:t>EXTRA</w:t>
      </w:r>
      <w:r w:rsidRPr="00006BF3">
        <w:rPr>
          <w:rFonts w:cs="Arial"/>
          <w:b/>
          <w:bCs/>
          <w:spacing w:val="-12"/>
          <w:sz w:val="24"/>
          <w:szCs w:val="24"/>
          <w:lang w:val="es-ES"/>
        </w:rPr>
        <w:t xml:space="preserve">ORDINARIA </w:t>
      </w:r>
      <w:r w:rsidRPr="00006BF3">
        <w:rPr>
          <w:rFonts w:cs="Arial"/>
          <w:b/>
          <w:bCs/>
          <w:spacing w:val="-14"/>
          <w:sz w:val="24"/>
          <w:szCs w:val="24"/>
          <w:lang w:val="es-ES"/>
        </w:rPr>
        <w:t>DEL COMITÉ DE</w:t>
      </w:r>
    </w:p>
    <w:p w:rsidR="009D5BB9" w:rsidRPr="00006BF3" w:rsidRDefault="009D5BB9" w:rsidP="009D5BB9">
      <w:pPr>
        <w:ind w:right="-138"/>
        <w:jc w:val="center"/>
        <w:rPr>
          <w:rFonts w:cs="Arial"/>
          <w:b/>
          <w:bCs/>
          <w:spacing w:val="-15"/>
          <w:sz w:val="24"/>
          <w:szCs w:val="24"/>
          <w:lang w:val="es-ES"/>
        </w:rPr>
      </w:pPr>
      <w:r w:rsidRPr="00006BF3">
        <w:rPr>
          <w:rFonts w:cs="Arial"/>
          <w:b/>
          <w:bCs/>
          <w:spacing w:val="-14"/>
          <w:sz w:val="24"/>
          <w:szCs w:val="24"/>
          <w:lang w:val="es-ES"/>
        </w:rPr>
        <w:t xml:space="preserve">ADQUISICIONES, ARRENDAMIENTOS </w:t>
      </w:r>
      <w:r w:rsidRPr="00006BF3">
        <w:rPr>
          <w:rFonts w:cs="Arial"/>
          <w:b/>
          <w:bCs/>
          <w:spacing w:val="-15"/>
          <w:sz w:val="24"/>
          <w:szCs w:val="24"/>
          <w:lang w:val="es-ES"/>
        </w:rPr>
        <w:t>Y SERVICIOS</w:t>
      </w:r>
    </w:p>
    <w:p w:rsidR="009D5BB9" w:rsidRPr="00006BF3" w:rsidRDefault="009D5BB9" w:rsidP="009D5BB9">
      <w:pPr>
        <w:ind w:right="-138"/>
        <w:jc w:val="center"/>
        <w:rPr>
          <w:rFonts w:cs="Arial"/>
          <w:sz w:val="24"/>
          <w:szCs w:val="24"/>
          <w:lang w:val="es-ES"/>
        </w:rPr>
      </w:pPr>
      <w:r w:rsidRPr="00006BF3">
        <w:rPr>
          <w:rFonts w:cs="Arial"/>
          <w:b/>
          <w:bCs/>
          <w:spacing w:val="-15"/>
          <w:sz w:val="24"/>
          <w:szCs w:val="24"/>
          <w:lang w:val="es-ES"/>
        </w:rPr>
        <w:t>DEL MUNICIPIO DE JUÁREZ, CHIHUAHUA,</w:t>
      </w:r>
    </w:p>
    <w:p w:rsidR="009D5BB9" w:rsidRPr="00006BF3" w:rsidRDefault="0021207C" w:rsidP="009D5BB9">
      <w:pPr>
        <w:ind w:right="-138"/>
        <w:jc w:val="center"/>
        <w:rPr>
          <w:rFonts w:cs="Arial"/>
          <w:b/>
          <w:bCs/>
          <w:spacing w:val="-9"/>
          <w:sz w:val="24"/>
          <w:szCs w:val="24"/>
          <w:lang w:val="es-ES"/>
        </w:rPr>
      </w:pPr>
      <w:r>
        <w:rPr>
          <w:rFonts w:cs="Arial"/>
          <w:b/>
          <w:bCs/>
          <w:spacing w:val="-9"/>
          <w:sz w:val="24"/>
          <w:szCs w:val="24"/>
          <w:lang w:val="es-ES"/>
        </w:rPr>
        <w:t xml:space="preserve">DE FECHA </w:t>
      </w:r>
      <w:r w:rsidR="00FF661A">
        <w:rPr>
          <w:rFonts w:cs="Arial"/>
          <w:b/>
          <w:bCs/>
          <w:spacing w:val="-9"/>
          <w:sz w:val="24"/>
          <w:szCs w:val="24"/>
          <w:lang w:val="es-ES"/>
        </w:rPr>
        <w:t>1</w:t>
      </w:r>
      <w:r w:rsidR="003A70D5">
        <w:rPr>
          <w:rFonts w:cs="Arial"/>
          <w:b/>
          <w:bCs/>
          <w:spacing w:val="-9"/>
          <w:sz w:val="24"/>
          <w:szCs w:val="24"/>
          <w:lang w:val="es-ES"/>
        </w:rPr>
        <w:t>6</w:t>
      </w:r>
      <w:r w:rsidR="009D5BB9">
        <w:rPr>
          <w:rFonts w:cs="Arial"/>
          <w:b/>
          <w:bCs/>
          <w:spacing w:val="-9"/>
          <w:sz w:val="24"/>
          <w:szCs w:val="24"/>
          <w:lang w:val="es-ES"/>
        </w:rPr>
        <w:t xml:space="preserve"> </w:t>
      </w:r>
      <w:r w:rsidR="009D5BB9" w:rsidRPr="00006BF3">
        <w:rPr>
          <w:rFonts w:cs="Arial"/>
          <w:b/>
          <w:bCs/>
          <w:spacing w:val="-9"/>
          <w:sz w:val="24"/>
          <w:szCs w:val="24"/>
          <w:lang w:val="es-ES"/>
        </w:rPr>
        <w:t xml:space="preserve">DE </w:t>
      </w:r>
      <w:r w:rsidR="00FF661A">
        <w:rPr>
          <w:rFonts w:cs="Arial"/>
          <w:b/>
          <w:bCs/>
          <w:spacing w:val="-9"/>
          <w:sz w:val="24"/>
          <w:szCs w:val="24"/>
          <w:lang w:val="es-ES"/>
        </w:rPr>
        <w:t>JUL</w:t>
      </w:r>
      <w:r w:rsidR="008374F9">
        <w:rPr>
          <w:rFonts w:cs="Arial"/>
          <w:b/>
          <w:bCs/>
          <w:spacing w:val="-9"/>
          <w:sz w:val="24"/>
          <w:szCs w:val="24"/>
          <w:lang w:val="es-ES"/>
        </w:rPr>
        <w:t xml:space="preserve">IO </w:t>
      </w:r>
      <w:r w:rsidR="009D5BB9" w:rsidRPr="00006BF3">
        <w:rPr>
          <w:rFonts w:cs="Arial"/>
          <w:b/>
          <w:bCs/>
          <w:spacing w:val="-9"/>
          <w:sz w:val="24"/>
          <w:szCs w:val="24"/>
          <w:lang w:val="es-ES"/>
        </w:rPr>
        <w:t>DE 201</w:t>
      </w:r>
      <w:r w:rsidR="008374F9">
        <w:rPr>
          <w:rFonts w:cs="Arial"/>
          <w:b/>
          <w:bCs/>
          <w:spacing w:val="-9"/>
          <w:sz w:val="24"/>
          <w:szCs w:val="24"/>
          <w:lang w:val="es-ES"/>
        </w:rPr>
        <w:t>9</w:t>
      </w:r>
    </w:p>
    <w:p w:rsidR="009D5BB9" w:rsidRPr="00006BF3" w:rsidRDefault="008374F9" w:rsidP="009D5BB9">
      <w:pPr>
        <w:ind w:right="-138"/>
        <w:jc w:val="center"/>
        <w:rPr>
          <w:rFonts w:cs="Arial"/>
          <w:b/>
          <w:bCs/>
          <w:spacing w:val="-9"/>
          <w:sz w:val="24"/>
          <w:szCs w:val="24"/>
          <w:lang w:val="es-ES"/>
        </w:rPr>
      </w:pPr>
      <w:r>
        <w:rPr>
          <w:rFonts w:cs="Arial"/>
          <w:b/>
          <w:bCs/>
          <w:spacing w:val="-9"/>
          <w:sz w:val="24"/>
          <w:szCs w:val="24"/>
          <w:lang w:val="es-ES"/>
        </w:rPr>
        <w:t>EX-OM-02</w:t>
      </w:r>
      <w:r w:rsidR="00FF661A">
        <w:rPr>
          <w:rFonts w:cs="Arial"/>
          <w:b/>
          <w:bCs/>
          <w:spacing w:val="-9"/>
          <w:sz w:val="24"/>
          <w:szCs w:val="24"/>
          <w:lang w:val="es-ES"/>
        </w:rPr>
        <w:t>3</w:t>
      </w:r>
      <w:r w:rsidR="009D5BB9" w:rsidRPr="00006BF3">
        <w:rPr>
          <w:rFonts w:cs="Arial"/>
          <w:b/>
          <w:bCs/>
          <w:spacing w:val="-9"/>
          <w:sz w:val="24"/>
          <w:szCs w:val="24"/>
          <w:lang w:val="es-ES"/>
        </w:rPr>
        <w:t>-201</w:t>
      </w:r>
      <w:r>
        <w:rPr>
          <w:rFonts w:cs="Arial"/>
          <w:b/>
          <w:bCs/>
          <w:spacing w:val="-9"/>
          <w:sz w:val="24"/>
          <w:szCs w:val="24"/>
          <w:lang w:val="es-ES"/>
        </w:rPr>
        <w:t>9</w:t>
      </w:r>
    </w:p>
    <w:p w:rsidR="009D5BB9" w:rsidRPr="00065607" w:rsidRDefault="009D5BB9" w:rsidP="009D5BB9">
      <w:pPr>
        <w:shd w:val="clear" w:color="auto" w:fill="FFFFFF"/>
        <w:spacing w:before="100" w:beforeAutospacing="1" w:after="100" w:afterAutospacing="1"/>
        <w:ind w:right="-234"/>
        <w:rPr>
          <w:rFonts w:cs="Arial"/>
          <w:b/>
          <w:lang w:val="es-ES"/>
        </w:rPr>
      </w:pPr>
      <w:bookmarkStart w:id="0" w:name="_GoBack"/>
      <w:bookmarkEnd w:id="0"/>
      <w:r w:rsidRPr="00065607">
        <w:rPr>
          <w:rFonts w:cs="Arial"/>
          <w:lang w:val="es-ES"/>
        </w:rPr>
        <w:t xml:space="preserve">En Ciudad Juárez, Chihuahua, siendo </w:t>
      </w:r>
      <w:r w:rsidRPr="00065607">
        <w:rPr>
          <w:rFonts w:cs="Arial"/>
          <w:spacing w:val="18"/>
          <w:lang w:val="es-ES"/>
        </w:rPr>
        <w:t>las</w:t>
      </w:r>
      <w:r w:rsidR="00065ECA">
        <w:rPr>
          <w:rFonts w:cs="Arial"/>
          <w:spacing w:val="18"/>
          <w:lang w:val="es-ES"/>
        </w:rPr>
        <w:t xml:space="preserve"> </w:t>
      </w:r>
      <w:r w:rsidR="00A0697D" w:rsidRPr="00065607">
        <w:rPr>
          <w:rFonts w:cs="Arial"/>
          <w:b/>
          <w:lang w:val="es-ES"/>
        </w:rPr>
        <w:t>1</w:t>
      </w:r>
      <w:r w:rsidR="008374F9" w:rsidRPr="00065607">
        <w:rPr>
          <w:rFonts w:cs="Arial"/>
          <w:b/>
          <w:lang w:val="es-ES"/>
        </w:rPr>
        <w:t>3</w:t>
      </w:r>
      <w:r w:rsidRPr="00065607">
        <w:rPr>
          <w:rFonts w:cs="Arial"/>
          <w:b/>
          <w:bCs/>
          <w:lang w:val="es-ES"/>
        </w:rPr>
        <w:t>:0</w:t>
      </w:r>
      <w:r w:rsidR="00A0697D" w:rsidRPr="00065607">
        <w:rPr>
          <w:rFonts w:cs="Arial"/>
          <w:b/>
          <w:bCs/>
          <w:lang w:val="es-ES"/>
        </w:rPr>
        <w:t>0</w:t>
      </w:r>
      <w:r w:rsidRPr="00065607">
        <w:rPr>
          <w:rFonts w:cs="Arial"/>
          <w:bCs/>
          <w:lang w:val="es-ES"/>
        </w:rPr>
        <w:t xml:space="preserve"> horas,</w:t>
      </w:r>
      <w:r w:rsidR="00A0697D" w:rsidRPr="00065607">
        <w:rPr>
          <w:rFonts w:cs="Arial"/>
          <w:bCs/>
          <w:lang w:val="es-ES"/>
        </w:rPr>
        <w:t xml:space="preserve"> </w:t>
      </w:r>
      <w:r w:rsidRPr="00065607">
        <w:rPr>
          <w:rFonts w:cs="Arial"/>
          <w:lang w:val="es-ES"/>
        </w:rPr>
        <w:t xml:space="preserve">del día </w:t>
      </w:r>
      <w:proofErr w:type="gramStart"/>
      <w:r w:rsidR="00065ECA">
        <w:rPr>
          <w:rFonts w:cs="Arial"/>
          <w:lang w:val="es-ES"/>
        </w:rPr>
        <w:t>Miércoles</w:t>
      </w:r>
      <w:proofErr w:type="gramEnd"/>
      <w:r w:rsidRPr="00065607">
        <w:rPr>
          <w:rFonts w:cs="Arial"/>
          <w:lang w:val="es-ES"/>
        </w:rPr>
        <w:t xml:space="preserve"> </w:t>
      </w:r>
      <w:r w:rsidR="00FF661A" w:rsidRPr="00065607">
        <w:rPr>
          <w:rFonts w:cs="Arial"/>
          <w:b/>
          <w:lang w:val="es-ES"/>
        </w:rPr>
        <w:t>1</w:t>
      </w:r>
      <w:r w:rsidR="00CB042C" w:rsidRPr="00065607">
        <w:rPr>
          <w:rFonts w:cs="Arial"/>
          <w:b/>
          <w:lang w:val="es-ES"/>
        </w:rPr>
        <w:t>7</w:t>
      </w:r>
      <w:r w:rsidR="0021207C" w:rsidRPr="00065607">
        <w:rPr>
          <w:rFonts w:cs="Arial"/>
          <w:b/>
          <w:lang w:val="es-ES"/>
        </w:rPr>
        <w:t xml:space="preserve"> </w:t>
      </w:r>
      <w:r w:rsidRPr="00065607">
        <w:rPr>
          <w:rFonts w:cs="Arial"/>
          <w:b/>
          <w:bCs/>
          <w:lang w:val="es-ES"/>
        </w:rPr>
        <w:t xml:space="preserve">de </w:t>
      </w:r>
      <w:r w:rsidR="00FF661A" w:rsidRPr="00065607">
        <w:rPr>
          <w:rFonts w:cs="Arial"/>
          <w:b/>
          <w:bCs/>
          <w:lang w:val="es-ES"/>
        </w:rPr>
        <w:t>jul</w:t>
      </w:r>
      <w:r w:rsidR="008374F9" w:rsidRPr="00065607">
        <w:rPr>
          <w:rFonts w:cs="Arial"/>
          <w:b/>
          <w:bCs/>
          <w:lang w:val="es-ES"/>
        </w:rPr>
        <w:t>io</w:t>
      </w:r>
      <w:r w:rsidRPr="00065607">
        <w:rPr>
          <w:rFonts w:cs="Arial"/>
          <w:b/>
          <w:bCs/>
          <w:lang w:val="es-ES"/>
        </w:rPr>
        <w:t xml:space="preserve"> de 201</w:t>
      </w:r>
      <w:r w:rsidR="008374F9" w:rsidRPr="00065607">
        <w:rPr>
          <w:rFonts w:cs="Arial"/>
          <w:b/>
          <w:bCs/>
          <w:lang w:val="es-ES"/>
        </w:rPr>
        <w:t>9</w:t>
      </w:r>
      <w:r w:rsidRPr="00065607">
        <w:rPr>
          <w:rFonts w:cs="Arial"/>
          <w:bCs/>
          <w:lang w:val="es-ES"/>
        </w:rPr>
        <w:t>,</w:t>
      </w:r>
      <w:r w:rsidR="00A0697D" w:rsidRPr="00065607">
        <w:rPr>
          <w:rFonts w:cs="Arial"/>
          <w:bCs/>
          <w:lang w:val="es-ES"/>
        </w:rPr>
        <w:t xml:space="preserve"> </w:t>
      </w:r>
      <w:r w:rsidRPr="00065607">
        <w:rPr>
          <w:rFonts w:cs="Arial"/>
          <w:bCs/>
          <w:lang w:val="es-ES"/>
        </w:rPr>
        <w:t xml:space="preserve">se encuentran reunidos </w:t>
      </w:r>
      <w:r w:rsidRPr="00065607">
        <w:rPr>
          <w:rFonts w:cs="Arial"/>
          <w:lang w:val="es-ES"/>
        </w:rPr>
        <w:t xml:space="preserve">en la </w:t>
      </w:r>
      <w:r w:rsidRPr="00065607">
        <w:rPr>
          <w:rFonts w:cs="Arial"/>
          <w:b/>
          <w:lang w:val="es-ES"/>
        </w:rPr>
        <w:t>Sala de Juntas</w:t>
      </w:r>
      <w:r w:rsidRPr="00065607">
        <w:rPr>
          <w:rFonts w:cs="Arial"/>
          <w:lang w:val="es-ES"/>
        </w:rPr>
        <w:t xml:space="preserve"> de </w:t>
      </w:r>
      <w:r w:rsidRPr="00065607">
        <w:rPr>
          <w:rFonts w:cs="Arial"/>
          <w:b/>
          <w:lang w:val="es-ES"/>
        </w:rPr>
        <w:t>Oficialía Mayor,</w:t>
      </w:r>
      <w:r w:rsidRPr="00065607">
        <w:rPr>
          <w:rFonts w:cs="Arial"/>
          <w:lang w:val="es-ES"/>
        </w:rPr>
        <w:t xml:space="preserve"> ubicada en el segundo piso, ala norte, de la Unidad Administrativa Licenciado Benito Juárez García, de esta Ciudad, </w:t>
      </w:r>
      <w:r w:rsidRPr="00065607">
        <w:rPr>
          <w:rFonts w:cstheme="minorHAnsi"/>
          <w:lang w:val="es-ES"/>
        </w:rPr>
        <w:t xml:space="preserve">los miembros titulares del Comité, que suscriben el presente documento, con la finalidad de analizar los siguientes puntos, así como </w:t>
      </w:r>
      <w:r w:rsidRPr="00065607">
        <w:rPr>
          <w:rFonts w:cstheme="minorHAnsi"/>
          <w:b/>
          <w:bCs/>
          <w:lang w:val="es-ES"/>
        </w:rPr>
        <w:t xml:space="preserve">emitir los acuerdos y/o el dictamen </w:t>
      </w:r>
      <w:r w:rsidRPr="00065607">
        <w:rPr>
          <w:rFonts w:cstheme="minorHAnsi"/>
          <w:lang w:val="es-ES"/>
        </w:rPr>
        <w:t>correspondiente.</w:t>
      </w:r>
    </w:p>
    <w:p w:rsidR="009D5BB9" w:rsidRPr="00065607" w:rsidRDefault="009D5BB9" w:rsidP="009D5BB9">
      <w:pPr>
        <w:spacing w:before="100" w:beforeAutospacing="1" w:after="100" w:afterAutospacing="1"/>
        <w:ind w:right="-234"/>
        <w:rPr>
          <w:rFonts w:cstheme="minorHAnsi"/>
          <w:lang w:val="es-ES"/>
        </w:rPr>
      </w:pPr>
      <w:r w:rsidRPr="00065607">
        <w:rPr>
          <w:rFonts w:cstheme="minorHAnsi"/>
          <w:lang w:val="es-ES"/>
        </w:rPr>
        <w:t>Acto seguido el</w:t>
      </w:r>
      <w:r w:rsidR="0021207C" w:rsidRPr="00065607">
        <w:rPr>
          <w:rFonts w:cstheme="minorHAnsi"/>
          <w:lang w:val="es-ES"/>
        </w:rPr>
        <w:t xml:space="preserve"> Lic. Oscar Fernando Retana Morales, Director de Recursos Humanos en representación del </w:t>
      </w:r>
      <w:r w:rsidRPr="00065607">
        <w:rPr>
          <w:rFonts w:cstheme="minorHAnsi"/>
          <w:b/>
          <w:bCs/>
          <w:lang w:val="es-ES"/>
        </w:rPr>
        <w:t xml:space="preserve">Ing. Víctor Manuel Ortega Aguilar, </w:t>
      </w:r>
      <w:r w:rsidRPr="00065607">
        <w:rPr>
          <w:rFonts w:cstheme="minorHAnsi"/>
          <w:bCs/>
          <w:lang w:val="es-ES"/>
        </w:rPr>
        <w:t xml:space="preserve">en su calidad de Oficial Mayor </w:t>
      </w:r>
      <w:r w:rsidR="0021207C" w:rsidRPr="00065607">
        <w:rPr>
          <w:rFonts w:cstheme="minorHAnsi"/>
          <w:bCs/>
          <w:lang w:val="es-ES"/>
        </w:rPr>
        <w:t xml:space="preserve">y Presidente del Comité </w:t>
      </w:r>
      <w:r w:rsidRPr="00065607">
        <w:rPr>
          <w:rFonts w:cstheme="minorHAnsi"/>
          <w:bCs/>
          <w:lang w:val="es-ES"/>
        </w:rPr>
        <w:t xml:space="preserve">del Municipio, da la bienvenida a los asistentes y </w:t>
      </w:r>
      <w:r w:rsidRPr="00065607">
        <w:rPr>
          <w:rFonts w:cstheme="minorHAnsi"/>
          <w:lang w:val="es-ES"/>
        </w:rPr>
        <w:t>pr</w:t>
      </w:r>
      <w:r w:rsidR="008374F9" w:rsidRPr="00065607">
        <w:rPr>
          <w:rFonts w:cstheme="minorHAnsi"/>
          <w:lang w:val="es-ES"/>
        </w:rPr>
        <w:t>opone el siguiente</w:t>
      </w:r>
    </w:p>
    <w:p w:rsidR="009D5BB9" w:rsidRPr="00065607" w:rsidRDefault="009D5BB9" w:rsidP="009D5BB9">
      <w:pPr>
        <w:pStyle w:val="Prrafodelista"/>
        <w:jc w:val="center"/>
        <w:rPr>
          <w:b/>
          <w:lang w:val="es-ES"/>
        </w:rPr>
      </w:pPr>
      <w:r w:rsidRPr="00065607">
        <w:rPr>
          <w:b/>
          <w:lang w:val="es-ES"/>
        </w:rPr>
        <w:t>Orden del día:</w:t>
      </w:r>
    </w:p>
    <w:p w:rsidR="00FF661A" w:rsidRPr="00065607" w:rsidRDefault="00FF661A" w:rsidP="009D5BB9">
      <w:pPr>
        <w:pStyle w:val="Prrafodelista"/>
        <w:jc w:val="center"/>
        <w:rPr>
          <w:b/>
          <w:lang w:val="es-ES"/>
        </w:rPr>
      </w:pPr>
    </w:p>
    <w:p w:rsidR="00FF661A" w:rsidRPr="00065607" w:rsidRDefault="00FF661A" w:rsidP="00FF661A">
      <w:pPr>
        <w:pStyle w:val="Prrafodelista"/>
        <w:rPr>
          <w:lang w:val="es-ES"/>
        </w:rPr>
      </w:pPr>
      <w:r w:rsidRPr="00065607">
        <w:rPr>
          <w:b/>
          <w:lang w:val="es-ES"/>
        </w:rPr>
        <w:t>1.</w:t>
      </w:r>
      <w:r w:rsidRPr="00065607">
        <w:rPr>
          <w:lang w:val="es-ES"/>
        </w:rPr>
        <w:tab/>
        <w:t>Lista de Asistencia y declaración de quórum legal.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2.</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Adquisición de "uniformes para la </w:t>
      </w:r>
      <w:r w:rsidRPr="00065607">
        <w:rPr>
          <w:lang w:val="es-ES"/>
        </w:rPr>
        <w:tab/>
        <w:t xml:space="preserve">temporada de verano e invierno 2019", para el personal sindicalizado, solicitado </w:t>
      </w:r>
      <w:r w:rsidRPr="00065607">
        <w:rPr>
          <w:lang w:val="es-ES"/>
        </w:rPr>
        <w:tab/>
        <w:t>por la Dirección de Recursos Humanos.</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3.</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Adquisición de "cobijas para la temporada </w:t>
      </w:r>
      <w:r w:rsidRPr="00065607">
        <w:rPr>
          <w:lang w:val="es-ES"/>
        </w:rPr>
        <w:tab/>
        <w:t xml:space="preserve">de invierno 2019", solicitado por la Dirección General de Desarrollo Social </w:t>
      </w:r>
      <w:r w:rsidRPr="00065607">
        <w:rPr>
          <w:lang w:val="es-ES"/>
        </w:rPr>
        <w:tab/>
        <w:t>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4.</w:t>
      </w:r>
      <w:r w:rsidRPr="00065607">
        <w:rPr>
          <w:lang w:val="es-ES"/>
        </w:rPr>
        <w:tab/>
        <w:t xml:space="preserve">Solicitud al Comité, para Dictaminar la procedencia del procedimiento </w:t>
      </w:r>
      <w:proofErr w:type="gramStart"/>
      <w:r w:rsidRPr="00065607">
        <w:rPr>
          <w:lang w:val="es-ES"/>
        </w:rPr>
        <w:t xml:space="preserve">a </w:t>
      </w:r>
      <w:r w:rsidR="00D86E32">
        <w:rPr>
          <w:lang w:val="es-ES"/>
        </w:rPr>
        <w:t xml:space="preserve"> </w:t>
      </w:r>
      <w:r w:rsidRPr="00065607">
        <w:rPr>
          <w:lang w:val="es-ES"/>
        </w:rPr>
        <w:tab/>
      </w:r>
      <w:proofErr w:type="gramEnd"/>
      <w:r w:rsidRPr="00065607">
        <w:rPr>
          <w:lang w:val="es-ES"/>
        </w:rPr>
        <w:t xml:space="preserve">Licitación Pública, con fundamento en los artículos 29 fracción III, 40 y  51 </w:t>
      </w:r>
      <w:r w:rsidRPr="00065607">
        <w:rPr>
          <w:lang w:val="es-ES"/>
        </w:rPr>
        <w:tab/>
        <w:t xml:space="preserve">fracción I de la Ley de Adquisiciones, Arrendamientos y Contratación de Servicios </w:t>
      </w:r>
      <w:r w:rsidRPr="00065607">
        <w:rPr>
          <w:lang w:val="es-ES"/>
        </w:rPr>
        <w:tab/>
        <w:t xml:space="preserve">del Estado de Chihuahua, relativo a la Prestación de Servicios para la </w:t>
      </w:r>
      <w:r w:rsidRPr="00065607">
        <w:rPr>
          <w:lang w:val="es-ES"/>
        </w:rPr>
        <w:lastRenderedPageBreak/>
        <w:tab/>
        <w:t xml:space="preserve">actualización catastral de la cartografía del padrón del Municipio,  solicitado por </w:t>
      </w:r>
      <w:r w:rsidRPr="00065607">
        <w:rPr>
          <w:lang w:val="es-ES"/>
        </w:rPr>
        <w:tab/>
        <w:t>la Tesorería 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5.</w:t>
      </w:r>
      <w:r w:rsidRPr="00065607">
        <w:rPr>
          <w:lang w:val="es-ES"/>
        </w:rPr>
        <w:tab/>
        <w:t xml:space="preserve">Solicitud al Comité, para Dictaminar la procedencia del procedimiento a </w:t>
      </w:r>
      <w:r w:rsidRPr="00065607">
        <w:rPr>
          <w:lang w:val="es-ES"/>
        </w:rPr>
        <w:tab/>
        <w:t xml:space="preserve">Licitación Pública, con fundamento en los artículos 29 fracción III, 40, 51 </w:t>
      </w:r>
      <w:proofErr w:type="gramStart"/>
      <w:r w:rsidRPr="00065607">
        <w:rPr>
          <w:lang w:val="es-ES"/>
        </w:rPr>
        <w:t>y  83</w:t>
      </w:r>
      <w:proofErr w:type="gramEnd"/>
      <w:r w:rsidRPr="00065607">
        <w:rPr>
          <w:lang w:val="es-ES"/>
        </w:rPr>
        <w:t xml:space="preserve"> </w:t>
      </w:r>
      <w:r w:rsidRPr="00065607">
        <w:rPr>
          <w:lang w:val="es-ES"/>
        </w:rPr>
        <w:tab/>
        <w:t xml:space="preserve">fracción I de la Ley de Adquisiciones, Arrendamientos y Contratación de Servicios </w:t>
      </w:r>
      <w:r w:rsidRPr="00065607">
        <w:rPr>
          <w:lang w:val="es-ES"/>
        </w:rPr>
        <w:tab/>
        <w:t xml:space="preserve">del Estado de Chihuahua, relativo a la prestación de servicio para la recuperación </w:t>
      </w:r>
      <w:r w:rsidRPr="00065607">
        <w:rPr>
          <w:lang w:val="es-ES"/>
        </w:rPr>
        <w:tab/>
        <w:t>de los beneficios fiscales en materia de ISR, solicitado por la Tesorería Municipal.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6.</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t>Chihuahua; relativo a la adquisición de "</w:t>
      </w:r>
      <w:proofErr w:type="spellStart"/>
      <w:r w:rsidRPr="00065607">
        <w:rPr>
          <w:lang w:val="es-ES"/>
        </w:rPr>
        <w:t>kepis</w:t>
      </w:r>
      <w:proofErr w:type="spellEnd"/>
      <w:r w:rsidRPr="00065607">
        <w:rPr>
          <w:lang w:val="es-ES"/>
        </w:rPr>
        <w:t xml:space="preserve">, hombreras de grado, corbatas </w:t>
      </w:r>
      <w:r w:rsidRPr="00065607">
        <w:rPr>
          <w:lang w:val="es-ES"/>
        </w:rPr>
        <w:tab/>
        <w:t xml:space="preserve">reglamentarias y placas metálicas o insignias", solicitado por la Dirección General </w:t>
      </w:r>
      <w:r w:rsidRPr="00065607">
        <w:rPr>
          <w:lang w:val="es-ES"/>
        </w:rPr>
        <w:tab/>
        <w:t>de Transito.</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7.</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r>
      <w:proofErr w:type="gramStart"/>
      <w:r w:rsidRPr="00065607">
        <w:rPr>
          <w:lang w:val="es-ES"/>
        </w:rPr>
        <w:t>Chihuahua,;</w:t>
      </w:r>
      <w:proofErr w:type="gramEnd"/>
      <w:r w:rsidRPr="00065607">
        <w:rPr>
          <w:lang w:val="es-ES"/>
        </w:rPr>
        <w:t xml:space="preserve"> relativo a la adquisición de "bolos navideños", solicitado por la </w:t>
      </w:r>
      <w:r w:rsidRPr="00065607">
        <w:rPr>
          <w:lang w:val="es-ES"/>
        </w:rPr>
        <w:tab/>
        <w:t>Dirección General de Desarrollo Social.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8.</w:t>
      </w:r>
      <w:r w:rsidRPr="00065607">
        <w:rPr>
          <w:lang w:val="es-ES"/>
        </w:rPr>
        <w:tab/>
        <w:t xml:space="preserve">Solicitud al Comité, para Dictaminar la procedencia del procedimiento de </w:t>
      </w:r>
      <w:r w:rsidRPr="00065607">
        <w:rPr>
          <w:lang w:val="es-ES"/>
        </w:rPr>
        <w:tab/>
        <w:t xml:space="preserve">Adjudicación Directa, con fundamento en los artículos 72 y 74 fracción I de la Ley </w:t>
      </w:r>
      <w:r w:rsidRPr="00065607">
        <w:rPr>
          <w:lang w:val="es-ES"/>
        </w:rPr>
        <w:tab/>
        <w:t xml:space="preserve">de Adquisiciones, Arrendamientos y Contratación de Servicios del Estado de </w:t>
      </w:r>
      <w:r w:rsidRPr="00065607">
        <w:rPr>
          <w:lang w:val="es-ES"/>
        </w:rPr>
        <w:tab/>
      </w:r>
      <w:proofErr w:type="gramStart"/>
      <w:r w:rsidRPr="00065607">
        <w:rPr>
          <w:lang w:val="es-ES"/>
        </w:rPr>
        <w:t>Chihuahua,;</w:t>
      </w:r>
      <w:proofErr w:type="gramEnd"/>
      <w:r w:rsidRPr="00065607">
        <w:rPr>
          <w:lang w:val="es-ES"/>
        </w:rPr>
        <w:t xml:space="preserve"> relativo a la adquisición de "equipos de perifoneo", solicitado por la </w:t>
      </w:r>
      <w:r w:rsidRPr="00065607">
        <w:rPr>
          <w:lang w:val="es-ES"/>
        </w:rPr>
        <w:tab/>
        <w:t>Dirección General de Desarrollo Social.</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9.</w:t>
      </w:r>
      <w:r w:rsidRPr="00065607">
        <w:rPr>
          <w:lang w:val="es-ES"/>
        </w:rPr>
        <w:tab/>
        <w:t xml:space="preserve">Solicitud al Comité, para Dictaminar la procedencia del procedimiento de </w:t>
      </w:r>
      <w:r w:rsidRPr="00065607">
        <w:rPr>
          <w:lang w:val="es-ES"/>
        </w:rPr>
        <w:tab/>
        <w:t xml:space="preserve">Adjudicación Directa, con fundamento en los artículos 29 fracción IV y 73 </w:t>
      </w:r>
      <w:r w:rsidRPr="00065607">
        <w:rPr>
          <w:lang w:val="es-ES"/>
        </w:rPr>
        <w:tab/>
        <w:t xml:space="preserve">fracción VI de la Ley de Adquisiciones, Arrendamientos y Contratación de </w:t>
      </w:r>
      <w:r w:rsidRPr="00065607">
        <w:rPr>
          <w:lang w:val="es-ES"/>
        </w:rPr>
        <w:tab/>
        <w:t xml:space="preserve">Servicios del Estado de Chihuahua, Y 72 fracción VI de su Reglamento; relativo a </w:t>
      </w:r>
      <w:r w:rsidRPr="00065607">
        <w:rPr>
          <w:lang w:val="es-ES"/>
        </w:rPr>
        <w:tab/>
        <w:t>la adquisición de acuerdo a los siguiente:</w:t>
      </w:r>
    </w:p>
    <w:p w:rsidR="00FF661A" w:rsidRPr="00065607" w:rsidRDefault="00FF661A" w:rsidP="00FF661A">
      <w:pPr>
        <w:pStyle w:val="Prrafodelista"/>
        <w:rPr>
          <w:lang w:val="es-ES"/>
        </w:rPr>
      </w:pPr>
    </w:p>
    <w:p w:rsidR="00FF661A" w:rsidRPr="00065607" w:rsidRDefault="00A32A4E" w:rsidP="00A32A4E">
      <w:pPr>
        <w:pStyle w:val="Prrafodelista"/>
        <w:rPr>
          <w:lang w:val="es-ES"/>
        </w:rPr>
      </w:pPr>
      <w:r w:rsidRPr="00065607">
        <w:rPr>
          <w:lang w:val="es-ES"/>
        </w:rPr>
        <w:tab/>
      </w:r>
      <w:r w:rsidR="00FF661A" w:rsidRPr="00065607">
        <w:rPr>
          <w:lang w:val="es-ES"/>
        </w:rPr>
        <w:t>1.</w:t>
      </w:r>
      <w:r w:rsidRPr="00065607">
        <w:rPr>
          <w:lang w:val="es-ES"/>
        </w:rPr>
        <w:tab/>
      </w:r>
      <w:r w:rsidR="00FF661A" w:rsidRPr="00065607">
        <w:rPr>
          <w:lang w:val="es-ES"/>
        </w:rPr>
        <w:t xml:space="preserve">Moto Mundo de Juárez, S.A. de C.V. por un importe de $146,930.00 </w:t>
      </w:r>
      <w:r w:rsidRPr="00065607">
        <w:rPr>
          <w:lang w:val="es-ES"/>
        </w:rPr>
        <w:tab/>
      </w:r>
      <w:r w:rsidRPr="00065607">
        <w:rPr>
          <w:lang w:val="es-ES"/>
        </w:rPr>
        <w:tab/>
      </w:r>
      <w:r w:rsidRPr="00065607">
        <w:rPr>
          <w:lang w:val="es-ES"/>
        </w:rPr>
        <w:tab/>
      </w:r>
      <w:r w:rsidR="00FF661A" w:rsidRPr="00065607">
        <w:rPr>
          <w:lang w:val="es-ES"/>
        </w:rPr>
        <w:t xml:space="preserve">incluye </w:t>
      </w:r>
      <w:r w:rsidRPr="00065607">
        <w:rPr>
          <w:lang w:val="es-ES"/>
        </w:rPr>
        <w:tab/>
      </w:r>
      <w:r w:rsidR="00FF661A" w:rsidRPr="00065607">
        <w:rPr>
          <w:lang w:val="es-ES"/>
        </w:rPr>
        <w:t>I.V.A.</w:t>
      </w:r>
    </w:p>
    <w:p w:rsidR="00FF661A" w:rsidRPr="00065607" w:rsidRDefault="00A32A4E" w:rsidP="00A32A4E">
      <w:pPr>
        <w:pStyle w:val="Prrafodelista"/>
        <w:rPr>
          <w:lang w:val="es-ES"/>
        </w:rPr>
      </w:pPr>
      <w:r w:rsidRPr="00065607">
        <w:rPr>
          <w:lang w:val="es-ES"/>
        </w:rPr>
        <w:tab/>
      </w:r>
      <w:r w:rsidR="00FF661A" w:rsidRPr="00065607">
        <w:rPr>
          <w:lang w:val="es-ES"/>
        </w:rPr>
        <w:t>2.</w:t>
      </w:r>
      <w:r w:rsidRPr="00065607">
        <w:rPr>
          <w:lang w:val="es-ES"/>
        </w:rPr>
        <w:t xml:space="preserve"> </w:t>
      </w:r>
      <w:r w:rsidRPr="00065607">
        <w:rPr>
          <w:lang w:val="es-ES"/>
        </w:rPr>
        <w:tab/>
      </w:r>
      <w:r w:rsidR="00FF661A" w:rsidRPr="00065607">
        <w:rPr>
          <w:lang w:val="es-ES"/>
        </w:rPr>
        <w:t xml:space="preserve">Cactus </w:t>
      </w:r>
      <w:proofErr w:type="spellStart"/>
      <w:r w:rsidR="00FF661A" w:rsidRPr="00065607">
        <w:rPr>
          <w:lang w:val="es-ES"/>
        </w:rPr>
        <w:t>Traffic</w:t>
      </w:r>
      <w:proofErr w:type="spellEnd"/>
      <w:r w:rsidR="00FF661A" w:rsidRPr="00065607">
        <w:rPr>
          <w:lang w:val="es-ES"/>
        </w:rPr>
        <w:t xml:space="preserve"> de Chihuahua, S.A. de C.V., por un importe de $568,291.23 </w:t>
      </w:r>
      <w:r w:rsidRPr="00065607">
        <w:rPr>
          <w:lang w:val="es-ES"/>
        </w:rPr>
        <w:tab/>
      </w:r>
      <w:r w:rsidRPr="00065607">
        <w:rPr>
          <w:lang w:val="es-ES"/>
        </w:rPr>
        <w:tab/>
      </w:r>
      <w:r w:rsidR="00FF661A" w:rsidRPr="00065607">
        <w:rPr>
          <w:lang w:val="es-ES"/>
        </w:rPr>
        <w:t>incluye I.V.A.</w:t>
      </w:r>
    </w:p>
    <w:p w:rsidR="00FF661A" w:rsidRPr="00065607" w:rsidRDefault="00A32A4E" w:rsidP="00A32A4E">
      <w:pPr>
        <w:pStyle w:val="Prrafodelista"/>
        <w:rPr>
          <w:lang w:val="es-ES"/>
        </w:rPr>
      </w:pPr>
      <w:r w:rsidRPr="00065607">
        <w:rPr>
          <w:lang w:val="es-ES"/>
        </w:rPr>
        <w:tab/>
      </w:r>
      <w:r w:rsidR="00FF661A" w:rsidRPr="00065607">
        <w:rPr>
          <w:lang w:val="es-ES"/>
        </w:rPr>
        <w:t>3.</w:t>
      </w:r>
      <w:r w:rsidRPr="00065607">
        <w:rPr>
          <w:lang w:val="es-ES"/>
        </w:rPr>
        <w:t xml:space="preserve"> </w:t>
      </w:r>
      <w:r w:rsidRPr="00065607">
        <w:rPr>
          <w:lang w:val="es-ES"/>
        </w:rPr>
        <w:tab/>
      </w:r>
      <w:r w:rsidR="00FF661A" w:rsidRPr="00065607">
        <w:rPr>
          <w:lang w:val="es-ES"/>
        </w:rPr>
        <w:t xml:space="preserve">Distribuidora Eléctrica e Industrial de Juárez, S.A. de C.V., por un importe </w:t>
      </w:r>
      <w:r w:rsidRPr="00065607">
        <w:rPr>
          <w:lang w:val="es-ES"/>
        </w:rPr>
        <w:tab/>
      </w:r>
      <w:r w:rsidRPr="00065607">
        <w:rPr>
          <w:lang w:val="es-ES"/>
        </w:rPr>
        <w:tab/>
      </w:r>
      <w:r w:rsidR="00FF661A" w:rsidRPr="00065607">
        <w:rPr>
          <w:lang w:val="es-ES"/>
        </w:rPr>
        <w:t>de $321,194.81 incluye I.V.A.</w:t>
      </w:r>
    </w:p>
    <w:p w:rsidR="00FF661A" w:rsidRPr="00065607" w:rsidRDefault="00A32A4E" w:rsidP="00A32A4E">
      <w:pPr>
        <w:pStyle w:val="Prrafodelista"/>
        <w:rPr>
          <w:lang w:val="es-ES"/>
        </w:rPr>
      </w:pPr>
      <w:r w:rsidRPr="00065607">
        <w:rPr>
          <w:lang w:val="es-ES"/>
        </w:rPr>
        <w:tab/>
      </w:r>
      <w:r w:rsidR="00FF661A" w:rsidRPr="00065607">
        <w:rPr>
          <w:lang w:val="es-ES"/>
        </w:rPr>
        <w:t>4.</w:t>
      </w:r>
      <w:r w:rsidRPr="00065607">
        <w:rPr>
          <w:lang w:val="es-ES"/>
        </w:rPr>
        <w:tab/>
      </w:r>
      <w:r w:rsidR="00FF661A" w:rsidRPr="00065607">
        <w:rPr>
          <w:lang w:val="es-ES"/>
        </w:rPr>
        <w:t xml:space="preserve">Primos </w:t>
      </w:r>
      <w:proofErr w:type="spellStart"/>
      <w:r w:rsidR="00FF661A" w:rsidRPr="00065607">
        <w:rPr>
          <w:lang w:val="es-ES"/>
        </w:rPr>
        <w:t>Systems</w:t>
      </w:r>
      <w:proofErr w:type="spellEnd"/>
      <w:r w:rsidR="00FF661A" w:rsidRPr="00065607">
        <w:rPr>
          <w:lang w:val="es-ES"/>
        </w:rPr>
        <w:t xml:space="preserve">, S.A. de C.V., por un importe de $129,538.44 incluye </w:t>
      </w:r>
      <w:r w:rsidRPr="00065607">
        <w:rPr>
          <w:lang w:val="es-ES"/>
        </w:rPr>
        <w:tab/>
      </w:r>
      <w:r w:rsidRPr="00065607">
        <w:rPr>
          <w:lang w:val="es-ES"/>
        </w:rPr>
        <w:tab/>
      </w:r>
      <w:r w:rsidRPr="00065607">
        <w:rPr>
          <w:lang w:val="es-ES"/>
        </w:rPr>
        <w:tab/>
      </w:r>
      <w:r w:rsidR="00FF661A" w:rsidRPr="00065607">
        <w:rPr>
          <w:lang w:val="es-ES"/>
        </w:rPr>
        <w:t>I.V.A.</w:t>
      </w:r>
    </w:p>
    <w:p w:rsidR="00FF661A" w:rsidRPr="00065607" w:rsidRDefault="00A32A4E" w:rsidP="00A32A4E">
      <w:pPr>
        <w:pStyle w:val="Prrafodelista"/>
        <w:rPr>
          <w:lang w:val="es-ES"/>
        </w:rPr>
      </w:pPr>
      <w:r w:rsidRPr="00065607">
        <w:rPr>
          <w:lang w:val="es-ES"/>
        </w:rPr>
        <w:tab/>
      </w:r>
      <w:r w:rsidR="00FF661A" w:rsidRPr="00065607">
        <w:rPr>
          <w:lang w:val="es-ES"/>
        </w:rPr>
        <w:t>5.</w:t>
      </w:r>
      <w:r w:rsidRPr="00065607">
        <w:rPr>
          <w:lang w:val="es-ES"/>
        </w:rPr>
        <w:t xml:space="preserve"> </w:t>
      </w:r>
      <w:r w:rsidRPr="00065607">
        <w:rPr>
          <w:lang w:val="es-ES"/>
        </w:rPr>
        <w:tab/>
      </w:r>
      <w:r w:rsidR="00FF661A" w:rsidRPr="00065607">
        <w:rPr>
          <w:lang w:val="es-ES"/>
        </w:rPr>
        <w:t xml:space="preserve">Automotores Tokio, S.A. de C.V., por un importe de $514,600.00 incluye </w:t>
      </w:r>
      <w:r w:rsidRPr="00065607">
        <w:rPr>
          <w:lang w:val="es-ES"/>
        </w:rPr>
        <w:tab/>
      </w:r>
      <w:r w:rsidRPr="00065607">
        <w:rPr>
          <w:lang w:val="es-ES"/>
        </w:rPr>
        <w:tab/>
      </w:r>
      <w:r w:rsidR="00FF661A" w:rsidRPr="00065607">
        <w:rPr>
          <w:lang w:val="es-ES"/>
        </w:rPr>
        <w:t>el I.V.A.</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10.</w:t>
      </w:r>
      <w:r w:rsidRPr="00065607">
        <w:rPr>
          <w:lang w:val="es-ES"/>
        </w:rPr>
        <w:tab/>
        <w:t xml:space="preserve">Solicitud al Comité, para AUTORIZAR modificación al contrato No. </w:t>
      </w:r>
      <w:r w:rsidRPr="00065607">
        <w:rPr>
          <w:lang w:val="es-ES"/>
        </w:rPr>
        <w:tab/>
        <w:t xml:space="preserve">DCA/DGTM/089/2019, suscrito por el proveedor Cactus </w:t>
      </w:r>
      <w:proofErr w:type="spellStart"/>
      <w:r w:rsidRPr="00065607">
        <w:rPr>
          <w:lang w:val="es-ES"/>
        </w:rPr>
        <w:t>Traffic</w:t>
      </w:r>
      <w:proofErr w:type="spellEnd"/>
      <w:r w:rsidRPr="00065607">
        <w:rPr>
          <w:lang w:val="es-ES"/>
        </w:rPr>
        <w:t xml:space="preserve"> de Chihuahua, </w:t>
      </w:r>
      <w:r w:rsidRPr="00065607">
        <w:rPr>
          <w:lang w:val="es-ES"/>
        </w:rPr>
        <w:tab/>
        <w:t xml:space="preserve">S.A. </w:t>
      </w:r>
      <w:r w:rsidR="00065607">
        <w:rPr>
          <w:lang w:val="es-ES"/>
        </w:rPr>
        <w:tab/>
      </w:r>
      <w:r w:rsidRPr="00065607">
        <w:rPr>
          <w:lang w:val="es-ES"/>
        </w:rPr>
        <w:t xml:space="preserve">de C.V., en el cual solicita reconsiderar en su facturación por el 16% en el </w:t>
      </w:r>
      <w:r w:rsidRPr="00065607">
        <w:rPr>
          <w:lang w:val="es-ES"/>
        </w:rPr>
        <w:lastRenderedPageBreak/>
        <w:tab/>
        <w:t xml:space="preserve">impuesto al valor </w:t>
      </w:r>
      <w:proofErr w:type="gramStart"/>
      <w:r w:rsidRPr="00065607">
        <w:rPr>
          <w:lang w:val="es-ES"/>
        </w:rPr>
        <w:t>agregado,  toda</w:t>
      </w:r>
      <w:proofErr w:type="gramEnd"/>
      <w:r w:rsidRPr="00065607">
        <w:rPr>
          <w:lang w:val="es-ES"/>
        </w:rPr>
        <w:t xml:space="preserve"> vez que en el procedimiento de contratación </w:t>
      </w:r>
      <w:r w:rsidRPr="00065607">
        <w:rPr>
          <w:lang w:val="es-ES"/>
        </w:rPr>
        <w:tab/>
        <w:t xml:space="preserve">de la Licitación Pública No. OM/DCA/016/2019, en su propuesta económica </w:t>
      </w:r>
      <w:r w:rsidRPr="00065607">
        <w:rPr>
          <w:lang w:val="es-ES"/>
        </w:rPr>
        <w:tab/>
        <w:t xml:space="preserve">presento el I.V.A. por el 8%,  y el SAT no le autorizo factura al 8%, por tal motivo </w:t>
      </w:r>
      <w:r w:rsidRPr="00065607">
        <w:rPr>
          <w:lang w:val="es-ES"/>
        </w:rPr>
        <w:tab/>
        <w:t>solicita pueda facturar al 16% en el I.V.A.</w:t>
      </w:r>
    </w:p>
    <w:p w:rsidR="00FF661A" w:rsidRPr="00065607" w:rsidRDefault="00FF661A" w:rsidP="00FF661A">
      <w:pPr>
        <w:pStyle w:val="Prrafodelista"/>
        <w:rPr>
          <w:lang w:val="es-ES"/>
        </w:rPr>
      </w:pPr>
    </w:p>
    <w:p w:rsidR="00FF661A" w:rsidRPr="00065607" w:rsidRDefault="00FF661A" w:rsidP="00FF661A">
      <w:pPr>
        <w:pStyle w:val="Prrafodelista"/>
        <w:rPr>
          <w:lang w:val="es-ES"/>
        </w:rPr>
      </w:pPr>
      <w:r w:rsidRPr="00065607">
        <w:rPr>
          <w:b/>
          <w:lang w:val="es-ES"/>
        </w:rPr>
        <w:t>11</w:t>
      </w:r>
      <w:r w:rsidR="00065607" w:rsidRPr="00065607">
        <w:rPr>
          <w:b/>
          <w:lang w:val="es-ES"/>
        </w:rPr>
        <w:t>.</w:t>
      </w:r>
      <w:r w:rsidRPr="00065607">
        <w:rPr>
          <w:lang w:val="es-ES"/>
        </w:rPr>
        <w:tab/>
        <w:t>Asuntos Generales.</w:t>
      </w:r>
    </w:p>
    <w:p w:rsidR="009D5BB9" w:rsidRPr="00065607" w:rsidRDefault="009D5BB9" w:rsidP="009D5BB9">
      <w:pPr>
        <w:pStyle w:val="Textoindependiente2"/>
        <w:shd w:val="clear" w:color="auto" w:fill="FFFFFF"/>
        <w:tabs>
          <w:tab w:val="left" w:pos="9356"/>
        </w:tabs>
        <w:spacing w:before="100" w:beforeAutospacing="1" w:after="100" w:afterAutospacing="1" w:line="240" w:lineRule="auto"/>
        <w:ind w:right="-234"/>
        <w:rPr>
          <w:rFonts w:cs="Arial"/>
          <w:b/>
          <w:lang w:val="es-ES"/>
        </w:rPr>
      </w:pPr>
      <w:r w:rsidRPr="00065607">
        <w:rPr>
          <w:rFonts w:cs="Arial"/>
          <w:b/>
          <w:bCs/>
          <w:lang w:val="es-ES"/>
        </w:rPr>
        <w:t>PRIMER PUNTO.</w:t>
      </w:r>
      <w:r w:rsidRPr="00065607">
        <w:rPr>
          <w:rFonts w:cs="Arial"/>
          <w:b/>
          <w:bCs/>
          <w:lang w:val="es-MX"/>
        </w:rPr>
        <w:t>-</w:t>
      </w:r>
      <w:r w:rsidRPr="00065607">
        <w:rPr>
          <w:rFonts w:cs="Arial"/>
          <w:lang w:val="es-ES"/>
        </w:rPr>
        <w:t xml:space="preserve">En desahogo del </w:t>
      </w:r>
      <w:r w:rsidRPr="00065607">
        <w:rPr>
          <w:rFonts w:cs="Arial"/>
          <w:b/>
          <w:bCs/>
          <w:lang w:val="es-ES"/>
        </w:rPr>
        <w:t xml:space="preserve">primer punto </w:t>
      </w:r>
      <w:r w:rsidRPr="00065607">
        <w:rPr>
          <w:rFonts w:cs="Arial"/>
          <w:lang w:val="es-ES"/>
        </w:rPr>
        <w:t>del Orden del Día, se ha hecho circular  lista de asistencia,  encontrándose presentes  los representantes de: Tesorería Municipal, Dirección General de Planeación y Evaluación, Dirección de Contratos y Adquisiciones y Oficialía Mayor; encontrándose así mismo presente la</w:t>
      </w:r>
      <w:r w:rsidR="00A0697D" w:rsidRPr="00065607">
        <w:rPr>
          <w:rFonts w:cs="Arial"/>
          <w:lang w:val="es-ES"/>
        </w:rPr>
        <w:t xml:space="preserve"> </w:t>
      </w:r>
      <w:r w:rsidRPr="00065607">
        <w:rPr>
          <w:rFonts w:cs="Arial"/>
          <w:lang w:val="es-ES"/>
        </w:rPr>
        <w:t>Contraloría Municipal</w:t>
      </w:r>
      <w:r w:rsidR="00A0697D" w:rsidRPr="00065607">
        <w:rPr>
          <w:rFonts w:cs="Arial"/>
          <w:lang w:val="es-ES"/>
        </w:rPr>
        <w:t xml:space="preserve"> </w:t>
      </w:r>
      <w:r w:rsidRPr="00065607">
        <w:rPr>
          <w:rFonts w:cs="Arial"/>
          <w:lang w:val="es-ES"/>
        </w:rPr>
        <w:t xml:space="preserve">en calidad de Observador, Secretaría del Honorable Ayuntamiento, en calidad de asesor,   Sindicatura Municipal y </w:t>
      </w:r>
      <w:r w:rsidR="008374F9" w:rsidRPr="00065607">
        <w:rPr>
          <w:rFonts w:cs="Arial"/>
          <w:lang w:val="es-ES"/>
        </w:rPr>
        <w:t xml:space="preserve">la </w:t>
      </w:r>
      <w:r w:rsidRPr="00065607">
        <w:rPr>
          <w:rFonts w:cs="Arial"/>
          <w:lang w:val="es-ES"/>
        </w:rPr>
        <w:t>Comisión de Hacienda, en calidad de invitados</w:t>
      </w:r>
      <w:r w:rsidR="00A0697D" w:rsidRPr="00065607">
        <w:rPr>
          <w:rFonts w:cs="Arial"/>
          <w:lang w:val="es-ES"/>
        </w:rPr>
        <w:t xml:space="preserve"> permanentes</w:t>
      </w:r>
      <w:r w:rsidRPr="00065607">
        <w:rPr>
          <w:rFonts w:cs="Arial"/>
          <w:lang w:val="es-ES"/>
        </w:rPr>
        <w:t>.</w:t>
      </w:r>
    </w:p>
    <w:p w:rsidR="009D5BB9" w:rsidRPr="00065607" w:rsidRDefault="009D5BB9" w:rsidP="009D5BB9">
      <w:pPr>
        <w:shd w:val="clear" w:color="auto" w:fill="FFFFFF"/>
        <w:spacing w:before="100" w:beforeAutospacing="1" w:after="100" w:afterAutospacing="1"/>
        <w:ind w:right="-234"/>
        <w:rPr>
          <w:rFonts w:cs="Tahoma"/>
          <w:lang w:val="es-ES"/>
        </w:rPr>
      </w:pPr>
      <w:r w:rsidRPr="00065607">
        <w:rPr>
          <w:rFonts w:cs="Arial"/>
          <w:b/>
          <w:lang w:val="es-ES"/>
        </w:rPr>
        <w:t>SEGUNDO PUNTO.-</w:t>
      </w:r>
      <w:r w:rsidRPr="00065607">
        <w:rPr>
          <w:rFonts w:cs="Tahoma"/>
          <w:lang w:val="es-ES"/>
        </w:rPr>
        <w:t xml:space="preserve">En desahogo del </w:t>
      </w:r>
      <w:r w:rsidRPr="00065607">
        <w:rPr>
          <w:rFonts w:cs="Tahoma"/>
          <w:b/>
          <w:lang w:val="es-ES"/>
        </w:rPr>
        <w:t>Segundo punto</w:t>
      </w:r>
      <w:r w:rsidRPr="00065607">
        <w:rPr>
          <w:rFonts w:cs="Tahoma"/>
          <w:lang w:val="es-ES"/>
        </w:rPr>
        <w:t xml:space="preserve"> del Orden del Día, </w:t>
      </w:r>
      <w:r w:rsidR="001C0454" w:rsidRPr="00065607">
        <w:rPr>
          <w:rFonts w:cs="Tahoma"/>
          <w:lang w:val="es-ES"/>
        </w:rPr>
        <w:t>el Lic. Oscar Fernando Retana Morales, Director de Recursos Humanos</w:t>
      </w:r>
      <w:r w:rsidR="00AD6FAA" w:rsidRPr="00065607">
        <w:rPr>
          <w:rFonts w:cs="Arial"/>
          <w:lang w:val="es-ES"/>
        </w:rPr>
        <w:t xml:space="preserve">, </w:t>
      </w:r>
      <w:r w:rsidRPr="00065607">
        <w:rPr>
          <w:rFonts w:cs="Arial"/>
          <w:lang w:val="es-ES"/>
        </w:rPr>
        <w:t xml:space="preserve">solicita </w:t>
      </w:r>
      <w:r w:rsidR="0030482B" w:rsidRPr="00065607">
        <w:rPr>
          <w:rFonts w:cs="Arial"/>
          <w:lang w:val="es-ES"/>
        </w:rPr>
        <w:t xml:space="preserve">la </w:t>
      </w:r>
      <w:r w:rsidR="001C0454" w:rsidRPr="00065607">
        <w:rPr>
          <w:rFonts w:cs="Arial"/>
          <w:lang w:val="es-ES"/>
        </w:rPr>
        <w:t>procedencia</w:t>
      </w:r>
      <w:r w:rsidR="0030482B" w:rsidRPr="00065607">
        <w:rPr>
          <w:rFonts w:cs="Arial"/>
          <w:lang w:val="es-ES"/>
        </w:rPr>
        <w:t xml:space="preserve"> a</w:t>
      </w:r>
      <w:r w:rsidRPr="00065607">
        <w:rPr>
          <w:rFonts w:cs="Arial"/>
          <w:lang w:val="es-ES"/>
        </w:rPr>
        <w:t>l Comité de Adquisiciones, Arrendamientos y Servicios del Municipio de Juárez</w:t>
      </w:r>
      <w:r w:rsidR="00A87FC4" w:rsidRPr="00065607">
        <w:rPr>
          <w:rFonts w:cs="Arial"/>
          <w:lang w:val="es-ES"/>
        </w:rPr>
        <w:t xml:space="preserve">; que se lleve a cabo </w:t>
      </w:r>
      <w:r w:rsidR="00AD6FAA" w:rsidRPr="00065607">
        <w:rPr>
          <w:rFonts w:cs="Tahoma"/>
          <w:lang w:val="es-ES"/>
        </w:rPr>
        <w:t xml:space="preserve">el procedimiento de contratación </w:t>
      </w:r>
      <w:r w:rsidR="00AD6FAA" w:rsidRPr="00065607">
        <w:rPr>
          <w:rFonts w:cs="Arial"/>
          <w:bCs/>
          <w:sz w:val="20"/>
          <w:szCs w:val="20"/>
          <w:lang w:val="es-ES"/>
        </w:rPr>
        <w:t xml:space="preserve">relativo a la Adquisición de </w:t>
      </w:r>
      <w:r w:rsidR="001C0454" w:rsidRPr="00065607">
        <w:rPr>
          <w:rFonts w:cs="Arial"/>
          <w:bCs/>
          <w:sz w:val="20"/>
          <w:szCs w:val="20"/>
          <w:lang w:val="es-ES"/>
        </w:rPr>
        <w:t>Uniformes para el personal sindicalizado para la temporada verano e invierno del 2019</w:t>
      </w:r>
      <w:r w:rsidR="00925ADD" w:rsidRPr="00065607">
        <w:rPr>
          <w:rFonts w:cs="Tahoma"/>
          <w:lang w:val="es-ES"/>
        </w:rPr>
        <w:t xml:space="preserve">; </w:t>
      </w:r>
      <w:r w:rsidRPr="00065607">
        <w:rPr>
          <w:rFonts w:cs="Calibri"/>
          <w:bCs/>
          <w:lang w:val="es-MX"/>
        </w:rPr>
        <w:t xml:space="preserve">bajo la modalidad de </w:t>
      </w:r>
      <w:r w:rsidR="00AD6FAA"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00AD6FAA" w:rsidRPr="00065607">
        <w:rPr>
          <w:rFonts w:eastAsia="Times New Roman" w:cs="Arial"/>
          <w:b/>
          <w:bCs/>
          <w:sz w:val="24"/>
          <w:szCs w:val="24"/>
          <w:lang w:val="es-ES"/>
        </w:rPr>
        <w:t>29 fracción III, 40 y 51 fracción I</w:t>
      </w:r>
      <w:r w:rsidR="000F3939" w:rsidRPr="00065607">
        <w:rPr>
          <w:rFonts w:eastAsia="Times New Roman" w:cs="Arial"/>
          <w:b/>
          <w:bCs/>
          <w:sz w:val="24"/>
          <w:szCs w:val="24"/>
          <w:lang w:val="es-ES"/>
        </w:rPr>
        <w:t xml:space="preserve"> </w:t>
      </w:r>
      <w:r w:rsidR="000F3939"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w:t>
      </w:r>
      <w:r w:rsidR="00AD6FAA" w:rsidRPr="00065607">
        <w:rPr>
          <w:rFonts w:eastAsia="Times New Roman" w:cs="Calibri"/>
          <w:bCs/>
          <w:lang w:val="es-MX"/>
        </w:rPr>
        <w:t>la carpeta ejecutiva</w:t>
      </w:r>
      <w:r w:rsidRPr="00065607">
        <w:rPr>
          <w:rFonts w:eastAsia="Times New Roman" w:cs="Calibri"/>
          <w:bCs/>
          <w:lang w:val="es-MX"/>
        </w:rPr>
        <w:t>, debidamente fundado y motivado contando para ello</w:t>
      </w:r>
      <w:r w:rsidR="007C67BD" w:rsidRPr="00065607">
        <w:rPr>
          <w:rFonts w:eastAsia="Times New Roman" w:cs="Calibri"/>
          <w:bCs/>
          <w:lang w:val="es-MX"/>
        </w:rPr>
        <w:t xml:space="preserve">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l</w:t>
      </w:r>
      <w:r w:rsidR="001C0454" w:rsidRPr="00065607">
        <w:rPr>
          <w:rFonts w:eastAsia="Times New Roman" w:cs="Calibri"/>
          <w:bCs/>
          <w:lang w:val="es-MX"/>
        </w:rPr>
        <w:t>os</w:t>
      </w:r>
      <w:r w:rsidRPr="00065607">
        <w:rPr>
          <w:rFonts w:eastAsia="Times New Roman" w:cs="Calibri"/>
          <w:bCs/>
          <w:lang w:val="es-MX"/>
        </w:rPr>
        <w:t xml:space="preserve">  Oficio</w:t>
      </w:r>
      <w:r w:rsidR="001C0454" w:rsidRPr="00065607">
        <w:rPr>
          <w:rFonts w:eastAsia="Times New Roman" w:cs="Calibri"/>
          <w:bCs/>
          <w:lang w:val="es-MX"/>
        </w:rPr>
        <w:t>s</w:t>
      </w:r>
      <w:r w:rsidRPr="00065607">
        <w:rPr>
          <w:rFonts w:eastAsia="Times New Roman" w:cs="Calibri"/>
          <w:bCs/>
          <w:lang w:val="es-MX"/>
        </w:rPr>
        <w:t xml:space="preserve"> de Verificación Presupuestal Número</w:t>
      </w:r>
      <w:r w:rsidR="001C0454" w:rsidRPr="00065607">
        <w:rPr>
          <w:rFonts w:eastAsia="Times New Roman" w:cs="Calibri"/>
          <w:bCs/>
          <w:lang w:val="es-MX"/>
        </w:rPr>
        <w:t>s</w:t>
      </w:r>
      <w:r w:rsidRPr="00065607">
        <w:rPr>
          <w:rFonts w:eastAsia="Times New Roman" w:cs="Calibri"/>
          <w:bCs/>
          <w:lang w:val="es-MX"/>
        </w:rPr>
        <w:t xml:space="preserve"> </w:t>
      </w:r>
      <w:r w:rsidR="001C0454" w:rsidRPr="00065607">
        <w:rPr>
          <w:rFonts w:eastAsia="Times New Roman" w:cs="Calibri"/>
          <w:bCs/>
          <w:lang w:val="es-MX"/>
        </w:rPr>
        <w:t xml:space="preserve">142 y 143 por un importe de $6,948,338.04 (Seis Millones Novecientos Cuarenta y Ocho Mil Trescientos Treinta y Ocho Pesos 04/100 M.N.) y $4,961,177.35 (Cuatro Millones Novecientos Sesenta y Un Mil Ciento Setenta y Siete Pesos 35/100 M.N.), </w:t>
      </w:r>
      <w:r w:rsidRPr="00065607">
        <w:rPr>
          <w:rFonts w:eastAsia="Times New Roman" w:cs="Calibri"/>
          <w:bCs/>
          <w:lang w:val="es-MX"/>
        </w:rPr>
        <w:t>incluyendo el Impuesto al Valor Agregado,</w:t>
      </w:r>
      <w:r w:rsidR="007C67BD" w:rsidRPr="00065607">
        <w:rPr>
          <w:rFonts w:eastAsia="Times New Roman" w:cs="Calibri"/>
          <w:bCs/>
          <w:lang w:val="es-MX"/>
        </w:rPr>
        <w:t xml:space="preserve"> </w:t>
      </w:r>
      <w:r w:rsidRPr="00065607">
        <w:rPr>
          <w:rFonts w:eastAsia="Times New Roman" w:cs="Calibri"/>
          <w:bCs/>
          <w:lang w:val="es-MX"/>
        </w:rPr>
        <w:t>de fecha</w:t>
      </w:r>
      <w:r w:rsidR="00925ADD" w:rsidRPr="00065607">
        <w:rPr>
          <w:rFonts w:eastAsia="Times New Roman" w:cs="Calibri"/>
          <w:bCs/>
          <w:lang w:val="es-MX"/>
        </w:rPr>
        <w:t xml:space="preserve"> </w:t>
      </w:r>
      <w:r w:rsidR="007C67BD" w:rsidRPr="00065607">
        <w:rPr>
          <w:rFonts w:eastAsia="Times New Roman" w:cs="Calibri"/>
          <w:bCs/>
          <w:lang w:val="es-MX"/>
        </w:rPr>
        <w:t>1</w:t>
      </w:r>
      <w:r w:rsidR="001C0454" w:rsidRPr="00065607">
        <w:rPr>
          <w:rFonts w:eastAsia="Times New Roman" w:cs="Calibri"/>
          <w:bCs/>
          <w:lang w:val="es-MX"/>
        </w:rPr>
        <w:t>2</w:t>
      </w:r>
      <w:r w:rsidRPr="00065607">
        <w:rPr>
          <w:rFonts w:eastAsia="Times New Roman" w:cs="Calibri"/>
          <w:bCs/>
          <w:lang w:val="es-MX"/>
        </w:rPr>
        <w:t xml:space="preserve"> de </w:t>
      </w:r>
      <w:r w:rsidR="001C0454" w:rsidRPr="00065607">
        <w:rPr>
          <w:rFonts w:eastAsia="Times New Roman" w:cs="Calibri"/>
          <w:bCs/>
          <w:lang w:val="es-MX"/>
        </w:rPr>
        <w:t>junio</w:t>
      </w:r>
      <w:r w:rsidR="007C67BD" w:rsidRPr="00065607">
        <w:rPr>
          <w:rFonts w:eastAsia="Times New Roman" w:cs="Calibri"/>
          <w:bCs/>
          <w:lang w:val="es-MX"/>
        </w:rPr>
        <w:t xml:space="preserve"> </w:t>
      </w:r>
      <w:r w:rsidRPr="00065607">
        <w:rPr>
          <w:rFonts w:eastAsia="Times New Roman" w:cs="Calibri"/>
          <w:bCs/>
          <w:lang w:val="es-MX"/>
        </w:rPr>
        <w:t>de 201</w:t>
      </w:r>
      <w:r w:rsidR="00AD6FAA" w:rsidRPr="00065607">
        <w:rPr>
          <w:rFonts w:eastAsia="Times New Roman" w:cs="Calibri"/>
          <w:bCs/>
          <w:lang w:val="es-MX"/>
        </w:rPr>
        <w:t>9</w:t>
      </w:r>
      <w:r w:rsidRPr="00065607">
        <w:rPr>
          <w:rFonts w:eastAsia="Times New Roman" w:cs="Calibri"/>
          <w:bCs/>
          <w:lang w:val="es-MX"/>
        </w:rPr>
        <w:t>,</w:t>
      </w:r>
      <w:r w:rsidR="00925ADD" w:rsidRPr="00065607">
        <w:rPr>
          <w:rFonts w:eastAsia="Times New Roman" w:cs="Calibri"/>
          <w:bCs/>
          <w:lang w:val="es-MX"/>
        </w:rPr>
        <w:t xml:space="preserve"> </w:t>
      </w:r>
      <w:r w:rsidRPr="00065607">
        <w:rPr>
          <w:rFonts w:eastAsia="Times New Roman" w:cs="Calibri"/>
          <w:bCs/>
          <w:lang w:val="es-MX"/>
        </w:rPr>
        <w:t>emitido por la</w:t>
      </w:r>
      <w:r w:rsidR="00AD6FAA" w:rsidRPr="00065607">
        <w:rPr>
          <w:rFonts w:eastAsia="Times New Roman" w:cs="Calibri"/>
          <w:bCs/>
          <w:lang w:val="es-MX"/>
        </w:rPr>
        <w:t xml:space="preserve"> </w:t>
      </w:r>
      <w:r w:rsidR="001C0454" w:rsidRPr="00065607">
        <w:rPr>
          <w:rFonts w:eastAsia="Times New Roman" w:cs="Calibri"/>
          <w:bCs/>
          <w:lang w:val="es-MX"/>
        </w:rPr>
        <w:t>Tesorería Municipal</w:t>
      </w:r>
      <w:r w:rsidR="00BF4F53" w:rsidRPr="00065607">
        <w:rPr>
          <w:rFonts w:eastAsia="Times New Roman" w:cs="Calibri"/>
          <w:bCs/>
          <w:lang w:val="es-MX"/>
        </w:rPr>
        <w:t>.</w:t>
      </w:r>
      <w:r w:rsidR="007C67BD" w:rsidRPr="00065607">
        <w:rPr>
          <w:rFonts w:eastAsia="Times New Roman" w:cs="Calibri"/>
          <w:bCs/>
          <w:lang w:val="es-MX"/>
        </w:rPr>
        <w:t xml:space="preserve"> </w:t>
      </w:r>
    </w:p>
    <w:p w:rsidR="009D5BB9" w:rsidRPr="00065607" w:rsidRDefault="00A87FC4" w:rsidP="009D5BB9">
      <w:pPr>
        <w:rPr>
          <w:lang w:val="es-ES"/>
        </w:rPr>
      </w:pPr>
      <w:r w:rsidRPr="00065607">
        <w:rPr>
          <w:b/>
          <w:bCs/>
          <w:spacing w:val="-10"/>
          <w:position w:val="-6"/>
          <w:lang w:val="es-ES"/>
        </w:rPr>
        <w:t xml:space="preserve">DICTAMEN No. </w:t>
      </w:r>
      <w:r w:rsidR="007C67BD" w:rsidRPr="00065607">
        <w:rPr>
          <w:b/>
          <w:bCs/>
          <w:spacing w:val="-10"/>
          <w:position w:val="-6"/>
          <w:lang w:val="es-ES"/>
        </w:rPr>
        <w:t>CA/</w:t>
      </w:r>
      <w:r w:rsidR="007631CD" w:rsidRPr="00065607">
        <w:rPr>
          <w:b/>
          <w:bCs/>
          <w:spacing w:val="-10"/>
          <w:position w:val="-6"/>
          <w:lang w:val="es-ES"/>
        </w:rPr>
        <w:t>RH</w:t>
      </w:r>
      <w:r w:rsidR="007C67BD" w:rsidRPr="00065607">
        <w:rPr>
          <w:b/>
          <w:bCs/>
          <w:spacing w:val="-10"/>
          <w:position w:val="-6"/>
          <w:lang w:val="es-ES"/>
        </w:rPr>
        <w:t>/</w:t>
      </w:r>
      <w:r w:rsidR="00AD6FAA" w:rsidRPr="00065607">
        <w:rPr>
          <w:b/>
          <w:bCs/>
          <w:spacing w:val="-10"/>
          <w:position w:val="-6"/>
          <w:lang w:val="es-ES"/>
        </w:rPr>
        <w:t>0</w:t>
      </w:r>
      <w:r w:rsidR="0092476A" w:rsidRPr="00065607">
        <w:rPr>
          <w:b/>
          <w:bCs/>
          <w:spacing w:val="-10"/>
          <w:position w:val="-6"/>
          <w:lang w:val="es-ES"/>
        </w:rPr>
        <w:t>7</w:t>
      </w:r>
      <w:r w:rsidR="007C67BD" w:rsidRPr="00065607">
        <w:rPr>
          <w:b/>
          <w:bCs/>
          <w:spacing w:val="-10"/>
          <w:position w:val="-6"/>
          <w:lang w:val="es-ES"/>
        </w:rPr>
        <w:t>/</w:t>
      </w:r>
      <w:r w:rsidR="00F936EA" w:rsidRPr="00065607">
        <w:rPr>
          <w:b/>
          <w:bCs/>
          <w:spacing w:val="-10"/>
          <w:position w:val="-6"/>
          <w:lang w:val="es-ES"/>
        </w:rPr>
        <w:t>001/</w:t>
      </w:r>
      <w:r w:rsidR="007C67BD" w:rsidRPr="00065607">
        <w:rPr>
          <w:b/>
          <w:bCs/>
          <w:spacing w:val="-10"/>
          <w:position w:val="-6"/>
          <w:lang w:val="es-ES"/>
        </w:rPr>
        <w:t>EX-</w:t>
      </w:r>
      <w:r w:rsidR="00AD6FAA" w:rsidRPr="00065607">
        <w:rPr>
          <w:b/>
          <w:bCs/>
          <w:spacing w:val="-10"/>
          <w:position w:val="-6"/>
          <w:lang w:val="es-ES"/>
        </w:rPr>
        <w:t>X</w:t>
      </w:r>
      <w:r w:rsidR="0030482B" w:rsidRPr="00065607">
        <w:rPr>
          <w:b/>
          <w:bCs/>
          <w:spacing w:val="-10"/>
          <w:position w:val="-6"/>
          <w:lang w:val="es-ES"/>
        </w:rPr>
        <w:t>X</w:t>
      </w:r>
      <w:r w:rsidR="0092476A" w:rsidRPr="00065607">
        <w:rPr>
          <w:b/>
          <w:bCs/>
          <w:spacing w:val="-10"/>
          <w:position w:val="-6"/>
          <w:lang w:val="es-ES"/>
        </w:rPr>
        <w:t>II</w:t>
      </w:r>
      <w:r w:rsidR="00AD6FAA" w:rsidRPr="00065607">
        <w:rPr>
          <w:b/>
          <w:bCs/>
          <w:spacing w:val="-10"/>
          <w:position w:val="-6"/>
          <w:lang w:val="es-ES"/>
        </w:rPr>
        <w:t>/2019</w:t>
      </w:r>
      <w:r w:rsidR="009D5BB9" w:rsidRPr="00065607">
        <w:rPr>
          <w:b/>
          <w:bCs/>
          <w:spacing w:val="-10"/>
          <w:position w:val="-6"/>
          <w:lang w:val="es-ES"/>
        </w:rPr>
        <w:t>.</w:t>
      </w:r>
    </w:p>
    <w:p w:rsidR="0092476A" w:rsidRPr="00933614" w:rsidRDefault="009D5BB9" w:rsidP="0092476A">
      <w:pPr>
        <w:shd w:val="clear" w:color="auto" w:fill="FFFFFF"/>
        <w:spacing w:before="100" w:beforeAutospacing="1" w:after="100" w:afterAutospacing="1"/>
        <w:ind w:right="-234"/>
        <w:rPr>
          <w:rFonts w:cs="Tahoma"/>
          <w:sz w:val="21"/>
          <w:szCs w:val="21"/>
          <w:lang w:val="es-ES"/>
        </w:rPr>
      </w:pPr>
      <w:r w:rsidRPr="00065607">
        <w:rPr>
          <w:lang w:val="es-ES"/>
        </w:rPr>
        <w:t xml:space="preserve">Una vez analizada la solicitud se </w:t>
      </w:r>
      <w:r w:rsidRPr="00065607">
        <w:rPr>
          <w:b/>
          <w:bCs/>
          <w:lang w:val="es-ES"/>
        </w:rPr>
        <w:t>a</w:t>
      </w:r>
      <w:r w:rsidR="0030482B" w:rsidRPr="00065607">
        <w:rPr>
          <w:b/>
          <w:bCs/>
          <w:lang w:val="es-ES"/>
        </w:rPr>
        <w:t>prueb</w:t>
      </w:r>
      <w:r w:rsidRPr="00065607">
        <w:rPr>
          <w:b/>
          <w:bCs/>
          <w:lang w:val="es-ES"/>
        </w:rPr>
        <w:t xml:space="preserve">a </w:t>
      </w:r>
      <w:r w:rsidRPr="00065607">
        <w:rPr>
          <w:lang w:val="es-ES"/>
        </w:rPr>
        <w:t xml:space="preserve">por unanimidad de los miembros de Comité con derecho a voto, los que en este acto </w:t>
      </w:r>
      <w:r w:rsidR="0030482B" w:rsidRPr="00065607">
        <w:rPr>
          <w:lang w:val="es-ES"/>
        </w:rPr>
        <w:t>es</w:t>
      </w:r>
      <w:r w:rsidRPr="00065607">
        <w:rPr>
          <w:b/>
          <w:bCs/>
          <w:lang w:val="es-ES"/>
        </w:rPr>
        <w:t xml:space="preserve"> </w:t>
      </w:r>
      <w:r w:rsidRPr="00065607">
        <w:rPr>
          <w:lang w:val="es-ES"/>
        </w:rPr>
        <w:t>procedente se lleve a cabo</w:t>
      </w:r>
      <w:r w:rsidR="00A87FC4" w:rsidRPr="00065607">
        <w:rPr>
          <w:lang w:val="es-ES"/>
        </w:rPr>
        <w:t xml:space="preserve"> </w:t>
      </w:r>
      <w:r w:rsidRPr="00065607">
        <w:rPr>
          <w:rFonts w:cs="Tahoma"/>
          <w:lang w:val="es-ES"/>
        </w:rPr>
        <w:t xml:space="preserve">la </w:t>
      </w:r>
      <w:r w:rsidR="00AD6FAA" w:rsidRPr="00065607">
        <w:rPr>
          <w:rFonts w:cs="Tahoma"/>
          <w:lang w:val="es-ES"/>
        </w:rPr>
        <w:t>Licitación Pública</w:t>
      </w:r>
      <w:r w:rsidR="0030482B" w:rsidRPr="00065607">
        <w:rPr>
          <w:rFonts w:cs="Tahoma"/>
          <w:lang w:val="es-ES"/>
        </w:rPr>
        <w:t xml:space="preserve"> </w:t>
      </w:r>
      <w:r w:rsidR="0092476A" w:rsidRPr="00065607">
        <w:rPr>
          <w:rFonts w:cs="Arial"/>
          <w:bCs/>
          <w:sz w:val="20"/>
          <w:szCs w:val="20"/>
          <w:lang w:val="es-ES"/>
        </w:rPr>
        <w:t>relativo a la Adquisición de Uniformes para el personal sindicalizado para la temporada verano e invierno del 2019</w:t>
      </w:r>
      <w:r w:rsidR="0092476A" w:rsidRPr="00065607">
        <w:rPr>
          <w:rFonts w:cs="Tahoma"/>
          <w:lang w:val="es-ES"/>
        </w:rPr>
        <w:t xml:space="preserve">; </w:t>
      </w:r>
      <w:r w:rsidR="0092476A" w:rsidRPr="00065607">
        <w:rPr>
          <w:rFonts w:cs="Calibri"/>
          <w:bCs/>
          <w:lang w:val="es-MX"/>
        </w:rPr>
        <w:t xml:space="preserve">bajo la modalidad de </w:t>
      </w:r>
      <w:r w:rsidR="0092476A" w:rsidRPr="00065607">
        <w:rPr>
          <w:rFonts w:cs="Calibri"/>
          <w:b/>
          <w:bCs/>
          <w:lang w:val="es-MX"/>
        </w:rPr>
        <w:t>Licitación Pública</w:t>
      </w:r>
      <w:r w:rsidR="0092476A" w:rsidRPr="00065607">
        <w:rPr>
          <w:rFonts w:cs="Calibri"/>
          <w:bCs/>
          <w:lang w:val="es-MX"/>
        </w:rPr>
        <w:t xml:space="preserve"> </w:t>
      </w:r>
      <w:r w:rsidR="0092476A" w:rsidRPr="00065607">
        <w:rPr>
          <w:rFonts w:cs="Arial"/>
          <w:lang w:val="es-ES"/>
        </w:rPr>
        <w:t xml:space="preserve">prevista en los artículos </w:t>
      </w:r>
      <w:r w:rsidR="0092476A" w:rsidRPr="00065607">
        <w:rPr>
          <w:rFonts w:eastAsia="Times New Roman" w:cs="Arial"/>
          <w:b/>
          <w:bCs/>
          <w:sz w:val="24"/>
          <w:szCs w:val="24"/>
          <w:lang w:val="es-ES"/>
        </w:rPr>
        <w:t xml:space="preserve">29 fracción III, 40 y 51 fracción I </w:t>
      </w:r>
      <w:r w:rsidR="0092476A" w:rsidRPr="00065607">
        <w:rPr>
          <w:rFonts w:eastAsia="Times New Roman" w:cs="Arial"/>
          <w:bCs/>
          <w:sz w:val="24"/>
          <w:szCs w:val="24"/>
          <w:lang w:val="es-ES"/>
        </w:rPr>
        <w:t>de la Ley de Adquisiciones, Arrendamientos y Contratación de Servicios del Estado de Chihuahua</w:t>
      </w:r>
      <w:r w:rsidR="0092476A" w:rsidRPr="00065607">
        <w:rPr>
          <w:rFonts w:eastAsia="Times New Roman" w:cs="Calibri"/>
          <w:bCs/>
          <w:lang w:val="es-MX"/>
        </w:rPr>
        <w:t xml:space="preserve">, presentado en este acto la carpeta ejecutiva, debidamente fundado y motivado contando para ello </w:t>
      </w:r>
      <w:r w:rsidR="0092476A" w:rsidRPr="00065607">
        <w:rPr>
          <w:rFonts w:cs="Calibri"/>
          <w:bCs/>
          <w:lang w:val="es-MX"/>
        </w:rPr>
        <w:t>con recursos suficientes</w:t>
      </w:r>
      <w:r w:rsidR="0092476A" w:rsidRPr="00065607">
        <w:rPr>
          <w:rFonts w:cs="Arial"/>
          <w:lang w:val="es-ES"/>
        </w:rPr>
        <w:t xml:space="preserve"> tal y como lo  </w:t>
      </w:r>
      <w:r w:rsidR="0092476A" w:rsidRPr="00065607">
        <w:rPr>
          <w:rFonts w:cs="Calibri"/>
          <w:bCs/>
          <w:lang w:val="es-MX"/>
        </w:rPr>
        <w:t xml:space="preserve">señala </w:t>
      </w:r>
      <w:r w:rsidR="0092476A" w:rsidRPr="00065607">
        <w:rPr>
          <w:rFonts w:eastAsia="Times New Roman" w:cs="Calibri"/>
          <w:bCs/>
          <w:lang w:val="es-MX"/>
        </w:rPr>
        <w:t xml:space="preserve">los  Oficios de Verificación Presupuestal Números 142 y 143 por un importe </w:t>
      </w:r>
      <w:r w:rsidR="0092476A" w:rsidRPr="00933614">
        <w:rPr>
          <w:rFonts w:eastAsia="Times New Roman" w:cs="Calibri"/>
          <w:bCs/>
          <w:lang w:val="es-MX"/>
        </w:rPr>
        <w:t xml:space="preserve">de </w:t>
      </w:r>
      <w:r w:rsidR="0092476A" w:rsidRPr="00933614">
        <w:rPr>
          <w:rFonts w:eastAsia="Times New Roman" w:cs="Calibri"/>
          <w:bCs/>
          <w:i/>
          <w:lang w:val="es-MX"/>
        </w:rPr>
        <w:t>$6,948,338.04</w:t>
      </w:r>
      <w:r w:rsidR="0092476A" w:rsidRPr="00933614">
        <w:rPr>
          <w:rFonts w:eastAsia="Times New Roman" w:cs="Calibri"/>
          <w:bCs/>
          <w:lang w:val="es-MX"/>
        </w:rPr>
        <w:t xml:space="preserve"> (Seis Millones Novecientos Cuarenta y Ocho Mil Trescientos Treinta y Ocho Pesos 04/100 M.N.) y </w:t>
      </w:r>
      <w:r w:rsidR="0092476A" w:rsidRPr="00933614">
        <w:rPr>
          <w:rFonts w:eastAsia="Times New Roman" w:cs="Calibri"/>
          <w:bCs/>
          <w:i/>
          <w:lang w:val="es-MX"/>
        </w:rPr>
        <w:t>$4,961,177.35</w:t>
      </w:r>
      <w:r w:rsidR="0092476A" w:rsidRPr="00933614">
        <w:rPr>
          <w:rFonts w:eastAsia="Times New Roman" w:cs="Calibri"/>
          <w:bCs/>
          <w:sz w:val="21"/>
          <w:szCs w:val="21"/>
          <w:lang w:val="es-MX"/>
        </w:rPr>
        <w:t xml:space="preserve"> </w:t>
      </w:r>
      <w:r w:rsidR="0092476A" w:rsidRPr="00933614">
        <w:rPr>
          <w:rFonts w:eastAsia="Times New Roman" w:cs="Calibri"/>
          <w:bCs/>
          <w:lang w:val="es-MX"/>
        </w:rPr>
        <w:t>(Cuatro Millones Novecientos Sesenta y Un Mil Ciento Setenta y Siete Pesos 35/100 M.N.), incluyendo el Impuesto al Valor Agregado,</w:t>
      </w:r>
      <w:r w:rsidR="0092476A" w:rsidRPr="00933614">
        <w:rPr>
          <w:rFonts w:eastAsia="Times New Roman" w:cs="Calibri"/>
          <w:bCs/>
          <w:sz w:val="21"/>
          <w:szCs w:val="21"/>
          <w:lang w:val="es-MX"/>
        </w:rPr>
        <w:t xml:space="preserve"> de fecha 12 de junio de 2019, emitido por la Tesorería Municipal. </w:t>
      </w:r>
    </w:p>
    <w:p w:rsidR="00933614" w:rsidRPr="00933614" w:rsidRDefault="0030482B" w:rsidP="0030482B">
      <w:pPr>
        <w:shd w:val="clear" w:color="auto" w:fill="FFFFFF"/>
        <w:spacing w:before="100" w:beforeAutospacing="1" w:after="100" w:afterAutospacing="1"/>
        <w:ind w:right="-234"/>
        <w:rPr>
          <w:rFonts w:cs="Calibri"/>
          <w:bCs/>
          <w:lang w:val="es-MX"/>
        </w:rPr>
      </w:pPr>
      <w:r w:rsidRPr="00933614">
        <w:rPr>
          <w:rFonts w:cs="Arial"/>
          <w:b/>
          <w:lang w:val="es-ES"/>
        </w:rPr>
        <w:t>TERCER PUNTO</w:t>
      </w:r>
      <w:r w:rsidRPr="00933614">
        <w:rPr>
          <w:rFonts w:cs="Arial"/>
          <w:b/>
          <w:sz w:val="21"/>
          <w:szCs w:val="21"/>
          <w:lang w:val="es-ES"/>
        </w:rPr>
        <w:t xml:space="preserve">.- </w:t>
      </w:r>
      <w:r w:rsidR="00933614">
        <w:rPr>
          <w:rFonts w:cs="Arial"/>
          <w:b/>
          <w:sz w:val="21"/>
          <w:szCs w:val="21"/>
          <w:lang w:val="es-ES"/>
        </w:rPr>
        <w:t xml:space="preserve"> </w:t>
      </w:r>
      <w:r w:rsidRPr="00933614">
        <w:rPr>
          <w:rFonts w:cs="Tahoma"/>
          <w:sz w:val="21"/>
          <w:szCs w:val="21"/>
          <w:lang w:val="es-ES"/>
        </w:rPr>
        <w:t xml:space="preserve">En desahogo del </w:t>
      </w:r>
      <w:r w:rsidRPr="00933614">
        <w:rPr>
          <w:rFonts w:cs="Tahoma"/>
          <w:b/>
          <w:sz w:val="21"/>
          <w:szCs w:val="21"/>
          <w:lang w:val="es-ES"/>
        </w:rPr>
        <w:t>Tercer punto</w:t>
      </w:r>
      <w:r w:rsidRPr="00933614">
        <w:rPr>
          <w:rFonts w:cs="Tahoma"/>
          <w:sz w:val="21"/>
          <w:szCs w:val="21"/>
          <w:lang w:val="es-ES"/>
        </w:rPr>
        <w:t xml:space="preserve"> del Orden del Día,</w:t>
      </w:r>
      <w:r w:rsidR="00933614">
        <w:rPr>
          <w:rFonts w:cs="Tahoma"/>
          <w:sz w:val="21"/>
          <w:szCs w:val="21"/>
          <w:lang w:val="es-ES"/>
        </w:rPr>
        <w:t xml:space="preserve"> </w:t>
      </w:r>
      <w:r w:rsidRPr="00933614">
        <w:rPr>
          <w:rFonts w:cs="Tahoma"/>
          <w:sz w:val="21"/>
          <w:szCs w:val="21"/>
          <w:lang w:val="es-ES"/>
        </w:rPr>
        <w:t xml:space="preserve"> </w:t>
      </w:r>
      <w:r w:rsidRPr="00933614">
        <w:rPr>
          <w:rFonts w:cs="Arial"/>
          <w:sz w:val="21"/>
          <w:szCs w:val="21"/>
          <w:lang w:val="es-ES"/>
        </w:rPr>
        <w:t xml:space="preserve">la </w:t>
      </w:r>
      <w:r w:rsidR="0092476A" w:rsidRPr="00933614">
        <w:rPr>
          <w:rFonts w:cs="Arial"/>
          <w:sz w:val="21"/>
          <w:szCs w:val="21"/>
          <w:lang w:val="es-ES"/>
        </w:rPr>
        <w:t>T.S. Marisela Vega Guerrero</w:t>
      </w:r>
      <w:r w:rsidRPr="00933614">
        <w:rPr>
          <w:rFonts w:cs="Arial"/>
          <w:sz w:val="21"/>
          <w:szCs w:val="21"/>
          <w:lang w:val="es-ES"/>
        </w:rPr>
        <w:t xml:space="preserve">, </w:t>
      </w:r>
      <w:r w:rsidR="0092476A" w:rsidRPr="00933614">
        <w:rPr>
          <w:rFonts w:cs="Arial"/>
          <w:sz w:val="21"/>
          <w:szCs w:val="21"/>
          <w:lang w:val="es-ES"/>
        </w:rPr>
        <w:t>Directora General de Desarrollo Social</w:t>
      </w:r>
      <w:r w:rsidRPr="00933614">
        <w:rPr>
          <w:rFonts w:cs="Arial"/>
          <w:sz w:val="21"/>
          <w:szCs w:val="21"/>
          <w:lang w:val="es-ES"/>
        </w:rPr>
        <w:t xml:space="preserve">, </w:t>
      </w:r>
      <w:r w:rsidR="00933614">
        <w:rPr>
          <w:rFonts w:cs="Arial"/>
          <w:sz w:val="21"/>
          <w:szCs w:val="21"/>
          <w:lang w:val="es-ES"/>
        </w:rPr>
        <w:t xml:space="preserve"> </w:t>
      </w:r>
      <w:r w:rsidRPr="00933614">
        <w:rPr>
          <w:rFonts w:cs="Arial"/>
          <w:sz w:val="21"/>
          <w:szCs w:val="21"/>
          <w:lang w:val="es-ES"/>
        </w:rPr>
        <w:t xml:space="preserve">solicita la </w:t>
      </w:r>
      <w:r w:rsidR="0092476A" w:rsidRPr="00933614">
        <w:rPr>
          <w:rFonts w:cs="Arial"/>
          <w:sz w:val="21"/>
          <w:szCs w:val="21"/>
          <w:lang w:val="es-ES"/>
        </w:rPr>
        <w:t xml:space="preserve">precedencia </w:t>
      </w:r>
      <w:r w:rsidRPr="00933614">
        <w:rPr>
          <w:rFonts w:cs="Arial"/>
          <w:sz w:val="21"/>
          <w:szCs w:val="21"/>
          <w:lang w:val="es-ES"/>
        </w:rPr>
        <w:t>al Comité de Adquisiciones, Arrendamientos y</w:t>
      </w:r>
      <w:r w:rsidR="00933614">
        <w:rPr>
          <w:rFonts w:cs="Arial"/>
          <w:sz w:val="21"/>
          <w:szCs w:val="21"/>
          <w:lang w:val="es-ES"/>
        </w:rPr>
        <w:t xml:space="preserve"> </w:t>
      </w:r>
      <w:r w:rsidRPr="00933614">
        <w:rPr>
          <w:rFonts w:cs="Arial"/>
          <w:sz w:val="21"/>
          <w:szCs w:val="21"/>
          <w:lang w:val="es-ES"/>
        </w:rPr>
        <w:t xml:space="preserve"> Servicios </w:t>
      </w:r>
      <w:r w:rsidR="00933614">
        <w:rPr>
          <w:rFonts w:cs="Arial"/>
          <w:sz w:val="21"/>
          <w:szCs w:val="21"/>
          <w:lang w:val="es-ES"/>
        </w:rPr>
        <w:t xml:space="preserve"> </w:t>
      </w:r>
      <w:r w:rsidRPr="00933614">
        <w:rPr>
          <w:rFonts w:cs="Arial"/>
          <w:sz w:val="21"/>
          <w:szCs w:val="21"/>
          <w:lang w:val="es-ES"/>
        </w:rPr>
        <w:t>del</w:t>
      </w:r>
      <w:r w:rsidR="00933614">
        <w:rPr>
          <w:rFonts w:cs="Arial"/>
          <w:sz w:val="21"/>
          <w:szCs w:val="21"/>
          <w:lang w:val="es-ES"/>
        </w:rPr>
        <w:t xml:space="preserve"> </w:t>
      </w:r>
      <w:r w:rsidRPr="00933614">
        <w:rPr>
          <w:rFonts w:cs="Arial"/>
          <w:sz w:val="21"/>
          <w:szCs w:val="21"/>
          <w:lang w:val="es-ES"/>
        </w:rPr>
        <w:t xml:space="preserve"> Municipio </w:t>
      </w:r>
      <w:r w:rsidR="00933614">
        <w:rPr>
          <w:rFonts w:cs="Arial"/>
          <w:sz w:val="21"/>
          <w:szCs w:val="21"/>
          <w:lang w:val="es-ES"/>
        </w:rPr>
        <w:t xml:space="preserve"> </w:t>
      </w:r>
      <w:r w:rsidRPr="00933614">
        <w:rPr>
          <w:rFonts w:cs="Arial"/>
          <w:sz w:val="21"/>
          <w:szCs w:val="21"/>
          <w:lang w:val="es-ES"/>
        </w:rPr>
        <w:t xml:space="preserve">de </w:t>
      </w:r>
      <w:r w:rsidR="00933614">
        <w:rPr>
          <w:rFonts w:cs="Arial"/>
          <w:sz w:val="21"/>
          <w:szCs w:val="21"/>
          <w:lang w:val="es-ES"/>
        </w:rPr>
        <w:t xml:space="preserve"> </w:t>
      </w:r>
      <w:r w:rsidRPr="00933614">
        <w:rPr>
          <w:rFonts w:cs="Arial"/>
          <w:sz w:val="21"/>
          <w:szCs w:val="21"/>
          <w:lang w:val="es-ES"/>
        </w:rPr>
        <w:t xml:space="preserve">Juárez; </w:t>
      </w:r>
      <w:r w:rsidR="00933614">
        <w:rPr>
          <w:rFonts w:cs="Arial"/>
          <w:sz w:val="21"/>
          <w:szCs w:val="21"/>
          <w:lang w:val="es-ES"/>
        </w:rPr>
        <w:t xml:space="preserve">  </w:t>
      </w:r>
      <w:r w:rsidR="003B16EA" w:rsidRPr="00933614">
        <w:rPr>
          <w:sz w:val="21"/>
          <w:szCs w:val="21"/>
          <w:lang w:val="es-ES"/>
        </w:rPr>
        <w:t xml:space="preserve">se lleve a cabo el procedimiento de contratación </w:t>
      </w:r>
      <w:r w:rsidR="003B16EA" w:rsidRPr="00933614">
        <w:rPr>
          <w:rFonts w:cs="Arial"/>
          <w:bCs/>
          <w:sz w:val="21"/>
          <w:szCs w:val="21"/>
          <w:lang w:val="es-ES"/>
        </w:rPr>
        <w:t>relativo a la Adquisición de</w:t>
      </w:r>
      <w:r w:rsidR="00933614">
        <w:rPr>
          <w:rFonts w:cs="Arial"/>
          <w:bCs/>
          <w:sz w:val="21"/>
          <w:szCs w:val="21"/>
          <w:lang w:val="es-ES"/>
        </w:rPr>
        <w:t xml:space="preserve"> </w:t>
      </w:r>
      <w:r w:rsidR="003B16EA" w:rsidRPr="00933614">
        <w:rPr>
          <w:rFonts w:cs="Arial"/>
          <w:bCs/>
          <w:sz w:val="21"/>
          <w:szCs w:val="21"/>
          <w:lang w:val="es-ES"/>
        </w:rPr>
        <w:t xml:space="preserve"> </w:t>
      </w:r>
      <w:r w:rsidR="0092476A" w:rsidRPr="00933614">
        <w:rPr>
          <w:rFonts w:cs="Arial"/>
          <w:b/>
          <w:bCs/>
          <w:sz w:val="21"/>
          <w:szCs w:val="21"/>
          <w:lang w:val="es-ES"/>
        </w:rPr>
        <w:t xml:space="preserve">cobijas </w:t>
      </w:r>
      <w:r w:rsidR="00933614">
        <w:rPr>
          <w:rFonts w:cs="Arial"/>
          <w:b/>
          <w:bCs/>
          <w:sz w:val="21"/>
          <w:szCs w:val="21"/>
          <w:lang w:val="es-ES"/>
        </w:rPr>
        <w:t xml:space="preserve"> </w:t>
      </w:r>
      <w:r w:rsidR="0092476A" w:rsidRPr="00933614">
        <w:rPr>
          <w:rFonts w:cs="Arial"/>
          <w:b/>
          <w:bCs/>
          <w:sz w:val="21"/>
          <w:szCs w:val="21"/>
          <w:lang w:val="es-ES"/>
        </w:rPr>
        <w:t xml:space="preserve">para la temporada de invierno </w:t>
      </w:r>
      <w:r w:rsidR="00933614">
        <w:rPr>
          <w:rFonts w:cs="Arial"/>
          <w:b/>
          <w:bCs/>
          <w:sz w:val="21"/>
          <w:szCs w:val="21"/>
          <w:lang w:val="es-ES"/>
        </w:rPr>
        <w:t xml:space="preserve"> </w:t>
      </w:r>
      <w:r w:rsidR="0092476A" w:rsidRPr="00933614">
        <w:rPr>
          <w:rFonts w:cs="Arial"/>
          <w:b/>
          <w:bCs/>
          <w:sz w:val="21"/>
          <w:szCs w:val="21"/>
          <w:lang w:val="es-ES"/>
        </w:rPr>
        <w:t>2019</w:t>
      </w:r>
      <w:r w:rsidR="003B16EA" w:rsidRPr="00933614">
        <w:rPr>
          <w:rFonts w:cs="Tahoma"/>
          <w:sz w:val="21"/>
          <w:szCs w:val="21"/>
          <w:lang w:val="es-ES"/>
        </w:rPr>
        <w:t>,;</w:t>
      </w:r>
      <w:r w:rsidR="00933614">
        <w:rPr>
          <w:rFonts w:cs="Tahoma"/>
          <w:sz w:val="21"/>
          <w:szCs w:val="21"/>
          <w:lang w:val="es-ES"/>
        </w:rPr>
        <w:t xml:space="preserve">  </w:t>
      </w:r>
      <w:r w:rsidR="003B16EA" w:rsidRPr="00933614">
        <w:rPr>
          <w:rFonts w:cs="Tahoma"/>
          <w:sz w:val="21"/>
          <w:szCs w:val="21"/>
          <w:lang w:val="es-ES"/>
        </w:rPr>
        <w:t xml:space="preserve"> </w:t>
      </w:r>
      <w:r w:rsidR="003B16EA" w:rsidRPr="00933614">
        <w:rPr>
          <w:rFonts w:cs="Calibri"/>
          <w:bCs/>
          <w:sz w:val="21"/>
          <w:szCs w:val="21"/>
          <w:lang w:val="es-MX"/>
        </w:rPr>
        <w:t xml:space="preserve">bajo la </w:t>
      </w:r>
      <w:r w:rsidR="00933614">
        <w:rPr>
          <w:rFonts w:cs="Calibri"/>
          <w:bCs/>
          <w:sz w:val="21"/>
          <w:szCs w:val="21"/>
          <w:lang w:val="es-MX"/>
        </w:rPr>
        <w:t xml:space="preserve"> </w:t>
      </w:r>
      <w:r w:rsidR="003B16EA" w:rsidRPr="00933614">
        <w:rPr>
          <w:rFonts w:cs="Calibri"/>
          <w:bCs/>
          <w:sz w:val="21"/>
          <w:szCs w:val="21"/>
          <w:lang w:val="es-MX"/>
        </w:rPr>
        <w:t>modalidad</w:t>
      </w:r>
      <w:r w:rsidR="00933614">
        <w:rPr>
          <w:rFonts w:cs="Calibri"/>
          <w:bCs/>
          <w:sz w:val="21"/>
          <w:szCs w:val="21"/>
          <w:lang w:val="es-MX"/>
        </w:rPr>
        <w:t xml:space="preserve"> </w:t>
      </w:r>
      <w:r w:rsidR="003B16EA" w:rsidRPr="00933614">
        <w:rPr>
          <w:rFonts w:cs="Calibri"/>
          <w:bCs/>
          <w:sz w:val="21"/>
          <w:szCs w:val="21"/>
          <w:lang w:val="es-MX"/>
        </w:rPr>
        <w:t xml:space="preserve"> de </w:t>
      </w:r>
      <w:r w:rsidR="003B16EA" w:rsidRPr="00933614">
        <w:rPr>
          <w:rFonts w:cs="Calibri"/>
          <w:b/>
          <w:bCs/>
          <w:sz w:val="21"/>
          <w:szCs w:val="21"/>
          <w:lang w:val="es-MX"/>
        </w:rPr>
        <w:t>Licitación Pública</w:t>
      </w:r>
      <w:r w:rsidR="00933614">
        <w:rPr>
          <w:rFonts w:cs="Calibri"/>
          <w:b/>
          <w:bCs/>
          <w:sz w:val="21"/>
          <w:szCs w:val="21"/>
          <w:lang w:val="es-MX"/>
        </w:rPr>
        <w:t xml:space="preserve"> </w:t>
      </w:r>
      <w:r w:rsidR="003B16EA" w:rsidRPr="00933614">
        <w:rPr>
          <w:rFonts w:cs="Calibri"/>
          <w:bCs/>
          <w:sz w:val="21"/>
          <w:szCs w:val="21"/>
          <w:lang w:val="es-MX"/>
        </w:rPr>
        <w:t xml:space="preserve"> </w:t>
      </w:r>
      <w:r w:rsidR="003B16EA" w:rsidRPr="00933614">
        <w:rPr>
          <w:rFonts w:cs="Arial"/>
          <w:sz w:val="21"/>
          <w:szCs w:val="21"/>
          <w:lang w:val="es-ES"/>
        </w:rPr>
        <w:t xml:space="preserve">prevista en los artículos </w:t>
      </w:r>
      <w:r w:rsidR="003B16EA" w:rsidRPr="00933614">
        <w:rPr>
          <w:rFonts w:eastAsia="Times New Roman" w:cs="Arial"/>
          <w:b/>
          <w:bCs/>
          <w:sz w:val="21"/>
          <w:szCs w:val="21"/>
          <w:lang w:val="es-ES"/>
        </w:rPr>
        <w:t>29 fracción III, 40</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 y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51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 xml:space="preserve">fracción </w:t>
      </w:r>
      <w:r w:rsidR="00933614">
        <w:rPr>
          <w:rFonts w:eastAsia="Times New Roman" w:cs="Arial"/>
          <w:b/>
          <w:bCs/>
          <w:sz w:val="21"/>
          <w:szCs w:val="21"/>
          <w:lang w:val="es-ES"/>
        </w:rPr>
        <w:t xml:space="preserve"> </w:t>
      </w:r>
      <w:r w:rsidR="003B16EA" w:rsidRPr="00933614">
        <w:rPr>
          <w:rFonts w:eastAsia="Times New Roman" w:cs="Arial"/>
          <w:b/>
          <w:bCs/>
          <w:sz w:val="21"/>
          <w:szCs w:val="21"/>
          <w:lang w:val="es-ES"/>
        </w:rPr>
        <w:t>I</w:t>
      </w:r>
      <w:r w:rsidR="00933614">
        <w:rPr>
          <w:rFonts w:eastAsia="Times New Roman" w:cs="Arial"/>
          <w:b/>
          <w:bCs/>
          <w:sz w:val="21"/>
          <w:szCs w:val="21"/>
          <w:lang w:val="es-ES"/>
        </w:rPr>
        <w:t xml:space="preserve"> </w:t>
      </w:r>
      <w:r w:rsidR="003B16EA" w:rsidRPr="00933614">
        <w:rPr>
          <w:rFonts w:eastAsia="Times New Roman" w:cs="Arial"/>
          <w:bCs/>
          <w:sz w:val="21"/>
          <w:szCs w:val="21"/>
          <w:lang w:val="es-ES"/>
        </w:rPr>
        <w:t xml:space="preserve"> de la</w:t>
      </w:r>
      <w:r w:rsidR="00933614">
        <w:rPr>
          <w:rFonts w:eastAsia="Times New Roman" w:cs="Arial"/>
          <w:bCs/>
          <w:sz w:val="21"/>
          <w:szCs w:val="21"/>
          <w:lang w:val="es-ES"/>
        </w:rPr>
        <w:t xml:space="preserve"> </w:t>
      </w:r>
      <w:r w:rsidR="003B16EA" w:rsidRPr="00933614">
        <w:rPr>
          <w:rFonts w:eastAsia="Times New Roman" w:cs="Arial"/>
          <w:bCs/>
          <w:sz w:val="21"/>
          <w:szCs w:val="21"/>
          <w:lang w:val="es-ES"/>
        </w:rPr>
        <w:t xml:space="preserve"> Ley</w:t>
      </w:r>
      <w:r w:rsidR="00933614">
        <w:rPr>
          <w:rFonts w:eastAsia="Times New Roman" w:cs="Arial"/>
          <w:bCs/>
          <w:sz w:val="21"/>
          <w:szCs w:val="21"/>
          <w:lang w:val="es-ES"/>
        </w:rPr>
        <w:t xml:space="preserve"> </w:t>
      </w:r>
      <w:r w:rsidR="003B16EA" w:rsidRPr="00933614">
        <w:rPr>
          <w:rFonts w:eastAsia="Times New Roman" w:cs="Arial"/>
          <w:bCs/>
          <w:sz w:val="21"/>
          <w:szCs w:val="21"/>
          <w:lang w:val="es-ES"/>
        </w:rPr>
        <w:t xml:space="preserve"> de </w:t>
      </w:r>
      <w:r w:rsidR="00933614">
        <w:rPr>
          <w:rFonts w:eastAsia="Times New Roman" w:cs="Arial"/>
          <w:bCs/>
          <w:sz w:val="21"/>
          <w:szCs w:val="21"/>
          <w:lang w:val="es-ES"/>
        </w:rPr>
        <w:t xml:space="preserve"> </w:t>
      </w:r>
      <w:r w:rsidR="003B16EA" w:rsidRPr="00933614">
        <w:rPr>
          <w:rFonts w:eastAsia="Times New Roman" w:cs="Arial"/>
          <w:bCs/>
          <w:sz w:val="21"/>
          <w:szCs w:val="21"/>
          <w:lang w:val="es-ES"/>
        </w:rPr>
        <w:t>Adquisiciones, Arrendamientos y Contratación de Servicios del Estado de Chihuahua</w:t>
      </w:r>
      <w:r w:rsidR="003B16EA" w:rsidRPr="00933614">
        <w:rPr>
          <w:rFonts w:eastAsia="Times New Roman" w:cs="Calibri"/>
          <w:bCs/>
          <w:sz w:val="21"/>
          <w:szCs w:val="21"/>
          <w:lang w:val="es-MX"/>
        </w:rPr>
        <w:t xml:space="preserve">,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presentado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en</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este </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acto</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la carpeta</w:t>
      </w:r>
      <w:r w:rsidR="00933614">
        <w:rPr>
          <w:rFonts w:eastAsia="Times New Roman" w:cs="Calibri"/>
          <w:bCs/>
          <w:sz w:val="21"/>
          <w:szCs w:val="21"/>
          <w:lang w:val="es-MX"/>
        </w:rPr>
        <w:t xml:space="preserve"> </w:t>
      </w:r>
      <w:r w:rsidR="003B16EA" w:rsidRPr="00933614">
        <w:rPr>
          <w:rFonts w:eastAsia="Times New Roman" w:cs="Calibri"/>
          <w:bCs/>
          <w:sz w:val="21"/>
          <w:szCs w:val="21"/>
          <w:lang w:val="es-MX"/>
        </w:rPr>
        <w:t xml:space="preserve"> ejecutiva,</w:t>
      </w:r>
      <w:r w:rsidR="003B16EA" w:rsidRPr="00933614">
        <w:rPr>
          <w:rFonts w:eastAsia="Times New Roman" w:cs="Calibri"/>
          <w:bCs/>
          <w:lang w:val="es-MX"/>
        </w:rPr>
        <w:t xml:space="preserve"> </w:t>
      </w:r>
      <w:r w:rsidR="00933614">
        <w:rPr>
          <w:rFonts w:eastAsia="Times New Roman" w:cs="Calibri"/>
          <w:bCs/>
          <w:lang w:val="es-MX"/>
        </w:rPr>
        <w:t xml:space="preserve">   </w:t>
      </w:r>
      <w:r w:rsidR="003B16EA" w:rsidRPr="00933614">
        <w:rPr>
          <w:rFonts w:eastAsia="Times New Roman" w:cs="Calibri"/>
          <w:bCs/>
          <w:lang w:val="es-MX"/>
        </w:rPr>
        <w:t xml:space="preserve">debidamente </w:t>
      </w:r>
      <w:r w:rsidR="00933614">
        <w:rPr>
          <w:rFonts w:eastAsia="Times New Roman" w:cs="Calibri"/>
          <w:bCs/>
          <w:lang w:val="es-MX"/>
        </w:rPr>
        <w:t xml:space="preserve">  </w:t>
      </w:r>
      <w:r w:rsidR="003B16EA" w:rsidRPr="00933614">
        <w:rPr>
          <w:rFonts w:eastAsia="Times New Roman" w:cs="Calibri"/>
          <w:bCs/>
          <w:lang w:val="es-MX"/>
        </w:rPr>
        <w:t xml:space="preserve">fundado </w:t>
      </w:r>
      <w:r w:rsidR="00933614">
        <w:rPr>
          <w:rFonts w:eastAsia="Times New Roman" w:cs="Calibri"/>
          <w:bCs/>
          <w:lang w:val="es-MX"/>
        </w:rPr>
        <w:t xml:space="preserve"> </w:t>
      </w:r>
      <w:r w:rsidR="003B16EA" w:rsidRPr="00933614">
        <w:rPr>
          <w:rFonts w:eastAsia="Times New Roman" w:cs="Calibri"/>
          <w:bCs/>
          <w:lang w:val="es-MX"/>
        </w:rPr>
        <w:t xml:space="preserve">y </w:t>
      </w:r>
      <w:r w:rsidR="00933614">
        <w:rPr>
          <w:rFonts w:eastAsia="Times New Roman" w:cs="Calibri"/>
          <w:bCs/>
          <w:lang w:val="es-MX"/>
        </w:rPr>
        <w:t xml:space="preserve"> </w:t>
      </w:r>
      <w:r w:rsidR="003B16EA" w:rsidRPr="00933614">
        <w:rPr>
          <w:rFonts w:eastAsia="Times New Roman" w:cs="Calibri"/>
          <w:bCs/>
          <w:lang w:val="es-MX"/>
        </w:rPr>
        <w:t>motivado</w:t>
      </w:r>
      <w:r w:rsidR="00933614">
        <w:rPr>
          <w:rFonts w:eastAsia="Times New Roman" w:cs="Calibri"/>
          <w:bCs/>
          <w:lang w:val="es-MX"/>
        </w:rPr>
        <w:t xml:space="preserve"> </w:t>
      </w:r>
      <w:r w:rsidR="003B16EA" w:rsidRPr="00933614">
        <w:rPr>
          <w:rFonts w:eastAsia="Times New Roman" w:cs="Calibri"/>
          <w:bCs/>
          <w:lang w:val="es-MX"/>
        </w:rPr>
        <w:t xml:space="preserve"> contando</w:t>
      </w:r>
      <w:r w:rsidR="00933614">
        <w:rPr>
          <w:rFonts w:eastAsia="Times New Roman" w:cs="Calibri"/>
          <w:bCs/>
          <w:lang w:val="es-MX"/>
        </w:rPr>
        <w:t xml:space="preserve"> </w:t>
      </w:r>
      <w:r w:rsidR="003B16EA" w:rsidRPr="00933614">
        <w:rPr>
          <w:rFonts w:eastAsia="Times New Roman" w:cs="Calibri"/>
          <w:bCs/>
          <w:lang w:val="es-MX"/>
        </w:rPr>
        <w:t xml:space="preserve"> para </w:t>
      </w:r>
      <w:r w:rsidR="00933614">
        <w:rPr>
          <w:rFonts w:eastAsia="Times New Roman" w:cs="Calibri"/>
          <w:bCs/>
          <w:lang w:val="es-MX"/>
        </w:rPr>
        <w:t xml:space="preserve">  </w:t>
      </w:r>
      <w:r w:rsidR="003B16EA" w:rsidRPr="00933614">
        <w:rPr>
          <w:rFonts w:eastAsia="Times New Roman" w:cs="Calibri"/>
          <w:bCs/>
          <w:lang w:val="es-MX"/>
        </w:rPr>
        <w:t>ello</w:t>
      </w:r>
      <w:r w:rsidR="00933614">
        <w:rPr>
          <w:rFonts w:eastAsia="Times New Roman" w:cs="Calibri"/>
          <w:bCs/>
          <w:lang w:val="es-MX"/>
        </w:rPr>
        <w:t xml:space="preserve">  </w:t>
      </w:r>
      <w:r w:rsidR="003B16EA" w:rsidRPr="00933614">
        <w:rPr>
          <w:rFonts w:eastAsia="Times New Roman" w:cs="Calibri"/>
          <w:bCs/>
          <w:lang w:val="es-MX"/>
        </w:rPr>
        <w:t xml:space="preserve"> </w:t>
      </w:r>
      <w:r w:rsidR="003B16EA" w:rsidRPr="00933614">
        <w:rPr>
          <w:rFonts w:cs="Calibri"/>
          <w:bCs/>
          <w:lang w:val="es-MX"/>
        </w:rPr>
        <w:t>con</w:t>
      </w:r>
      <w:r w:rsidR="00933614">
        <w:rPr>
          <w:rFonts w:cs="Calibri"/>
          <w:bCs/>
          <w:lang w:val="es-MX"/>
        </w:rPr>
        <w:t xml:space="preserve">  </w:t>
      </w:r>
      <w:r w:rsidR="003B16EA" w:rsidRPr="00933614">
        <w:rPr>
          <w:rFonts w:cs="Calibri"/>
          <w:bCs/>
          <w:lang w:val="es-MX"/>
        </w:rPr>
        <w:t xml:space="preserve"> recursos </w:t>
      </w:r>
    </w:p>
    <w:p w:rsidR="0030482B" w:rsidRPr="00065607" w:rsidRDefault="003B16EA" w:rsidP="0030482B">
      <w:pPr>
        <w:shd w:val="clear" w:color="auto" w:fill="FFFFFF"/>
        <w:spacing w:before="100" w:beforeAutospacing="1" w:after="100" w:afterAutospacing="1"/>
        <w:ind w:right="-234"/>
        <w:rPr>
          <w:rFonts w:eastAsia="Times New Roman" w:cs="Calibri"/>
          <w:bCs/>
          <w:lang w:val="es-MX"/>
        </w:rPr>
      </w:pPr>
      <w:r w:rsidRPr="00933614">
        <w:rPr>
          <w:rFonts w:cs="Calibri"/>
          <w:bCs/>
          <w:lang w:val="es-MX"/>
        </w:rPr>
        <w:lastRenderedPageBreak/>
        <w:t>suficientes</w:t>
      </w:r>
      <w:r w:rsidRPr="00933614">
        <w:rPr>
          <w:rFonts w:cs="Arial"/>
          <w:lang w:val="es-ES"/>
        </w:rPr>
        <w:t xml:space="preserve"> tal y como lo </w:t>
      </w:r>
      <w:r w:rsidRPr="00933614">
        <w:rPr>
          <w:rFonts w:cs="Calibri"/>
          <w:bCs/>
          <w:lang w:val="es-MX"/>
        </w:rPr>
        <w:t xml:space="preserve">señala </w:t>
      </w:r>
      <w:proofErr w:type="gramStart"/>
      <w:r w:rsidRPr="00933614">
        <w:rPr>
          <w:rFonts w:eastAsia="Times New Roman" w:cs="Calibri"/>
          <w:bCs/>
          <w:lang w:val="es-MX"/>
        </w:rPr>
        <w:t>el</w:t>
      </w:r>
      <w:r w:rsidRPr="00065607">
        <w:rPr>
          <w:rFonts w:eastAsia="Times New Roman" w:cs="Calibri"/>
          <w:bCs/>
          <w:lang w:val="es-MX"/>
        </w:rPr>
        <w:t xml:space="preserve">  Oficio</w:t>
      </w:r>
      <w:proofErr w:type="gramEnd"/>
      <w:r w:rsidRPr="00065607">
        <w:rPr>
          <w:rFonts w:eastAsia="Times New Roman" w:cs="Calibri"/>
          <w:bCs/>
          <w:lang w:val="es-MX"/>
        </w:rPr>
        <w:t xml:space="preserve"> de </w:t>
      </w:r>
      <w:r w:rsidR="0092476A" w:rsidRPr="00065607">
        <w:rPr>
          <w:rFonts w:eastAsia="Times New Roman" w:cs="Calibri"/>
          <w:bCs/>
          <w:lang w:val="es-MX"/>
        </w:rPr>
        <w:t xml:space="preserve">Verificación Presupuestal </w:t>
      </w:r>
      <w:r w:rsidRPr="00065607">
        <w:rPr>
          <w:rFonts w:eastAsia="Times New Roman" w:cs="Calibri"/>
          <w:bCs/>
          <w:lang w:val="es-MX"/>
        </w:rPr>
        <w:t xml:space="preserve">Número. </w:t>
      </w:r>
      <w:r w:rsidRPr="00065607">
        <w:rPr>
          <w:rFonts w:eastAsia="Times New Roman" w:cs="Calibri"/>
          <w:b/>
          <w:bCs/>
          <w:lang w:val="es-MX"/>
        </w:rPr>
        <w:t>DGPE/OA1</w:t>
      </w:r>
      <w:r w:rsidR="0092476A" w:rsidRPr="00065607">
        <w:rPr>
          <w:rFonts w:eastAsia="Times New Roman" w:cs="Calibri"/>
          <w:b/>
          <w:bCs/>
          <w:lang w:val="es-MX"/>
        </w:rPr>
        <w:t>05</w:t>
      </w:r>
      <w:r w:rsidRPr="00065607">
        <w:rPr>
          <w:rFonts w:eastAsia="Times New Roman" w:cs="Calibri"/>
          <w:b/>
          <w:bCs/>
          <w:lang w:val="es-MX"/>
        </w:rPr>
        <w:t>/19</w:t>
      </w:r>
      <w:r w:rsidRPr="00065607">
        <w:rPr>
          <w:rFonts w:eastAsia="Times New Roman" w:cs="Calibri"/>
          <w:bCs/>
          <w:lang w:val="es-MX"/>
        </w:rPr>
        <w:t xml:space="preserve">, por la cantidad </w:t>
      </w:r>
      <w:r w:rsidRPr="00065607">
        <w:rPr>
          <w:rFonts w:eastAsia="Times New Roman" w:cs="Calibri"/>
          <w:b/>
          <w:bCs/>
          <w:lang w:val="es-MX"/>
        </w:rPr>
        <w:t>$</w:t>
      </w:r>
      <w:r w:rsidR="0092476A" w:rsidRPr="00065607">
        <w:rPr>
          <w:rFonts w:eastAsia="Times New Roman" w:cs="Calibri"/>
          <w:b/>
          <w:bCs/>
          <w:lang w:val="es-MX"/>
        </w:rPr>
        <w:t>2,720,000.00</w:t>
      </w:r>
      <w:r w:rsidRPr="00065607">
        <w:rPr>
          <w:rFonts w:eastAsia="Times New Roman" w:cs="Calibri"/>
          <w:bCs/>
          <w:lang w:val="es-MX"/>
        </w:rPr>
        <w:t xml:space="preserve"> (</w:t>
      </w:r>
      <w:r w:rsidR="0092476A" w:rsidRPr="00065607">
        <w:rPr>
          <w:rFonts w:eastAsia="Times New Roman" w:cs="Calibri"/>
          <w:bCs/>
          <w:lang w:val="es-MX"/>
        </w:rPr>
        <w:t xml:space="preserve">Dos Millones Setecientos Veinte Mil </w:t>
      </w:r>
      <w:r w:rsidRPr="00065607">
        <w:rPr>
          <w:rFonts w:eastAsia="Times New Roman" w:cs="Calibri"/>
          <w:bCs/>
          <w:lang w:val="es-MX"/>
        </w:rPr>
        <w:t>Pesos 00/100 M.N.) incluyendo el Impuesto al Valor Agregado, de fecha</w:t>
      </w:r>
      <w:r w:rsidR="0092476A" w:rsidRPr="00065607">
        <w:rPr>
          <w:rFonts w:eastAsia="Times New Roman" w:cs="Calibri"/>
          <w:bCs/>
          <w:lang w:val="es-MX"/>
        </w:rPr>
        <w:t xml:space="preserve"> 25</w:t>
      </w:r>
      <w:r w:rsidRPr="00065607">
        <w:rPr>
          <w:rFonts w:eastAsia="Times New Roman" w:cs="Calibri"/>
          <w:bCs/>
          <w:lang w:val="es-MX"/>
        </w:rPr>
        <w:t xml:space="preserve"> de ma</w:t>
      </w:r>
      <w:r w:rsidR="0092476A" w:rsidRPr="00065607">
        <w:rPr>
          <w:rFonts w:eastAsia="Times New Roman" w:cs="Calibri"/>
          <w:bCs/>
          <w:lang w:val="es-MX"/>
        </w:rPr>
        <w:t>rzo</w:t>
      </w:r>
      <w:r w:rsidRPr="00065607">
        <w:rPr>
          <w:rFonts w:eastAsia="Times New Roman" w:cs="Calibri"/>
          <w:bCs/>
          <w:lang w:val="es-MX"/>
        </w:rPr>
        <w:t xml:space="preserve"> de 2019, emitido por la Dirección General de Planeación Y Evaluación</w:t>
      </w:r>
      <w:r w:rsidR="0030482B" w:rsidRPr="00065607">
        <w:rPr>
          <w:rFonts w:eastAsia="Times New Roman" w:cs="Calibri"/>
          <w:bCs/>
          <w:lang w:val="es-MX"/>
        </w:rPr>
        <w:t xml:space="preserve">. </w:t>
      </w:r>
    </w:p>
    <w:p w:rsidR="0030482B" w:rsidRPr="00065607" w:rsidRDefault="0030482B" w:rsidP="0030482B">
      <w:pPr>
        <w:rPr>
          <w:lang w:val="es-ES"/>
        </w:rPr>
      </w:pPr>
      <w:r w:rsidRPr="00065607">
        <w:rPr>
          <w:b/>
          <w:bCs/>
          <w:spacing w:val="-10"/>
          <w:position w:val="-6"/>
          <w:lang w:val="es-ES"/>
        </w:rPr>
        <w:t>DICTAMEN No. CA/</w:t>
      </w:r>
      <w:r w:rsidR="0092476A" w:rsidRPr="00065607">
        <w:rPr>
          <w:b/>
          <w:bCs/>
          <w:spacing w:val="-10"/>
          <w:position w:val="-6"/>
          <w:lang w:val="es-ES"/>
        </w:rPr>
        <w:t>DGDS</w:t>
      </w:r>
      <w:r w:rsidRPr="00065607">
        <w:rPr>
          <w:b/>
          <w:bCs/>
          <w:spacing w:val="-10"/>
          <w:position w:val="-6"/>
          <w:lang w:val="es-ES"/>
        </w:rPr>
        <w:t>/</w:t>
      </w:r>
      <w:r w:rsidR="00E760E7" w:rsidRPr="00065607">
        <w:rPr>
          <w:b/>
          <w:bCs/>
          <w:spacing w:val="-10"/>
          <w:position w:val="-6"/>
          <w:lang w:val="es-ES"/>
        </w:rPr>
        <w:t>0</w:t>
      </w:r>
      <w:r w:rsidR="0092476A" w:rsidRPr="00065607">
        <w:rPr>
          <w:b/>
          <w:bCs/>
          <w:spacing w:val="-10"/>
          <w:position w:val="-6"/>
          <w:lang w:val="es-ES"/>
        </w:rPr>
        <w:t>7</w:t>
      </w:r>
      <w:r w:rsidRPr="00065607">
        <w:rPr>
          <w:b/>
          <w:bCs/>
          <w:spacing w:val="-10"/>
          <w:position w:val="-6"/>
          <w:lang w:val="es-ES"/>
        </w:rPr>
        <w:t>/</w:t>
      </w:r>
      <w:r w:rsidR="00F936EA" w:rsidRPr="00065607">
        <w:rPr>
          <w:b/>
          <w:bCs/>
          <w:spacing w:val="-10"/>
          <w:position w:val="-6"/>
          <w:lang w:val="es-ES"/>
        </w:rPr>
        <w:t>002/</w:t>
      </w:r>
      <w:r w:rsidRPr="00065607">
        <w:rPr>
          <w:b/>
          <w:bCs/>
          <w:spacing w:val="-10"/>
          <w:position w:val="-6"/>
          <w:lang w:val="es-ES"/>
        </w:rPr>
        <w:t>EX-</w:t>
      </w:r>
      <w:r w:rsidR="00E760E7" w:rsidRPr="00065607">
        <w:rPr>
          <w:b/>
          <w:bCs/>
          <w:spacing w:val="-10"/>
          <w:position w:val="-6"/>
          <w:lang w:val="es-ES"/>
        </w:rPr>
        <w:t>X</w:t>
      </w:r>
      <w:r w:rsidRPr="00065607">
        <w:rPr>
          <w:b/>
          <w:bCs/>
          <w:spacing w:val="-10"/>
          <w:position w:val="-6"/>
          <w:lang w:val="es-ES"/>
        </w:rPr>
        <w:t>X</w:t>
      </w:r>
      <w:r w:rsidR="0092476A" w:rsidRPr="00065607">
        <w:rPr>
          <w:b/>
          <w:bCs/>
          <w:spacing w:val="-10"/>
          <w:position w:val="-6"/>
          <w:lang w:val="es-ES"/>
        </w:rPr>
        <w:t>III</w:t>
      </w:r>
      <w:r w:rsidRPr="00065607">
        <w:rPr>
          <w:b/>
          <w:bCs/>
          <w:spacing w:val="-10"/>
          <w:position w:val="-6"/>
          <w:lang w:val="es-ES"/>
        </w:rPr>
        <w:t>/201</w:t>
      </w:r>
      <w:r w:rsidR="00E760E7" w:rsidRPr="00065607">
        <w:rPr>
          <w:b/>
          <w:bCs/>
          <w:spacing w:val="-10"/>
          <w:position w:val="-6"/>
          <w:lang w:val="es-ES"/>
        </w:rPr>
        <w:t>9</w:t>
      </w:r>
      <w:r w:rsidRPr="00065607">
        <w:rPr>
          <w:b/>
          <w:bCs/>
          <w:spacing w:val="-10"/>
          <w:position w:val="-6"/>
          <w:lang w:val="es-ES"/>
        </w:rPr>
        <w:t>.</w:t>
      </w:r>
    </w:p>
    <w:p w:rsidR="0092476A" w:rsidRPr="00065607" w:rsidRDefault="0030482B" w:rsidP="00996BE8">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00AD4D54" w:rsidRPr="00065607">
        <w:rPr>
          <w:rFonts w:cs="Arial"/>
          <w:lang w:val="es-ES"/>
        </w:rPr>
        <w:t xml:space="preserve">que </w:t>
      </w:r>
      <w:r w:rsidR="00115939" w:rsidRPr="00065607">
        <w:rPr>
          <w:lang w:val="es-ES"/>
        </w:rPr>
        <w:t xml:space="preserve">se lleve a cabo el procedimiento de contratación </w:t>
      </w:r>
      <w:r w:rsidR="0092476A" w:rsidRPr="00065607">
        <w:rPr>
          <w:rFonts w:cs="Arial"/>
          <w:bCs/>
          <w:sz w:val="20"/>
          <w:szCs w:val="20"/>
          <w:lang w:val="es-ES"/>
        </w:rPr>
        <w:t xml:space="preserve">relativo a la Adquisición de </w:t>
      </w:r>
      <w:r w:rsidR="0092476A" w:rsidRPr="00065607">
        <w:rPr>
          <w:rFonts w:cs="Arial"/>
          <w:b/>
          <w:bCs/>
          <w:sz w:val="20"/>
          <w:szCs w:val="20"/>
          <w:lang w:val="es-ES"/>
        </w:rPr>
        <w:t>cobijas para la temporada de invierno 2019</w:t>
      </w:r>
      <w:r w:rsidR="0092476A" w:rsidRPr="00065607">
        <w:rPr>
          <w:rFonts w:cs="Tahoma"/>
          <w:lang w:val="es-ES"/>
        </w:rPr>
        <w:t xml:space="preserve">,; </w:t>
      </w:r>
      <w:r w:rsidR="0092476A" w:rsidRPr="00065607">
        <w:rPr>
          <w:rFonts w:cs="Calibri"/>
          <w:bCs/>
          <w:lang w:val="es-MX"/>
        </w:rPr>
        <w:t xml:space="preserve">bajo la modalidad de </w:t>
      </w:r>
      <w:r w:rsidR="0092476A" w:rsidRPr="00065607">
        <w:rPr>
          <w:rFonts w:cs="Calibri"/>
          <w:b/>
          <w:bCs/>
          <w:lang w:val="es-MX"/>
        </w:rPr>
        <w:t>Licitación Pública</w:t>
      </w:r>
      <w:r w:rsidR="0092476A" w:rsidRPr="00065607">
        <w:rPr>
          <w:rFonts w:cs="Calibri"/>
          <w:bCs/>
          <w:lang w:val="es-MX"/>
        </w:rPr>
        <w:t xml:space="preserve"> </w:t>
      </w:r>
      <w:r w:rsidR="0092476A" w:rsidRPr="00065607">
        <w:rPr>
          <w:rFonts w:cs="Arial"/>
          <w:lang w:val="es-ES"/>
        </w:rPr>
        <w:t xml:space="preserve">prevista en los artículos </w:t>
      </w:r>
      <w:r w:rsidR="0092476A" w:rsidRPr="00065607">
        <w:rPr>
          <w:rFonts w:eastAsia="Times New Roman" w:cs="Arial"/>
          <w:b/>
          <w:bCs/>
          <w:sz w:val="24"/>
          <w:szCs w:val="24"/>
          <w:lang w:val="es-ES"/>
        </w:rPr>
        <w:t>29 fracción III, 40 y 51 fracción I</w:t>
      </w:r>
      <w:r w:rsidR="0092476A" w:rsidRPr="00065607">
        <w:rPr>
          <w:rFonts w:eastAsia="Times New Roman" w:cs="Arial"/>
          <w:bCs/>
          <w:sz w:val="24"/>
          <w:szCs w:val="24"/>
          <w:lang w:val="es-ES"/>
        </w:rPr>
        <w:t xml:space="preserve"> de la Ley de Adquisiciones, Arrendamientos y Contratación de Servicios del Estado de Chihuahua</w:t>
      </w:r>
      <w:r w:rsidR="0092476A" w:rsidRPr="00065607">
        <w:rPr>
          <w:rFonts w:eastAsia="Times New Roman" w:cs="Calibri"/>
          <w:bCs/>
          <w:lang w:val="es-MX"/>
        </w:rPr>
        <w:t xml:space="preserve">, presentado en este acto la carpeta ejecutiva, debidamente fundado y motivado contando para ello </w:t>
      </w:r>
      <w:r w:rsidR="0092476A" w:rsidRPr="00065607">
        <w:rPr>
          <w:rFonts w:cs="Calibri"/>
          <w:bCs/>
          <w:lang w:val="es-MX"/>
        </w:rPr>
        <w:t>con recursos suficientes</w:t>
      </w:r>
      <w:r w:rsidR="0092476A" w:rsidRPr="00065607">
        <w:rPr>
          <w:rFonts w:cs="Arial"/>
          <w:lang w:val="es-ES"/>
        </w:rPr>
        <w:t xml:space="preserve"> tal y como lo </w:t>
      </w:r>
      <w:r w:rsidR="0092476A" w:rsidRPr="00065607">
        <w:rPr>
          <w:rFonts w:cs="Calibri"/>
          <w:bCs/>
          <w:lang w:val="es-MX"/>
        </w:rPr>
        <w:t xml:space="preserve">señala </w:t>
      </w:r>
      <w:r w:rsidR="0092476A" w:rsidRPr="00065607">
        <w:rPr>
          <w:rFonts w:eastAsia="Times New Roman" w:cs="Calibri"/>
          <w:bCs/>
          <w:lang w:val="es-MX"/>
        </w:rPr>
        <w:t xml:space="preserve">el  Oficio de Verificación Presupuestal Número. </w:t>
      </w:r>
      <w:r w:rsidR="0092476A" w:rsidRPr="00065607">
        <w:rPr>
          <w:rFonts w:eastAsia="Times New Roman" w:cs="Calibri"/>
          <w:b/>
          <w:bCs/>
          <w:lang w:val="es-MX"/>
        </w:rPr>
        <w:t>DGPE/OA105/19</w:t>
      </w:r>
      <w:r w:rsidR="0092476A" w:rsidRPr="00065607">
        <w:rPr>
          <w:rFonts w:eastAsia="Times New Roman" w:cs="Calibri"/>
          <w:bCs/>
          <w:lang w:val="es-MX"/>
        </w:rPr>
        <w:t xml:space="preserve">, por la cantidad </w:t>
      </w:r>
      <w:r w:rsidR="0092476A" w:rsidRPr="00065607">
        <w:rPr>
          <w:rFonts w:eastAsia="Times New Roman" w:cs="Calibri"/>
          <w:b/>
          <w:bCs/>
          <w:lang w:val="es-MX"/>
        </w:rPr>
        <w:t>$2,720,000.00</w:t>
      </w:r>
      <w:r w:rsidR="0092476A" w:rsidRPr="00065607">
        <w:rPr>
          <w:rFonts w:eastAsia="Times New Roman" w:cs="Calibri"/>
          <w:bCs/>
          <w:lang w:val="es-MX"/>
        </w:rPr>
        <w:t xml:space="preserve"> (Dos Millones Setecientos Veinte Mil Pesos 00/100 M.N.) incluyendo el Impuesto al Valor Agregado, de fecha 25 de marzo de 2019, emitido por la Dirección General de Planeación Y Evaluación. </w:t>
      </w:r>
    </w:p>
    <w:p w:rsidR="00996BE8" w:rsidRPr="00065607" w:rsidRDefault="00996BE8" w:rsidP="00996BE8">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CUARTO PUNTO.- </w:t>
      </w:r>
      <w:r w:rsidRPr="00065607">
        <w:rPr>
          <w:rFonts w:cs="Tahoma"/>
          <w:lang w:val="es-ES"/>
        </w:rPr>
        <w:t xml:space="preserve">En desahogo del </w:t>
      </w:r>
      <w:r w:rsidR="003B759D" w:rsidRPr="00065607">
        <w:rPr>
          <w:rFonts w:cs="Tahoma"/>
          <w:b/>
          <w:lang w:val="es-ES"/>
        </w:rPr>
        <w:t>Cuarto</w:t>
      </w:r>
      <w:r w:rsidRPr="00065607">
        <w:rPr>
          <w:rFonts w:cs="Tahoma"/>
          <w:b/>
          <w:lang w:val="es-ES"/>
        </w:rPr>
        <w:t xml:space="preserve"> punto</w:t>
      </w:r>
      <w:r w:rsidRPr="00065607">
        <w:rPr>
          <w:rFonts w:cs="Tahoma"/>
          <w:lang w:val="es-ES"/>
        </w:rPr>
        <w:t xml:space="preserve"> del Orden del Día, </w:t>
      </w:r>
      <w:r w:rsidR="00472CBE" w:rsidRPr="00065607">
        <w:rPr>
          <w:rFonts w:cs="Tahoma"/>
          <w:lang w:val="es-ES"/>
        </w:rPr>
        <w:t>el C. Gerardo Ronquillo Chávez, Tesorero Municipal</w:t>
      </w:r>
      <w:r w:rsidRPr="00065607">
        <w:rPr>
          <w:rFonts w:cs="Arial"/>
          <w:lang w:val="es-ES"/>
        </w:rPr>
        <w:t xml:space="preserve">, solicita la aprobación al Comité de Adquisiciones, Arrendamientos y Servicios del Municipio de Juárez; </w:t>
      </w:r>
      <w:r w:rsidRPr="00065607">
        <w:rPr>
          <w:lang w:val="es-ES"/>
        </w:rPr>
        <w:t xml:space="preserve">se lleve a cabo el procedimiento de contratación </w:t>
      </w:r>
      <w:r w:rsidRPr="00065607">
        <w:rPr>
          <w:rFonts w:cs="Arial"/>
          <w:bCs/>
          <w:sz w:val="20"/>
          <w:szCs w:val="20"/>
          <w:lang w:val="es-ES"/>
        </w:rPr>
        <w:t>relativo a la</w:t>
      </w:r>
      <w:r w:rsidR="00472CBE" w:rsidRPr="00065607">
        <w:rPr>
          <w:rFonts w:cs="Arial"/>
          <w:bCs/>
          <w:sz w:val="20"/>
          <w:szCs w:val="20"/>
          <w:lang w:val="es-ES"/>
        </w:rPr>
        <w:t xml:space="preserve"> prestación del servicio </w:t>
      </w:r>
      <w:r w:rsidRPr="00065607">
        <w:rPr>
          <w:rFonts w:cs="Arial"/>
          <w:bCs/>
          <w:sz w:val="20"/>
          <w:szCs w:val="20"/>
          <w:lang w:val="es-ES"/>
        </w:rPr>
        <w:t xml:space="preserve"> </w:t>
      </w:r>
      <w:r w:rsidR="00472CBE" w:rsidRPr="00065607">
        <w:rPr>
          <w:rFonts w:cs="Arial"/>
          <w:bCs/>
          <w:sz w:val="20"/>
          <w:szCs w:val="20"/>
          <w:lang w:val="es-ES"/>
        </w:rPr>
        <w:t>denominada "</w:t>
      </w:r>
      <w:r w:rsidR="007631CD" w:rsidRPr="00065607">
        <w:rPr>
          <w:lang w:val="es-MX"/>
        </w:rPr>
        <w:t xml:space="preserve"> </w:t>
      </w:r>
      <w:r w:rsidR="007631CD" w:rsidRPr="00065607">
        <w:rPr>
          <w:rFonts w:cs="Arial"/>
          <w:bCs/>
          <w:sz w:val="20"/>
          <w:szCs w:val="20"/>
          <w:lang w:val="es-ES"/>
        </w:rPr>
        <w:t>actualización catastral de la cartografía del padrón del Municipio</w:t>
      </w:r>
      <w:r w:rsidR="00472CBE" w:rsidRPr="00065607">
        <w:rPr>
          <w:rFonts w:cs="Arial"/>
          <w:bCs/>
          <w:sz w:val="20"/>
          <w:szCs w:val="20"/>
          <w:lang w:val="es-ES"/>
        </w:rPr>
        <w:t>", para el periodo comprendido del 0</w:t>
      </w:r>
      <w:r w:rsidR="007631CD" w:rsidRPr="00065607">
        <w:rPr>
          <w:rFonts w:cs="Arial"/>
          <w:bCs/>
          <w:sz w:val="20"/>
          <w:szCs w:val="20"/>
          <w:lang w:val="es-ES"/>
        </w:rPr>
        <w:t>1 de agosto</w:t>
      </w:r>
      <w:r w:rsidR="00472CBE" w:rsidRPr="00065607">
        <w:rPr>
          <w:rFonts w:cs="Arial"/>
          <w:bCs/>
          <w:sz w:val="20"/>
          <w:szCs w:val="20"/>
          <w:lang w:val="es-ES"/>
        </w:rPr>
        <w:t xml:space="preserve"> al 31 de diciembre de 2019</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Pr="00065607">
        <w:rPr>
          <w:rFonts w:eastAsia="Times New Roman" w:cs="Arial"/>
          <w:b/>
          <w:bCs/>
          <w:sz w:val="24"/>
          <w:szCs w:val="24"/>
          <w:lang w:val="es-ES"/>
        </w:rPr>
        <w:t>29 fracción III, 40</w:t>
      </w:r>
      <w:r w:rsidR="007631CD" w:rsidRPr="00065607">
        <w:rPr>
          <w:rFonts w:eastAsia="Times New Roman" w:cs="Arial"/>
          <w:b/>
          <w:bCs/>
          <w:sz w:val="24"/>
          <w:szCs w:val="24"/>
          <w:lang w:val="es-ES"/>
        </w:rPr>
        <w:t xml:space="preserve"> y</w:t>
      </w:r>
      <w:r w:rsidR="00472CBE" w:rsidRPr="00065607">
        <w:rPr>
          <w:rFonts w:eastAsia="Times New Roman" w:cs="Arial"/>
          <w:b/>
          <w:bCs/>
          <w:sz w:val="24"/>
          <w:szCs w:val="24"/>
          <w:lang w:val="es-ES"/>
        </w:rPr>
        <w:t xml:space="preserve"> </w:t>
      </w:r>
      <w:r w:rsidRPr="00065607">
        <w:rPr>
          <w:rFonts w:eastAsia="Times New Roman" w:cs="Arial"/>
          <w:b/>
          <w:bCs/>
          <w:sz w:val="24"/>
          <w:szCs w:val="24"/>
          <w:lang w:val="es-ES"/>
        </w:rPr>
        <w:t>51 fracción I</w:t>
      </w:r>
      <w:r w:rsidR="00472CBE" w:rsidRPr="00065607">
        <w:rPr>
          <w:rFonts w:eastAsia="Times New Roman" w:cs="Arial"/>
          <w:b/>
          <w:bCs/>
          <w:sz w:val="24"/>
          <w:szCs w:val="24"/>
          <w:lang w:val="es-ES"/>
        </w:rPr>
        <w:t xml:space="preserve"> </w:t>
      </w:r>
      <w:r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la carpeta ejecutiva,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00A456C1" w:rsidRPr="00065607">
        <w:rPr>
          <w:rFonts w:eastAsia="Times New Roman" w:cs="Calibri"/>
          <w:bCs/>
          <w:lang w:val="es-MX"/>
        </w:rPr>
        <w:t>la</w:t>
      </w:r>
      <w:r w:rsidRPr="00065607">
        <w:rPr>
          <w:rFonts w:eastAsia="Times New Roman" w:cs="Calibri"/>
          <w:bCs/>
          <w:lang w:val="es-MX"/>
        </w:rPr>
        <w:t xml:space="preserve"> </w:t>
      </w:r>
      <w:r w:rsidR="00A456C1" w:rsidRPr="00065607">
        <w:rPr>
          <w:rFonts w:eastAsia="Times New Roman" w:cs="Calibri"/>
          <w:bCs/>
          <w:lang w:val="es-MX"/>
        </w:rPr>
        <w:t>Constancia</w:t>
      </w:r>
      <w:r w:rsidRPr="00065607">
        <w:rPr>
          <w:rFonts w:eastAsia="Times New Roman" w:cs="Calibri"/>
          <w:bCs/>
          <w:lang w:val="es-MX"/>
        </w:rPr>
        <w:t xml:space="preserve"> de Verificación Presupuestal Número con Número.</w:t>
      </w:r>
      <w:r w:rsidRPr="00065607">
        <w:rPr>
          <w:rFonts w:eastAsia="Times New Roman" w:cs="Calibri"/>
          <w:b/>
          <w:bCs/>
          <w:lang w:val="es-MX"/>
        </w:rPr>
        <w:t xml:space="preserve"> </w:t>
      </w:r>
      <w:r w:rsidR="007631CD" w:rsidRPr="00065607">
        <w:rPr>
          <w:rFonts w:eastAsia="Times New Roman" w:cs="Calibri"/>
          <w:b/>
          <w:bCs/>
          <w:lang w:val="es-MX"/>
        </w:rPr>
        <w:t>151</w:t>
      </w:r>
      <w:r w:rsidRPr="00065607">
        <w:rPr>
          <w:rFonts w:eastAsia="Times New Roman" w:cs="Calibri"/>
          <w:bCs/>
          <w:lang w:val="es-MX"/>
        </w:rPr>
        <w:t xml:space="preserve">, por la cantidad </w:t>
      </w:r>
      <w:r w:rsidRPr="00065607">
        <w:rPr>
          <w:rFonts w:eastAsia="Times New Roman" w:cs="Calibri"/>
          <w:b/>
          <w:bCs/>
          <w:lang w:val="es-MX"/>
        </w:rPr>
        <w:t>$</w:t>
      </w:r>
      <w:r w:rsidR="007631CD" w:rsidRPr="00065607">
        <w:rPr>
          <w:rFonts w:eastAsia="Times New Roman" w:cs="Calibri"/>
          <w:b/>
          <w:bCs/>
          <w:lang w:val="es-MX"/>
        </w:rPr>
        <w:t>34,800,000.00</w:t>
      </w:r>
      <w:r w:rsidRPr="00065607">
        <w:rPr>
          <w:rFonts w:eastAsia="Times New Roman" w:cs="Calibri"/>
          <w:bCs/>
          <w:lang w:val="es-MX"/>
        </w:rPr>
        <w:t xml:space="preserve"> (</w:t>
      </w:r>
      <w:r w:rsidR="00472CBE" w:rsidRPr="00065607">
        <w:rPr>
          <w:rFonts w:eastAsia="Times New Roman" w:cs="Calibri"/>
          <w:bCs/>
          <w:lang w:val="es-MX"/>
        </w:rPr>
        <w:t>Ocho Millones de</w:t>
      </w:r>
      <w:r w:rsidRPr="00065607">
        <w:rPr>
          <w:rFonts w:eastAsia="Times New Roman" w:cs="Calibri"/>
          <w:bCs/>
          <w:lang w:val="es-MX"/>
        </w:rPr>
        <w:t xml:space="preserve"> Pesos 00/100 M.N.) incluyendo el Impuesto al Valor Agregado, de fecha </w:t>
      </w:r>
      <w:r w:rsidR="00472CBE" w:rsidRPr="00065607">
        <w:rPr>
          <w:rFonts w:eastAsia="Times New Roman" w:cs="Calibri"/>
          <w:bCs/>
          <w:lang w:val="es-MX"/>
        </w:rPr>
        <w:t>22</w:t>
      </w:r>
      <w:r w:rsidRPr="00065607">
        <w:rPr>
          <w:rFonts w:eastAsia="Times New Roman" w:cs="Calibri"/>
          <w:bCs/>
          <w:lang w:val="es-MX"/>
        </w:rPr>
        <w:t xml:space="preserve"> de mayo de 2019, emitido por la</w:t>
      </w:r>
      <w:r w:rsidR="00472CBE" w:rsidRPr="00065607">
        <w:rPr>
          <w:rFonts w:eastAsia="Times New Roman" w:cs="Calibri"/>
          <w:bCs/>
          <w:lang w:val="es-MX"/>
        </w:rPr>
        <w:t xml:space="preserve"> Tesorería Municipal</w:t>
      </w:r>
      <w:r w:rsidRPr="00065607">
        <w:rPr>
          <w:rFonts w:eastAsia="Times New Roman" w:cs="Calibri"/>
          <w:bCs/>
          <w:lang w:val="es-MX"/>
        </w:rPr>
        <w:t xml:space="preserve">. </w:t>
      </w:r>
    </w:p>
    <w:p w:rsidR="00933614" w:rsidRDefault="00996BE8" w:rsidP="00933614">
      <w:pPr>
        <w:rPr>
          <w:lang w:val="es-ES"/>
        </w:rPr>
      </w:pPr>
      <w:r w:rsidRPr="00065607">
        <w:rPr>
          <w:b/>
          <w:bCs/>
          <w:spacing w:val="-10"/>
          <w:position w:val="-6"/>
          <w:lang w:val="es-ES"/>
        </w:rPr>
        <w:t>DICTAMEN No. CA/</w:t>
      </w:r>
      <w:r w:rsidR="00F936EA" w:rsidRPr="00065607">
        <w:rPr>
          <w:b/>
          <w:bCs/>
          <w:spacing w:val="-10"/>
          <w:position w:val="-6"/>
          <w:lang w:val="es-ES"/>
        </w:rPr>
        <w:t>TM</w:t>
      </w:r>
      <w:r w:rsidRPr="00065607">
        <w:rPr>
          <w:b/>
          <w:bCs/>
          <w:spacing w:val="-10"/>
          <w:position w:val="-6"/>
          <w:lang w:val="es-ES"/>
        </w:rPr>
        <w:t>/0</w:t>
      </w:r>
      <w:r w:rsidR="007631CD" w:rsidRPr="00065607">
        <w:rPr>
          <w:b/>
          <w:bCs/>
          <w:spacing w:val="-10"/>
          <w:position w:val="-6"/>
          <w:lang w:val="es-ES"/>
        </w:rPr>
        <w:t>7</w:t>
      </w:r>
      <w:r w:rsidRPr="00065607">
        <w:rPr>
          <w:b/>
          <w:bCs/>
          <w:spacing w:val="-10"/>
          <w:position w:val="-6"/>
          <w:lang w:val="es-ES"/>
        </w:rPr>
        <w:t>/</w:t>
      </w:r>
      <w:r w:rsidR="00F936EA" w:rsidRPr="00065607">
        <w:rPr>
          <w:b/>
          <w:bCs/>
          <w:spacing w:val="-10"/>
          <w:position w:val="-6"/>
          <w:lang w:val="es-ES"/>
        </w:rPr>
        <w:t>003/</w:t>
      </w:r>
      <w:r w:rsidRPr="00065607">
        <w:rPr>
          <w:b/>
          <w:bCs/>
          <w:spacing w:val="-10"/>
          <w:position w:val="-6"/>
          <w:lang w:val="es-ES"/>
        </w:rPr>
        <w:t>EX-XX</w:t>
      </w:r>
      <w:r w:rsidR="007631CD" w:rsidRPr="00065607">
        <w:rPr>
          <w:b/>
          <w:bCs/>
          <w:spacing w:val="-10"/>
          <w:position w:val="-6"/>
          <w:lang w:val="es-ES"/>
        </w:rPr>
        <w:t>III</w:t>
      </w:r>
      <w:r w:rsidRPr="00065607">
        <w:rPr>
          <w:b/>
          <w:bCs/>
          <w:spacing w:val="-10"/>
          <w:position w:val="-6"/>
          <w:lang w:val="es-ES"/>
        </w:rPr>
        <w:t>/2019.</w:t>
      </w:r>
    </w:p>
    <w:p w:rsidR="00933614" w:rsidRDefault="00933614" w:rsidP="00933614">
      <w:pPr>
        <w:rPr>
          <w:lang w:val="es-ES"/>
        </w:rPr>
      </w:pPr>
    </w:p>
    <w:p w:rsidR="007631CD" w:rsidRPr="00933614" w:rsidRDefault="00996BE8" w:rsidP="00933614">
      <w:pPr>
        <w:rPr>
          <w:lang w:val="es-ES"/>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7631CD" w:rsidRPr="00065607">
        <w:rPr>
          <w:rFonts w:cs="Arial"/>
          <w:bCs/>
          <w:sz w:val="20"/>
          <w:szCs w:val="20"/>
          <w:lang w:val="es-ES"/>
        </w:rPr>
        <w:t>relativo a la prestación del servicio  denominada "</w:t>
      </w:r>
      <w:r w:rsidR="007631CD" w:rsidRPr="00065607">
        <w:rPr>
          <w:lang w:val="es-MX"/>
        </w:rPr>
        <w:t xml:space="preserve"> </w:t>
      </w:r>
      <w:r w:rsidR="007631CD" w:rsidRPr="00065607">
        <w:rPr>
          <w:rFonts w:cs="Arial"/>
          <w:bCs/>
          <w:sz w:val="20"/>
          <w:szCs w:val="20"/>
          <w:lang w:val="es-ES"/>
        </w:rPr>
        <w:t>actualización catastral de la cartografía del padrón del Municipio", para el periodo comprendido del 01 de agosto al 31 de diciembre de 2019</w:t>
      </w:r>
      <w:r w:rsidR="007631CD" w:rsidRPr="00065607">
        <w:rPr>
          <w:rFonts w:cs="Tahoma"/>
          <w:lang w:val="es-ES"/>
        </w:rPr>
        <w:t xml:space="preserve">; </w:t>
      </w:r>
      <w:r w:rsidR="007631CD" w:rsidRPr="00065607">
        <w:rPr>
          <w:rFonts w:cs="Calibri"/>
          <w:bCs/>
          <w:lang w:val="es-MX"/>
        </w:rPr>
        <w:t xml:space="preserve">bajo la modalidad de </w:t>
      </w:r>
      <w:r w:rsidR="007631CD" w:rsidRPr="00065607">
        <w:rPr>
          <w:rFonts w:cs="Calibri"/>
          <w:b/>
          <w:bCs/>
          <w:lang w:val="es-MX"/>
        </w:rPr>
        <w:t>Licitación Pública</w:t>
      </w:r>
      <w:r w:rsidR="007631CD" w:rsidRPr="00065607">
        <w:rPr>
          <w:rFonts w:cs="Calibri"/>
          <w:bCs/>
          <w:lang w:val="es-MX"/>
        </w:rPr>
        <w:t xml:space="preserve"> </w:t>
      </w:r>
      <w:r w:rsidR="007631CD" w:rsidRPr="00065607">
        <w:rPr>
          <w:rFonts w:cs="Arial"/>
          <w:lang w:val="es-ES"/>
        </w:rPr>
        <w:t xml:space="preserve">prevista en los artículos </w:t>
      </w:r>
      <w:r w:rsidR="007631CD" w:rsidRPr="00065607">
        <w:rPr>
          <w:rFonts w:eastAsia="Times New Roman" w:cs="Arial"/>
          <w:b/>
          <w:bCs/>
          <w:sz w:val="24"/>
          <w:szCs w:val="24"/>
          <w:lang w:val="es-ES"/>
        </w:rPr>
        <w:t xml:space="preserve">29 fracción III, 40 y 51 fracción I </w:t>
      </w:r>
      <w:r w:rsidR="007631CD" w:rsidRPr="00065607">
        <w:rPr>
          <w:rFonts w:eastAsia="Times New Roman" w:cs="Arial"/>
          <w:bCs/>
          <w:sz w:val="24"/>
          <w:szCs w:val="24"/>
          <w:lang w:val="es-ES"/>
        </w:rPr>
        <w:t>de la Ley de Adquisiciones, Arrendamientos y Contratación de Servicios del Estado de Chihuahua</w:t>
      </w:r>
      <w:r w:rsidR="007631CD" w:rsidRPr="00065607">
        <w:rPr>
          <w:rFonts w:eastAsia="Times New Roman" w:cs="Calibri"/>
          <w:bCs/>
          <w:lang w:val="es-MX"/>
        </w:rPr>
        <w:t xml:space="preserve">, presentado en este acto la carpeta ejecutiva, debidamente fundado y motivado contando para ello </w:t>
      </w:r>
      <w:r w:rsidR="007631CD" w:rsidRPr="00065607">
        <w:rPr>
          <w:rFonts w:cs="Calibri"/>
          <w:bCs/>
          <w:lang w:val="es-MX"/>
        </w:rPr>
        <w:t>con recursos suficientes</w:t>
      </w:r>
      <w:r w:rsidR="007631CD" w:rsidRPr="00065607">
        <w:rPr>
          <w:rFonts w:cs="Arial"/>
          <w:lang w:val="es-ES"/>
        </w:rPr>
        <w:t xml:space="preserve"> tal y como lo  </w:t>
      </w:r>
      <w:r w:rsidR="007631CD" w:rsidRPr="00065607">
        <w:rPr>
          <w:rFonts w:cs="Calibri"/>
          <w:bCs/>
          <w:lang w:val="es-MX"/>
        </w:rPr>
        <w:t xml:space="preserve">señala </w:t>
      </w:r>
      <w:r w:rsidR="007631CD" w:rsidRPr="00065607">
        <w:rPr>
          <w:rFonts w:eastAsia="Times New Roman" w:cs="Calibri"/>
          <w:bCs/>
          <w:lang w:val="es-MX"/>
        </w:rPr>
        <w:t>la Constancia de Verificación Presupuestal Número con Número.</w:t>
      </w:r>
      <w:r w:rsidR="007631CD" w:rsidRPr="00065607">
        <w:rPr>
          <w:rFonts w:eastAsia="Times New Roman" w:cs="Calibri"/>
          <w:b/>
          <w:bCs/>
          <w:lang w:val="es-MX"/>
        </w:rPr>
        <w:t xml:space="preserve"> 151</w:t>
      </w:r>
      <w:r w:rsidR="007631CD" w:rsidRPr="00065607">
        <w:rPr>
          <w:rFonts w:eastAsia="Times New Roman" w:cs="Calibri"/>
          <w:bCs/>
          <w:lang w:val="es-MX"/>
        </w:rPr>
        <w:t xml:space="preserve">, por la cantidad </w:t>
      </w:r>
      <w:r w:rsidR="007631CD" w:rsidRPr="00065607">
        <w:rPr>
          <w:rFonts w:eastAsia="Times New Roman" w:cs="Calibri"/>
          <w:b/>
          <w:bCs/>
          <w:lang w:val="es-MX"/>
        </w:rPr>
        <w:t>$34,800,000.00</w:t>
      </w:r>
      <w:r w:rsidR="00933614">
        <w:rPr>
          <w:rFonts w:eastAsia="Times New Roman" w:cs="Calibri"/>
          <w:bCs/>
          <w:lang w:val="es-MX"/>
        </w:rPr>
        <w:t xml:space="preserve"> (treinta y cuatro millones ochocientos mil pesos</w:t>
      </w:r>
      <w:r w:rsidR="007631CD" w:rsidRPr="00065607">
        <w:rPr>
          <w:rFonts w:eastAsia="Times New Roman" w:cs="Calibri"/>
          <w:bCs/>
          <w:lang w:val="es-MX"/>
        </w:rPr>
        <w:t xml:space="preserve"> 00/100 M.N.) incluyendo el Impuesto al Valor Agregado, de fecha 22 de mayo de 2019, emitido por la Tesorería Municipal. </w:t>
      </w:r>
    </w:p>
    <w:p w:rsidR="00933614" w:rsidRDefault="008560E7" w:rsidP="00CA346D">
      <w:pPr>
        <w:shd w:val="clear" w:color="auto" w:fill="FFFFFF"/>
        <w:spacing w:before="100" w:beforeAutospacing="1" w:after="100" w:afterAutospacing="1"/>
        <w:ind w:right="-234"/>
        <w:rPr>
          <w:rFonts w:cs="Arial"/>
          <w:bCs/>
          <w:sz w:val="20"/>
          <w:szCs w:val="20"/>
          <w:lang w:val="es-ES"/>
        </w:rPr>
      </w:pPr>
      <w:proofErr w:type="gramStart"/>
      <w:r w:rsidRPr="00065607">
        <w:rPr>
          <w:rFonts w:cs="Arial"/>
          <w:b/>
          <w:lang w:val="es-ES"/>
        </w:rPr>
        <w:t xml:space="preserve">QUINTO </w:t>
      </w:r>
      <w:r w:rsidR="00B7028F" w:rsidRPr="00065607">
        <w:rPr>
          <w:rFonts w:cs="Arial"/>
          <w:b/>
          <w:lang w:val="es-ES"/>
        </w:rPr>
        <w:t xml:space="preserve"> </w:t>
      </w:r>
      <w:r w:rsidRPr="00065607">
        <w:rPr>
          <w:rFonts w:cs="Arial"/>
          <w:b/>
          <w:lang w:val="es-ES"/>
        </w:rPr>
        <w:t>PUNTO</w:t>
      </w:r>
      <w:proofErr w:type="gramEnd"/>
      <w:r w:rsidRPr="00065607">
        <w:rPr>
          <w:rFonts w:cs="Arial"/>
          <w:b/>
          <w:lang w:val="es-ES"/>
        </w:rPr>
        <w:t xml:space="preserve">.- </w:t>
      </w:r>
      <w:r w:rsidRPr="00933614">
        <w:rPr>
          <w:rFonts w:cs="Tahoma"/>
          <w:sz w:val="20"/>
          <w:szCs w:val="20"/>
          <w:lang w:val="es-ES"/>
        </w:rPr>
        <w:t xml:space="preserve">En </w:t>
      </w:r>
      <w:r w:rsidR="00933614" w:rsidRPr="00933614">
        <w:rPr>
          <w:rFonts w:cs="Tahoma"/>
          <w:sz w:val="20"/>
          <w:szCs w:val="20"/>
          <w:lang w:val="es-ES"/>
        </w:rPr>
        <w:t xml:space="preserve"> </w:t>
      </w:r>
      <w:r w:rsidRPr="00933614">
        <w:rPr>
          <w:rFonts w:cs="Tahoma"/>
          <w:sz w:val="20"/>
          <w:szCs w:val="20"/>
          <w:lang w:val="es-ES"/>
        </w:rPr>
        <w:t xml:space="preserve">desahogo </w:t>
      </w:r>
      <w:r w:rsidR="00933614" w:rsidRPr="00933614">
        <w:rPr>
          <w:rFonts w:cs="Tahoma"/>
          <w:sz w:val="20"/>
          <w:szCs w:val="20"/>
          <w:lang w:val="es-ES"/>
        </w:rPr>
        <w:t xml:space="preserve"> </w:t>
      </w:r>
      <w:r w:rsidRPr="00933614">
        <w:rPr>
          <w:rFonts w:cs="Tahoma"/>
          <w:sz w:val="20"/>
          <w:szCs w:val="20"/>
          <w:lang w:val="es-ES"/>
        </w:rPr>
        <w:t>del</w:t>
      </w:r>
      <w:r w:rsidR="00933614">
        <w:rPr>
          <w:rFonts w:cs="Tahoma"/>
          <w:sz w:val="20"/>
          <w:szCs w:val="20"/>
          <w:lang w:val="es-ES"/>
        </w:rPr>
        <w:t xml:space="preserve"> </w:t>
      </w:r>
      <w:r w:rsidRPr="00933614">
        <w:rPr>
          <w:rFonts w:cs="Tahoma"/>
          <w:sz w:val="20"/>
          <w:szCs w:val="20"/>
          <w:lang w:val="es-ES"/>
        </w:rPr>
        <w:t xml:space="preserve"> </w:t>
      </w:r>
      <w:r w:rsidR="003B759D" w:rsidRPr="00933614">
        <w:rPr>
          <w:rFonts w:cs="Tahoma"/>
          <w:b/>
          <w:sz w:val="20"/>
          <w:szCs w:val="20"/>
          <w:lang w:val="es-ES"/>
        </w:rPr>
        <w:t>Quinto</w:t>
      </w:r>
      <w:r w:rsidR="00933614">
        <w:rPr>
          <w:rFonts w:cs="Tahoma"/>
          <w:b/>
          <w:sz w:val="20"/>
          <w:szCs w:val="20"/>
          <w:lang w:val="es-ES"/>
        </w:rPr>
        <w:t xml:space="preserve"> </w:t>
      </w:r>
      <w:r w:rsidRPr="00933614">
        <w:rPr>
          <w:rFonts w:cs="Tahoma"/>
          <w:b/>
          <w:sz w:val="20"/>
          <w:szCs w:val="20"/>
          <w:lang w:val="es-ES"/>
        </w:rPr>
        <w:t xml:space="preserve"> </w:t>
      </w:r>
      <w:r w:rsidR="00933614">
        <w:rPr>
          <w:rFonts w:cs="Tahoma"/>
          <w:b/>
          <w:sz w:val="20"/>
          <w:szCs w:val="20"/>
          <w:lang w:val="es-ES"/>
        </w:rPr>
        <w:t xml:space="preserve"> </w:t>
      </w:r>
      <w:r w:rsidRPr="00933614">
        <w:rPr>
          <w:rFonts w:cs="Tahoma"/>
          <w:b/>
          <w:sz w:val="20"/>
          <w:szCs w:val="20"/>
          <w:lang w:val="es-ES"/>
        </w:rPr>
        <w:t>punto</w:t>
      </w:r>
      <w:r w:rsidR="00933614">
        <w:rPr>
          <w:rFonts w:cs="Tahoma"/>
          <w:b/>
          <w:sz w:val="20"/>
          <w:szCs w:val="20"/>
          <w:lang w:val="es-ES"/>
        </w:rPr>
        <w:t xml:space="preserve">  </w:t>
      </w:r>
      <w:r w:rsidRPr="00933614">
        <w:rPr>
          <w:rFonts w:cs="Tahoma"/>
          <w:sz w:val="20"/>
          <w:szCs w:val="20"/>
          <w:lang w:val="es-ES"/>
        </w:rPr>
        <w:t xml:space="preserve"> del </w:t>
      </w:r>
      <w:r w:rsidR="00933614">
        <w:rPr>
          <w:rFonts w:cs="Tahoma"/>
          <w:sz w:val="20"/>
          <w:szCs w:val="20"/>
          <w:lang w:val="es-ES"/>
        </w:rPr>
        <w:t xml:space="preserve">  </w:t>
      </w:r>
      <w:r w:rsidRPr="00933614">
        <w:rPr>
          <w:rFonts w:cs="Tahoma"/>
          <w:sz w:val="20"/>
          <w:szCs w:val="20"/>
          <w:lang w:val="es-ES"/>
        </w:rPr>
        <w:t>Orden</w:t>
      </w:r>
      <w:r w:rsidR="00933614">
        <w:rPr>
          <w:rFonts w:cs="Tahoma"/>
          <w:sz w:val="20"/>
          <w:szCs w:val="20"/>
          <w:lang w:val="es-ES"/>
        </w:rPr>
        <w:t xml:space="preserve">  </w:t>
      </w:r>
      <w:r w:rsidRPr="00933614">
        <w:rPr>
          <w:rFonts w:cs="Tahoma"/>
          <w:sz w:val="20"/>
          <w:szCs w:val="20"/>
          <w:lang w:val="es-ES"/>
        </w:rPr>
        <w:t xml:space="preserve"> del </w:t>
      </w:r>
      <w:r w:rsidR="00933614">
        <w:rPr>
          <w:rFonts w:cs="Tahoma"/>
          <w:sz w:val="20"/>
          <w:szCs w:val="20"/>
          <w:lang w:val="es-ES"/>
        </w:rPr>
        <w:t xml:space="preserve"> </w:t>
      </w:r>
      <w:r w:rsidRPr="00933614">
        <w:rPr>
          <w:rFonts w:cs="Tahoma"/>
          <w:sz w:val="20"/>
          <w:szCs w:val="20"/>
          <w:lang w:val="es-ES"/>
        </w:rPr>
        <w:t>Día,</w:t>
      </w:r>
      <w:r w:rsidR="00933614">
        <w:rPr>
          <w:rFonts w:cs="Tahoma"/>
          <w:sz w:val="20"/>
          <w:szCs w:val="20"/>
          <w:lang w:val="es-ES"/>
        </w:rPr>
        <w:t xml:space="preserve"> </w:t>
      </w:r>
      <w:r w:rsidRPr="00933614">
        <w:rPr>
          <w:rFonts w:cs="Tahoma"/>
          <w:sz w:val="20"/>
          <w:szCs w:val="20"/>
          <w:lang w:val="es-ES"/>
        </w:rPr>
        <w:t xml:space="preserve"> </w:t>
      </w:r>
      <w:r w:rsidR="00CA346D" w:rsidRPr="00933614">
        <w:rPr>
          <w:rFonts w:cs="Tahoma"/>
          <w:sz w:val="20"/>
          <w:szCs w:val="20"/>
          <w:lang w:val="es-ES"/>
        </w:rPr>
        <w:t>el</w:t>
      </w:r>
      <w:r w:rsidR="00933614">
        <w:rPr>
          <w:rFonts w:cs="Tahoma"/>
          <w:sz w:val="20"/>
          <w:szCs w:val="20"/>
          <w:lang w:val="es-ES"/>
        </w:rPr>
        <w:t xml:space="preserve"> </w:t>
      </w:r>
      <w:r w:rsidR="00CA346D" w:rsidRPr="00933614">
        <w:rPr>
          <w:rFonts w:cs="Tahoma"/>
          <w:sz w:val="20"/>
          <w:szCs w:val="20"/>
          <w:lang w:val="es-ES"/>
        </w:rPr>
        <w:t xml:space="preserve"> C. </w:t>
      </w:r>
      <w:r w:rsidR="00933614">
        <w:rPr>
          <w:rFonts w:cs="Tahoma"/>
          <w:sz w:val="20"/>
          <w:szCs w:val="20"/>
          <w:lang w:val="es-ES"/>
        </w:rPr>
        <w:t xml:space="preserve"> </w:t>
      </w:r>
      <w:proofErr w:type="gramStart"/>
      <w:r w:rsidR="00CA346D" w:rsidRPr="00933614">
        <w:rPr>
          <w:rFonts w:cs="Tahoma"/>
          <w:sz w:val="20"/>
          <w:szCs w:val="20"/>
          <w:lang w:val="es-ES"/>
        </w:rPr>
        <w:t>Gerardo</w:t>
      </w:r>
      <w:r w:rsidR="00933614">
        <w:rPr>
          <w:rFonts w:cs="Tahoma"/>
          <w:sz w:val="20"/>
          <w:szCs w:val="20"/>
          <w:lang w:val="es-ES"/>
        </w:rPr>
        <w:t xml:space="preserve"> </w:t>
      </w:r>
      <w:r w:rsidR="00CA346D" w:rsidRPr="00933614">
        <w:rPr>
          <w:rFonts w:cs="Tahoma"/>
          <w:sz w:val="20"/>
          <w:szCs w:val="20"/>
          <w:lang w:val="es-ES"/>
        </w:rPr>
        <w:t xml:space="preserve"> Ronquillo</w:t>
      </w:r>
      <w:proofErr w:type="gramEnd"/>
      <w:r w:rsidR="00CA346D" w:rsidRPr="00933614">
        <w:rPr>
          <w:rFonts w:cs="Tahoma"/>
          <w:sz w:val="20"/>
          <w:szCs w:val="20"/>
          <w:lang w:val="es-ES"/>
        </w:rPr>
        <w:t xml:space="preserve"> </w:t>
      </w:r>
      <w:r w:rsidR="00933614">
        <w:rPr>
          <w:rFonts w:cs="Tahoma"/>
          <w:sz w:val="20"/>
          <w:szCs w:val="20"/>
          <w:lang w:val="es-ES"/>
        </w:rPr>
        <w:t xml:space="preserve"> </w:t>
      </w:r>
      <w:r w:rsidR="00CA346D" w:rsidRPr="00933614">
        <w:rPr>
          <w:rFonts w:cs="Tahoma"/>
          <w:sz w:val="20"/>
          <w:szCs w:val="20"/>
          <w:lang w:val="es-ES"/>
        </w:rPr>
        <w:t xml:space="preserve">Chávez, </w:t>
      </w:r>
      <w:r w:rsidR="00933614" w:rsidRPr="00933614">
        <w:rPr>
          <w:rFonts w:cs="Tahoma"/>
          <w:sz w:val="20"/>
          <w:szCs w:val="20"/>
          <w:lang w:val="es-ES"/>
        </w:rPr>
        <w:t xml:space="preserve"> </w:t>
      </w:r>
      <w:r w:rsidR="00CA346D" w:rsidRPr="00933614">
        <w:rPr>
          <w:rFonts w:cs="Tahoma"/>
          <w:sz w:val="20"/>
          <w:szCs w:val="20"/>
          <w:lang w:val="es-ES"/>
        </w:rPr>
        <w:t>Tesorero</w:t>
      </w:r>
      <w:r w:rsidR="00933614" w:rsidRPr="00933614">
        <w:rPr>
          <w:rFonts w:cs="Tahoma"/>
          <w:sz w:val="20"/>
          <w:szCs w:val="20"/>
          <w:lang w:val="es-ES"/>
        </w:rPr>
        <w:t xml:space="preserve"> </w:t>
      </w:r>
      <w:r w:rsidR="00CA346D" w:rsidRPr="00933614">
        <w:rPr>
          <w:rFonts w:cs="Tahoma"/>
          <w:sz w:val="20"/>
          <w:szCs w:val="20"/>
          <w:lang w:val="es-ES"/>
        </w:rPr>
        <w:t xml:space="preserve"> Municipal</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solicita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la</w:t>
      </w:r>
      <w:r w:rsidR="00933614" w:rsidRPr="00933614">
        <w:rPr>
          <w:rFonts w:cs="Arial"/>
          <w:sz w:val="20"/>
          <w:szCs w:val="20"/>
          <w:lang w:val="es-ES"/>
        </w:rPr>
        <w:t xml:space="preserve"> </w:t>
      </w:r>
      <w:r w:rsidR="00933614">
        <w:rPr>
          <w:rFonts w:cs="Arial"/>
          <w:sz w:val="20"/>
          <w:szCs w:val="20"/>
          <w:lang w:val="es-ES"/>
        </w:rPr>
        <w:t xml:space="preserve"> </w:t>
      </w:r>
      <w:r w:rsidR="00CA346D" w:rsidRPr="00933614">
        <w:rPr>
          <w:rFonts w:cs="Arial"/>
          <w:sz w:val="20"/>
          <w:szCs w:val="20"/>
          <w:lang w:val="es-ES"/>
        </w:rPr>
        <w:t xml:space="preserve"> aprobación </w:t>
      </w:r>
      <w:r w:rsidR="00933614" w:rsidRPr="00933614">
        <w:rPr>
          <w:rFonts w:cs="Arial"/>
          <w:sz w:val="20"/>
          <w:szCs w:val="20"/>
          <w:lang w:val="es-ES"/>
        </w:rPr>
        <w:t xml:space="preserve"> </w:t>
      </w:r>
      <w:r w:rsidR="00CA346D" w:rsidRPr="00933614">
        <w:rPr>
          <w:rFonts w:cs="Arial"/>
          <w:sz w:val="20"/>
          <w:szCs w:val="20"/>
          <w:lang w:val="es-ES"/>
        </w:rPr>
        <w:t xml:space="preserve">al </w:t>
      </w:r>
      <w:r w:rsidR="00933614" w:rsidRPr="00933614">
        <w:rPr>
          <w:rFonts w:cs="Arial"/>
          <w:sz w:val="20"/>
          <w:szCs w:val="20"/>
          <w:lang w:val="es-ES"/>
        </w:rPr>
        <w:t xml:space="preserve"> </w:t>
      </w:r>
      <w:r w:rsidR="00CA346D" w:rsidRPr="00933614">
        <w:rPr>
          <w:rFonts w:cs="Arial"/>
          <w:sz w:val="20"/>
          <w:szCs w:val="20"/>
          <w:lang w:val="es-ES"/>
        </w:rPr>
        <w:t xml:space="preserve">Comité </w:t>
      </w:r>
      <w:r w:rsidR="00933614" w:rsidRPr="00933614">
        <w:rPr>
          <w:rFonts w:cs="Arial"/>
          <w:sz w:val="20"/>
          <w:szCs w:val="20"/>
          <w:lang w:val="es-ES"/>
        </w:rPr>
        <w:t xml:space="preserve"> </w:t>
      </w:r>
      <w:r w:rsidR="00CA346D" w:rsidRPr="00933614">
        <w:rPr>
          <w:rFonts w:cs="Arial"/>
          <w:sz w:val="20"/>
          <w:szCs w:val="20"/>
          <w:lang w:val="es-ES"/>
        </w:rPr>
        <w:t xml:space="preserve">de </w:t>
      </w:r>
      <w:r w:rsidR="00933614" w:rsidRPr="00933614">
        <w:rPr>
          <w:rFonts w:cs="Arial"/>
          <w:sz w:val="20"/>
          <w:szCs w:val="20"/>
          <w:lang w:val="es-ES"/>
        </w:rPr>
        <w:t xml:space="preserve"> </w:t>
      </w:r>
      <w:r w:rsidR="00CA346D" w:rsidRPr="00933614">
        <w:rPr>
          <w:rFonts w:cs="Arial"/>
          <w:sz w:val="20"/>
          <w:szCs w:val="20"/>
          <w:lang w:val="es-ES"/>
        </w:rPr>
        <w:t>Adquisiciones,</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Arrendamientos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y </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Servicios</w:t>
      </w:r>
      <w:r w:rsidR="00933614">
        <w:rPr>
          <w:rFonts w:cs="Arial"/>
          <w:sz w:val="20"/>
          <w:szCs w:val="20"/>
          <w:lang w:val="es-ES"/>
        </w:rPr>
        <w:t xml:space="preserve">  </w:t>
      </w:r>
      <w:r w:rsidR="00CA346D" w:rsidRPr="00933614">
        <w:rPr>
          <w:rFonts w:cs="Arial"/>
          <w:sz w:val="20"/>
          <w:szCs w:val="20"/>
          <w:lang w:val="es-ES"/>
        </w:rPr>
        <w:t xml:space="preserve"> del Municipio</w:t>
      </w:r>
      <w:r w:rsidR="00933614">
        <w:rPr>
          <w:rFonts w:cs="Arial"/>
          <w:sz w:val="20"/>
          <w:szCs w:val="20"/>
          <w:lang w:val="es-ES"/>
        </w:rPr>
        <w:t xml:space="preserve"> </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de</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Juárez;</w:t>
      </w:r>
      <w:r w:rsidR="00933614">
        <w:rPr>
          <w:rFonts w:cs="Arial"/>
          <w:sz w:val="20"/>
          <w:szCs w:val="20"/>
          <w:lang w:val="es-ES"/>
        </w:rPr>
        <w:t xml:space="preserve"> </w:t>
      </w:r>
      <w:r w:rsidR="00933614" w:rsidRPr="00933614">
        <w:rPr>
          <w:rFonts w:cs="Arial"/>
          <w:sz w:val="20"/>
          <w:szCs w:val="20"/>
          <w:lang w:val="es-ES"/>
        </w:rPr>
        <w:t xml:space="preserve"> </w:t>
      </w:r>
      <w:r w:rsidR="00CA346D" w:rsidRPr="00933614">
        <w:rPr>
          <w:rFonts w:cs="Arial"/>
          <w:sz w:val="20"/>
          <w:szCs w:val="20"/>
          <w:lang w:val="es-ES"/>
        </w:rPr>
        <w:t xml:space="preserve"> </w:t>
      </w:r>
      <w:r w:rsidR="00933614" w:rsidRPr="00933614">
        <w:rPr>
          <w:rFonts w:cs="Arial"/>
          <w:sz w:val="20"/>
          <w:szCs w:val="20"/>
          <w:lang w:val="es-ES"/>
        </w:rPr>
        <w:t xml:space="preserve"> </w:t>
      </w:r>
      <w:r w:rsidR="00CA346D" w:rsidRPr="00933614">
        <w:rPr>
          <w:sz w:val="20"/>
          <w:szCs w:val="20"/>
          <w:lang w:val="es-ES"/>
        </w:rPr>
        <w:t>se</w:t>
      </w:r>
      <w:r w:rsidR="00933614">
        <w:rPr>
          <w:sz w:val="20"/>
          <w:szCs w:val="20"/>
          <w:lang w:val="es-ES"/>
        </w:rPr>
        <w:t xml:space="preserve"> </w:t>
      </w:r>
      <w:r w:rsidR="00933614" w:rsidRPr="00933614">
        <w:rPr>
          <w:sz w:val="20"/>
          <w:szCs w:val="20"/>
          <w:lang w:val="es-ES"/>
        </w:rPr>
        <w:t xml:space="preserve"> </w:t>
      </w:r>
      <w:r w:rsidR="00CA346D" w:rsidRPr="00933614">
        <w:rPr>
          <w:sz w:val="20"/>
          <w:szCs w:val="20"/>
          <w:lang w:val="es-ES"/>
        </w:rPr>
        <w:t xml:space="preserve"> lleve</w:t>
      </w:r>
      <w:r w:rsidR="00933614">
        <w:rPr>
          <w:sz w:val="20"/>
          <w:szCs w:val="20"/>
          <w:lang w:val="es-ES"/>
        </w:rPr>
        <w:t xml:space="preserve"> </w:t>
      </w:r>
      <w:r w:rsidR="00CA346D" w:rsidRPr="00933614">
        <w:rPr>
          <w:sz w:val="20"/>
          <w:szCs w:val="20"/>
          <w:lang w:val="es-ES"/>
        </w:rPr>
        <w:t xml:space="preserve"> a</w:t>
      </w:r>
      <w:r w:rsidR="00933614">
        <w:rPr>
          <w:sz w:val="20"/>
          <w:szCs w:val="20"/>
          <w:lang w:val="es-ES"/>
        </w:rPr>
        <w:t xml:space="preserve">  </w:t>
      </w:r>
      <w:r w:rsidR="00CA346D" w:rsidRPr="00933614">
        <w:rPr>
          <w:sz w:val="20"/>
          <w:szCs w:val="20"/>
          <w:lang w:val="es-ES"/>
        </w:rPr>
        <w:t xml:space="preserve"> cabo</w:t>
      </w:r>
      <w:r w:rsidR="00933614">
        <w:rPr>
          <w:sz w:val="20"/>
          <w:szCs w:val="20"/>
          <w:lang w:val="es-ES"/>
        </w:rPr>
        <w:t xml:space="preserve"> </w:t>
      </w:r>
      <w:r w:rsidR="00CA346D"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el </w:t>
      </w:r>
      <w:r w:rsidR="00933614"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procedimiento </w:t>
      </w:r>
      <w:r w:rsidR="00933614">
        <w:rPr>
          <w:sz w:val="20"/>
          <w:szCs w:val="20"/>
          <w:lang w:val="es-ES"/>
        </w:rPr>
        <w:t xml:space="preserve"> </w:t>
      </w:r>
      <w:r w:rsidR="00CA346D" w:rsidRPr="00933614">
        <w:rPr>
          <w:sz w:val="20"/>
          <w:szCs w:val="20"/>
          <w:lang w:val="es-ES"/>
        </w:rPr>
        <w:t>de</w:t>
      </w:r>
      <w:r w:rsidR="00933614" w:rsidRPr="00933614">
        <w:rPr>
          <w:sz w:val="20"/>
          <w:szCs w:val="20"/>
          <w:lang w:val="es-ES"/>
        </w:rPr>
        <w:t xml:space="preserve"> </w:t>
      </w:r>
      <w:r w:rsidR="00933614">
        <w:rPr>
          <w:sz w:val="20"/>
          <w:szCs w:val="20"/>
          <w:lang w:val="es-ES"/>
        </w:rPr>
        <w:t xml:space="preserve"> </w:t>
      </w:r>
      <w:r w:rsidR="00CA346D" w:rsidRPr="00933614">
        <w:rPr>
          <w:sz w:val="20"/>
          <w:szCs w:val="20"/>
          <w:lang w:val="es-ES"/>
        </w:rPr>
        <w:t xml:space="preserve"> contratación</w:t>
      </w:r>
      <w:r w:rsidR="00933614">
        <w:rPr>
          <w:sz w:val="20"/>
          <w:szCs w:val="20"/>
          <w:lang w:val="es-ES"/>
        </w:rPr>
        <w:t xml:space="preserve">  </w:t>
      </w:r>
      <w:r w:rsidR="00CA346D" w:rsidRPr="00933614">
        <w:rPr>
          <w:sz w:val="20"/>
          <w:szCs w:val="20"/>
          <w:lang w:val="es-ES"/>
        </w:rPr>
        <w:t xml:space="preserve"> </w:t>
      </w:r>
      <w:r w:rsidR="00CA346D" w:rsidRPr="00933614">
        <w:rPr>
          <w:rFonts w:cs="Arial"/>
          <w:bCs/>
          <w:sz w:val="20"/>
          <w:szCs w:val="20"/>
          <w:lang w:val="es-ES"/>
        </w:rPr>
        <w:t>relativo</w:t>
      </w:r>
      <w:r w:rsidR="00933614">
        <w:rPr>
          <w:rFonts w:cs="Arial"/>
          <w:bCs/>
          <w:sz w:val="20"/>
          <w:szCs w:val="20"/>
          <w:lang w:val="es-ES"/>
        </w:rPr>
        <w:t xml:space="preserve"> </w:t>
      </w:r>
      <w:r w:rsidR="00CA346D" w:rsidRPr="00933614">
        <w:rPr>
          <w:rFonts w:cs="Arial"/>
          <w:bCs/>
          <w:sz w:val="20"/>
          <w:szCs w:val="20"/>
          <w:lang w:val="es-ES"/>
        </w:rPr>
        <w:t xml:space="preserve"> a</w:t>
      </w:r>
      <w:r w:rsidR="00933614">
        <w:rPr>
          <w:rFonts w:cs="Arial"/>
          <w:bCs/>
          <w:sz w:val="20"/>
          <w:szCs w:val="20"/>
          <w:lang w:val="es-ES"/>
        </w:rPr>
        <w:t xml:space="preserve"> </w:t>
      </w:r>
      <w:r w:rsidR="00CA346D" w:rsidRPr="00933614">
        <w:rPr>
          <w:rFonts w:cs="Arial"/>
          <w:bCs/>
          <w:sz w:val="20"/>
          <w:szCs w:val="20"/>
          <w:lang w:val="es-ES"/>
        </w:rPr>
        <w:t xml:space="preserve"> la</w:t>
      </w:r>
      <w:r w:rsidR="00933614">
        <w:rPr>
          <w:rFonts w:cs="Arial"/>
          <w:bCs/>
          <w:sz w:val="20"/>
          <w:szCs w:val="20"/>
          <w:lang w:val="es-ES"/>
        </w:rPr>
        <w:t xml:space="preserve"> </w:t>
      </w:r>
      <w:r w:rsidR="00CA346D" w:rsidRPr="00933614">
        <w:rPr>
          <w:rFonts w:cs="Arial"/>
          <w:bCs/>
          <w:sz w:val="20"/>
          <w:szCs w:val="20"/>
          <w:lang w:val="es-ES"/>
        </w:rPr>
        <w:t xml:space="preserve"> </w:t>
      </w:r>
      <w:r w:rsidR="00900F26" w:rsidRPr="00933614">
        <w:rPr>
          <w:rFonts w:cs="Arial"/>
          <w:bCs/>
          <w:sz w:val="20"/>
          <w:szCs w:val="20"/>
          <w:lang w:val="es-ES"/>
        </w:rPr>
        <w:t xml:space="preserve">prestación </w:t>
      </w:r>
      <w:r w:rsidR="00933614" w:rsidRPr="00933614">
        <w:rPr>
          <w:rFonts w:cs="Arial"/>
          <w:bCs/>
          <w:sz w:val="20"/>
          <w:szCs w:val="20"/>
          <w:lang w:val="es-ES"/>
        </w:rPr>
        <w:t xml:space="preserve"> </w:t>
      </w:r>
      <w:r w:rsidR="00900F26" w:rsidRPr="00933614">
        <w:rPr>
          <w:rFonts w:cs="Arial"/>
          <w:bCs/>
          <w:sz w:val="20"/>
          <w:szCs w:val="20"/>
          <w:lang w:val="es-ES"/>
        </w:rPr>
        <w:t xml:space="preserve">de </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servicio </w:t>
      </w:r>
      <w:r w:rsidR="00933614">
        <w:rPr>
          <w:rFonts w:cs="Arial"/>
          <w:bCs/>
          <w:sz w:val="20"/>
          <w:szCs w:val="20"/>
          <w:lang w:val="es-ES"/>
        </w:rPr>
        <w:t xml:space="preserve"> </w:t>
      </w:r>
      <w:r w:rsidR="00900F26" w:rsidRPr="00933614">
        <w:rPr>
          <w:rFonts w:cs="Arial"/>
          <w:bCs/>
          <w:sz w:val="20"/>
          <w:szCs w:val="20"/>
          <w:lang w:val="es-ES"/>
        </w:rPr>
        <w:t>para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la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recuperación</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 de</w:t>
      </w:r>
      <w:r w:rsidR="00933614" w:rsidRPr="00933614">
        <w:rPr>
          <w:rFonts w:cs="Arial"/>
          <w:bCs/>
          <w:sz w:val="20"/>
          <w:szCs w:val="20"/>
          <w:lang w:val="es-ES"/>
        </w:rPr>
        <w:t xml:space="preserve"> </w:t>
      </w:r>
      <w:r w:rsidR="00933614">
        <w:rPr>
          <w:rFonts w:cs="Arial"/>
          <w:bCs/>
          <w:sz w:val="20"/>
          <w:szCs w:val="20"/>
          <w:lang w:val="es-ES"/>
        </w:rPr>
        <w:t xml:space="preserve"> </w:t>
      </w:r>
      <w:r w:rsidR="00900F26" w:rsidRPr="00933614">
        <w:rPr>
          <w:rFonts w:cs="Arial"/>
          <w:bCs/>
          <w:sz w:val="20"/>
          <w:szCs w:val="20"/>
          <w:lang w:val="es-ES"/>
        </w:rPr>
        <w:t xml:space="preserve"> los </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beneficios</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 xml:space="preserve">fiscales </w:t>
      </w:r>
      <w:r w:rsidR="00933614" w:rsidRPr="00933614">
        <w:rPr>
          <w:rFonts w:cs="Arial"/>
          <w:bCs/>
          <w:sz w:val="20"/>
          <w:szCs w:val="20"/>
          <w:lang w:val="es-ES"/>
        </w:rPr>
        <w:t xml:space="preserve"> </w:t>
      </w:r>
      <w:r w:rsidR="00900F26" w:rsidRPr="00933614">
        <w:rPr>
          <w:rFonts w:cs="Arial"/>
          <w:bCs/>
          <w:sz w:val="20"/>
          <w:szCs w:val="20"/>
          <w:lang w:val="es-ES"/>
        </w:rPr>
        <w:t xml:space="preserve">en </w:t>
      </w:r>
      <w:r w:rsidR="00933614" w:rsidRPr="00933614">
        <w:rPr>
          <w:rFonts w:cs="Arial"/>
          <w:bCs/>
          <w:sz w:val="20"/>
          <w:szCs w:val="20"/>
          <w:lang w:val="es-ES"/>
        </w:rPr>
        <w:t xml:space="preserve"> </w:t>
      </w:r>
      <w:r w:rsidR="00900F26" w:rsidRPr="00933614">
        <w:rPr>
          <w:rFonts w:cs="Arial"/>
          <w:bCs/>
          <w:sz w:val="20"/>
          <w:szCs w:val="20"/>
          <w:lang w:val="es-ES"/>
        </w:rPr>
        <w:t>materia</w:t>
      </w:r>
      <w:r w:rsidR="00933614" w:rsidRPr="00933614">
        <w:rPr>
          <w:rFonts w:cs="Arial"/>
          <w:bCs/>
          <w:sz w:val="20"/>
          <w:szCs w:val="20"/>
          <w:lang w:val="es-ES"/>
        </w:rPr>
        <w:t xml:space="preserve"> </w:t>
      </w:r>
      <w:r w:rsidR="00900F26" w:rsidRP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de</w:t>
      </w:r>
      <w:r w:rsidR="00933614">
        <w:rPr>
          <w:rFonts w:cs="Arial"/>
          <w:bCs/>
          <w:sz w:val="20"/>
          <w:szCs w:val="20"/>
          <w:lang w:val="es-ES"/>
        </w:rPr>
        <w:t xml:space="preserve"> </w:t>
      </w:r>
      <w:r w:rsidR="00933614" w:rsidRPr="00933614">
        <w:rPr>
          <w:rFonts w:cs="Arial"/>
          <w:bCs/>
          <w:sz w:val="20"/>
          <w:szCs w:val="20"/>
          <w:lang w:val="es-ES"/>
        </w:rPr>
        <w:t xml:space="preserve"> </w:t>
      </w:r>
      <w:r w:rsidR="00900F26" w:rsidRPr="00933614">
        <w:rPr>
          <w:rFonts w:cs="Arial"/>
          <w:bCs/>
          <w:sz w:val="20"/>
          <w:szCs w:val="20"/>
          <w:lang w:val="es-ES"/>
        </w:rPr>
        <w:t xml:space="preserve"> ISR</w:t>
      </w:r>
      <w:r w:rsidR="00CA346D" w:rsidRPr="00933614">
        <w:rPr>
          <w:rFonts w:cs="Arial"/>
          <w:bCs/>
          <w:sz w:val="20"/>
          <w:szCs w:val="20"/>
          <w:lang w:val="es-ES"/>
        </w:rPr>
        <w:t>,</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para</w:t>
      </w:r>
      <w:r w:rsidR="00933614" w:rsidRPr="00933614">
        <w:rPr>
          <w:rFonts w:cs="Arial"/>
          <w:bCs/>
          <w:sz w:val="20"/>
          <w:szCs w:val="20"/>
          <w:lang w:val="es-ES"/>
        </w:rPr>
        <w:t xml:space="preserve">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 xml:space="preserve"> el </w:t>
      </w:r>
      <w:r w:rsidR="00933614">
        <w:rPr>
          <w:rFonts w:cs="Arial"/>
          <w:bCs/>
          <w:sz w:val="20"/>
          <w:szCs w:val="20"/>
          <w:lang w:val="es-ES"/>
        </w:rPr>
        <w:t xml:space="preserve">  </w:t>
      </w:r>
      <w:r w:rsidR="00933614" w:rsidRPr="00933614">
        <w:rPr>
          <w:rFonts w:cs="Arial"/>
          <w:bCs/>
          <w:sz w:val="20"/>
          <w:szCs w:val="20"/>
          <w:lang w:val="es-ES"/>
        </w:rPr>
        <w:t xml:space="preserve"> </w:t>
      </w:r>
      <w:r w:rsidR="00CA346D" w:rsidRPr="00933614">
        <w:rPr>
          <w:rFonts w:cs="Arial"/>
          <w:bCs/>
          <w:sz w:val="20"/>
          <w:szCs w:val="20"/>
          <w:lang w:val="es-ES"/>
        </w:rPr>
        <w:t>periodo</w:t>
      </w:r>
    </w:p>
    <w:p w:rsidR="00CA346D" w:rsidRPr="00065607" w:rsidRDefault="00CA346D" w:rsidP="00CA346D">
      <w:pPr>
        <w:shd w:val="clear" w:color="auto" w:fill="FFFFFF"/>
        <w:spacing w:before="100" w:beforeAutospacing="1" w:after="100" w:afterAutospacing="1"/>
        <w:ind w:right="-234"/>
        <w:rPr>
          <w:rFonts w:eastAsia="Times New Roman" w:cs="Calibri"/>
          <w:bCs/>
          <w:lang w:val="es-MX"/>
        </w:rPr>
      </w:pPr>
      <w:r w:rsidRPr="00065607">
        <w:rPr>
          <w:rFonts w:cs="Arial"/>
          <w:bCs/>
          <w:sz w:val="20"/>
          <w:szCs w:val="20"/>
          <w:lang w:val="es-ES"/>
        </w:rPr>
        <w:lastRenderedPageBreak/>
        <w:t xml:space="preserve"> comprendido</w:t>
      </w:r>
      <w:r w:rsidR="00933614">
        <w:rPr>
          <w:rFonts w:cs="Arial"/>
          <w:bCs/>
          <w:sz w:val="20"/>
          <w:szCs w:val="20"/>
          <w:lang w:val="es-ES"/>
        </w:rPr>
        <w:t xml:space="preserve"> </w:t>
      </w:r>
      <w:r w:rsidRPr="00065607">
        <w:rPr>
          <w:rFonts w:cs="Arial"/>
          <w:bCs/>
          <w:sz w:val="20"/>
          <w:szCs w:val="20"/>
          <w:lang w:val="es-ES"/>
        </w:rPr>
        <w:t>del</w:t>
      </w:r>
      <w:r w:rsidR="00933614">
        <w:rPr>
          <w:rFonts w:cs="Arial"/>
          <w:bCs/>
          <w:sz w:val="20"/>
          <w:szCs w:val="20"/>
          <w:lang w:val="es-ES"/>
        </w:rPr>
        <w:t xml:space="preserve"> </w:t>
      </w:r>
      <w:r w:rsidRPr="00065607">
        <w:rPr>
          <w:rFonts w:cs="Arial"/>
          <w:bCs/>
          <w:sz w:val="20"/>
          <w:szCs w:val="20"/>
          <w:lang w:val="es-ES"/>
        </w:rPr>
        <w:t>01 de agosto al 31 de diciembre de 2019</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Licitación Pública</w:t>
      </w:r>
      <w:r w:rsidRPr="00065607">
        <w:rPr>
          <w:rFonts w:cs="Calibri"/>
          <w:bCs/>
          <w:lang w:val="es-MX"/>
        </w:rPr>
        <w:t xml:space="preserve"> </w:t>
      </w:r>
      <w:r w:rsidRPr="00065607">
        <w:rPr>
          <w:rFonts w:cs="Arial"/>
          <w:lang w:val="es-ES"/>
        </w:rPr>
        <w:t xml:space="preserve">prevista en los artículos </w:t>
      </w:r>
      <w:r w:rsidRPr="00065607">
        <w:rPr>
          <w:rFonts w:eastAsia="Times New Roman" w:cs="Arial"/>
          <w:b/>
          <w:bCs/>
          <w:sz w:val="24"/>
          <w:szCs w:val="24"/>
          <w:lang w:val="es-ES"/>
        </w:rPr>
        <w:t xml:space="preserve">29 fracción III, 40 y 51 fracción I </w:t>
      </w:r>
      <w:r w:rsidRPr="00065607">
        <w:rPr>
          <w:rFonts w:eastAsia="Times New Roman" w:cs="Arial"/>
          <w:bCs/>
          <w:sz w:val="24"/>
          <w:szCs w:val="24"/>
          <w:lang w:val="es-ES"/>
        </w:rPr>
        <w:t>de la Ley de Adquisiciones, Arrendamientos y Contratación de Servicios del Estado de Chihuahua</w:t>
      </w:r>
      <w:r w:rsidRPr="00065607">
        <w:rPr>
          <w:rFonts w:eastAsia="Times New Roman" w:cs="Calibri"/>
          <w:bCs/>
          <w:lang w:val="es-MX"/>
        </w:rPr>
        <w:t xml:space="preserve">, presentado en este acto la carpeta ejecutiva,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la Constancia de Verificación Presupuestal Número </w:t>
      </w:r>
      <w:r w:rsidRPr="00065607">
        <w:rPr>
          <w:rFonts w:eastAsia="Times New Roman" w:cs="Calibri"/>
          <w:b/>
          <w:bCs/>
          <w:lang w:val="es-MX"/>
        </w:rPr>
        <w:t>15</w:t>
      </w:r>
      <w:r w:rsidR="00900F26" w:rsidRPr="00065607">
        <w:rPr>
          <w:rFonts w:eastAsia="Times New Roman" w:cs="Calibri"/>
          <w:b/>
          <w:bCs/>
          <w:lang w:val="es-MX"/>
        </w:rPr>
        <w:t>3</w:t>
      </w:r>
      <w:r w:rsidRPr="00065607">
        <w:rPr>
          <w:rFonts w:eastAsia="Times New Roman" w:cs="Calibri"/>
          <w:bCs/>
          <w:lang w:val="es-MX"/>
        </w:rPr>
        <w:t xml:space="preserve">, por la cantidad </w:t>
      </w:r>
      <w:r w:rsidRPr="00065607">
        <w:rPr>
          <w:rFonts w:eastAsia="Times New Roman" w:cs="Calibri"/>
          <w:b/>
          <w:bCs/>
          <w:lang w:val="es-MX"/>
        </w:rPr>
        <w:t>$</w:t>
      </w:r>
      <w:r w:rsidR="00900F26" w:rsidRPr="00065607">
        <w:rPr>
          <w:rFonts w:eastAsia="Times New Roman" w:cs="Calibri"/>
          <w:b/>
          <w:bCs/>
          <w:lang w:val="es-MX"/>
        </w:rPr>
        <w:t>23,200</w:t>
      </w:r>
      <w:r w:rsidRPr="00065607">
        <w:rPr>
          <w:rFonts w:eastAsia="Times New Roman" w:cs="Calibri"/>
          <w:b/>
          <w:bCs/>
          <w:lang w:val="es-MX"/>
        </w:rPr>
        <w:t>,000.00</w:t>
      </w:r>
      <w:r w:rsidRPr="00065607">
        <w:rPr>
          <w:rFonts w:eastAsia="Times New Roman" w:cs="Calibri"/>
          <w:bCs/>
          <w:lang w:val="es-MX"/>
        </w:rPr>
        <w:t xml:space="preserve"> (</w:t>
      </w:r>
      <w:r w:rsidR="00900F26" w:rsidRPr="00065607">
        <w:rPr>
          <w:rFonts w:eastAsia="Times New Roman" w:cs="Calibri"/>
          <w:bCs/>
          <w:lang w:val="es-MX"/>
        </w:rPr>
        <w:t xml:space="preserve">Veinte y Tres </w:t>
      </w:r>
      <w:r w:rsidRPr="00065607">
        <w:rPr>
          <w:rFonts w:eastAsia="Times New Roman" w:cs="Calibri"/>
          <w:bCs/>
          <w:lang w:val="es-MX"/>
        </w:rPr>
        <w:t>Millones</w:t>
      </w:r>
      <w:r w:rsidR="00900F26" w:rsidRPr="00065607">
        <w:rPr>
          <w:rFonts w:eastAsia="Times New Roman" w:cs="Calibri"/>
          <w:bCs/>
          <w:lang w:val="es-MX"/>
        </w:rPr>
        <w:t xml:space="preserve"> Doscientos Mil</w:t>
      </w:r>
      <w:r w:rsidRPr="00065607">
        <w:rPr>
          <w:rFonts w:eastAsia="Times New Roman" w:cs="Calibri"/>
          <w:bCs/>
          <w:lang w:val="es-MX"/>
        </w:rPr>
        <w:t xml:space="preserve"> Pesos 00/100 M.N.) incluyendo el Impuesto al Valor Agregado, de fecha 22 de mayo de 2019, emitido por la Tesorería Municipal. </w:t>
      </w:r>
    </w:p>
    <w:p w:rsidR="00CA346D" w:rsidRPr="00065607" w:rsidRDefault="00CA346D" w:rsidP="00CA346D">
      <w:pPr>
        <w:rPr>
          <w:lang w:val="es-ES"/>
        </w:rPr>
      </w:pPr>
      <w:r w:rsidRPr="00065607">
        <w:rPr>
          <w:b/>
          <w:bCs/>
          <w:spacing w:val="-10"/>
          <w:position w:val="-6"/>
          <w:lang w:val="es-ES"/>
        </w:rPr>
        <w:t>DICTAMEN No. CA/TM/07/004/EX-XXIII/2019.</w:t>
      </w:r>
    </w:p>
    <w:p w:rsidR="00CA346D" w:rsidRPr="00065607" w:rsidRDefault="00CA346D" w:rsidP="00CA346D">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aprueba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900F26" w:rsidRPr="00065607">
        <w:rPr>
          <w:rFonts w:cs="Arial"/>
          <w:bCs/>
          <w:sz w:val="20"/>
          <w:szCs w:val="20"/>
          <w:lang w:val="es-ES"/>
        </w:rPr>
        <w:t>relativo a la prestación de servicio para la recuperación de los beneficios fiscales en materia de ISR, para el periodo comprendido del 01 de agosto al 31 de diciembre de 2019</w:t>
      </w:r>
      <w:r w:rsidR="00900F26" w:rsidRPr="00065607">
        <w:rPr>
          <w:rFonts w:cs="Tahoma"/>
          <w:lang w:val="es-ES"/>
        </w:rPr>
        <w:t xml:space="preserve">; </w:t>
      </w:r>
      <w:r w:rsidR="00900F26" w:rsidRPr="00065607">
        <w:rPr>
          <w:rFonts w:cs="Calibri"/>
          <w:bCs/>
          <w:lang w:val="es-MX"/>
        </w:rPr>
        <w:t xml:space="preserve">bajo la modalidad de </w:t>
      </w:r>
      <w:r w:rsidR="00900F26" w:rsidRPr="00065607">
        <w:rPr>
          <w:rFonts w:cs="Calibri"/>
          <w:b/>
          <w:bCs/>
          <w:lang w:val="es-MX"/>
        </w:rPr>
        <w:t>Licitación Pública</w:t>
      </w:r>
      <w:r w:rsidR="00900F26" w:rsidRPr="00065607">
        <w:rPr>
          <w:rFonts w:cs="Calibri"/>
          <w:bCs/>
          <w:lang w:val="es-MX"/>
        </w:rPr>
        <w:t xml:space="preserve"> </w:t>
      </w:r>
      <w:r w:rsidR="00900F26" w:rsidRPr="00065607">
        <w:rPr>
          <w:rFonts w:cs="Arial"/>
          <w:lang w:val="es-ES"/>
        </w:rPr>
        <w:t xml:space="preserve">prevista en los artículos </w:t>
      </w:r>
      <w:r w:rsidR="00933614">
        <w:rPr>
          <w:rFonts w:eastAsia="Times New Roman" w:cs="Arial"/>
          <w:b/>
          <w:bCs/>
          <w:sz w:val="24"/>
          <w:szCs w:val="24"/>
          <w:lang w:val="es-ES"/>
        </w:rPr>
        <w:t>29 fracción III, 40</w:t>
      </w:r>
      <w:r w:rsidR="00900F26" w:rsidRPr="00065607">
        <w:rPr>
          <w:rFonts w:eastAsia="Times New Roman" w:cs="Arial"/>
          <w:b/>
          <w:bCs/>
          <w:sz w:val="24"/>
          <w:szCs w:val="24"/>
          <w:lang w:val="es-ES"/>
        </w:rPr>
        <w:t xml:space="preserve"> 51 fracción I</w:t>
      </w:r>
      <w:r w:rsidR="00933614">
        <w:rPr>
          <w:rFonts w:eastAsia="Times New Roman" w:cs="Arial"/>
          <w:b/>
          <w:bCs/>
          <w:sz w:val="24"/>
          <w:szCs w:val="24"/>
          <w:lang w:val="es-ES"/>
        </w:rPr>
        <w:t xml:space="preserve"> y 83</w:t>
      </w:r>
      <w:r w:rsidR="00900F26" w:rsidRPr="00065607">
        <w:rPr>
          <w:rFonts w:eastAsia="Times New Roman" w:cs="Arial"/>
          <w:b/>
          <w:bCs/>
          <w:sz w:val="24"/>
          <w:szCs w:val="24"/>
          <w:lang w:val="es-ES"/>
        </w:rPr>
        <w:t xml:space="preserve"> </w:t>
      </w:r>
      <w:r w:rsidR="00900F26" w:rsidRPr="00065607">
        <w:rPr>
          <w:rFonts w:eastAsia="Times New Roman" w:cs="Arial"/>
          <w:bCs/>
          <w:sz w:val="24"/>
          <w:szCs w:val="24"/>
          <w:lang w:val="es-ES"/>
        </w:rPr>
        <w:t>de la Ley de Adquisiciones, Arrendamientos y Contratación de Servicios del Estado de Chihuahua</w:t>
      </w:r>
      <w:r w:rsidR="00900F26" w:rsidRPr="00065607">
        <w:rPr>
          <w:rFonts w:eastAsia="Times New Roman" w:cs="Calibri"/>
          <w:bCs/>
          <w:lang w:val="es-MX"/>
        </w:rPr>
        <w:t xml:space="preserve">, presentado en este acto la carpeta ejecutiva, debidamente fundado y motivado contando para ello </w:t>
      </w:r>
      <w:r w:rsidR="00900F26" w:rsidRPr="00065607">
        <w:rPr>
          <w:rFonts w:cs="Calibri"/>
          <w:bCs/>
          <w:lang w:val="es-MX"/>
        </w:rPr>
        <w:t>con recursos suficientes</w:t>
      </w:r>
      <w:r w:rsidR="00900F26" w:rsidRPr="00065607">
        <w:rPr>
          <w:rFonts w:cs="Arial"/>
          <w:lang w:val="es-ES"/>
        </w:rPr>
        <w:t xml:space="preserve"> tal y como lo  </w:t>
      </w:r>
      <w:r w:rsidR="00900F26" w:rsidRPr="00065607">
        <w:rPr>
          <w:rFonts w:cs="Calibri"/>
          <w:bCs/>
          <w:lang w:val="es-MX"/>
        </w:rPr>
        <w:t xml:space="preserve">señala </w:t>
      </w:r>
      <w:r w:rsidR="00900F26" w:rsidRPr="00065607">
        <w:rPr>
          <w:rFonts w:eastAsia="Times New Roman" w:cs="Calibri"/>
          <w:bCs/>
          <w:lang w:val="es-MX"/>
        </w:rPr>
        <w:t xml:space="preserve">la Constancia de Verificación Presupuestal Número </w:t>
      </w:r>
      <w:r w:rsidR="00900F26" w:rsidRPr="00065607">
        <w:rPr>
          <w:rFonts w:eastAsia="Times New Roman" w:cs="Calibri"/>
          <w:b/>
          <w:bCs/>
          <w:lang w:val="es-MX"/>
        </w:rPr>
        <w:t>153</w:t>
      </w:r>
      <w:r w:rsidR="00900F26" w:rsidRPr="00065607">
        <w:rPr>
          <w:rFonts w:eastAsia="Times New Roman" w:cs="Calibri"/>
          <w:bCs/>
          <w:lang w:val="es-MX"/>
        </w:rPr>
        <w:t xml:space="preserve">, por la cantidad </w:t>
      </w:r>
      <w:r w:rsidR="00900F26" w:rsidRPr="00065607">
        <w:rPr>
          <w:rFonts w:eastAsia="Times New Roman" w:cs="Calibri"/>
          <w:b/>
          <w:bCs/>
          <w:lang w:val="es-MX"/>
        </w:rPr>
        <w:t>$23,200,000.00</w:t>
      </w:r>
      <w:r w:rsidR="00900F26" w:rsidRPr="00065607">
        <w:rPr>
          <w:rFonts w:eastAsia="Times New Roman" w:cs="Calibri"/>
          <w:bCs/>
          <w:lang w:val="es-MX"/>
        </w:rPr>
        <w:t xml:space="preserve"> (Veinte y Tres Millones Doscientos Mil Pesos 00/100 M.N.) incluyendo el Impuesto al Valor Agregado, de fecha 22 de mayo de 2019, emitido por la Tesorería Municipal.</w:t>
      </w:r>
    </w:p>
    <w:p w:rsidR="003B759D" w:rsidRPr="00065607" w:rsidRDefault="003B759D" w:rsidP="00CA346D">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SEXTO  PUNTO.- </w:t>
      </w:r>
      <w:r w:rsidRPr="00065607">
        <w:rPr>
          <w:rFonts w:cs="Tahoma"/>
          <w:lang w:val="es-ES"/>
        </w:rPr>
        <w:t xml:space="preserve">En desahogo del </w:t>
      </w:r>
      <w:r w:rsidRPr="00065607">
        <w:rPr>
          <w:rFonts w:cs="Tahoma"/>
          <w:b/>
          <w:lang w:val="es-ES"/>
        </w:rPr>
        <w:t>Sexto punto</w:t>
      </w:r>
      <w:r w:rsidRPr="00065607">
        <w:rPr>
          <w:rFonts w:cs="Tahoma"/>
          <w:lang w:val="es-ES"/>
        </w:rPr>
        <w:t xml:space="preserve"> del Orden del Día, el </w:t>
      </w:r>
      <w:r w:rsidR="00046A59" w:rsidRPr="00065607">
        <w:rPr>
          <w:rFonts w:cs="Tahoma"/>
          <w:lang w:val="es-ES"/>
        </w:rPr>
        <w:t xml:space="preserve">Lic. Sergio Almaraz Ortiz , Director General de </w:t>
      </w:r>
      <w:proofErr w:type="spellStart"/>
      <w:r w:rsidR="00046A59" w:rsidRPr="00065607">
        <w:rPr>
          <w:rFonts w:cs="Tahoma"/>
          <w:lang w:val="es-ES"/>
        </w:rPr>
        <w:t>Transito</w:t>
      </w:r>
      <w:proofErr w:type="spellEnd"/>
      <w:r w:rsidR="00046A59" w:rsidRPr="00065607">
        <w:rPr>
          <w:rFonts w:cs="Tahoma"/>
          <w:lang w:val="es-ES"/>
        </w:rPr>
        <w:t xml:space="preserve"> </w:t>
      </w:r>
      <w:r w:rsidR="008A435F" w:rsidRPr="00065607">
        <w:rPr>
          <w:rFonts w:cs="Tahoma"/>
          <w:lang w:val="es-ES"/>
        </w:rPr>
        <w:t>Municipal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w:t>
      </w:r>
      <w:r w:rsidR="00BA673C" w:rsidRPr="00065607">
        <w:rPr>
          <w:lang w:val="es-ES"/>
        </w:rPr>
        <w:t xml:space="preserve">mediante </w:t>
      </w:r>
      <w:r w:rsidRPr="00065607">
        <w:rPr>
          <w:rFonts w:cs="Arial"/>
          <w:bCs/>
          <w:sz w:val="20"/>
          <w:szCs w:val="20"/>
          <w:lang w:val="es-ES"/>
        </w:rPr>
        <w:t>la</w:t>
      </w:r>
      <w:r w:rsidR="00046A59" w:rsidRPr="00065607">
        <w:rPr>
          <w:rFonts w:cs="Arial"/>
          <w:bCs/>
          <w:sz w:val="20"/>
          <w:szCs w:val="20"/>
          <w:lang w:val="es-ES"/>
        </w:rPr>
        <w:t xml:space="preserve"> adquisición relativo a </w:t>
      </w:r>
      <w:r w:rsidR="009C3BE2" w:rsidRPr="00065607">
        <w:rPr>
          <w:rFonts w:cs="Arial"/>
          <w:bCs/>
          <w:sz w:val="20"/>
          <w:szCs w:val="20"/>
          <w:lang w:val="es-ES"/>
        </w:rPr>
        <w:t>"</w:t>
      </w:r>
      <w:proofErr w:type="spellStart"/>
      <w:r w:rsidR="009C3BE2" w:rsidRPr="00065607">
        <w:rPr>
          <w:rFonts w:cs="Arial"/>
          <w:bCs/>
          <w:sz w:val="20"/>
          <w:szCs w:val="20"/>
          <w:lang w:val="es-ES"/>
        </w:rPr>
        <w:t>kepis</w:t>
      </w:r>
      <w:proofErr w:type="spellEnd"/>
      <w:r w:rsidR="009C3BE2" w:rsidRPr="00065607">
        <w:rPr>
          <w:rFonts w:cs="Arial"/>
          <w:bCs/>
          <w:sz w:val="20"/>
          <w:szCs w:val="20"/>
          <w:lang w:val="es-ES"/>
        </w:rPr>
        <w:t>, hombreras de grado, corbatas reglamentarias y placas metálicas o insignias"</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72 y 7</w:t>
      </w:r>
      <w:r w:rsidR="00046A59" w:rsidRPr="00065607">
        <w:rPr>
          <w:rFonts w:cs="Arial"/>
          <w:bCs/>
          <w:sz w:val="20"/>
          <w:szCs w:val="20"/>
          <w:lang w:val="es-ES"/>
        </w:rPr>
        <w:t xml:space="preserve">4 fracción </w:t>
      </w:r>
      <w:r w:rsidRPr="00065607">
        <w:rPr>
          <w:rFonts w:cs="Arial"/>
          <w:bCs/>
          <w:sz w:val="20"/>
          <w:szCs w:val="20"/>
          <w:lang w:val="es-ES"/>
        </w:rPr>
        <w:t xml:space="preserve">I de la Ley de Adquisiciones, Arrendamientos y Contratación de Servicios del Estado de Chihuahua, </w:t>
      </w:r>
      <w:r w:rsidR="00C01FD3" w:rsidRPr="00065607">
        <w:rPr>
          <w:rFonts w:cs="Arial"/>
          <w:bCs/>
          <w:sz w:val="20"/>
          <w:szCs w:val="20"/>
          <w:lang w:val="es-ES"/>
        </w:rPr>
        <w:t xml:space="preserve">con el proveedor </w:t>
      </w:r>
      <w:r w:rsidR="00C01FD3" w:rsidRPr="007140E0">
        <w:rPr>
          <w:rFonts w:cs="Arial"/>
          <w:b/>
          <w:bCs/>
          <w:i/>
          <w:sz w:val="20"/>
          <w:szCs w:val="20"/>
          <w:lang w:val="es-ES"/>
        </w:rPr>
        <w:t>Administradora de Insumos de la Frontera, S.A. de R.L. de C.V</w:t>
      </w:r>
      <w:r w:rsidR="00C01FD3" w:rsidRPr="007140E0">
        <w:rPr>
          <w:rFonts w:cs="Arial"/>
          <w:b/>
          <w:bCs/>
          <w:sz w:val="20"/>
          <w:szCs w:val="20"/>
          <w:lang w:val="es-ES"/>
        </w:rPr>
        <w:t>.,</w:t>
      </w:r>
      <w:r w:rsidR="00C01FD3" w:rsidRPr="00065607">
        <w:rPr>
          <w:rFonts w:cs="Arial"/>
          <w:bCs/>
          <w:sz w:val="20"/>
          <w:szCs w:val="20"/>
          <w:lang w:val="es-ES"/>
        </w:rPr>
        <w:t xml:space="preserve"> por un importe de </w:t>
      </w:r>
      <w:r w:rsidR="00C01FD3" w:rsidRPr="007140E0">
        <w:rPr>
          <w:rFonts w:cs="Arial"/>
          <w:b/>
          <w:bCs/>
          <w:sz w:val="20"/>
          <w:szCs w:val="20"/>
          <w:lang w:val="es-ES"/>
        </w:rPr>
        <w:t>$1,010,880.00 (Un Millón Diez Mil Ochocientos Ochenta Pesos 00/100 .M.N.)</w:t>
      </w:r>
      <w:r w:rsidR="00C01FD3" w:rsidRPr="00065607">
        <w:rPr>
          <w:rFonts w:cs="Arial"/>
          <w:bCs/>
          <w:sz w:val="20"/>
          <w:szCs w:val="20"/>
          <w:lang w:val="es-ES"/>
        </w:rPr>
        <w:t xml:space="preserve"> incluye el I.V.A., </w:t>
      </w:r>
      <w:r w:rsidRPr="00065607">
        <w:rPr>
          <w:rFonts w:eastAsia="Times New Roman" w:cs="Calibri"/>
          <w:bCs/>
          <w:lang w:val="es-MX"/>
        </w:rPr>
        <w:t>presentado en este acto el dictamen de justificación a la excepción a la licitación pública, debidamente fundado y motivado</w:t>
      </w:r>
      <w:r w:rsidR="00C01FD3" w:rsidRPr="00065607">
        <w:rPr>
          <w:rFonts w:eastAsia="Times New Roman" w:cs="Calibri"/>
          <w:bCs/>
          <w:lang w:val="es-MX"/>
        </w:rPr>
        <w:t>;</w:t>
      </w:r>
      <w:r w:rsidRPr="00065607">
        <w:rPr>
          <w:rFonts w:eastAsia="Times New Roman" w:cs="Calibri"/>
          <w:bCs/>
          <w:lang w:val="es-MX"/>
        </w:rPr>
        <w:t xml:space="preserve">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046A59" w:rsidRPr="00065607">
        <w:rPr>
          <w:rFonts w:eastAsia="Times New Roman" w:cs="Calibri"/>
          <w:b/>
          <w:bCs/>
          <w:lang w:val="es-MX"/>
        </w:rPr>
        <w:t>148</w:t>
      </w:r>
      <w:r w:rsidRPr="00065607">
        <w:rPr>
          <w:rFonts w:eastAsia="Times New Roman" w:cs="Calibri"/>
          <w:b/>
          <w:bCs/>
          <w:lang w:val="es-MX"/>
        </w:rPr>
        <w:t>,</w:t>
      </w:r>
      <w:r w:rsidRPr="00065607">
        <w:rPr>
          <w:rFonts w:eastAsia="Times New Roman" w:cs="Calibri"/>
          <w:bCs/>
          <w:lang w:val="es-MX"/>
        </w:rPr>
        <w:t xml:space="preserve"> por la cantidad </w:t>
      </w:r>
      <w:r w:rsidRPr="00065607">
        <w:rPr>
          <w:rFonts w:eastAsia="Times New Roman" w:cs="Calibri"/>
          <w:b/>
          <w:bCs/>
          <w:lang w:val="es-MX"/>
        </w:rPr>
        <w:t>$</w:t>
      </w:r>
      <w:r w:rsidR="00046A59" w:rsidRPr="00065607">
        <w:rPr>
          <w:rFonts w:eastAsia="Times New Roman" w:cs="Calibri"/>
          <w:b/>
          <w:bCs/>
          <w:lang w:val="es-MX"/>
        </w:rPr>
        <w:t>1,219,160.00</w:t>
      </w:r>
      <w:r w:rsidRPr="00065607">
        <w:rPr>
          <w:rFonts w:eastAsia="Times New Roman" w:cs="Calibri"/>
          <w:bCs/>
          <w:lang w:val="es-MX"/>
        </w:rPr>
        <w:t xml:space="preserve"> (</w:t>
      </w:r>
      <w:r w:rsidR="00046A59" w:rsidRPr="00065607">
        <w:rPr>
          <w:rFonts w:eastAsia="Times New Roman" w:cs="Calibri"/>
          <w:bCs/>
          <w:lang w:val="es-MX"/>
        </w:rPr>
        <w:t xml:space="preserve">Un Millón Doscientos Diecinueve </w:t>
      </w:r>
      <w:r w:rsidRPr="00065607">
        <w:rPr>
          <w:rFonts w:eastAsia="Times New Roman" w:cs="Calibri"/>
          <w:bCs/>
          <w:lang w:val="es-MX"/>
        </w:rPr>
        <w:t>Mil</w:t>
      </w:r>
      <w:r w:rsidR="00046A59" w:rsidRPr="00065607">
        <w:rPr>
          <w:rFonts w:eastAsia="Times New Roman" w:cs="Calibri"/>
          <w:bCs/>
          <w:lang w:val="es-MX"/>
        </w:rPr>
        <w:t xml:space="preserve"> Cientos Sesenta </w:t>
      </w:r>
      <w:r w:rsidRPr="00065607">
        <w:rPr>
          <w:rFonts w:eastAsia="Times New Roman" w:cs="Calibri"/>
          <w:bCs/>
          <w:lang w:val="es-MX"/>
        </w:rPr>
        <w:t>Pesos 00/100 M.N.) incluyendo el Impuesto al Valor Agregado, de fecha</w:t>
      </w:r>
      <w:r w:rsidR="00046A59" w:rsidRPr="00065607">
        <w:rPr>
          <w:rFonts w:eastAsia="Times New Roman" w:cs="Calibri"/>
          <w:bCs/>
          <w:lang w:val="es-MX"/>
        </w:rPr>
        <w:t xml:space="preserve"> 27</w:t>
      </w:r>
      <w:r w:rsidRPr="00065607">
        <w:rPr>
          <w:rFonts w:eastAsia="Times New Roman" w:cs="Calibri"/>
          <w:bCs/>
          <w:lang w:val="es-MX"/>
        </w:rPr>
        <w:t xml:space="preserve"> de </w:t>
      </w:r>
      <w:r w:rsidR="00046A59" w:rsidRPr="00065607">
        <w:rPr>
          <w:rFonts w:eastAsia="Times New Roman" w:cs="Calibri"/>
          <w:bCs/>
          <w:lang w:val="es-MX"/>
        </w:rPr>
        <w:t xml:space="preserve">junio </w:t>
      </w:r>
      <w:r w:rsidRPr="00065607">
        <w:rPr>
          <w:rFonts w:eastAsia="Times New Roman" w:cs="Calibri"/>
          <w:bCs/>
          <w:lang w:val="es-MX"/>
        </w:rPr>
        <w:t xml:space="preserve">de 2019, emitido por la Tesorería Municipal. </w:t>
      </w:r>
    </w:p>
    <w:p w:rsidR="003B759D" w:rsidRPr="00065607" w:rsidRDefault="003B759D" w:rsidP="003B759D">
      <w:pPr>
        <w:rPr>
          <w:lang w:val="es-ES"/>
        </w:rPr>
      </w:pPr>
      <w:r w:rsidRPr="00065607">
        <w:rPr>
          <w:b/>
          <w:bCs/>
          <w:spacing w:val="-10"/>
          <w:position w:val="-6"/>
          <w:lang w:val="es-ES"/>
        </w:rPr>
        <w:t>DICTAMEN No. CA/</w:t>
      </w:r>
      <w:r w:rsidR="00046A59" w:rsidRPr="00065607">
        <w:rPr>
          <w:b/>
          <w:bCs/>
          <w:spacing w:val="-10"/>
          <w:position w:val="-6"/>
          <w:lang w:val="es-ES"/>
        </w:rPr>
        <w:t>DGT</w:t>
      </w:r>
      <w:r w:rsidRPr="00065607">
        <w:rPr>
          <w:b/>
          <w:bCs/>
          <w:spacing w:val="-10"/>
          <w:position w:val="-6"/>
          <w:lang w:val="es-ES"/>
        </w:rPr>
        <w:t>/0</w:t>
      </w:r>
      <w:r w:rsidR="00046A59" w:rsidRPr="00065607">
        <w:rPr>
          <w:b/>
          <w:bCs/>
          <w:spacing w:val="-10"/>
          <w:position w:val="-6"/>
          <w:lang w:val="es-ES"/>
        </w:rPr>
        <w:t>7</w:t>
      </w:r>
      <w:r w:rsidRPr="00065607">
        <w:rPr>
          <w:b/>
          <w:bCs/>
          <w:spacing w:val="-10"/>
          <w:position w:val="-6"/>
          <w:lang w:val="es-ES"/>
        </w:rPr>
        <w:t>/</w:t>
      </w:r>
      <w:r w:rsidR="00096D47" w:rsidRPr="00065607">
        <w:rPr>
          <w:b/>
          <w:bCs/>
          <w:spacing w:val="-10"/>
          <w:position w:val="-6"/>
          <w:lang w:val="es-ES"/>
        </w:rPr>
        <w:t>005</w:t>
      </w:r>
      <w:r w:rsidRPr="00065607">
        <w:rPr>
          <w:b/>
          <w:bCs/>
          <w:spacing w:val="-10"/>
          <w:position w:val="-6"/>
          <w:lang w:val="es-ES"/>
        </w:rPr>
        <w:t>/EX-XX</w:t>
      </w:r>
      <w:r w:rsidR="00046A59" w:rsidRPr="00065607">
        <w:rPr>
          <w:b/>
          <w:bCs/>
          <w:spacing w:val="-10"/>
          <w:position w:val="-6"/>
          <w:lang w:val="es-ES"/>
        </w:rPr>
        <w:t>III</w:t>
      </w:r>
      <w:r w:rsidRPr="00065607">
        <w:rPr>
          <w:b/>
          <w:bCs/>
          <w:spacing w:val="-10"/>
          <w:position w:val="-6"/>
          <w:lang w:val="es-ES"/>
        </w:rPr>
        <w:t>/2019.</w:t>
      </w:r>
    </w:p>
    <w:p w:rsidR="00046A59" w:rsidRPr="00065607" w:rsidRDefault="003B759D" w:rsidP="00046A59">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00096D47" w:rsidRPr="00065607">
        <w:rPr>
          <w:b/>
          <w:bCs/>
          <w:lang w:val="es-ES"/>
        </w:rPr>
        <w:t>dictamina favorable</w:t>
      </w:r>
      <w:r w:rsidRPr="00065607">
        <w:rPr>
          <w:b/>
          <w:bCs/>
          <w:lang w:val="es-ES"/>
        </w:rPr>
        <w:t xml:space="preserv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w:t>
      </w:r>
      <w:r w:rsidR="00096D47" w:rsidRPr="00065607">
        <w:rPr>
          <w:lang w:val="es-ES"/>
        </w:rPr>
        <w:t xml:space="preserve">mediante </w:t>
      </w:r>
      <w:r w:rsidR="00096D47" w:rsidRPr="00065607">
        <w:rPr>
          <w:rFonts w:cs="Arial"/>
          <w:bCs/>
          <w:sz w:val="20"/>
          <w:szCs w:val="20"/>
          <w:lang w:val="es-ES"/>
        </w:rPr>
        <w:t xml:space="preserve">la </w:t>
      </w:r>
      <w:r w:rsidR="00046A59" w:rsidRPr="00065607">
        <w:rPr>
          <w:rFonts w:cs="Arial"/>
          <w:bCs/>
          <w:sz w:val="20"/>
          <w:szCs w:val="20"/>
          <w:lang w:val="es-ES"/>
        </w:rPr>
        <w:t xml:space="preserve">adquisición </w:t>
      </w:r>
      <w:r w:rsidR="009C3BE2" w:rsidRPr="00065607">
        <w:rPr>
          <w:rFonts w:cs="Arial"/>
          <w:bCs/>
          <w:sz w:val="20"/>
          <w:szCs w:val="20"/>
          <w:lang w:val="es-ES"/>
        </w:rPr>
        <w:t>relativo a "</w:t>
      </w:r>
      <w:proofErr w:type="spellStart"/>
      <w:r w:rsidR="009C3BE2" w:rsidRPr="00065607">
        <w:rPr>
          <w:rFonts w:cs="Arial"/>
          <w:bCs/>
          <w:sz w:val="20"/>
          <w:szCs w:val="20"/>
          <w:lang w:val="es-ES"/>
        </w:rPr>
        <w:t>kepis</w:t>
      </w:r>
      <w:proofErr w:type="spellEnd"/>
      <w:r w:rsidR="009C3BE2" w:rsidRPr="00065607">
        <w:rPr>
          <w:rFonts w:cs="Arial"/>
          <w:bCs/>
          <w:sz w:val="20"/>
          <w:szCs w:val="20"/>
          <w:lang w:val="es-ES"/>
        </w:rPr>
        <w:t>, hombreras de grado, corbatas reglamentarias y placas metálicas o insignias"</w:t>
      </w:r>
      <w:r w:rsidR="009C3BE2" w:rsidRPr="00065607">
        <w:rPr>
          <w:rFonts w:cs="Tahoma"/>
          <w:lang w:val="es-ES"/>
        </w:rPr>
        <w:t xml:space="preserve">; </w:t>
      </w:r>
      <w:r w:rsidR="009C3BE2" w:rsidRPr="00065607">
        <w:rPr>
          <w:rFonts w:cs="Calibri"/>
          <w:bCs/>
          <w:lang w:val="es-MX"/>
        </w:rPr>
        <w:t xml:space="preserve">bajo la modalidad de </w:t>
      </w:r>
      <w:r w:rsidR="009C3BE2" w:rsidRPr="00065607">
        <w:rPr>
          <w:rFonts w:cs="Calibri"/>
          <w:b/>
          <w:bCs/>
          <w:lang w:val="es-MX"/>
        </w:rPr>
        <w:t>Adjudicación Directa</w:t>
      </w:r>
      <w:r w:rsidR="009C3BE2" w:rsidRPr="00065607">
        <w:rPr>
          <w:rFonts w:cs="Calibri"/>
          <w:bCs/>
          <w:lang w:val="es-MX"/>
        </w:rPr>
        <w:t xml:space="preserve"> </w:t>
      </w:r>
      <w:r w:rsidR="009C3BE2" w:rsidRPr="00065607">
        <w:rPr>
          <w:rFonts w:cs="Arial"/>
          <w:lang w:val="es-ES"/>
        </w:rPr>
        <w:t xml:space="preserve">prevista en los artículos </w:t>
      </w:r>
      <w:r w:rsidR="009C3BE2" w:rsidRPr="00065607">
        <w:rPr>
          <w:rFonts w:cs="Arial"/>
          <w:bCs/>
          <w:sz w:val="20"/>
          <w:szCs w:val="20"/>
          <w:lang w:val="es-ES"/>
        </w:rPr>
        <w:t xml:space="preserve">72 y 74 fracción I de la Ley de Adquisiciones, Arrendamientos y Contratación de Servicios del Estado de Chihuahua, con el proveedor </w:t>
      </w:r>
      <w:r w:rsidR="009C3BE2" w:rsidRPr="00933614">
        <w:rPr>
          <w:rFonts w:cs="Arial"/>
          <w:b/>
          <w:bCs/>
          <w:i/>
          <w:sz w:val="21"/>
          <w:szCs w:val="21"/>
          <w:lang w:val="es-ES"/>
        </w:rPr>
        <w:t>Administradora de Insumos de la Frontera, S.A. de R.L. de C.V</w:t>
      </w:r>
      <w:r w:rsidR="009C3BE2" w:rsidRPr="00933614">
        <w:rPr>
          <w:rFonts w:cs="Arial"/>
          <w:b/>
          <w:bCs/>
          <w:sz w:val="21"/>
          <w:szCs w:val="21"/>
          <w:lang w:val="es-ES"/>
        </w:rPr>
        <w:t>.,</w:t>
      </w:r>
      <w:r w:rsidR="009C3BE2" w:rsidRPr="00933614">
        <w:rPr>
          <w:rFonts w:cs="Arial"/>
          <w:bCs/>
          <w:sz w:val="21"/>
          <w:szCs w:val="21"/>
          <w:lang w:val="es-ES"/>
        </w:rPr>
        <w:t xml:space="preserve"> por un importe de </w:t>
      </w:r>
      <w:r w:rsidR="009C3BE2" w:rsidRPr="00933614">
        <w:rPr>
          <w:rFonts w:cs="Arial"/>
          <w:b/>
          <w:bCs/>
          <w:sz w:val="21"/>
          <w:szCs w:val="21"/>
          <w:lang w:val="es-ES"/>
        </w:rPr>
        <w:t>$1,010,880.00 (Un Millón Diez Mil Ochocientos Ochenta Pesos 00/100 .M.N.)</w:t>
      </w:r>
      <w:r w:rsidR="009C3BE2" w:rsidRPr="00065607">
        <w:rPr>
          <w:rFonts w:cs="Arial"/>
          <w:bCs/>
          <w:sz w:val="20"/>
          <w:szCs w:val="20"/>
          <w:lang w:val="es-ES"/>
        </w:rPr>
        <w:t xml:space="preserve"> incluye el I.V.A., </w:t>
      </w:r>
      <w:r w:rsidR="009C3BE2" w:rsidRPr="00065607">
        <w:rPr>
          <w:rFonts w:eastAsia="Times New Roman" w:cs="Calibri"/>
          <w:bCs/>
          <w:lang w:val="es-MX"/>
        </w:rPr>
        <w:t xml:space="preserve">presentado en este acto el dictamen de justificación a la excepción a la licitación pública, debidamente fundado y motivado; contando para ello </w:t>
      </w:r>
      <w:r w:rsidR="009C3BE2" w:rsidRPr="00065607">
        <w:rPr>
          <w:rFonts w:cs="Calibri"/>
          <w:bCs/>
          <w:lang w:val="es-MX"/>
        </w:rPr>
        <w:t>con recursos suficientes</w:t>
      </w:r>
      <w:r w:rsidR="009C3BE2" w:rsidRPr="00065607">
        <w:rPr>
          <w:rFonts w:cs="Arial"/>
          <w:lang w:val="es-ES"/>
        </w:rPr>
        <w:t xml:space="preserve"> tal y como lo </w:t>
      </w:r>
      <w:r w:rsidR="009C3BE2" w:rsidRPr="00065607">
        <w:rPr>
          <w:rFonts w:cs="Calibri"/>
          <w:bCs/>
          <w:lang w:val="es-MX"/>
        </w:rPr>
        <w:t xml:space="preserve">señala </w:t>
      </w:r>
      <w:r w:rsidR="009C3BE2" w:rsidRPr="00065607">
        <w:rPr>
          <w:rFonts w:eastAsia="Times New Roman" w:cs="Calibri"/>
          <w:bCs/>
          <w:lang w:val="es-MX"/>
        </w:rPr>
        <w:t xml:space="preserve">el Oficio de Verificación Presupuestal Número </w:t>
      </w:r>
      <w:r w:rsidR="009C3BE2" w:rsidRPr="00065607">
        <w:rPr>
          <w:rFonts w:eastAsia="Times New Roman" w:cs="Calibri"/>
          <w:b/>
          <w:bCs/>
          <w:lang w:val="es-MX"/>
        </w:rPr>
        <w:t>148,</w:t>
      </w:r>
      <w:r w:rsidR="009C3BE2" w:rsidRPr="00065607">
        <w:rPr>
          <w:rFonts w:eastAsia="Times New Roman" w:cs="Calibri"/>
          <w:bCs/>
          <w:lang w:val="es-MX"/>
        </w:rPr>
        <w:t xml:space="preserve"> por la cantidad </w:t>
      </w:r>
      <w:r w:rsidR="009C3BE2" w:rsidRPr="00065607">
        <w:rPr>
          <w:rFonts w:eastAsia="Times New Roman" w:cs="Calibri"/>
          <w:b/>
          <w:bCs/>
          <w:lang w:val="es-MX"/>
        </w:rPr>
        <w:t>$1,219,160.00</w:t>
      </w:r>
      <w:r w:rsidR="009C3BE2" w:rsidRPr="00065607">
        <w:rPr>
          <w:rFonts w:eastAsia="Times New Roman" w:cs="Calibri"/>
          <w:bCs/>
          <w:lang w:val="es-MX"/>
        </w:rPr>
        <w:t xml:space="preserve"> (Un Millón Doscientos Diecinueve Mil Cientos Sesenta Pesos 00/100 M.N.) incluyendo el Impuesto al Valor Agregado, de fecha 27 de junio de 2019, emitido por la Tesorería Municipal.</w:t>
      </w:r>
    </w:p>
    <w:p w:rsidR="008A435F" w:rsidRPr="00065607" w:rsidRDefault="008A435F" w:rsidP="008A435F">
      <w:pPr>
        <w:shd w:val="clear" w:color="auto" w:fill="FFFFFF"/>
        <w:spacing w:before="100" w:beforeAutospacing="1" w:after="100" w:afterAutospacing="1"/>
        <w:ind w:right="-234"/>
        <w:rPr>
          <w:rFonts w:eastAsia="Times New Roman" w:cs="Calibri"/>
          <w:bCs/>
          <w:lang w:val="es-MX"/>
        </w:rPr>
      </w:pPr>
      <w:r w:rsidRPr="00065607">
        <w:rPr>
          <w:rFonts w:cs="Arial"/>
          <w:b/>
          <w:lang w:val="es-ES"/>
        </w:rPr>
        <w:lastRenderedPageBreak/>
        <w:t xml:space="preserve">SEPTIMO  PUNTO.- </w:t>
      </w:r>
      <w:r w:rsidRPr="00065607">
        <w:rPr>
          <w:rFonts w:cs="Tahoma"/>
          <w:lang w:val="es-ES"/>
        </w:rPr>
        <w:t xml:space="preserve">En desahogo del </w:t>
      </w:r>
      <w:r w:rsidRPr="00065607">
        <w:rPr>
          <w:rFonts w:cs="Tahoma"/>
          <w:b/>
          <w:lang w:val="es-ES"/>
        </w:rPr>
        <w:t>Séptimo punto</w:t>
      </w:r>
      <w:r w:rsidRPr="00065607">
        <w:rPr>
          <w:rFonts w:cs="Tahoma"/>
          <w:lang w:val="es-ES"/>
        </w:rPr>
        <w:t xml:space="preserve"> del Orden del Día, </w:t>
      </w:r>
      <w:r w:rsidR="009C4607" w:rsidRPr="00065607">
        <w:rPr>
          <w:rFonts w:cs="Arial"/>
          <w:lang w:val="es-ES"/>
        </w:rPr>
        <w:t>la T.S. Marisela Vega Guerrero, Directora General de Desarrollo Social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mediante </w:t>
      </w:r>
      <w:r w:rsidRPr="00065607">
        <w:rPr>
          <w:rFonts w:cs="Arial"/>
          <w:bCs/>
          <w:sz w:val="20"/>
          <w:szCs w:val="20"/>
          <w:lang w:val="es-ES"/>
        </w:rPr>
        <w:t>la adquisición relativo a "</w:t>
      </w:r>
      <w:r w:rsidR="009C3BE2" w:rsidRPr="00065607">
        <w:rPr>
          <w:rFonts w:cs="Arial"/>
          <w:bCs/>
          <w:sz w:val="20"/>
          <w:szCs w:val="20"/>
          <w:lang w:val="es-ES"/>
        </w:rPr>
        <w:t>bolos navideños</w:t>
      </w:r>
      <w:r w:rsidRPr="00065607">
        <w:rPr>
          <w:rFonts w:cs="Arial"/>
          <w:bCs/>
          <w:sz w:val="20"/>
          <w:szCs w:val="20"/>
          <w:lang w:val="es-ES"/>
        </w:rPr>
        <w:t>"</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003D0ED4" w:rsidRPr="00065607">
        <w:rPr>
          <w:rFonts w:cs="Calibri"/>
          <w:bCs/>
          <w:lang w:val="es-MX"/>
        </w:rPr>
        <w:t xml:space="preserve">con el proveedor </w:t>
      </w:r>
      <w:r w:rsidR="003D0ED4" w:rsidRPr="007140E0">
        <w:rPr>
          <w:rFonts w:cs="Calibri"/>
          <w:b/>
          <w:bCs/>
          <w:i/>
          <w:lang w:val="es-MX"/>
        </w:rPr>
        <w:t>Eco Insumos Industriales, S.A. de C.V.</w:t>
      </w:r>
      <w:r w:rsidR="007140E0">
        <w:rPr>
          <w:rFonts w:cs="Calibri"/>
          <w:b/>
          <w:bCs/>
          <w:i/>
          <w:lang w:val="es-MX"/>
        </w:rPr>
        <w:t xml:space="preserve"> por un importe de $437,500.00 (Cuatrocientos Treinta y Siete Mil Quinientos Pesos 00/100 M.N.), incluye el I.V.A.</w:t>
      </w:r>
      <w:r w:rsidR="003D0ED4"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 xml:space="preserve">72 y 74 fracción I de la Ley de Adquisiciones, Arrendamientos y Contratación de Servicios del Estado de Chihuahua, </w:t>
      </w:r>
      <w:r w:rsidRPr="00065607">
        <w:rPr>
          <w:rFonts w:eastAsia="Times New Roman" w:cs="Calibri"/>
          <w:bCs/>
          <w:lang w:val="es-MX"/>
        </w:rPr>
        <w:t xml:space="preserve">presentado en este acto el dictamen de justificación a la excepción a la licitación pública,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9C4607" w:rsidRPr="00065607">
        <w:rPr>
          <w:rFonts w:eastAsia="Times New Roman" w:cs="Calibri"/>
          <w:b/>
          <w:bCs/>
          <w:lang w:val="es-MX"/>
        </w:rPr>
        <w:t>DGPE/OA106/2019,</w:t>
      </w:r>
      <w:r w:rsidR="009C4607" w:rsidRPr="00065607">
        <w:rPr>
          <w:rFonts w:eastAsia="Times New Roman" w:cs="Calibri"/>
          <w:bCs/>
          <w:lang w:val="es-MX"/>
        </w:rPr>
        <w:t xml:space="preserve"> por</w:t>
      </w:r>
      <w:r w:rsidRPr="00065607">
        <w:rPr>
          <w:rFonts w:eastAsia="Times New Roman" w:cs="Calibri"/>
          <w:bCs/>
          <w:lang w:val="es-MX"/>
        </w:rPr>
        <w:t xml:space="preserve"> la cantidad </w:t>
      </w:r>
      <w:r w:rsidRPr="00065607">
        <w:rPr>
          <w:rFonts w:eastAsia="Times New Roman" w:cs="Calibri"/>
          <w:b/>
          <w:bCs/>
          <w:lang w:val="es-MX"/>
        </w:rPr>
        <w:t>$</w:t>
      </w:r>
      <w:r w:rsidR="009C4607" w:rsidRPr="00065607">
        <w:rPr>
          <w:rFonts w:eastAsia="Times New Roman" w:cs="Calibri"/>
          <w:b/>
          <w:bCs/>
          <w:lang w:val="es-MX"/>
        </w:rPr>
        <w:t>500,000.00</w:t>
      </w:r>
      <w:r w:rsidRPr="00065607">
        <w:rPr>
          <w:rFonts w:eastAsia="Times New Roman" w:cs="Calibri"/>
          <w:bCs/>
          <w:lang w:val="es-MX"/>
        </w:rPr>
        <w:t xml:space="preserve"> (</w:t>
      </w:r>
      <w:r w:rsidR="009C4607" w:rsidRPr="00065607">
        <w:rPr>
          <w:rFonts w:eastAsia="Times New Roman" w:cs="Calibri"/>
          <w:bCs/>
          <w:lang w:val="es-MX"/>
        </w:rPr>
        <w:t xml:space="preserve">Quinientos Mil </w:t>
      </w:r>
      <w:r w:rsidRPr="00065607">
        <w:rPr>
          <w:rFonts w:eastAsia="Times New Roman" w:cs="Calibri"/>
          <w:bCs/>
          <w:lang w:val="es-MX"/>
        </w:rPr>
        <w:t>Pesos 00/100 M.N.) incluyendo el Impuesto al Valor Agregado, de fecha 2</w:t>
      </w:r>
      <w:r w:rsidR="009C4607" w:rsidRPr="00065607">
        <w:rPr>
          <w:rFonts w:eastAsia="Times New Roman" w:cs="Calibri"/>
          <w:bCs/>
          <w:lang w:val="es-MX"/>
        </w:rPr>
        <w:t>5</w:t>
      </w:r>
      <w:r w:rsidRPr="00065607">
        <w:rPr>
          <w:rFonts w:eastAsia="Times New Roman" w:cs="Calibri"/>
          <w:bCs/>
          <w:lang w:val="es-MX"/>
        </w:rPr>
        <w:t xml:space="preserve"> de </w:t>
      </w:r>
      <w:r w:rsidR="009C4607" w:rsidRPr="00065607">
        <w:rPr>
          <w:rFonts w:eastAsia="Times New Roman" w:cs="Calibri"/>
          <w:bCs/>
          <w:lang w:val="es-MX"/>
        </w:rPr>
        <w:t>marzo</w:t>
      </w:r>
      <w:r w:rsidRPr="00065607">
        <w:rPr>
          <w:rFonts w:eastAsia="Times New Roman" w:cs="Calibri"/>
          <w:bCs/>
          <w:lang w:val="es-MX"/>
        </w:rPr>
        <w:t xml:space="preserve"> de 2019, emitido por la </w:t>
      </w:r>
      <w:r w:rsidR="009C4607" w:rsidRPr="00065607">
        <w:rPr>
          <w:rFonts w:eastAsia="Times New Roman" w:cs="Calibri"/>
          <w:bCs/>
          <w:lang w:val="es-MX"/>
        </w:rPr>
        <w:t>D</w:t>
      </w:r>
      <w:r w:rsidR="00A32A4E" w:rsidRPr="00065607">
        <w:rPr>
          <w:rFonts w:eastAsia="Times New Roman" w:cs="Calibri"/>
          <w:bCs/>
          <w:lang w:val="es-MX"/>
        </w:rPr>
        <w:t>irección General de Planeación y</w:t>
      </w:r>
      <w:r w:rsidR="009C4607" w:rsidRPr="00065607">
        <w:rPr>
          <w:rFonts w:eastAsia="Times New Roman" w:cs="Calibri"/>
          <w:bCs/>
          <w:lang w:val="es-MX"/>
        </w:rPr>
        <w:t xml:space="preserve"> </w:t>
      </w:r>
      <w:r w:rsidR="00A32A4E" w:rsidRPr="00065607">
        <w:rPr>
          <w:rFonts w:eastAsia="Times New Roman" w:cs="Calibri"/>
          <w:bCs/>
          <w:lang w:val="es-MX"/>
        </w:rPr>
        <w:t>E</w:t>
      </w:r>
      <w:r w:rsidR="009C4607" w:rsidRPr="00065607">
        <w:rPr>
          <w:rFonts w:eastAsia="Times New Roman" w:cs="Calibri"/>
          <w:bCs/>
          <w:lang w:val="es-MX"/>
        </w:rPr>
        <w:t>valuación</w:t>
      </w:r>
      <w:r w:rsidRPr="00065607">
        <w:rPr>
          <w:rFonts w:eastAsia="Times New Roman" w:cs="Calibri"/>
          <w:bCs/>
          <w:lang w:val="es-MX"/>
        </w:rPr>
        <w:t xml:space="preserve">. </w:t>
      </w:r>
    </w:p>
    <w:p w:rsidR="008A435F" w:rsidRPr="00065607" w:rsidRDefault="008A435F" w:rsidP="008A435F">
      <w:pPr>
        <w:rPr>
          <w:lang w:val="es-ES"/>
        </w:rPr>
      </w:pPr>
      <w:r w:rsidRPr="00065607">
        <w:rPr>
          <w:b/>
          <w:bCs/>
          <w:spacing w:val="-10"/>
          <w:position w:val="-6"/>
          <w:lang w:val="es-ES"/>
        </w:rPr>
        <w:t>DICTAMEN No. CA/DG</w:t>
      </w:r>
      <w:r w:rsidR="008D315C" w:rsidRPr="00065607">
        <w:rPr>
          <w:b/>
          <w:bCs/>
          <w:spacing w:val="-10"/>
          <w:position w:val="-6"/>
          <w:lang w:val="es-ES"/>
        </w:rPr>
        <w:t>DS</w:t>
      </w:r>
      <w:r w:rsidRPr="00065607">
        <w:rPr>
          <w:b/>
          <w:bCs/>
          <w:spacing w:val="-10"/>
          <w:position w:val="-6"/>
          <w:lang w:val="es-ES"/>
        </w:rPr>
        <w:t>/07/00</w:t>
      </w:r>
      <w:r w:rsidR="008D315C" w:rsidRPr="00065607">
        <w:rPr>
          <w:b/>
          <w:bCs/>
          <w:spacing w:val="-10"/>
          <w:position w:val="-6"/>
          <w:lang w:val="es-ES"/>
        </w:rPr>
        <w:t>6</w:t>
      </w:r>
      <w:r w:rsidRPr="00065607">
        <w:rPr>
          <w:b/>
          <w:bCs/>
          <w:spacing w:val="-10"/>
          <w:position w:val="-6"/>
          <w:lang w:val="es-ES"/>
        </w:rPr>
        <w:t>/EX-XXIII/2019.</w:t>
      </w:r>
    </w:p>
    <w:p w:rsidR="008A435F" w:rsidRPr="00065607" w:rsidRDefault="008A435F" w:rsidP="009D5BB9">
      <w:pPr>
        <w:shd w:val="clear" w:color="auto" w:fill="FFFFFF"/>
        <w:spacing w:before="100" w:beforeAutospacing="1" w:after="100" w:afterAutospacing="1"/>
        <w:ind w:right="-234"/>
        <w:rPr>
          <w:rFonts w:eastAsia="Times New Roman" w:cs="Calibri"/>
          <w:b/>
          <w:bCs/>
          <w:lang w:val="es-MX"/>
        </w:rPr>
      </w:pPr>
      <w:r w:rsidRPr="00065607">
        <w:rPr>
          <w:lang w:val="es-ES"/>
        </w:rPr>
        <w:t xml:space="preserve">Una vez analizada la solicitud se </w:t>
      </w:r>
      <w:r w:rsidRPr="00065607">
        <w:rPr>
          <w:b/>
          <w:bCs/>
          <w:lang w:val="es-ES"/>
        </w:rPr>
        <w:t xml:space="preserve">dictamina favorable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mediante </w:t>
      </w:r>
      <w:r w:rsidRPr="00065607">
        <w:rPr>
          <w:rFonts w:cs="Arial"/>
          <w:bCs/>
          <w:sz w:val="20"/>
          <w:szCs w:val="20"/>
          <w:lang w:val="es-ES"/>
        </w:rPr>
        <w:t xml:space="preserve">la adquisición </w:t>
      </w:r>
      <w:r w:rsidR="003D0ED4" w:rsidRPr="00065607">
        <w:rPr>
          <w:rFonts w:cs="Arial"/>
          <w:bCs/>
          <w:sz w:val="20"/>
          <w:szCs w:val="20"/>
          <w:lang w:val="es-ES"/>
        </w:rPr>
        <w:t>relativo a "bolos navideños"</w:t>
      </w:r>
      <w:r w:rsidR="003D0ED4" w:rsidRPr="00065607">
        <w:rPr>
          <w:rFonts w:cs="Tahoma"/>
          <w:lang w:val="es-ES"/>
        </w:rPr>
        <w:t xml:space="preserve">; </w:t>
      </w:r>
      <w:r w:rsidR="003D0ED4" w:rsidRPr="00065607">
        <w:rPr>
          <w:rFonts w:cs="Calibri"/>
          <w:bCs/>
          <w:lang w:val="es-MX"/>
        </w:rPr>
        <w:t xml:space="preserve">bajo la modalidad de </w:t>
      </w:r>
      <w:r w:rsidR="003D0ED4" w:rsidRPr="00065607">
        <w:rPr>
          <w:rFonts w:cs="Calibri"/>
          <w:b/>
          <w:bCs/>
          <w:lang w:val="es-MX"/>
        </w:rPr>
        <w:t>Adjudicación Directa</w:t>
      </w:r>
      <w:r w:rsidR="003D0ED4" w:rsidRPr="00065607">
        <w:rPr>
          <w:rFonts w:cs="Calibri"/>
          <w:bCs/>
          <w:lang w:val="es-MX"/>
        </w:rPr>
        <w:t xml:space="preserve"> con el proveedor </w:t>
      </w:r>
      <w:r w:rsidR="007140E0" w:rsidRPr="007140E0">
        <w:rPr>
          <w:rFonts w:cs="Calibri"/>
          <w:b/>
          <w:bCs/>
          <w:i/>
          <w:lang w:val="es-MX"/>
        </w:rPr>
        <w:t>Eco Insumos Industriales, S.A. de C.V.</w:t>
      </w:r>
      <w:r w:rsidR="007140E0">
        <w:rPr>
          <w:rFonts w:cs="Calibri"/>
          <w:b/>
          <w:bCs/>
          <w:i/>
          <w:lang w:val="es-MX"/>
        </w:rPr>
        <w:t xml:space="preserve"> por un importe de $437,500.00 (Cuatrocientos Treinta y Siete Mil Quinientos Pesos 00/100 M.N.), incluye el I.V.A.</w:t>
      </w:r>
      <w:r w:rsidR="003D0ED4" w:rsidRPr="00065607">
        <w:rPr>
          <w:rFonts w:cs="Calibri"/>
          <w:bCs/>
          <w:lang w:val="es-MX"/>
        </w:rPr>
        <w:t xml:space="preserve">; </w:t>
      </w:r>
      <w:r w:rsidR="003D0ED4" w:rsidRPr="00065607">
        <w:rPr>
          <w:rFonts w:cs="Arial"/>
          <w:lang w:val="es-ES"/>
        </w:rPr>
        <w:t xml:space="preserve">prevista en los artículos </w:t>
      </w:r>
      <w:r w:rsidR="003D0ED4" w:rsidRPr="00065607">
        <w:rPr>
          <w:rFonts w:cs="Arial"/>
          <w:bCs/>
          <w:sz w:val="20"/>
          <w:szCs w:val="20"/>
          <w:lang w:val="es-ES"/>
        </w:rPr>
        <w:t xml:space="preserve">72 y 74 fracción I de la Ley de Adquisiciones, Arrendamientos y Contratación de Servicios del Estado de Chihuahua, </w:t>
      </w:r>
      <w:r w:rsidR="003D0ED4" w:rsidRPr="00065607">
        <w:rPr>
          <w:rFonts w:eastAsia="Times New Roman" w:cs="Calibri"/>
          <w:bCs/>
          <w:lang w:val="es-MX"/>
        </w:rPr>
        <w:t xml:space="preserve">presentado en este acto el dictamen de justificación a la excepción a la licitación pública, debidamente fundado y motivado contando para ello </w:t>
      </w:r>
      <w:r w:rsidR="003D0ED4" w:rsidRPr="00065607">
        <w:rPr>
          <w:rFonts w:cs="Calibri"/>
          <w:bCs/>
          <w:lang w:val="es-MX"/>
        </w:rPr>
        <w:t>con recursos suficientes</w:t>
      </w:r>
      <w:r w:rsidR="003D0ED4" w:rsidRPr="00065607">
        <w:rPr>
          <w:rFonts w:cs="Arial"/>
          <w:lang w:val="es-ES"/>
        </w:rPr>
        <w:t xml:space="preserve"> tal y como lo </w:t>
      </w:r>
      <w:r w:rsidR="003D0ED4" w:rsidRPr="00065607">
        <w:rPr>
          <w:rFonts w:cs="Calibri"/>
          <w:bCs/>
          <w:lang w:val="es-MX"/>
        </w:rPr>
        <w:t xml:space="preserve">señala </w:t>
      </w:r>
      <w:r w:rsidR="003D0ED4" w:rsidRPr="00065607">
        <w:rPr>
          <w:rFonts w:eastAsia="Times New Roman" w:cs="Calibri"/>
          <w:bCs/>
          <w:lang w:val="es-MX"/>
        </w:rPr>
        <w:t xml:space="preserve">el Oficio de Verificación Presupuestal Número </w:t>
      </w:r>
      <w:r w:rsidR="003D0ED4" w:rsidRPr="00065607">
        <w:rPr>
          <w:rFonts w:eastAsia="Times New Roman" w:cs="Calibri"/>
          <w:b/>
          <w:bCs/>
          <w:lang w:val="es-MX"/>
        </w:rPr>
        <w:t>DGPE/OA106/2019,</w:t>
      </w:r>
      <w:r w:rsidR="003D0ED4" w:rsidRPr="00065607">
        <w:rPr>
          <w:rFonts w:eastAsia="Times New Roman" w:cs="Calibri"/>
          <w:bCs/>
          <w:lang w:val="es-MX"/>
        </w:rPr>
        <w:t xml:space="preserve"> por la cantidad </w:t>
      </w:r>
      <w:r w:rsidR="003D0ED4" w:rsidRPr="00065607">
        <w:rPr>
          <w:rFonts w:eastAsia="Times New Roman" w:cs="Calibri"/>
          <w:b/>
          <w:bCs/>
          <w:lang w:val="es-MX"/>
        </w:rPr>
        <w:t>$500,000.00</w:t>
      </w:r>
      <w:r w:rsidR="003D0ED4" w:rsidRPr="00065607">
        <w:rPr>
          <w:rFonts w:eastAsia="Times New Roman" w:cs="Calibri"/>
          <w:bCs/>
          <w:lang w:val="es-MX"/>
        </w:rPr>
        <w:t xml:space="preserve"> (Quinientos Mil Pesos 00/100 M.N.) incluyendo el Impuesto al Valor Agregado, de fecha 25 de marzo de 2019, emitido por la Dirección General de Planeación </w:t>
      </w:r>
      <w:r w:rsidR="00A32A4E" w:rsidRPr="00065607">
        <w:rPr>
          <w:rFonts w:eastAsia="Times New Roman" w:cs="Calibri"/>
          <w:bCs/>
          <w:lang w:val="es-MX"/>
        </w:rPr>
        <w:t>y</w:t>
      </w:r>
      <w:r w:rsidR="003D0ED4" w:rsidRPr="00065607">
        <w:rPr>
          <w:rFonts w:eastAsia="Times New Roman" w:cs="Calibri"/>
          <w:bCs/>
          <w:lang w:val="es-MX"/>
        </w:rPr>
        <w:t xml:space="preserve"> </w:t>
      </w:r>
      <w:r w:rsidR="00A32A4E" w:rsidRPr="00065607">
        <w:rPr>
          <w:rFonts w:eastAsia="Times New Roman" w:cs="Calibri"/>
          <w:bCs/>
          <w:lang w:val="es-MX"/>
        </w:rPr>
        <w:t>E</w:t>
      </w:r>
      <w:r w:rsidR="003D0ED4" w:rsidRPr="00065607">
        <w:rPr>
          <w:rFonts w:eastAsia="Times New Roman" w:cs="Calibri"/>
          <w:bCs/>
          <w:lang w:val="es-MX"/>
        </w:rPr>
        <w:t>valuación.</w:t>
      </w:r>
    </w:p>
    <w:p w:rsidR="00D06C7B" w:rsidRPr="00065607" w:rsidRDefault="00D06C7B" w:rsidP="00D06C7B">
      <w:pPr>
        <w:shd w:val="clear" w:color="auto" w:fill="FFFFFF"/>
        <w:spacing w:before="100" w:beforeAutospacing="1" w:after="100" w:afterAutospacing="1"/>
        <w:ind w:right="-234"/>
        <w:rPr>
          <w:rFonts w:eastAsia="Times New Roman" w:cs="Calibri"/>
          <w:bCs/>
          <w:lang w:val="es-MX"/>
        </w:rPr>
      </w:pPr>
      <w:r w:rsidRPr="00065607">
        <w:rPr>
          <w:rFonts w:cs="Arial"/>
          <w:b/>
          <w:lang w:val="es-ES"/>
        </w:rPr>
        <w:t xml:space="preserve">OCTAVO  PUNTO.- </w:t>
      </w:r>
      <w:r w:rsidRPr="00065607">
        <w:rPr>
          <w:rFonts w:cs="Tahoma"/>
          <w:lang w:val="es-ES"/>
        </w:rPr>
        <w:t xml:space="preserve">En desahogo del </w:t>
      </w:r>
      <w:r w:rsidRPr="00065607">
        <w:rPr>
          <w:rFonts w:cs="Tahoma"/>
          <w:b/>
          <w:lang w:val="es-ES"/>
        </w:rPr>
        <w:t>octavo punto</w:t>
      </w:r>
      <w:r w:rsidRPr="00065607">
        <w:rPr>
          <w:rFonts w:cs="Tahoma"/>
          <w:lang w:val="es-ES"/>
        </w:rPr>
        <w:t xml:space="preserve"> del Orden del Día, </w:t>
      </w:r>
      <w:r w:rsidRPr="00065607">
        <w:rPr>
          <w:rFonts w:cs="Arial"/>
          <w:lang w:val="es-ES"/>
        </w:rPr>
        <w:t>la T.S. Marisela Vega Guerrero, Directora General de Desarrollo Social</w:t>
      </w:r>
      <w:r w:rsidRPr="00065607">
        <w:rPr>
          <w:rFonts w:cs="Tahoma"/>
          <w:lang w:val="es-ES"/>
        </w:rPr>
        <w:t xml:space="preserve">, </w:t>
      </w:r>
      <w:r w:rsidRPr="00065607">
        <w:rPr>
          <w:rFonts w:cs="Arial"/>
          <w:lang w:val="es-ES"/>
        </w:rPr>
        <w:t xml:space="preserve">solicita la aprobación al Comité de Adquisiciones, Arrendamientos y Servicios del Municipio de Juárez; </w:t>
      </w:r>
      <w:r w:rsidRPr="00065607">
        <w:rPr>
          <w:lang w:val="es-ES"/>
        </w:rPr>
        <w:t xml:space="preserve">se lleve a cabo el procedimiento de contratación mediante </w:t>
      </w:r>
      <w:r w:rsidRPr="00065607">
        <w:rPr>
          <w:rFonts w:cs="Arial"/>
          <w:bCs/>
          <w:sz w:val="20"/>
          <w:szCs w:val="20"/>
          <w:lang w:val="es-ES"/>
        </w:rPr>
        <w:t>la adquisición relativo a "</w:t>
      </w:r>
      <w:r w:rsidR="00975937" w:rsidRPr="00065607">
        <w:rPr>
          <w:rFonts w:cs="Arial"/>
          <w:bCs/>
          <w:sz w:val="20"/>
          <w:szCs w:val="20"/>
          <w:lang w:val="es-ES"/>
        </w:rPr>
        <w:t>equipo de perifoneo</w:t>
      </w:r>
      <w:r w:rsidRPr="00065607">
        <w:rPr>
          <w:rFonts w:cs="Arial"/>
          <w:bCs/>
          <w:sz w:val="20"/>
          <w:szCs w:val="20"/>
          <w:lang w:val="es-ES"/>
        </w:rPr>
        <w:t>"</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Pr="00065607">
        <w:rPr>
          <w:rFonts w:cs="Arial"/>
          <w:lang w:val="es-ES"/>
        </w:rPr>
        <w:t xml:space="preserve">prevista en los artículos </w:t>
      </w:r>
      <w:r w:rsidRPr="00065607">
        <w:rPr>
          <w:rFonts w:cs="Arial"/>
          <w:bCs/>
          <w:sz w:val="20"/>
          <w:szCs w:val="20"/>
          <w:lang w:val="es-ES"/>
        </w:rPr>
        <w:t xml:space="preserve">72 y 74 fracción I de la Ley de Adquisiciones, Arrendamientos y Contratación de Servicios del Estado de Chihuahua, </w:t>
      </w:r>
      <w:r w:rsidRPr="00065607">
        <w:rPr>
          <w:rFonts w:eastAsia="Times New Roman" w:cs="Calibri"/>
          <w:bCs/>
          <w:lang w:val="es-MX"/>
        </w:rPr>
        <w:t xml:space="preserve">presentado en este acto el dictamen de justificación a la excepción a la licitación pública, debidamente fundado y motivado contando para ello </w:t>
      </w:r>
      <w:r w:rsidRPr="00065607">
        <w:rPr>
          <w:rFonts w:cs="Calibri"/>
          <w:bCs/>
          <w:lang w:val="es-MX"/>
        </w:rPr>
        <w:t>con recursos suficientes</w:t>
      </w:r>
      <w:r w:rsidRPr="00065607">
        <w:rPr>
          <w:rFonts w:cs="Arial"/>
          <w:lang w:val="es-ES"/>
        </w:rPr>
        <w:t xml:space="preserve"> tal y como lo </w:t>
      </w:r>
      <w:r w:rsidRPr="00065607">
        <w:rPr>
          <w:rFonts w:cs="Calibri"/>
          <w:bCs/>
          <w:lang w:val="es-MX"/>
        </w:rPr>
        <w:t xml:space="preserve">señala </w:t>
      </w:r>
      <w:r w:rsidRPr="00065607">
        <w:rPr>
          <w:rFonts w:eastAsia="Times New Roman" w:cs="Calibri"/>
          <w:bCs/>
          <w:lang w:val="es-MX"/>
        </w:rPr>
        <w:t xml:space="preserve">el Oficio de Verificación Presupuestal Número </w:t>
      </w:r>
      <w:r w:rsidR="00975937" w:rsidRPr="00065607">
        <w:rPr>
          <w:rFonts w:eastAsia="Times New Roman" w:cs="Calibri"/>
          <w:b/>
          <w:bCs/>
          <w:lang w:val="es-MX"/>
        </w:rPr>
        <w:t>DGPE/OA101</w:t>
      </w:r>
      <w:r w:rsidRPr="00065607">
        <w:rPr>
          <w:rFonts w:eastAsia="Times New Roman" w:cs="Calibri"/>
          <w:b/>
          <w:bCs/>
          <w:lang w:val="es-MX"/>
        </w:rPr>
        <w:t>/2019,</w:t>
      </w:r>
      <w:r w:rsidRPr="00065607">
        <w:rPr>
          <w:rFonts w:eastAsia="Times New Roman" w:cs="Calibri"/>
          <w:bCs/>
          <w:lang w:val="es-MX"/>
        </w:rPr>
        <w:t xml:space="preserve"> por la cantidad </w:t>
      </w:r>
      <w:r w:rsidRPr="00065607">
        <w:rPr>
          <w:rFonts w:eastAsia="Times New Roman" w:cs="Calibri"/>
          <w:b/>
          <w:bCs/>
          <w:lang w:val="es-MX"/>
        </w:rPr>
        <w:t>$</w:t>
      </w:r>
      <w:r w:rsidR="00975937" w:rsidRPr="00065607">
        <w:rPr>
          <w:rFonts w:eastAsia="Times New Roman" w:cs="Calibri"/>
          <w:b/>
          <w:bCs/>
          <w:lang w:val="es-MX"/>
        </w:rPr>
        <w:t>1</w:t>
      </w:r>
      <w:r w:rsidRPr="00065607">
        <w:rPr>
          <w:rFonts w:eastAsia="Times New Roman" w:cs="Calibri"/>
          <w:b/>
          <w:bCs/>
          <w:lang w:val="es-MX"/>
        </w:rPr>
        <w:t>00,000.00</w:t>
      </w:r>
      <w:r w:rsidRPr="00065607">
        <w:rPr>
          <w:rFonts w:eastAsia="Times New Roman" w:cs="Calibri"/>
          <w:bCs/>
          <w:lang w:val="es-MX"/>
        </w:rPr>
        <w:t xml:space="preserve"> (</w:t>
      </w:r>
      <w:r w:rsidR="00975937" w:rsidRPr="00065607">
        <w:rPr>
          <w:rFonts w:eastAsia="Times New Roman" w:cs="Calibri"/>
          <w:bCs/>
          <w:lang w:val="es-MX"/>
        </w:rPr>
        <w:t>Cien</w:t>
      </w:r>
      <w:r w:rsidRPr="00065607">
        <w:rPr>
          <w:rFonts w:eastAsia="Times New Roman" w:cs="Calibri"/>
          <w:bCs/>
          <w:lang w:val="es-MX"/>
        </w:rPr>
        <w:t xml:space="preserve"> Mil Pesos 00/100 M.N.) incluyendo el Impuesto al Valor Agregado, de fecha 2</w:t>
      </w:r>
      <w:r w:rsidR="00975937" w:rsidRPr="00065607">
        <w:rPr>
          <w:rFonts w:eastAsia="Times New Roman" w:cs="Calibri"/>
          <w:bCs/>
          <w:lang w:val="es-MX"/>
        </w:rPr>
        <w:t>2</w:t>
      </w:r>
      <w:r w:rsidRPr="00065607">
        <w:rPr>
          <w:rFonts w:eastAsia="Times New Roman" w:cs="Calibri"/>
          <w:bCs/>
          <w:lang w:val="es-MX"/>
        </w:rPr>
        <w:t xml:space="preserve"> de marzo de 2019, emitido por la D</w:t>
      </w:r>
      <w:r w:rsidR="00A32A4E" w:rsidRPr="00065607">
        <w:rPr>
          <w:rFonts w:eastAsia="Times New Roman" w:cs="Calibri"/>
          <w:bCs/>
          <w:lang w:val="es-MX"/>
        </w:rPr>
        <w:t>irección General de Planeación y</w:t>
      </w:r>
      <w:r w:rsidRPr="00065607">
        <w:rPr>
          <w:rFonts w:eastAsia="Times New Roman" w:cs="Calibri"/>
          <w:bCs/>
          <w:lang w:val="es-MX"/>
        </w:rPr>
        <w:t xml:space="preserve"> </w:t>
      </w:r>
      <w:r w:rsidR="00A32A4E" w:rsidRPr="00065607">
        <w:rPr>
          <w:rFonts w:eastAsia="Times New Roman" w:cs="Calibri"/>
          <w:bCs/>
          <w:lang w:val="es-MX"/>
        </w:rPr>
        <w:t>E</w:t>
      </w:r>
      <w:r w:rsidRPr="00065607">
        <w:rPr>
          <w:rFonts w:eastAsia="Times New Roman" w:cs="Calibri"/>
          <w:bCs/>
          <w:lang w:val="es-MX"/>
        </w:rPr>
        <w:t xml:space="preserve">valuación. </w:t>
      </w:r>
    </w:p>
    <w:p w:rsidR="00D06C7B" w:rsidRPr="00065607" w:rsidRDefault="00D06C7B" w:rsidP="00D06C7B">
      <w:pPr>
        <w:rPr>
          <w:lang w:val="es-ES"/>
        </w:rPr>
      </w:pPr>
      <w:r w:rsidRPr="00065607">
        <w:rPr>
          <w:b/>
          <w:bCs/>
          <w:spacing w:val="-10"/>
          <w:position w:val="-6"/>
          <w:lang w:val="es-ES"/>
        </w:rPr>
        <w:t>DICTAMEN No. CA/DG</w:t>
      </w:r>
      <w:r w:rsidR="008D315C" w:rsidRPr="00065607">
        <w:rPr>
          <w:b/>
          <w:bCs/>
          <w:spacing w:val="-10"/>
          <w:position w:val="-6"/>
          <w:lang w:val="es-ES"/>
        </w:rPr>
        <w:t>DS</w:t>
      </w:r>
      <w:r w:rsidRPr="00065607">
        <w:rPr>
          <w:b/>
          <w:bCs/>
          <w:spacing w:val="-10"/>
          <w:position w:val="-6"/>
          <w:lang w:val="es-ES"/>
        </w:rPr>
        <w:t>/07/00</w:t>
      </w:r>
      <w:r w:rsidR="008D315C" w:rsidRPr="00065607">
        <w:rPr>
          <w:b/>
          <w:bCs/>
          <w:spacing w:val="-10"/>
          <w:position w:val="-6"/>
          <w:lang w:val="es-ES"/>
        </w:rPr>
        <w:t>7</w:t>
      </w:r>
      <w:r w:rsidRPr="00065607">
        <w:rPr>
          <w:b/>
          <w:bCs/>
          <w:spacing w:val="-10"/>
          <w:position w:val="-6"/>
          <w:lang w:val="es-ES"/>
        </w:rPr>
        <w:t>/EX-XXIII/2019.</w:t>
      </w:r>
    </w:p>
    <w:p w:rsidR="00D06C7B" w:rsidRDefault="00D06C7B" w:rsidP="00D06C7B">
      <w:pPr>
        <w:shd w:val="clear" w:color="auto" w:fill="FFFFFF"/>
        <w:spacing w:before="100" w:beforeAutospacing="1" w:after="100" w:afterAutospacing="1"/>
        <w:ind w:right="-234"/>
        <w:rPr>
          <w:rFonts w:eastAsia="Times New Roman" w:cs="Calibri"/>
          <w:bCs/>
          <w:lang w:val="es-MX"/>
        </w:rPr>
      </w:pPr>
      <w:r w:rsidRPr="00065607">
        <w:rPr>
          <w:lang w:val="es-ES"/>
        </w:rPr>
        <w:t xml:space="preserve">Una vez analizada la solicitud se </w:t>
      </w:r>
      <w:r w:rsidRPr="00065607">
        <w:rPr>
          <w:b/>
          <w:bCs/>
          <w:lang w:val="es-ES"/>
        </w:rPr>
        <w:t xml:space="preserve">dictamina </w:t>
      </w:r>
      <w:r w:rsidR="008D315C" w:rsidRPr="00065607">
        <w:rPr>
          <w:b/>
          <w:bCs/>
          <w:lang w:val="es-ES"/>
        </w:rPr>
        <w:t xml:space="preserve">NO </w:t>
      </w:r>
      <w:r w:rsidRPr="00065607">
        <w:rPr>
          <w:b/>
          <w:bCs/>
          <w:lang w:val="es-ES"/>
        </w:rPr>
        <w:t xml:space="preserve">favorable </w:t>
      </w:r>
      <w:r w:rsidRPr="00065607">
        <w:rPr>
          <w:lang w:val="es-ES"/>
        </w:rPr>
        <w:t xml:space="preserve">por unanimidad de los miembros de Comité con derecho a voto, </w:t>
      </w:r>
      <w:r w:rsidR="008D315C" w:rsidRPr="00065607">
        <w:rPr>
          <w:lang w:val="es-ES"/>
        </w:rPr>
        <w:t xml:space="preserve">toda vez que el sondeo de mercado no corresponde las cantidades de las cotizaciones con las cantidades del anexo técnico en el oficio de inversión </w:t>
      </w:r>
      <w:r w:rsidR="008D315C" w:rsidRPr="00065607">
        <w:rPr>
          <w:rFonts w:eastAsia="Times New Roman" w:cs="Calibri"/>
          <w:bCs/>
          <w:lang w:val="es-MX"/>
        </w:rPr>
        <w:t xml:space="preserve">Número </w:t>
      </w:r>
      <w:r w:rsidR="008D315C" w:rsidRPr="00065607">
        <w:rPr>
          <w:rFonts w:eastAsia="Times New Roman" w:cs="Calibri"/>
          <w:b/>
          <w:bCs/>
          <w:lang w:val="es-MX"/>
        </w:rPr>
        <w:t>DGPE/OA101/2019</w:t>
      </w:r>
      <w:proofErr w:type="gramStart"/>
      <w:r w:rsidR="008D315C" w:rsidRPr="00065607">
        <w:rPr>
          <w:rFonts w:eastAsia="Times New Roman" w:cs="Calibri"/>
          <w:b/>
          <w:bCs/>
          <w:lang w:val="es-MX"/>
        </w:rPr>
        <w:t>,</w:t>
      </w:r>
      <w:r w:rsidR="008D315C" w:rsidRPr="00065607">
        <w:rPr>
          <w:rFonts w:eastAsia="Times New Roman" w:cs="Calibri"/>
          <w:bCs/>
          <w:lang w:val="es-MX"/>
        </w:rPr>
        <w:t xml:space="preserve"> ,</w:t>
      </w:r>
      <w:proofErr w:type="gramEnd"/>
      <w:r w:rsidR="008D315C" w:rsidRPr="00065607">
        <w:rPr>
          <w:rFonts w:eastAsia="Times New Roman" w:cs="Calibri"/>
          <w:bCs/>
          <w:lang w:val="es-MX"/>
        </w:rPr>
        <w:t xml:space="preserve"> emitido por la Dirección General de Planeación </w:t>
      </w:r>
      <w:r w:rsidR="00A32A4E" w:rsidRPr="00065607">
        <w:rPr>
          <w:rFonts w:eastAsia="Times New Roman" w:cs="Calibri"/>
          <w:bCs/>
          <w:lang w:val="es-MX"/>
        </w:rPr>
        <w:t>y</w:t>
      </w:r>
      <w:r w:rsidR="008D315C" w:rsidRPr="00065607">
        <w:rPr>
          <w:rFonts w:eastAsia="Times New Roman" w:cs="Calibri"/>
          <w:bCs/>
          <w:lang w:val="es-MX"/>
        </w:rPr>
        <w:t xml:space="preserve"> </w:t>
      </w:r>
      <w:r w:rsidR="00A32A4E" w:rsidRPr="00065607">
        <w:rPr>
          <w:rFonts w:eastAsia="Times New Roman" w:cs="Calibri"/>
          <w:bCs/>
          <w:lang w:val="es-MX"/>
        </w:rPr>
        <w:t>E</w:t>
      </w:r>
      <w:r w:rsidR="00933614">
        <w:rPr>
          <w:rFonts w:eastAsia="Times New Roman" w:cs="Calibri"/>
          <w:bCs/>
          <w:lang w:val="es-MX"/>
        </w:rPr>
        <w:t>valuación, por lo que el área</w:t>
      </w:r>
    </w:p>
    <w:p w:rsidR="00933614" w:rsidRPr="00065607" w:rsidRDefault="00933614" w:rsidP="00D06C7B">
      <w:pPr>
        <w:shd w:val="clear" w:color="auto" w:fill="FFFFFF"/>
        <w:spacing w:before="100" w:beforeAutospacing="1" w:after="100" w:afterAutospacing="1"/>
        <w:ind w:right="-234"/>
        <w:rPr>
          <w:rFonts w:eastAsia="Times New Roman" w:cs="Calibri"/>
          <w:b/>
          <w:bCs/>
          <w:lang w:val="es-MX"/>
        </w:rPr>
      </w:pPr>
      <w:r>
        <w:rPr>
          <w:rFonts w:eastAsia="Times New Roman" w:cs="Calibri"/>
          <w:bCs/>
          <w:lang w:val="es-MX"/>
        </w:rPr>
        <w:t xml:space="preserve">requirente deberá de realizar nuevamente el estudio de mercado con </w:t>
      </w:r>
      <w:proofErr w:type="gramStart"/>
      <w:r>
        <w:rPr>
          <w:rFonts w:eastAsia="Times New Roman" w:cs="Calibri"/>
          <w:bCs/>
          <w:lang w:val="es-MX"/>
        </w:rPr>
        <w:t>la cantidades correctas</w:t>
      </w:r>
      <w:proofErr w:type="gramEnd"/>
      <w:r>
        <w:rPr>
          <w:rFonts w:eastAsia="Times New Roman" w:cs="Calibri"/>
          <w:bCs/>
          <w:lang w:val="es-MX"/>
        </w:rPr>
        <w:t>, para que este en posibilidades de solicitar al Comité que se autorice el procedimiento correspondiente.</w:t>
      </w:r>
    </w:p>
    <w:p w:rsidR="00A32A4E" w:rsidRPr="00065607" w:rsidRDefault="00E75405" w:rsidP="00E75405">
      <w:pPr>
        <w:shd w:val="clear" w:color="auto" w:fill="FFFFFF"/>
        <w:spacing w:before="100" w:beforeAutospacing="1" w:after="100" w:afterAutospacing="1"/>
        <w:ind w:right="-234"/>
        <w:rPr>
          <w:rFonts w:cs="Tahoma"/>
          <w:lang w:val="es-ES"/>
        </w:rPr>
      </w:pPr>
      <w:proofErr w:type="gramStart"/>
      <w:r w:rsidRPr="00065607">
        <w:rPr>
          <w:rFonts w:cs="Arial"/>
          <w:b/>
          <w:lang w:val="es-ES"/>
        </w:rPr>
        <w:lastRenderedPageBreak/>
        <w:t>NOVENO  PUNTO</w:t>
      </w:r>
      <w:proofErr w:type="gramEnd"/>
      <w:r w:rsidRPr="00065607">
        <w:rPr>
          <w:rFonts w:cs="Arial"/>
          <w:b/>
          <w:lang w:val="es-ES"/>
        </w:rPr>
        <w:t xml:space="preserve">.- </w:t>
      </w:r>
      <w:r w:rsidRPr="00065607">
        <w:rPr>
          <w:rFonts w:cs="Tahoma"/>
          <w:lang w:val="es-ES"/>
        </w:rPr>
        <w:t xml:space="preserve">En desahogo del </w:t>
      </w:r>
      <w:r w:rsidRPr="00065607">
        <w:rPr>
          <w:rFonts w:cs="Tahoma"/>
          <w:b/>
          <w:lang w:val="es-ES"/>
        </w:rPr>
        <w:t>Noveno punto</w:t>
      </w:r>
      <w:r w:rsidRPr="00065607">
        <w:rPr>
          <w:rFonts w:cs="Tahoma"/>
          <w:lang w:val="es-ES"/>
        </w:rPr>
        <w:t xml:space="preserve"> del Orden del Día, </w:t>
      </w:r>
      <w:r w:rsidR="00A32A4E" w:rsidRPr="00065607">
        <w:rPr>
          <w:rFonts w:cs="Tahoma"/>
          <w:lang w:val="es-ES"/>
        </w:rPr>
        <w:t>el presidente del Comité, manifiesta que derivado de las partidas que se declararon desiertas en procedimientos de contratación en su segunda convocatoria de licitación pública, se solicita a los miembros de este  H. Órgano Colegiado se dictamine la procedencia de llevar a cabo la adjudicación directa, conforme a los siguiente:</w:t>
      </w:r>
    </w:p>
    <w:p w:rsidR="00A32A4E" w:rsidRPr="00065607" w:rsidRDefault="00A32A4E" w:rsidP="00A32A4E">
      <w:pPr>
        <w:pStyle w:val="Prrafodelista"/>
        <w:numPr>
          <w:ilvl w:val="0"/>
          <w:numId w:val="2"/>
        </w:numPr>
        <w:shd w:val="clear" w:color="auto" w:fill="FFFFFF"/>
        <w:spacing w:before="100" w:beforeAutospacing="1" w:after="100" w:afterAutospacing="1"/>
        <w:ind w:right="-234"/>
        <w:rPr>
          <w:rFonts w:cs="Tahoma"/>
          <w:lang w:val="es-ES"/>
        </w:rPr>
      </w:pPr>
      <w:r w:rsidRPr="00065607">
        <w:rPr>
          <w:rFonts w:cs="Tahoma"/>
          <w:lang w:val="es-ES"/>
        </w:rPr>
        <w:t xml:space="preserve">Segunda Licitación Pública Presencial No. CA-OM-025-2019, se adjudique al proveedor Moto Mundo de Juárez, S.A. de C.V., por un importe de </w:t>
      </w:r>
      <w:r w:rsidRPr="00065607">
        <w:rPr>
          <w:rFonts w:cs="Tahoma"/>
          <w:i/>
          <w:lang w:val="es-ES"/>
        </w:rPr>
        <w:t>$ 146,930.00</w:t>
      </w:r>
      <w:r w:rsidRPr="00065607">
        <w:rPr>
          <w:rFonts w:cs="Tahoma"/>
          <w:lang w:val="es-ES"/>
        </w:rPr>
        <w:t xml:space="preserve"> incluye el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CA-OM-021-2019</w:t>
      </w:r>
      <w:r w:rsidRPr="00065607">
        <w:rPr>
          <w:lang w:val="es-ES"/>
        </w:rPr>
        <w:t xml:space="preserve">Cactus </w:t>
      </w:r>
      <w:proofErr w:type="spellStart"/>
      <w:r w:rsidRPr="00065607">
        <w:rPr>
          <w:lang w:val="es-ES"/>
        </w:rPr>
        <w:t>Traffic</w:t>
      </w:r>
      <w:proofErr w:type="spellEnd"/>
      <w:r w:rsidRPr="00065607">
        <w:rPr>
          <w:lang w:val="es-ES"/>
        </w:rPr>
        <w:t xml:space="preserve"> de Chihuahua, S.A. de C.V., por un importe de </w:t>
      </w:r>
      <w:r w:rsidRPr="00065607">
        <w:rPr>
          <w:i/>
          <w:lang w:val="es-ES"/>
        </w:rPr>
        <w:t>$568,291.23</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CA-OM-024-2019</w:t>
      </w:r>
      <w:r w:rsidRPr="00065607">
        <w:rPr>
          <w:lang w:val="es-ES"/>
        </w:rPr>
        <w:t xml:space="preserve">Distribuidora Eléctrica e Industrial de Juárez, S.A. de C.V., por un importe de </w:t>
      </w:r>
      <w:r w:rsidRPr="00065607">
        <w:rPr>
          <w:i/>
          <w:lang w:val="es-ES"/>
        </w:rPr>
        <w:t>$321,194.81</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CA-OM-023-2019</w:t>
      </w:r>
      <w:r w:rsidRPr="00065607">
        <w:rPr>
          <w:lang w:val="es-ES"/>
        </w:rPr>
        <w:t xml:space="preserve">Primos </w:t>
      </w:r>
      <w:proofErr w:type="spellStart"/>
      <w:r w:rsidRPr="00065607">
        <w:rPr>
          <w:lang w:val="es-ES"/>
        </w:rPr>
        <w:t>Systems</w:t>
      </w:r>
      <w:proofErr w:type="spellEnd"/>
      <w:r w:rsidRPr="00065607">
        <w:rPr>
          <w:lang w:val="es-ES"/>
        </w:rPr>
        <w:t xml:space="preserve">, S.A. de C.V., por un importe de </w:t>
      </w:r>
      <w:r w:rsidRPr="00065607">
        <w:rPr>
          <w:i/>
          <w:lang w:val="es-ES"/>
        </w:rPr>
        <w:t>$129,538.44</w:t>
      </w:r>
      <w:r w:rsidRPr="00065607">
        <w:rPr>
          <w:lang w:val="es-ES"/>
        </w:rPr>
        <w:t xml:space="preserve"> incluye I.V.A.</w:t>
      </w:r>
    </w:p>
    <w:p w:rsidR="00C93A1D" w:rsidRPr="00065607" w:rsidRDefault="00C93A1D" w:rsidP="00C93A1D">
      <w:pPr>
        <w:pStyle w:val="Prrafodelista"/>
        <w:numPr>
          <w:ilvl w:val="0"/>
          <w:numId w:val="2"/>
        </w:numPr>
        <w:rPr>
          <w:lang w:val="es-ES"/>
        </w:rPr>
      </w:pPr>
      <w:r w:rsidRPr="00065607">
        <w:rPr>
          <w:rFonts w:cs="Tahoma"/>
          <w:lang w:val="es-ES"/>
        </w:rPr>
        <w:t>Segunda Licitación Pública Presencial No. CA-OM-025-2019</w:t>
      </w:r>
      <w:r w:rsidRPr="00065607">
        <w:rPr>
          <w:lang w:val="es-ES"/>
        </w:rPr>
        <w:t xml:space="preserve">Automotores Tokio, S.A. de C.V., por un importe de </w:t>
      </w:r>
      <w:r w:rsidRPr="00065607">
        <w:rPr>
          <w:i/>
          <w:lang w:val="es-ES"/>
        </w:rPr>
        <w:t>$514,600.00</w:t>
      </w:r>
      <w:r w:rsidRPr="00065607">
        <w:rPr>
          <w:lang w:val="es-ES"/>
        </w:rPr>
        <w:t xml:space="preserve"> incluye el I.V.A.</w:t>
      </w:r>
    </w:p>
    <w:p w:rsidR="00E75405" w:rsidRPr="00065607" w:rsidRDefault="008968BC" w:rsidP="00E75405">
      <w:pPr>
        <w:shd w:val="clear" w:color="auto" w:fill="FFFFFF"/>
        <w:spacing w:before="100" w:beforeAutospacing="1" w:after="100" w:afterAutospacing="1"/>
        <w:ind w:right="-234"/>
        <w:rPr>
          <w:rFonts w:eastAsia="Times New Roman" w:cs="Calibri"/>
          <w:bCs/>
          <w:lang w:val="es-MX"/>
        </w:rPr>
      </w:pPr>
      <w:r w:rsidRPr="00065607">
        <w:rPr>
          <w:rFonts w:cs="Arial"/>
          <w:lang w:val="es-ES"/>
        </w:rPr>
        <w:t xml:space="preserve">El Ing. Víctor Manuel Ortega Aguilar, Presidente del Comité, </w:t>
      </w:r>
      <w:r w:rsidR="00DE5382" w:rsidRPr="00065607">
        <w:rPr>
          <w:rFonts w:cs="Arial"/>
          <w:lang w:val="es-ES"/>
        </w:rPr>
        <w:t xml:space="preserve">manifiesta que por parte de las áreas requirentes </w:t>
      </w:r>
      <w:r w:rsidR="00DE5382" w:rsidRPr="00065607">
        <w:rPr>
          <w:rFonts w:eastAsia="Times New Roman" w:cs="Calibri"/>
          <w:bCs/>
          <w:lang w:val="es-MX"/>
        </w:rPr>
        <w:t xml:space="preserve">presentan en este acto el dictamen de justificación a la excepción a la licitación pública, debidamente fundado y motivado contando para ello </w:t>
      </w:r>
      <w:r w:rsidR="00DE5382" w:rsidRPr="00065607">
        <w:rPr>
          <w:rFonts w:cs="Calibri"/>
          <w:bCs/>
          <w:lang w:val="es-MX"/>
        </w:rPr>
        <w:t>con recursos suficientes</w:t>
      </w:r>
      <w:r w:rsidR="00DE5382" w:rsidRPr="00065607">
        <w:rPr>
          <w:rFonts w:cs="Arial"/>
          <w:lang w:val="es-ES"/>
        </w:rPr>
        <w:t xml:space="preserve">, </w:t>
      </w:r>
      <w:r w:rsidRPr="00065607">
        <w:rPr>
          <w:rFonts w:cs="Arial"/>
          <w:lang w:val="es-ES"/>
        </w:rPr>
        <w:t>lo anterior con fundamento en los artículos 29 fracción IV y 73 fracción VI de la Ley de Adquisiciones, Arrendamientos y Contratación de Se</w:t>
      </w:r>
      <w:r w:rsidR="000E5986" w:rsidRPr="00065607">
        <w:rPr>
          <w:rFonts w:cs="Arial"/>
          <w:lang w:val="es-ES"/>
        </w:rPr>
        <w:t>rvicios del Estado de Chihuahua</w:t>
      </w:r>
      <w:r w:rsidR="004B03F7" w:rsidRPr="00065607">
        <w:rPr>
          <w:rFonts w:cs="Arial"/>
          <w:lang w:val="es-ES"/>
        </w:rPr>
        <w:t>.</w:t>
      </w:r>
    </w:p>
    <w:p w:rsidR="00E75405" w:rsidRPr="00065607" w:rsidRDefault="00E75405" w:rsidP="00E75405">
      <w:pPr>
        <w:rPr>
          <w:lang w:val="es-ES"/>
        </w:rPr>
      </w:pPr>
      <w:r w:rsidRPr="00065607">
        <w:rPr>
          <w:b/>
          <w:bCs/>
          <w:spacing w:val="-10"/>
          <w:position w:val="-6"/>
          <w:lang w:val="es-ES"/>
        </w:rPr>
        <w:t>DICTAMEN No. CA/</w:t>
      </w:r>
      <w:r w:rsidR="004B03F7" w:rsidRPr="00065607">
        <w:rPr>
          <w:b/>
          <w:bCs/>
          <w:spacing w:val="-10"/>
          <w:position w:val="-6"/>
          <w:lang w:val="es-ES"/>
        </w:rPr>
        <w:t>CAAS</w:t>
      </w:r>
      <w:r w:rsidRPr="00065607">
        <w:rPr>
          <w:b/>
          <w:bCs/>
          <w:spacing w:val="-10"/>
          <w:position w:val="-6"/>
          <w:lang w:val="es-ES"/>
        </w:rPr>
        <w:t>/07/008/EX-XXIII/2019.</w:t>
      </w:r>
    </w:p>
    <w:p w:rsidR="004B03F7" w:rsidRPr="00065607" w:rsidRDefault="00E75405" w:rsidP="00E75405">
      <w:pPr>
        <w:shd w:val="clear" w:color="auto" w:fill="FFFFFF"/>
        <w:spacing w:before="100" w:beforeAutospacing="1" w:after="100" w:afterAutospacing="1"/>
        <w:ind w:right="-234"/>
        <w:rPr>
          <w:rFonts w:cs="Calibri"/>
          <w:bCs/>
          <w:lang w:val="es-MX"/>
        </w:rPr>
      </w:pPr>
      <w:r w:rsidRPr="00065607">
        <w:rPr>
          <w:lang w:val="es-ES"/>
        </w:rPr>
        <w:t xml:space="preserve">Una vez analizada la solicitud se </w:t>
      </w:r>
      <w:r w:rsidRPr="00065607">
        <w:rPr>
          <w:b/>
          <w:bCs/>
          <w:lang w:val="es-ES"/>
        </w:rPr>
        <w:t xml:space="preserve">dictamina favorable </w:t>
      </w:r>
      <w:r w:rsidRPr="00065607">
        <w:rPr>
          <w:lang w:val="es-ES"/>
        </w:rPr>
        <w:t>por unanimidad de los miembros de Comité con derecho a voto, los que en este acto es</w:t>
      </w:r>
      <w:r w:rsidRPr="00065607">
        <w:rPr>
          <w:b/>
          <w:bCs/>
          <w:lang w:val="es-ES"/>
        </w:rPr>
        <w:t xml:space="preserve"> </w:t>
      </w:r>
      <w:r w:rsidRPr="00065607">
        <w:rPr>
          <w:lang w:val="es-ES"/>
        </w:rPr>
        <w:t xml:space="preserve">procedente </w:t>
      </w:r>
      <w:r w:rsidRPr="00065607">
        <w:rPr>
          <w:rFonts w:cs="Arial"/>
          <w:lang w:val="es-ES"/>
        </w:rPr>
        <w:t xml:space="preserve">que </w:t>
      </w:r>
      <w:r w:rsidRPr="00065607">
        <w:rPr>
          <w:lang w:val="es-ES"/>
        </w:rPr>
        <w:t xml:space="preserve">se lleve a cabo el procedimiento de contratación mediante </w:t>
      </w:r>
      <w:r w:rsidRPr="00065607">
        <w:rPr>
          <w:rFonts w:cs="Arial"/>
          <w:bCs/>
          <w:sz w:val="20"/>
          <w:szCs w:val="20"/>
          <w:lang w:val="es-ES"/>
        </w:rPr>
        <w:t>la adquisición</w:t>
      </w:r>
      <w:r w:rsidRPr="00065607">
        <w:rPr>
          <w:rFonts w:cs="Tahoma"/>
          <w:lang w:val="es-ES"/>
        </w:rPr>
        <w:t xml:space="preserve">; </w:t>
      </w:r>
      <w:r w:rsidRPr="00065607">
        <w:rPr>
          <w:rFonts w:cs="Calibri"/>
          <w:bCs/>
          <w:lang w:val="es-MX"/>
        </w:rPr>
        <w:t xml:space="preserve">bajo la modalidad de </w:t>
      </w:r>
      <w:r w:rsidRPr="00065607">
        <w:rPr>
          <w:rFonts w:cs="Calibri"/>
          <w:b/>
          <w:bCs/>
          <w:lang w:val="es-MX"/>
        </w:rPr>
        <w:t>Adjudicación Directa</w:t>
      </w:r>
      <w:r w:rsidRPr="00065607">
        <w:rPr>
          <w:rFonts w:cs="Calibri"/>
          <w:bCs/>
          <w:lang w:val="es-MX"/>
        </w:rPr>
        <w:t xml:space="preserve"> </w:t>
      </w:r>
      <w:r w:rsidR="004B03F7" w:rsidRPr="00065607">
        <w:rPr>
          <w:rFonts w:cs="Arial"/>
          <w:lang w:val="es-ES"/>
        </w:rPr>
        <w:t xml:space="preserve">con fundamento en los artículos 29 fracción IV y 73 fracción VI de la Ley de Adquisiciones, Arrendamientos y Contratación de Servicios del Estado de Chihuahua, </w:t>
      </w:r>
      <w:r w:rsidR="004B03F7" w:rsidRPr="00065607">
        <w:rPr>
          <w:rFonts w:eastAsia="Times New Roman" w:cs="Calibri"/>
          <w:bCs/>
          <w:lang w:val="es-MX"/>
        </w:rPr>
        <w:t xml:space="preserve">presentado en este acto el dictamen de justificación a la excepción a la licitación pública, debidamente fundado y motivado contando para ello </w:t>
      </w:r>
      <w:r w:rsidR="004B03F7" w:rsidRPr="00065607">
        <w:rPr>
          <w:rFonts w:cs="Calibri"/>
          <w:bCs/>
          <w:lang w:val="es-MX"/>
        </w:rPr>
        <w:t>con recursos suficientes</w:t>
      </w:r>
      <w:r w:rsidR="00DE5382" w:rsidRPr="00065607">
        <w:rPr>
          <w:rFonts w:cs="Arial"/>
          <w:lang w:val="es-ES"/>
        </w:rPr>
        <w:t xml:space="preserve">, de acuerdo con los </w:t>
      </w:r>
      <w:r w:rsidR="004B03F7" w:rsidRPr="00065607">
        <w:rPr>
          <w:rFonts w:cs="Calibri"/>
          <w:bCs/>
          <w:lang w:val="es-MX"/>
        </w:rPr>
        <w:t xml:space="preserve">montos y </w:t>
      </w:r>
      <w:r w:rsidRPr="00065607">
        <w:rPr>
          <w:rFonts w:cs="Calibri"/>
          <w:bCs/>
          <w:lang w:val="es-MX"/>
        </w:rPr>
        <w:t>proveedor</w:t>
      </w:r>
      <w:r w:rsidR="004B03F7" w:rsidRPr="00065607">
        <w:rPr>
          <w:rFonts w:cs="Calibri"/>
          <w:bCs/>
          <w:lang w:val="es-MX"/>
        </w:rPr>
        <w:t>es, que a continuación se describen:</w:t>
      </w:r>
    </w:p>
    <w:p w:rsidR="004B03F7" w:rsidRPr="00065607" w:rsidRDefault="004B03F7" w:rsidP="004B03F7">
      <w:pPr>
        <w:pStyle w:val="Prrafodelista"/>
        <w:numPr>
          <w:ilvl w:val="0"/>
          <w:numId w:val="3"/>
        </w:numPr>
        <w:shd w:val="clear" w:color="auto" w:fill="FFFFFF"/>
        <w:spacing w:before="100" w:beforeAutospacing="1" w:after="100" w:afterAutospacing="1"/>
        <w:ind w:right="-234"/>
        <w:rPr>
          <w:rFonts w:cs="Tahoma"/>
          <w:lang w:val="es-ES"/>
        </w:rPr>
      </w:pPr>
      <w:r w:rsidRPr="00065607">
        <w:rPr>
          <w:rFonts w:cs="Tahoma"/>
          <w:lang w:val="es-ES"/>
        </w:rPr>
        <w:t xml:space="preserve">Segunda Licitación Pública Presencial No. CA-OM-025-2019, se adjudique al proveedor Moto Mundo de Juárez, S.A. de C.V., por un importe de </w:t>
      </w:r>
      <w:r w:rsidRPr="00065607">
        <w:rPr>
          <w:rFonts w:cs="Tahoma"/>
          <w:i/>
          <w:lang w:val="es-ES"/>
        </w:rPr>
        <w:t>$ 146,930.00</w:t>
      </w:r>
      <w:r w:rsidRPr="00065607">
        <w:rPr>
          <w:rFonts w:cs="Tahoma"/>
          <w:lang w:val="es-ES"/>
        </w:rPr>
        <w:t xml:space="preserve"> incluye el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CA-OM-021-2019</w:t>
      </w:r>
      <w:r w:rsidRPr="00065607">
        <w:rPr>
          <w:lang w:val="es-ES"/>
        </w:rPr>
        <w:t xml:space="preserve">Cactus </w:t>
      </w:r>
      <w:proofErr w:type="spellStart"/>
      <w:r w:rsidRPr="00065607">
        <w:rPr>
          <w:lang w:val="es-ES"/>
        </w:rPr>
        <w:t>Traffic</w:t>
      </w:r>
      <w:proofErr w:type="spellEnd"/>
      <w:r w:rsidRPr="00065607">
        <w:rPr>
          <w:lang w:val="es-ES"/>
        </w:rPr>
        <w:t xml:space="preserve"> de Chihuahua, S.A. de C.V., por un importe de </w:t>
      </w:r>
      <w:r w:rsidRPr="00065607">
        <w:rPr>
          <w:i/>
          <w:lang w:val="es-ES"/>
        </w:rPr>
        <w:t>$568,291.23</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CA-OM-024-2019</w:t>
      </w:r>
      <w:r w:rsidRPr="00065607">
        <w:rPr>
          <w:lang w:val="es-ES"/>
        </w:rPr>
        <w:t xml:space="preserve">Distribuidora Eléctrica e Industrial de Juárez, S.A. de C.V., por un importe de </w:t>
      </w:r>
      <w:r w:rsidRPr="00065607">
        <w:rPr>
          <w:i/>
          <w:lang w:val="es-ES"/>
        </w:rPr>
        <w:t>$321,194.81</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CA-OM-023-2019</w:t>
      </w:r>
      <w:r w:rsidRPr="00065607">
        <w:rPr>
          <w:lang w:val="es-ES"/>
        </w:rPr>
        <w:t xml:space="preserve">Primos </w:t>
      </w:r>
      <w:proofErr w:type="spellStart"/>
      <w:r w:rsidRPr="00065607">
        <w:rPr>
          <w:lang w:val="es-ES"/>
        </w:rPr>
        <w:t>Systems</w:t>
      </w:r>
      <w:proofErr w:type="spellEnd"/>
      <w:r w:rsidRPr="00065607">
        <w:rPr>
          <w:lang w:val="es-ES"/>
        </w:rPr>
        <w:t xml:space="preserve">, S.A. de C.V., por un importe de </w:t>
      </w:r>
      <w:r w:rsidRPr="00065607">
        <w:rPr>
          <w:i/>
          <w:lang w:val="es-ES"/>
        </w:rPr>
        <w:t>$129,538.44</w:t>
      </w:r>
      <w:r w:rsidRPr="00065607">
        <w:rPr>
          <w:lang w:val="es-ES"/>
        </w:rPr>
        <w:t xml:space="preserve"> incluye I.V.A.</w:t>
      </w:r>
    </w:p>
    <w:p w:rsidR="004B03F7" w:rsidRPr="00065607" w:rsidRDefault="004B03F7" w:rsidP="004B03F7">
      <w:pPr>
        <w:pStyle w:val="Prrafodelista"/>
        <w:numPr>
          <w:ilvl w:val="0"/>
          <w:numId w:val="3"/>
        </w:numPr>
        <w:rPr>
          <w:lang w:val="es-ES"/>
        </w:rPr>
      </w:pPr>
      <w:r w:rsidRPr="00065607">
        <w:rPr>
          <w:rFonts w:cs="Tahoma"/>
          <w:lang w:val="es-ES"/>
        </w:rPr>
        <w:t>Segunda Licitación Pública Presencial No. CA-OM-025-2019</w:t>
      </w:r>
      <w:r w:rsidRPr="00065607">
        <w:rPr>
          <w:lang w:val="es-ES"/>
        </w:rPr>
        <w:t xml:space="preserve">Automotores Tokio, S.A. de C.V., por un importe de </w:t>
      </w:r>
      <w:r w:rsidRPr="00065607">
        <w:rPr>
          <w:i/>
          <w:lang w:val="es-ES"/>
        </w:rPr>
        <w:t>$514,600.00</w:t>
      </w:r>
      <w:r w:rsidRPr="00065607">
        <w:rPr>
          <w:lang w:val="es-ES"/>
        </w:rPr>
        <w:t xml:space="preserve"> incluye el I.V.A.</w:t>
      </w:r>
    </w:p>
    <w:p w:rsidR="00DE5382" w:rsidRPr="00065607" w:rsidRDefault="00953F44" w:rsidP="009D5BB9">
      <w:pPr>
        <w:shd w:val="clear" w:color="auto" w:fill="FFFFFF"/>
        <w:spacing w:before="100" w:beforeAutospacing="1" w:after="100" w:afterAutospacing="1"/>
        <w:ind w:right="-234"/>
        <w:rPr>
          <w:rFonts w:cs="Tahoma"/>
          <w:lang w:val="es-ES"/>
        </w:rPr>
      </w:pPr>
      <w:r w:rsidRPr="00065607">
        <w:rPr>
          <w:rFonts w:cs="Arial"/>
          <w:b/>
          <w:lang w:val="es-ES"/>
        </w:rPr>
        <w:t xml:space="preserve">DÉCIMO  PUNTO.- </w:t>
      </w:r>
      <w:r w:rsidRPr="00065607">
        <w:rPr>
          <w:rFonts w:cs="Tahoma"/>
          <w:lang w:val="es-ES"/>
        </w:rPr>
        <w:t xml:space="preserve">En desahogo del </w:t>
      </w:r>
      <w:r w:rsidRPr="00065607">
        <w:rPr>
          <w:rFonts w:cs="Tahoma"/>
          <w:b/>
          <w:lang w:val="es-ES"/>
        </w:rPr>
        <w:t>Décimo punto</w:t>
      </w:r>
      <w:r w:rsidRPr="00065607">
        <w:rPr>
          <w:rFonts w:cs="Tahoma"/>
          <w:lang w:val="es-ES"/>
        </w:rPr>
        <w:t xml:space="preserve"> del Orden del Día, el presidente del Comité, manifiesta que derivado del escrito </w:t>
      </w:r>
      <w:r w:rsidR="00AB6E0B" w:rsidRPr="00065607">
        <w:rPr>
          <w:rFonts w:cs="Tahoma"/>
          <w:lang w:val="es-ES"/>
        </w:rPr>
        <w:t xml:space="preserve">por parte del proveedor Cactus </w:t>
      </w:r>
      <w:proofErr w:type="spellStart"/>
      <w:r w:rsidR="00AB6E0B" w:rsidRPr="00065607">
        <w:rPr>
          <w:rFonts w:cs="Tahoma"/>
          <w:lang w:val="es-ES"/>
        </w:rPr>
        <w:t>Traffic</w:t>
      </w:r>
      <w:proofErr w:type="spellEnd"/>
      <w:r w:rsidR="00AB6E0B" w:rsidRPr="00065607">
        <w:rPr>
          <w:rFonts w:cs="Tahoma"/>
          <w:lang w:val="es-ES"/>
        </w:rPr>
        <w:t xml:space="preserve"> de Chihuahua, S.A. de C.V., en el cual solicita reconsiderar </w:t>
      </w:r>
      <w:proofErr w:type="spellStart"/>
      <w:r w:rsidR="00AB6E0B" w:rsidRPr="00065607">
        <w:rPr>
          <w:rFonts w:cs="Tahoma"/>
          <w:lang w:val="es-ES"/>
        </w:rPr>
        <w:t>reconsiderar</w:t>
      </w:r>
      <w:proofErr w:type="spellEnd"/>
      <w:r w:rsidR="00AB6E0B" w:rsidRPr="00065607">
        <w:rPr>
          <w:rFonts w:cs="Tahoma"/>
          <w:lang w:val="es-ES"/>
        </w:rPr>
        <w:t xml:space="preserve"> en su facturación por el 16% en el </w:t>
      </w:r>
      <w:r w:rsidR="00AB6E0B" w:rsidRPr="00065607">
        <w:rPr>
          <w:rFonts w:cs="Tahoma"/>
          <w:lang w:val="es-ES"/>
        </w:rPr>
        <w:tab/>
        <w:t xml:space="preserve">impuesto al valor agregado, referente al </w:t>
      </w:r>
      <w:r w:rsidRPr="00065607">
        <w:rPr>
          <w:rFonts w:cs="Tahoma"/>
          <w:lang w:val="es-ES"/>
        </w:rPr>
        <w:t xml:space="preserve">contrato No. DCA/DGTM/089/2019, </w:t>
      </w:r>
      <w:r w:rsidR="00AB6E0B" w:rsidRPr="00065607">
        <w:rPr>
          <w:rFonts w:cs="Tahoma"/>
          <w:lang w:val="es-ES"/>
        </w:rPr>
        <w:t xml:space="preserve">con respecto a la Licitación Pública </w:t>
      </w:r>
      <w:r w:rsidR="00AB6E0B" w:rsidRPr="00065607">
        <w:rPr>
          <w:rFonts w:cs="Tahoma"/>
          <w:lang w:val="es-ES"/>
        </w:rPr>
        <w:lastRenderedPageBreak/>
        <w:t xml:space="preserve">Presencial No. OM/DCA/016/2019, toda vez que el SAT no le autorizo facturar con el 8% en el I.V.A.; cabe hacer mención, que los precios unitarios presentada en su propuesta económica son los mismos, por lo que se somete a su consideración de este Comité la autorización de llevar a cabo el convenio modificatorio del contrato antes referido únicamente en lo que respecta al I.V.A. en lugar de ser el 8% será el 16%, </w:t>
      </w:r>
      <w:r w:rsidR="00AB6E0B" w:rsidRPr="00065607">
        <w:rPr>
          <w:rFonts w:eastAsia="Times New Roman" w:cs="Calibri"/>
          <w:bCs/>
          <w:lang w:val="es-MX"/>
        </w:rPr>
        <w:t xml:space="preserve">contando para ello </w:t>
      </w:r>
      <w:r w:rsidR="00AB6E0B" w:rsidRPr="00065607">
        <w:rPr>
          <w:rFonts w:cs="Calibri"/>
          <w:bCs/>
          <w:lang w:val="es-MX"/>
        </w:rPr>
        <w:t>con recursos suficientes</w:t>
      </w:r>
      <w:r w:rsidR="004356B7" w:rsidRPr="00065607">
        <w:rPr>
          <w:rFonts w:cs="Tahoma"/>
          <w:lang w:val="es-ES"/>
        </w:rPr>
        <w:t>, quedando el importe como a continuación se describe:</w:t>
      </w:r>
    </w:p>
    <w:p w:rsidR="005725DB" w:rsidRPr="00065607" w:rsidRDefault="005725DB" w:rsidP="009D5BB9">
      <w:pPr>
        <w:shd w:val="clear" w:color="auto" w:fill="FFFFFF"/>
        <w:spacing w:before="100" w:beforeAutospacing="1" w:after="100" w:afterAutospacing="1"/>
        <w:ind w:right="-234"/>
        <w:rPr>
          <w:rFonts w:cs="Tahoma"/>
          <w:lang w:val="es-ES"/>
        </w:rPr>
      </w:pPr>
      <w:r w:rsidRPr="00065607">
        <w:rPr>
          <w:noProof/>
        </w:rPr>
        <w:drawing>
          <wp:inline distT="0" distB="0" distL="0" distR="0">
            <wp:extent cx="5612130" cy="993972"/>
            <wp:effectExtent l="19050" t="0" r="762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2130" cy="993972"/>
                    </a:xfrm>
                    <a:prstGeom prst="rect">
                      <a:avLst/>
                    </a:prstGeom>
                    <a:noFill/>
                    <a:ln w="9525">
                      <a:noFill/>
                      <a:miter lim="800000"/>
                      <a:headEnd/>
                      <a:tailEnd/>
                    </a:ln>
                  </pic:spPr>
                </pic:pic>
              </a:graphicData>
            </a:graphic>
          </wp:inline>
        </w:drawing>
      </w:r>
    </w:p>
    <w:p w:rsidR="005725DB" w:rsidRPr="00065607" w:rsidRDefault="005725DB" w:rsidP="009D5BB9">
      <w:pPr>
        <w:shd w:val="clear" w:color="auto" w:fill="FFFFFF"/>
        <w:spacing w:before="100" w:beforeAutospacing="1" w:after="100" w:afterAutospacing="1"/>
        <w:ind w:right="-234"/>
        <w:rPr>
          <w:rFonts w:eastAsia="Times New Roman" w:cs="Calibri"/>
          <w:b/>
          <w:bCs/>
          <w:lang w:val="es-MX"/>
        </w:rPr>
      </w:pPr>
    </w:p>
    <w:p w:rsidR="00996BE8" w:rsidRPr="00065607" w:rsidRDefault="00941BE0" w:rsidP="009D5BB9">
      <w:pPr>
        <w:shd w:val="clear" w:color="auto" w:fill="FFFFFF"/>
        <w:spacing w:before="100" w:beforeAutospacing="1" w:after="100" w:afterAutospacing="1"/>
        <w:ind w:right="-234"/>
        <w:rPr>
          <w:rFonts w:eastAsia="Times New Roman" w:cs="Calibri"/>
          <w:bCs/>
          <w:lang w:val="es-MX"/>
        </w:rPr>
      </w:pPr>
      <w:r>
        <w:rPr>
          <w:rFonts w:eastAsia="Times New Roman" w:cs="Calibri"/>
          <w:b/>
          <w:bCs/>
          <w:lang w:val="es-MX"/>
        </w:rPr>
        <w:t xml:space="preserve">DÉCIMO PRIMER PUNTO: </w:t>
      </w:r>
      <w:r w:rsidR="00096D47" w:rsidRPr="00065607">
        <w:rPr>
          <w:rFonts w:eastAsia="Times New Roman" w:cs="Calibri"/>
          <w:b/>
          <w:bCs/>
          <w:lang w:val="es-MX"/>
        </w:rPr>
        <w:t>Asuntos Generales.</w:t>
      </w:r>
      <w:r w:rsidR="00293E2A" w:rsidRPr="00065607">
        <w:rPr>
          <w:rFonts w:eastAsia="Times New Roman" w:cs="Calibri"/>
          <w:b/>
          <w:bCs/>
          <w:lang w:val="es-MX"/>
        </w:rPr>
        <w:t xml:space="preserve"> </w:t>
      </w:r>
      <w:r w:rsidR="00293E2A" w:rsidRPr="00065607">
        <w:rPr>
          <w:rFonts w:eastAsia="Times New Roman" w:cs="Calibri"/>
          <w:bCs/>
          <w:lang w:val="es-MX"/>
        </w:rPr>
        <w:t>No existen asuntos generales que tratar.</w:t>
      </w:r>
    </w:p>
    <w:p w:rsidR="009D5BB9" w:rsidRPr="00065607" w:rsidRDefault="009D5BB9" w:rsidP="009D5BB9">
      <w:pPr>
        <w:shd w:val="clear" w:color="auto" w:fill="FFFFFF"/>
        <w:spacing w:before="100" w:beforeAutospacing="1" w:after="100" w:afterAutospacing="1"/>
        <w:ind w:right="-234"/>
        <w:rPr>
          <w:rFonts w:cs="Arial"/>
          <w:b/>
          <w:bCs/>
          <w:i/>
          <w:lang w:val="es-ES"/>
        </w:rPr>
      </w:pPr>
      <w:r w:rsidRPr="00065607">
        <w:rPr>
          <w:rFonts w:cs="Arial"/>
          <w:b/>
          <w:i/>
          <w:lang w:val="es-ES"/>
        </w:rPr>
        <w:t xml:space="preserve">No habiendo más asuntos que tratar por este Comité, se clausura la presente sesión, firmando los presentes en señal de aprobación de los acuerdos aquí tomados, clausurándose a las </w:t>
      </w:r>
      <w:r w:rsidR="00A87FC4" w:rsidRPr="00065607">
        <w:rPr>
          <w:rFonts w:cs="Arial"/>
          <w:b/>
          <w:i/>
          <w:lang w:val="es-ES"/>
        </w:rPr>
        <w:t>1</w:t>
      </w:r>
      <w:r w:rsidR="00933614">
        <w:rPr>
          <w:rFonts w:cs="Arial"/>
          <w:b/>
          <w:i/>
          <w:lang w:val="es-ES"/>
        </w:rPr>
        <w:t>4</w:t>
      </w:r>
      <w:r w:rsidR="00096D47" w:rsidRPr="00065607">
        <w:rPr>
          <w:rFonts w:cs="Arial"/>
          <w:b/>
          <w:bCs/>
          <w:i/>
          <w:lang w:val="es-ES"/>
        </w:rPr>
        <w:t>:</w:t>
      </w:r>
      <w:proofErr w:type="gramStart"/>
      <w:r w:rsidR="00933614">
        <w:rPr>
          <w:rFonts w:cs="Arial"/>
          <w:b/>
          <w:bCs/>
          <w:i/>
          <w:lang w:val="es-ES"/>
        </w:rPr>
        <w:t>00</w:t>
      </w:r>
      <w:r w:rsidRPr="00065607">
        <w:rPr>
          <w:rFonts w:cs="Arial"/>
          <w:b/>
          <w:bCs/>
          <w:i/>
          <w:lang w:val="es-ES"/>
        </w:rPr>
        <w:t xml:space="preserve">  horas</w:t>
      </w:r>
      <w:proofErr w:type="gramEnd"/>
      <w:r w:rsidR="001950A3" w:rsidRPr="00065607">
        <w:rPr>
          <w:rFonts w:cs="Arial"/>
          <w:b/>
          <w:bCs/>
          <w:i/>
          <w:lang w:val="es-ES"/>
        </w:rPr>
        <w:t xml:space="preserve">, del día </w:t>
      </w:r>
      <w:r w:rsidR="00941BE0">
        <w:rPr>
          <w:rFonts w:cs="Arial"/>
          <w:b/>
          <w:bCs/>
          <w:i/>
          <w:lang w:val="es-ES"/>
        </w:rPr>
        <w:t>miércoles</w:t>
      </w:r>
      <w:r w:rsidR="00293E2A" w:rsidRPr="00065607">
        <w:rPr>
          <w:rFonts w:cs="Arial"/>
          <w:b/>
          <w:bCs/>
          <w:i/>
          <w:lang w:val="es-ES"/>
        </w:rPr>
        <w:t xml:space="preserve"> 17</w:t>
      </w:r>
      <w:r w:rsidR="0024380C" w:rsidRPr="00065607">
        <w:rPr>
          <w:rFonts w:cs="Arial"/>
          <w:b/>
          <w:bCs/>
          <w:i/>
          <w:lang w:val="es-ES"/>
        </w:rPr>
        <w:t xml:space="preserve"> de ju</w:t>
      </w:r>
      <w:r w:rsidR="00293E2A" w:rsidRPr="00065607">
        <w:rPr>
          <w:rFonts w:cs="Arial"/>
          <w:b/>
          <w:bCs/>
          <w:i/>
          <w:lang w:val="es-ES"/>
        </w:rPr>
        <w:t>l</w:t>
      </w:r>
      <w:r w:rsidR="0024380C" w:rsidRPr="00065607">
        <w:rPr>
          <w:rFonts w:cs="Arial"/>
          <w:b/>
          <w:bCs/>
          <w:i/>
          <w:lang w:val="es-ES"/>
        </w:rPr>
        <w:t>io</w:t>
      </w:r>
      <w:r w:rsidRPr="00065607">
        <w:rPr>
          <w:rFonts w:cs="Arial"/>
          <w:b/>
          <w:bCs/>
          <w:i/>
          <w:lang w:val="es-ES"/>
        </w:rPr>
        <w:t xml:space="preserve"> de 201</w:t>
      </w:r>
      <w:r w:rsidR="0024380C" w:rsidRPr="00065607">
        <w:rPr>
          <w:rFonts w:cs="Arial"/>
          <w:b/>
          <w:bCs/>
          <w:i/>
          <w:lang w:val="es-ES"/>
        </w:rPr>
        <w:t>9</w:t>
      </w:r>
      <w:r w:rsidRPr="00065607">
        <w:rPr>
          <w:rFonts w:cs="Arial"/>
          <w:b/>
          <w:bCs/>
          <w:i/>
          <w:lang w:val="es-ES"/>
        </w:rPr>
        <w:t>.</w:t>
      </w:r>
    </w:p>
    <w:p w:rsidR="009D5BB9" w:rsidRPr="00065607" w:rsidRDefault="009D5BB9" w:rsidP="009D5BB9">
      <w:pPr>
        <w:ind w:left="360" w:right="180"/>
        <w:rPr>
          <w:rFonts w:cs="Arial"/>
          <w:b/>
          <w:lang w:val="es-ES"/>
        </w:rPr>
      </w:pPr>
    </w:p>
    <w:p w:rsidR="00A456C1" w:rsidRPr="00065607" w:rsidRDefault="00A456C1" w:rsidP="009D5BB9">
      <w:pPr>
        <w:ind w:left="360" w:right="180"/>
        <w:rPr>
          <w:rFonts w:cs="Arial"/>
          <w:b/>
          <w:lang w:val="es-ES"/>
        </w:rPr>
      </w:pPr>
    </w:p>
    <w:p w:rsidR="00A456C1" w:rsidRPr="00065607" w:rsidRDefault="00A456C1" w:rsidP="009D5BB9">
      <w:pPr>
        <w:ind w:left="360" w:right="180"/>
        <w:rPr>
          <w:rFonts w:cs="Arial"/>
          <w:b/>
          <w:lang w:val="es-ES"/>
        </w:rPr>
      </w:pPr>
    </w:p>
    <w:p w:rsidR="009D5BB9" w:rsidRPr="00065607" w:rsidRDefault="00065607" w:rsidP="009D5BB9">
      <w:pPr>
        <w:ind w:left="360" w:right="180"/>
        <w:rPr>
          <w:rFonts w:eastAsia="MS Mincho" w:cs="Arial"/>
          <w:b/>
          <w:lang w:val="es-MX"/>
        </w:rPr>
      </w:pPr>
      <w:r w:rsidRPr="00065607">
        <w:rPr>
          <w:rFonts w:eastAsia="MS Mincho" w:cs="Arial"/>
          <w:b/>
          <w:lang w:val="es-MX"/>
        </w:rPr>
        <w:t>2</w:t>
      </w:r>
      <w:r w:rsidR="009D5BB9" w:rsidRPr="00065607">
        <w:rPr>
          <w:rFonts w:eastAsia="MS Mincho" w:cs="Arial"/>
          <w:b/>
          <w:lang w:val="es-MX"/>
        </w:rPr>
        <w:t xml:space="preserve">ING. VÍCTOR MANUEL ORTEGA AGUILAR </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Oficial Mayor y Presidente del Comité     </w:t>
      </w:r>
      <w:r w:rsidRPr="00065607">
        <w:rPr>
          <w:rFonts w:eastAsia="MS Mincho" w:cs="Arial"/>
          <w:b/>
          <w:lang w:val="es-MX"/>
        </w:rPr>
        <w:tab/>
        <w:t xml:space="preserve">                    ______________________________</w:t>
      </w:r>
    </w:p>
    <w:p w:rsidR="009D5BB9" w:rsidRPr="00065607" w:rsidRDefault="009D5BB9" w:rsidP="009D5BB9">
      <w:pPr>
        <w:rPr>
          <w:rFonts w:eastAsia="MS Mincho" w:cs="Arial"/>
          <w:b/>
          <w:lang w:val="es-MX"/>
        </w:rPr>
      </w:pPr>
    </w:p>
    <w:p w:rsidR="009D5BB9" w:rsidRPr="00065607" w:rsidRDefault="009D5BB9" w:rsidP="009D5BB9">
      <w:pPr>
        <w:ind w:left="360"/>
        <w:rPr>
          <w:rFonts w:eastAsia="MS Mincho" w:cs="Arial"/>
          <w:b/>
          <w:lang w:val="es-MX"/>
        </w:rPr>
      </w:pPr>
    </w:p>
    <w:p w:rsidR="009D5BB9" w:rsidRPr="00065607" w:rsidRDefault="007958AF" w:rsidP="009D5BB9">
      <w:pPr>
        <w:ind w:left="360" w:right="180"/>
        <w:rPr>
          <w:rFonts w:eastAsia="MS Mincho" w:cs="Arial"/>
          <w:b/>
          <w:lang w:val="es-MX"/>
        </w:rPr>
      </w:pPr>
      <w:r w:rsidRPr="00065607">
        <w:rPr>
          <w:rFonts w:eastAsia="MS Mincho" w:cs="Arial"/>
          <w:b/>
          <w:lang w:val="es-MX"/>
        </w:rPr>
        <w:t>L.C. LIZETH ILIANA PINEDA REALI</w:t>
      </w:r>
      <w:r w:rsidR="00186CF4" w:rsidRPr="00065607">
        <w:rPr>
          <w:rFonts w:eastAsia="MS Mincho" w:cs="Arial"/>
          <w:b/>
          <w:lang w:val="es-MX"/>
        </w:rPr>
        <w:t>VAS</w:t>
      </w:r>
      <w:r w:rsidRPr="00065607">
        <w:rPr>
          <w:rFonts w:eastAsia="MS Mincho" w:cs="Arial"/>
          <w:b/>
          <w:lang w:val="es-MX"/>
        </w:rPr>
        <w:t>QUEZ</w:t>
      </w:r>
    </w:p>
    <w:p w:rsidR="009D5BB9" w:rsidRPr="00065607" w:rsidRDefault="009D5BB9" w:rsidP="009D5BB9">
      <w:pPr>
        <w:ind w:left="360" w:right="18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ight="180"/>
        <w:rPr>
          <w:rFonts w:eastAsia="MS Mincho" w:cs="Arial"/>
          <w:b/>
          <w:lang w:val="es-MX"/>
        </w:rPr>
      </w:pPr>
      <w:r w:rsidRPr="00065607">
        <w:rPr>
          <w:rFonts w:eastAsia="MS Mincho" w:cs="Arial"/>
          <w:b/>
          <w:lang w:val="es-MX"/>
        </w:rPr>
        <w:t>Tesorero Municipal y Vocal del Comité                         _______________________________</w:t>
      </w:r>
    </w:p>
    <w:p w:rsidR="009D5BB9" w:rsidRPr="00065607" w:rsidRDefault="009D5BB9" w:rsidP="009D5BB9">
      <w:pPr>
        <w:ind w:left="360"/>
        <w:rPr>
          <w:rFonts w:eastAsia="MS Mincho" w:cs="Arial"/>
          <w:b/>
          <w:lang w:val="es-MX"/>
        </w:rPr>
      </w:pPr>
    </w:p>
    <w:p w:rsidR="0057739C" w:rsidRPr="00065607" w:rsidRDefault="0057739C" w:rsidP="009D5BB9">
      <w:pPr>
        <w:ind w:left="360"/>
        <w:rPr>
          <w:rFonts w:eastAsia="MS Mincho" w:cs="Arial"/>
          <w:b/>
          <w:lang w:val="es-MX"/>
        </w:rPr>
      </w:pPr>
    </w:p>
    <w:p w:rsidR="009D5BB9" w:rsidRPr="00065607" w:rsidRDefault="00A456C1" w:rsidP="009D5BB9">
      <w:pPr>
        <w:ind w:left="360"/>
        <w:rPr>
          <w:rFonts w:eastAsia="MS Mincho" w:cs="Arial"/>
          <w:b/>
          <w:lang w:val="es-MX"/>
        </w:rPr>
      </w:pPr>
      <w:r w:rsidRPr="00065607">
        <w:rPr>
          <w:rFonts w:eastAsia="MS Mincho" w:cs="Arial"/>
          <w:b/>
          <w:lang w:val="es-MX"/>
        </w:rPr>
        <w:t xml:space="preserve">LIC. </w:t>
      </w:r>
      <w:r w:rsidR="00933614">
        <w:rPr>
          <w:rFonts w:eastAsia="MS Mincho" w:cs="Arial"/>
          <w:b/>
          <w:lang w:val="es-MX"/>
        </w:rPr>
        <w:t>ALFONSO ARENAZA CORTES</w:t>
      </w:r>
    </w:p>
    <w:p w:rsidR="009D5BB9" w:rsidRPr="00065607" w:rsidRDefault="009D5BB9" w:rsidP="009D5BB9">
      <w:pPr>
        <w:ind w:left="360"/>
        <w:rPr>
          <w:rFonts w:eastAsia="MS Mincho" w:cs="Arial"/>
          <w:b/>
          <w:lang w:val="es-MX"/>
        </w:rPr>
      </w:pPr>
      <w:r w:rsidRPr="00065607">
        <w:rPr>
          <w:rFonts w:eastAsia="MS Mincho" w:cs="Arial"/>
          <w:b/>
          <w:lang w:val="es-MX"/>
        </w:rPr>
        <w:t xml:space="preserve">En representación de la Dirección General </w:t>
      </w:r>
    </w:p>
    <w:p w:rsidR="009D5BB9" w:rsidRPr="00065607" w:rsidRDefault="009D5BB9" w:rsidP="009D5BB9">
      <w:pPr>
        <w:ind w:left="360"/>
        <w:rPr>
          <w:rFonts w:eastAsia="MS Mincho" w:cs="Arial"/>
          <w:b/>
          <w:lang w:val="es-MX"/>
        </w:rPr>
      </w:pPr>
      <w:r w:rsidRPr="00065607">
        <w:rPr>
          <w:rFonts w:eastAsia="MS Mincho" w:cs="Arial"/>
          <w:b/>
          <w:lang w:val="es-MX"/>
        </w:rPr>
        <w:t xml:space="preserve">de Planeación y evaluación y Vocal del comité                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933614" w:rsidP="009D5BB9">
      <w:pPr>
        <w:ind w:left="360" w:right="180"/>
        <w:rPr>
          <w:rFonts w:eastAsia="MS Mincho" w:cs="Arial"/>
          <w:b/>
          <w:lang w:val="es-MX"/>
        </w:rPr>
      </w:pPr>
      <w:r>
        <w:rPr>
          <w:rFonts w:eastAsia="MS Mincho" w:cs="Arial"/>
          <w:b/>
          <w:lang w:val="es-MX"/>
        </w:rPr>
        <w:t>LIC. ROSALÍA VALDEZ ORDOÑEZ</w:t>
      </w:r>
    </w:p>
    <w:p w:rsidR="009D5BB9" w:rsidRDefault="009D5BB9" w:rsidP="009D5BB9">
      <w:pPr>
        <w:ind w:left="360" w:right="180"/>
        <w:rPr>
          <w:rFonts w:eastAsia="MS Mincho" w:cs="Arial"/>
          <w:b/>
          <w:lang w:val="es-MX"/>
        </w:rPr>
      </w:pPr>
      <w:r w:rsidRPr="00065607">
        <w:rPr>
          <w:rFonts w:eastAsia="MS Mincho" w:cs="Arial"/>
          <w:b/>
          <w:lang w:val="es-MX"/>
        </w:rPr>
        <w:t>En representación de</w:t>
      </w:r>
      <w:r w:rsidR="00933614">
        <w:rPr>
          <w:rFonts w:eastAsia="MS Mincho" w:cs="Arial"/>
          <w:b/>
          <w:lang w:val="es-MX"/>
        </w:rPr>
        <w:t xml:space="preserve"> la </w:t>
      </w:r>
    </w:p>
    <w:p w:rsidR="00933614" w:rsidRPr="00065607" w:rsidRDefault="00933614" w:rsidP="009D5BB9">
      <w:pPr>
        <w:ind w:left="360" w:right="180"/>
        <w:rPr>
          <w:rFonts w:eastAsia="MS Mincho" w:cs="Arial"/>
          <w:b/>
          <w:lang w:val="es-MX"/>
        </w:rPr>
      </w:pPr>
      <w:r>
        <w:rPr>
          <w:rFonts w:eastAsia="MS Mincho" w:cs="Arial"/>
          <w:b/>
          <w:lang w:val="es-MX"/>
        </w:rPr>
        <w:t>Directora General de Desarrollo Social</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Vocal del Comité como Área Requirente </w:t>
      </w:r>
    </w:p>
    <w:p w:rsidR="009D5BB9" w:rsidRPr="00065607" w:rsidRDefault="009D5BB9" w:rsidP="009D5BB9">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9D5BB9" w:rsidRPr="00065607" w:rsidRDefault="009D5BB9" w:rsidP="009D5BB9">
      <w:pPr>
        <w:ind w:left="360" w:right="180"/>
        <w:rPr>
          <w:rFonts w:eastAsia="MS Mincho" w:cs="Arial"/>
          <w:b/>
          <w:lang w:val="es-MX"/>
        </w:rPr>
      </w:pPr>
    </w:p>
    <w:p w:rsidR="00186CF4" w:rsidRPr="00065607" w:rsidRDefault="00933614" w:rsidP="00186CF4">
      <w:pPr>
        <w:ind w:left="360" w:right="180"/>
        <w:rPr>
          <w:rFonts w:eastAsia="MS Mincho" w:cs="Arial"/>
          <w:b/>
          <w:lang w:val="es-MX"/>
        </w:rPr>
      </w:pPr>
      <w:r>
        <w:rPr>
          <w:rFonts w:eastAsia="MS Mincho" w:cs="Arial"/>
          <w:b/>
          <w:lang w:val="es-MX"/>
        </w:rPr>
        <w:t>LIC. SOFIA RIVAS MUÑOZ</w:t>
      </w:r>
    </w:p>
    <w:p w:rsidR="00186CF4" w:rsidRPr="00065607" w:rsidRDefault="00933614" w:rsidP="00186CF4">
      <w:pPr>
        <w:ind w:left="360" w:right="180"/>
        <w:rPr>
          <w:rFonts w:eastAsia="MS Mincho" w:cs="Arial"/>
          <w:b/>
          <w:lang w:val="es-MX"/>
        </w:rPr>
      </w:pPr>
      <w:r>
        <w:rPr>
          <w:rFonts w:eastAsia="MS Mincho" w:cs="Arial"/>
          <w:b/>
          <w:lang w:val="es-MX"/>
        </w:rPr>
        <w:t>En representación del</w:t>
      </w:r>
    </w:p>
    <w:p w:rsidR="00186CF4" w:rsidRPr="00065607" w:rsidRDefault="00933614" w:rsidP="00186CF4">
      <w:pPr>
        <w:ind w:left="360" w:right="180"/>
        <w:rPr>
          <w:rFonts w:eastAsia="MS Mincho" w:cs="Arial"/>
          <w:b/>
          <w:lang w:val="es-MX"/>
        </w:rPr>
      </w:pPr>
      <w:r>
        <w:rPr>
          <w:rFonts w:eastAsia="MS Mincho" w:cs="Arial"/>
          <w:b/>
          <w:lang w:val="es-MX"/>
        </w:rPr>
        <w:t xml:space="preserve">Director General de </w:t>
      </w:r>
    </w:p>
    <w:p w:rsidR="00186CF4" w:rsidRPr="00065607" w:rsidRDefault="00186CF4" w:rsidP="00186CF4">
      <w:pPr>
        <w:ind w:left="360" w:right="180"/>
        <w:rPr>
          <w:rFonts w:eastAsia="MS Mincho" w:cs="Arial"/>
          <w:b/>
          <w:lang w:val="es-MX"/>
        </w:rPr>
      </w:pPr>
      <w:r w:rsidRPr="00065607">
        <w:rPr>
          <w:rFonts w:eastAsia="MS Mincho" w:cs="Arial"/>
          <w:b/>
          <w:lang w:val="es-MX"/>
        </w:rPr>
        <w:lastRenderedPageBreak/>
        <w:t xml:space="preserve">Vocal del Comité como Área Requirente </w:t>
      </w:r>
    </w:p>
    <w:p w:rsidR="00186CF4" w:rsidRPr="00065607" w:rsidRDefault="00186CF4" w:rsidP="00186CF4">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186CF4" w:rsidRPr="00065607" w:rsidRDefault="00186CF4" w:rsidP="009D5BB9">
      <w:pPr>
        <w:ind w:left="360" w:right="180"/>
        <w:rPr>
          <w:rFonts w:eastAsia="MS Mincho" w:cs="Arial"/>
          <w:b/>
          <w:lang w:val="es-MX"/>
        </w:rPr>
      </w:pPr>
    </w:p>
    <w:p w:rsidR="00186CF4" w:rsidRPr="00065607" w:rsidRDefault="00933614" w:rsidP="00186CF4">
      <w:pPr>
        <w:ind w:left="360" w:right="180"/>
        <w:rPr>
          <w:rFonts w:eastAsia="MS Mincho" w:cs="Arial"/>
          <w:b/>
          <w:lang w:val="es-MX"/>
        </w:rPr>
      </w:pPr>
      <w:r>
        <w:rPr>
          <w:rFonts w:eastAsia="MS Mincho" w:cs="Arial"/>
          <w:b/>
          <w:lang w:val="es-MX"/>
        </w:rPr>
        <w:t>LIC. ILSE VALERIA RUBIO CARRASCO</w:t>
      </w:r>
    </w:p>
    <w:p w:rsidR="00186CF4" w:rsidRPr="00065607" w:rsidRDefault="00186CF4" w:rsidP="00186CF4">
      <w:pPr>
        <w:ind w:left="360" w:right="180"/>
        <w:rPr>
          <w:rFonts w:eastAsia="MS Mincho" w:cs="Arial"/>
          <w:b/>
          <w:lang w:val="es-MX"/>
        </w:rPr>
      </w:pPr>
      <w:r w:rsidRPr="00065607">
        <w:rPr>
          <w:rFonts w:eastAsia="MS Mincho" w:cs="Arial"/>
          <w:b/>
          <w:lang w:val="es-MX"/>
        </w:rPr>
        <w:t>En representación de</w:t>
      </w:r>
      <w:r w:rsidR="00933614">
        <w:rPr>
          <w:rFonts w:eastAsia="MS Mincho" w:cs="Arial"/>
          <w:b/>
          <w:lang w:val="es-MX"/>
        </w:rPr>
        <w:t xml:space="preserve"> </w:t>
      </w:r>
      <w:r w:rsidRPr="00065607">
        <w:rPr>
          <w:rFonts w:eastAsia="MS Mincho" w:cs="Arial"/>
          <w:b/>
          <w:lang w:val="es-MX"/>
        </w:rPr>
        <w:t>l</w:t>
      </w:r>
      <w:r w:rsidR="00933614">
        <w:rPr>
          <w:rFonts w:eastAsia="MS Mincho" w:cs="Arial"/>
          <w:b/>
          <w:lang w:val="es-MX"/>
        </w:rPr>
        <w:t>a</w:t>
      </w:r>
    </w:p>
    <w:p w:rsidR="00186CF4" w:rsidRPr="00065607" w:rsidRDefault="00933614" w:rsidP="00186CF4">
      <w:pPr>
        <w:ind w:left="360" w:right="180"/>
        <w:rPr>
          <w:rFonts w:eastAsia="MS Mincho" w:cs="Arial"/>
          <w:b/>
          <w:lang w:val="es-MX"/>
        </w:rPr>
      </w:pPr>
      <w:r>
        <w:rPr>
          <w:rFonts w:eastAsia="MS Mincho" w:cs="Arial"/>
          <w:b/>
          <w:lang w:val="es-MX"/>
        </w:rPr>
        <w:t>Directora de Educación</w:t>
      </w:r>
    </w:p>
    <w:p w:rsidR="00186CF4" w:rsidRPr="00065607" w:rsidRDefault="00186CF4" w:rsidP="00186CF4">
      <w:pPr>
        <w:ind w:left="360" w:right="180"/>
        <w:rPr>
          <w:rFonts w:eastAsia="MS Mincho" w:cs="Arial"/>
          <w:b/>
          <w:lang w:val="es-MX"/>
        </w:rPr>
      </w:pPr>
      <w:r w:rsidRPr="00065607">
        <w:rPr>
          <w:rFonts w:eastAsia="MS Mincho" w:cs="Arial"/>
          <w:b/>
          <w:lang w:val="es-MX"/>
        </w:rPr>
        <w:t xml:space="preserve">Vocal del Comité como Área Requirente </w:t>
      </w:r>
    </w:p>
    <w:p w:rsidR="00186CF4" w:rsidRPr="00065607" w:rsidRDefault="00186CF4" w:rsidP="00186CF4">
      <w:pPr>
        <w:ind w:left="360" w:right="180"/>
        <w:rPr>
          <w:rFonts w:eastAsia="MS Mincho" w:cs="Arial"/>
          <w:b/>
          <w:lang w:val="es-MX"/>
        </w:rPr>
      </w:pPr>
      <w:r w:rsidRPr="00065607">
        <w:rPr>
          <w:rFonts w:eastAsia="MS Mincho" w:cs="Arial"/>
          <w:b/>
          <w:lang w:val="es-MX"/>
        </w:rPr>
        <w:t>Responsable de la evaluación de las propuestas      ________________________________</w:t>
      </w:r>
    </w:p>
    <w:p w:rsidR="00186CF4" w:rsidRPr="00065607" w:rsidRDefault="00186CF4" w:rsidP="00186CF4">
      <w:pPr>
        <w:ind w:left="360" w:right="180"/>
        <w:rPr>
          <w:rFonts w:eastAsia="MS Mincho" w:cs="Arial"/>
          <w:b/>
          <w:lang w:val="es-MX"/>
        </w:rPr>
      </w:pPr>
    </w:p>
    <w:p w:rsidR="00186CF4" w:rsidRPr="00065607" w:rsidRDefault="00186CF4" w:rsidP="009D5BB9">
      <w:pPr>
        <w:ind w:left="360" w:right="180"/>
        <w:rPr>
          <w:rFonts w:eastAsia="MS Mincho" w:cs="Arial"/>
          <w:b/>
          <w:lang w:val="es-MX"/>
        </w:rPr>
      </w:pPr>
    </w:p>
    <w:p w:rsidR="00186CF4" w:rsidRPr="00065607" w:rsidRDefault="00186CF4"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r w:rsidRPr="00065607">
        <w:rPr>
          <w:rFonts w:eastAsia="MS Mincho" w:cs="Arial"/>
          <w:b/>
          <w:lang w:val="es-MX"/>
        </w:rPr>
        <w:t>C. MARCO ANTONIO LARA SEGURA</w:t>
      </w:r>
    </w:p>
    <w:p w:rsidR="009D5BB9" w:rsidRPr="00065607" w:rsidRDefault="009D5BB9" w:rsidP="009D5BB9">
      <w:pPr>
        <w:ind w:left="360" w:right="180"/>
        <w:rPr>
          <w:rFonts w:eastAsia="MS Mincho" w:cs="Arial"/>
          <w:b/>
          <w:lang w:val="es-MX"/>
        </w:rPr>
      </w:pPr>
      <w:r w:rsidRPr="00065607">
        <w:rPr>
          <w:rFonts w:eastAsia="MS Mincho" w:cs="Arial"/>
          <w:b/>
          <w:lang w:val="es-MX"/>
        </w:rPr>
        <w:t>Director de Contratos y adquisiciones y</w:t>
      </w:r>
    </w:p>
    <w:p w:rsidR="009D5BB9" w:rsidRPr="00065607" w:rsidRDefault="009D5BB9" w:rsidP="009D5BB9">
      <w:pPr>
        <w:ind w:left="360" w:right="180"/>
        <w:rPr>
          <w:rFonts w:eastAsia="MS Mincho" w:cs="Arial"/>
          <w:b/>
          <w:lang w:val="es-MX"/>
        </w:rPr>
      </w:pPr>
      <w:r w:rsidRPr="00065607">
        <w:rPr>
          <w:rFonts w:eastAsia="MS Mincho" w:cs="Arial"/>
          <w:b/>
          <w:lang w:val="es-MX"/>
        </w:rPr>
        <w:t>Secretario Técnico del Comité                                          _______________________________</w:t>
      </w:r>
    </w:p>
    <w:p w:rsidR="009D5BB9" w:rsidRPr="00065607" w:rsidRDefault="009D5BB9" w:rsidP="009D5BB9">
      <w:pPr>
        <w:ind w:left="360" w:right="180"/>
        <w:rPr>
          <w:rFonts w:eastAsia="MS Mincho" w:cs="Arial"/>
          <w:b/>
          <w:lang w:val="es-MX"/>
        </w:rPr>
      </w:pPr>
    </w:p>
    <w:p w:rsidR="009D5BB9" w:rsidRPr="00065607" w:rsidRDefault="009D5BB9" w:rsidP="009D5BB9">
      <w:pPr>
        <w:ind w:left="360"/>
        <w:rPr>
          <w:rFonts w:eastAsia="MS Mincho" w:cs="Arial"/>
          <w:b/>
          <w:lang w:val="es-MX"/>
        </w:rPr>
      </w:pPr>
    </w:p>
    <w:p w:rsidR="006F289B" w:rsidRPr="00065607" w:rsidRDefault="006F289B" w:rsidP="009D5BB9">
      <w:pPr>
        <w:ind w:left="360"/>
        <w:rPr>
          <w:rFonts w:eastAsia="MS Mincho" w:cs="Arial"/>
          <w:b/>
          <w:lang w:val="es-MX"/>
        </w:rPr>
      </w:pPr>
    </w:p>
    <w:p w:rsidR="009D5BB9" w:rsidRPr="00065607" w:rsidRDefault="009D5BB9" w:rsidP="009D5BB9">
      <w:pPr>
        <w:ind w:left="360"/>
        <w:rPr>
          <w:rFonts w:eastAsia="MS Mincho" w:cs="Arial"/>
          <w:b/>
          <w:lang w:val="es-MX"/>
        </w:rPr>
      </w:pPr>
      <w:r w:rsidRPr="00065607">
        <w:rPr>
          <w:rFonts w:eastAsia="MS Mincho" w:cs="Arial"/>
          <w:b/>
          <w:lang w:val="es-MX"/>
        </w:rPr>
        <w:t xml:space="preserve">LIC. FRANCISCO ALEJANDRO BERMÚDEZ MERCADO </w:t>
      </w:r>
    </w:p>
    <w:p w:rsidR="009D5BB9" w:rsidRPr="00065607" w:rsidRDefault="009D5BB9" w:rsidP="009D5BB9">
      <w:pPr>
        <w:ind w:left="36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Pr>
          <w:rFonts w:eastAsia="MS Mincho" w:cs="Arial"/>
          <w:b/>
          <w:lang w:val="es-MX"/>
        </w:rPr>
      </w:pPr>
      <w:r w:rsidRPr="00065607">
        <w:rPr>
          <w:rFonts w:eastAsia="MS Mincho" w:cs="Calibri"/>
          <w:b/>
          <w:lang w:val="es-MX"/>
        </w:rPr>
        <w:t>Secretario de la Presidencia Municipal y</w:t>
      </w:r>
    </w:p>
    <w:p w:rsidR="009D5BB9" w:rsidRPr="00065607" w:rsidRDefault="009D5BB9" w:rsidP="009D5BB9">
      <w:pPr>
        <w:ind w:left="360" w:right="180"/>
        <w:rPr>
          <w:rFonts w:eastAsia="MS Mincho" w:cs="Calibri"/>
          <w:b/>
          <w:bCs/>
          <w:lang w:val="es-MX"/>
        </w:rPr>
      </w:pPr>
      <w:r w:rsidRPr="00065607">
        <w:rPr>
          <w:rFonts w:eastAsia="MS Mincho" w:cs="Calibri"/>
          <w:b/>
          <w:lang w:val="es-MX"/>
        </w:rPr>
        <w:t>del Honorable Ayuntamiento y Asesor del Comité</w:t>
      </w:r>
      <w:r w:rsidRPr="00065607">
        <w:rPr>
          <w:rFonts w:eastAsia="MS Mincho" w:cs="Arial"/>
          <w:b/>
          <w:lang w:val="es-MX"/>
        </w:rPr>
        <w:t xml:space="preserve">      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r w:rsidRPr="00065607">
        <w:rPr>
          <w:rFonts w:eastAsia="MS Mincho" w:cs="Arial"/>
          <w:b/>
          <w:lang w:val="es-MX"/>
        </w:rPr>
        <w:t xml:space="preserve">LIC. </w:t>
      </w:r>
      <w:r w:rsidR="00186CF4" w:rsidRPr="00065607">
        <w:rPr>
          <w:rFonts w:eastAsia="MS Mincho" w:cs="Arial"/>
          <w:b/>
          <w:lang w:val="es-MX"/>
        </w:rPr>
        <w:t>RAQUEL ORTIZ FAVELA</w:t>
      </w:r>
    </w:p>
    <w:p w:rsidR="00186CF4" w:rsidRPr="00065607" w:rsidRDefault="00186CF4" w:rsidP="009D5BB9">
      <w:pPr>
        <w:ind w:left="360" w:right="180"/>
        <w:rPr>
          <w:rFonts w:eastAsia="MS Mincho" w:cs="Arial"/>
          <w:b/>
          <w:lang w:val="es-MX"/>
        </w:rPr>
      </w:pPr>
      <w:r w:rsidRPr="00065607">
        <w:rPr>
          <w:rFonts w:eastAsia="MS Mincho" w:cs="Arial"/>
          <w:b/>
          <w:lang w:val="es-MX"/>
        </w:rPr>
        <w:t>En representación del</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Contralor Municipal y Observador del Comité            ________________________________       </w:t>
      </w:r>
    </w:p>
    <w:p w:rsidR="009D5BB9" w:rsidRPr="00065607" w:rsidRDefault="009D5BB9" w:rsidP="009D5BB9">
      <w:pPr>
        <w:ind w:left="360" w:right="180"/>
        <w:rPr>
          <w:rFonts w:eastAsia="MS Mincho" w:cs="Arial"/>
          <w:b/>
          <w:lang w:val="es-MX"/>
        </w:rPr>
      </w:pPr>
    </w:p>
    <w:p w:rsidR="009D5BB9" w:rsidRPr="00065607" w:rsidRDefault="009D5BB9" w:rsidP="009D5BB9">
      <w:pPr>
        <w:ind w:left="360" w:right="180"/>
        <w:rPr>
          <w:rFonts w:eastAsia="MS Mincho" w:cs="Arial"/>
          <w:b/>
          <w:lang w:val="es-MX"/>
        </w:rPr>
      </w:pPr>
    </w:p>
    <w:p w:rsidR="009D5BB9" w:rsidRPr="00065607" w:rsidRDefault="00186CF4" w:rsidP="009D5BB9">
      <w:pPr>
        <w:ind w:left="360" w:right="180"/>
        <w:rPr>
          <w:rFonts w:eastAsia="MS Mincho" w:cs="Arial"/>
          <w:b/>
          <w:lang w:val="es-MX"/>
        </w:rPr>
      </w:pPr>
      <w:r w:rsidRPr="00065607">
        <w:rPr>
          <w:rFonts w:eastAsia="MS Mincho" w:cs="Arial"/>
          <w:b/>
          <w:lang w:val="es-MX"/>
        </w:rPr>
        <w:t>C. PABLO ANTONIO PINEDO DÍAZ</w:t>
      </w:r>
    </w:p>
    <w:p w:rsidR="009D5BB9" w:rsidRPr="00065607" w:rsidRDefault="009D5BB9" w:rsidP="009D5BB9">
      <w:pPr>
        <w:ind w:left="360" w:right="180"/>
        <w:rPr>
          <w:rFonts w:eastAsia="MS Mincho" w:cs="Arial"/>
          <w:b/>
          <w:lang w:val="es-MX"/>
        </w:rPr>
      </w:pPr>
      <w:r w:rsidRPr="00065607">
        <w:rPr>
          <w:rFonts w:eastAsia="MS Mincho" w:cs="Arial"/>
          <w:b/>
          <w:lang w:val="es-MX"/>
        </w:rPr>
        <w:t xml:space="preserve">En representación de la </w:t>
      </w:r>
    </w:p>
    <w:p w:rsidR="009D5BB9" w:rsidRPr="00065607" w:rsidRDefault="00186CF4" w:rsidP="009D5BB9">
      <w:pPr>
        <w:ind w:left="360" w:right="180"/>
        <w:rPr>
          <w:rFonts w:eastAsia="MS Mincho" w:cs="Arial"/>
          <w:b/>
          <w:lang w:val="es-MX"/>
        </w:rPr>
      </w:pPr>
      <w:proofErr w:type="spellStart"/>
      <w:r w:rsidRPr="00065607">
        <w:rPr>
          <w:rFonts w:eastAsia="MS Mincho" w:cs="Arial"/>
          <w:b/>
          <w:lang w:val="es-MX"/>
        </w:rPr>
        <w:t>Sindica</w:t>
      </w:r>
      <w:proofErr w:type="spellEnd"/>
      <w:r w:rsidR="009D5BB9" w:rsidRPr="00065607">
        <w:rPr>
          <w:rFonts w:eastAsia="MS Mincho" w:cs="Arial"/>
          <w:b/>
          <w:lang w:val="es-MX"/>
        </w:rPr>
        <w:t xml:space="preserve"> Municipal y Observador del Comité       </w:t>
      </w:r>
      <w:r w:rsidRPr="00065607">
        <w:rPr>
          <w:rFonts w:eastAsia="MS Mincho" w:cs="Arial"/>
          <w:b/>
          <w:lang w:val="es-MX"/>
        </w:rPr>
        <w:t xml:space="preserve">      </w:t>
      </w:r>
      <w:r w:rsidR="009D5BB9" w:rsidRPr="00065607">
        <w:rPr>
          <w:rFonts w:eastAsia="MS Mincho" w:cs="Arial"/>
          <w:b/>
          <w:lang w:val="es-MX"/>
        </w:rPr>
        <w:t xml:space="preserve"> </w:t>
      </w:r>
      <w:r w:rsidRPr="00065607">
        <w:rPr>
          <w:rFonts w:eastAsia="MS Mincho" w:cs="Arial"/>
          <w:b/>
          <w:lang w:val="es-MX"/>
        </w:rPr>
        <w:t xml:space="preserve"> </w:t>
      </w:r>
      <w:r w:rsidR="009D5BB9" w:rsidRPr="00065607">
        <w:rPr>
          <w:rFonts w:eastAsia="MS Mincho" w:cs="Arial"/>
          <w:b/>
          <w:lang w:val="es-MX"/>
        </w:rPr>
        <w:t>________________________________</w:t>
      </w:r>
    </w:p>
    <w:p w:rsidR="009D5BB9" w:rsidRPr="00065607" w:rsidRDefault="009D5BB9" w:rsidP="009D5BB9">
      <w:pPr>
        <w:ind w:left="360" w:right="180"/>
        <w:rPr>
          <w:rFonts w:eastAsia="MS Mincho" w:cs="Arial"/>
          <w:b/>
          <w:lang w:val="es-MX"/>
        </w:rPr>
      </w:pPr>
    </w:p>
    <w:p w:rsidR="0023223D" w:rsidRPr="00065607" w:rsidRDefault="0023223D" w:rsidP="009D5BB9">
      <w:pPr>
        <w:ind w:left="360" w:right="180"/>
        <w:rPr>
          <w:rFonts w:eastAsia="MS Mincho" w:cs="Arial"/>
          <w:b/>
          <w:lang w:val="es-MX"/>
        </w:rPr>
      </w:pPr>
    </w:p>
    <w:p w:rsidR="009D5BB9" w:rsidRPr="00065607" w:rsidRDefault="00186CF4" w:rsidP="009D5BB9">
      <w:pPr>
        <w:ind w:left="360" w:right="180"/>
        <w:rPr>
          <w:rFonts w:eastAsia="MS Mincho" w:cs="Arial"/>
          <w:b/>
          <w:lang w:val="es-MX"/>
        </w:rPr>
      </w:pPr>
      <w:r w:rsidRPr="00065607">
        <w:rPr>
          <w:rFonts w:eastAsia="MS Mincho" w:cs="Arial"/>
          <w:b/>
          <w:lang w:val="es-MX"/>
        </w:rPr>
        <w:t>LIC. RODOLFO BAQUERA GOMEZ</w:t>
      </w:r>
    </w:p>
    <w:p w:rsidR="00186CF4" w:rsidRPr="00065607" w:rsidRDefault="00186CF4" w:rsidP="009D5BB9">
      <w:pPr>
        <w:ind w:left="360" w:right="180"/>
        <w:rPr>
          <w:rFonts w:eastAsia="MS Mincho" w:cs="Arial"/>
          <w:b/>
          <w:lang w:val="es-MX"/>
        </w:rPr>
      </w:pPr>
      <w:r w:rsidRPr="00065607">
        <w:rPr>
          <w:rFonts w:eastAsia="MS Mincho" w:cs="Arial"/>
          <w:b/>
          <w:lang w:val="es-MX"/>
        </w:rPr>
        <w:t>En representación del</w:t>
      </w:r>
    </w:p>
    <w:p w:rsidR="00186CF4" w:rsidRPr="00065607" w:rsidRDefault="009D5BB9" w:rsidP="009D5BB9">
      <w:pPr>
        <w:ind w:left="360" w:right="180"/>
        <w:rPr>
          <w:rFonts w:eastAsia="MS Mincho" w:cs="Arial"/>
          <w:b/>
          <w:lang w:val="es-MX"/>
        </w:rPr>
      </w:pPr>
      <w:r w:rsidRPr="00065607">
        <w:rPr>
          <w:rFonts w:eastAsia="MS Mincho" w:cs="Arial"/>
          <w:b/>
          <w:lang w:val="es-MX"/>
        </w:rPr>
        <w:t>Regido</w:t>
      </w:r>
      <w:r w:rsidR="00186CF4" w:rsidRPr="00065607">
        <w:rPr>
          <w:rFonts w:eastAsia="MS Mincho" w:cs="Arial"/>
          <w:b/>
          <w:lang w:val="es-MX"/>
        </w:rPr>
        <w:t>r</w:t>
      </w:r>
      <w:r w:rsidRPr="00065607">
        <w:rPr>
          <w:rFonts w:eastAsia="MS Mincho" w:cs="Arial"/>
          <w:b/>
          <w:lang w:val="es-MX"/>
        </w:rPr>
        <w:t xml:space="preserve"> </w:t>
      </w:r>
      <w:proofErr w:type="gramStart"/>
      <w:r w:rsidRPr="00065607">
        <w:rPr>
          <w:rFonts w:eastAsia="MS Mincho" w:cs="Arial"/>
          <w:b/>
          <w:lang w:val="es-MX"/>
        </w:rPr>
        <w:t>Coordinador  de</w:t>
      </w:r>
      <w:proofErr w:type="gramEnd"/>
      <w:r w:rsidRPr="00065607">
        <w:rPr>
          <w:rFonts w:eastAsia="MS Mincho" w:cs="Arial"/>
          <w:b/>
          <w:lang w:val="es-MX"/>
        </w:rPr>
        <w:t xml:space="preserve"> la Comisión de Hacienda</w:t>
      </w:r>
    </w:p>
    <w:p w:rsidR="009D5BB9" w:rsidRDefault="00186CF4" w:rsidP="009D5BB9">
      <w:pPr>
        <w:ind w:left="360" w:right="180"/>
        <w:rPr>
          <w:rFonts w:eastAsia="MS Mincho" w:cs="Arial"/>
          <w:b/>
          <w:lang w:val="es-MX"/>
        </w:rPr>
      </w:pPr>
      <w:r w:rsidRPr="00065607">
        <w:rPr>
          <w:rFonts w:eastAsia="MS Mincho" w:cs="Arial"/>
          <w:b/>
          <w:lang w:val="es-MX"/>
        </w:rPr>
        <w:t xml:space="preserve">invitado permanente del Comité                             </w:t>
      </w:r>
      <w:r w:rsidR="009D5BB9" w:rsidRPr="00065607">
        <w:rPr>
          <w:rFonts w:eastAsia="MS Mincho" w:cs="Arial"/>
          <w:b/>
          <w:lang w:val="es-MX"/>
        </w:rPr>
        <w:t xml:space="preserve">    ________________________________</w:t>
      </w:r>
    </w:p>
    <w:p w:rsidR="00933614" w:rsidRDefault="00933614" w:rsidP="009D5BB9">
      <w:pPr>
        <w:ind w:left="360" w:right="180"/>
        <w:rPr>
          <w:rFonts w:eastAsia="MS Mincho" w:cs="Arial"/>
          <w:b/>
          <w:lang w:val="es-MX"/>
        </w:rPr>
      </w:pPr>
    </w:p>
    <w:p w:rsidR="00933614" w:rsidRDefault="00933614" w:rsidP="009D5BB9">
      <w:pPr>
        <w:ind w:left="360" w:right="180"/>
        <w:rPr>
          <w:rFonts w:eastAsia="MS Mincho" w:cs="Arial"/>
          <w:b/>
          <w:lang w:val="es-MX"/>
        </w:rPr>
      </w:pPr>
      <w:r>
        <w:rPr>
          <w:rFonts w:eastAsia="MS Mincho" w:cs="Arial"/>
          <w:b/>
          <w:lang w:val="es-MX"/>
        </w:rPr>
        <w:t>LIC. FRANCISCO DE LA TORRE CHACÓN</w:t>
      </w:r>
    </w:p>
    <w:p w:rsidR="00933614" w:rsidRDefault="00933614" w:rsidP="009D5BB9">
      <w:pPr>
        <w:ind w:left="360" w:right="180"/>
        <w:rPr>
          <w:rFonts w:eastAsia="MS Mincho" w:cs="Arial"/>
          <w:b/>
          <w:lang w:val="es-MX"/>
        </w:rPr>
      </w:pPr>
      <w:r>
        <w:rPr>
          <w:rFonts w:eastAsia="MS Mincho" w:cs="Arial"/>
          <w:b/>
          <w:lang w:val="es-MX"/>
        </w:rPr>
        <w:t xml:space="preserve">En representación de la </w:t>
      </w:r>
    </w:p>
    <w:p w:rsidR="00933614" w:rsidRDefault="00933614" w:rsidP="009D5BB9">
      <w:pPr>
        <w:ind w:left="360" w:right="180"/>
        <w:rPr>
          <w:rFonts w:eastAsia="MS Mincho" w:cs="Arial"/>
          <w:b/>
          <w:lang w:val="es-MX"/>
        </w:rPr>
      </w:pPr>
      <w:r>
        <w:rPr>
          <w:rFonts w:eastAsia="MS Mincho" w:cs="Arial"/>
          <w:b/>
          <w:lang w:val="es-MX"/>
        </w:rPr>
        <w:t>Regidora integrante de la Comisión de Hacienda</w:t>
      </w:r>
    </w:p>
    <w:p w:rsidR="00933614" w:rsidRPr="00065607" w:rsidRDefault="00933614" w:rsidP="009D5BB9">
      <w:pPr>
        <w:ind w:left="360" w:right="180"/>
        <w:rPr>
          <w:rFonts w:eastAsia="MS Mincho" w:cs="Arial"/>
          <w:b/>
          <w:lang w:val="es-MX"/>
        </w:rPr>
      </w:pPr>
      <w:r>
        <w:rPr>
          <w:rFonts w:eastAsia="MS Mincho" w:cs="Arial"/>
          <w:b/>
          <w:lang w:val="es-MX"/>
        </w:rPr>
        <w:t>Invitada Permanente del Comité                                  ______________________________</w:t>
      </w:r>
    </w:p>
    <w:p w:rsidR="009D5BB9" w:rsidRPr="00065607" w:rsidRDefault="009D5BB9" w:rsidP="009D5BB9">
      <w:pPr>
        <w:rPr>
          <w:lang w:val="es-MX"/>
        </w:rPr>
      </w:pPr>
    </w:p>
    <w:p w:rsidR="000C703A" w:rsidRDefault="000C703A">
      <w:pPr>
        <w:rPr>
          <w:lang w:val="es-MX"/>
        </w:rPr>
      </w:pPr>
    </w:p>
    <w:p w:rsidR="00B60BCB" w:rsidRPr="00B60BCB" w:rsidRDefault="00B60BCB" w:rsidP="00B60BCB">
      <w:pPr>
        <w:widowControl w:val="0"/>
        <w:kinsoku w:val="0"/>
        <w:spacing w:line="208" w:lineRule="auto"/>
        <w:jc w:val="center"/>
        <w:rPr>
          <w:rFonts w:ascii="Arial" w:eastAsia="Times New Roman" w:hAnsi="Arial" w:cs="Arial"/>
          <w:b/>
          <w:bCs/>
          <w:spacing w:val="-10"/>
          <w:w w:val="105"/>
          <w:sz w:val="40"/>
          <w:szCs w:val="40"/>
          <w:lang w:val="es-MX" w:eastAsia="es-MX"/>
        </w:rPr>
      </w:pPr>
      <w:r w:rsidRPr="00B60BCB">
        <w:rPr>
          <w:rFonts w:ascii="Arial" w:eastAsia="Times New Roman" w:hAnsi="Arial" w:cs="Arial"/>
          <w:b/>
          <w:bCs/>
          <w:spacing w:val="-10"/>
          <w:w w:val="105"/>
          <w:sz w:val="40"/>
          <w:szCs w:val="40"/>
          <w:lang w:val="es-MX" w:eastAsia="es-MX"/>
        </w:rPr>
        <w:t xml:space="preserve">Comité de Adquisiciones, Arrendamientos y Servicios del Municipio de Juárez, Estado de </w:t>
      </w:r>
      <w:r w:rsidRPr="00B60BCB">
        <w:rPr>
          <w:rFonts w:ascii="Arial" w:eastAsia="Times New Roman" w:hAnsi="Arial" w:cs="Arial"/>
          <w:b/>
          <w:bCs/>
          <w:spacing w:val="-10"/>
          <w:w w:val="105"/>
          <w:sz w:val="40"/>
          <w:szCs w:val="40"/>
          <w:lang w:val="es-MX" w:eastAsia="es-MX"/>
        </w:rPr>
        <w:lastRenderedPageBreak/>
        <w:t>Chihuahua.</w:t>
      </w:r>
    </w:p>
    <w:p w:rsidR="00B60BCB" w:rsidRPr="00B60BCB" w:rsidRDefault="00B60BCB" w:rsidP="00B60BCB">
      <w:pPr>
        <w:widowControl w:val="0"/>
        <w:kinsoku w:val="0"/>
        <w:spacing w:line="208" w:lineRule="auto"/>
        <w:jc w:val="center"/>
        <w:rPr>
          <w:rFonts w:ascii="Arial" w:eastAsia="Times New Roman" w:hAnsi="Arial" w:cs="Arial"/>
          <w:b/>
          <w:bCs/>
          <w:spacing w:val="-10"/>
          <w:w w:val="105"/>
          <w:sz w:val="40"/>
          <w:szCs w:val="40"/>
          <w:lang w:val="es-MX" w:eastAsia="es-MX"/>
        </w:rPr>
      </w:pPr>
    </w:p>
    <w:p w:rsidR="00B60BCB" w:rsidRPr="00B60BCB" w:rsidRDefault="00B60BCB" w:rsidP="00B60BCB">
      <w:pPr>
        <w:widowControl w:val="0"/>
        <w:kinsoku w:val="0"/>
        <w:spacing w:line="208" w:lineRule="auto"/>
        <w:jc w:val="center"/>
        <w:rPr>
          <w:rFonts w:ascii="Arial" w:eastAsia="Times New Roman" w:hAnsi="Arial" w:cs="Arial"/>
          <w:b/>
          <w:bCs/>
          <w:spacing w:val="-10"/>
          <w:w w:val="105"/>
          <w:sz w:val="40"/>
          <w:szCs w:val="40"/>
          <w:lang w:val="es-MX" w:eastAsia="es-MX"/>
        </w:rPr>
      </w:pPr>
    </w:p>
    <w:p w:rsidR="00B60BCB" w:rsidRPr="00B60BCB" w:rsidRDefault="00B60BCB" w:rsidP="00B60BCB">
      <w:pPr>
        <w:widowControl w:val="0"/>
        <w:kinsoku w:val="0"/>
        <w:spacing w:line="208" w:lineRule="auto"/>
        <w:jc w:val="center"/>
        <w:rPr>
          <w:rFonts w:ascii="Arial" w:eastAsia="Times New Roman" w:hAnsi="Arial" w:cs="Arial"/>
          <w:b/>
          <w:bCs/>
          <w:spacing w:val="-10"/>
          <w:w w:val="105"/>
          <w:sz w:val="40"/>
          <w:szCs w:val="40"/>
          <w:lang w:val="es-MX" w:eastAsia="es-MX"/>
        </w:rPr>
      </w:pPr>
      <w:r w:rsidRPr="00B60BCB">
        <w:rPr>
          <w:rFonts w:ascii="Arial" w:eastAsia="Times New Roman" w:hAnsi="Arial" w:cs="Arial"/>
          <w:b/>
          <w:bCs/>
          <w:noProof/>
          <w:spacing w:val="-4"/>
          <w:sz w:val="40"/>
          <w:szCs w:val="40"/>
        </w:rPr>
        <w:drawing>
          <wp:anchor distT="0" distB="0" distL="114300" distR="114300" simplePos="0" relativeHeight="251660288" behindDoc="1" locked="0" layoutInCell="0" allowOverlap="1" wp14:anchorId="211F4F35" wp14:editId="492E5D46">
            <wp:simplePos x="0" y="0"/>
            <wp:positionH relativeFrom="margin">
              <wp:posOffset>-17293</wp:posOffset>
            </wp:positionH>
            <wp:positionV relativeFrom="margin">
              <wp:posOffset>-3208</wp:posOffset>
            </wp:positionV>
            <wp:extent cx="5647690" cy="8294279"/>
            <wp:effectExtent l="0" t="0" r="0" b="0"/>
            <wp:wrapNone/>
            <wp:docPr id="1"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656542" cy="8307279"/>
                    </a:xfrm>
                    <a:prstGeom prst="rect">
                      <a:avLst/>
                    </a:prstGeom>
                    <a:noFill/>
                  </pic:spPr>
                </pic:pic>
              </a:graphicData>
            </a:graphic>
          </wp:anchor>
        </w:drawing>
      </w:r>
      <w:r w:rsidRPr="00B60BCB">
        <w:rPr>
          <w:rFonts w:ascii="Arial" w:eastAsia="Times New Roman" w:hAnsi="Arial" w:cs="Arial"/>
          <w:b/>
          <w:bCs/>
          <w:spacing w:val="-10"/>
          <w:w w:val="105"/>
          <w:sz w:val="40"/>
          <w:szCs w:val="40"/>
          <w:lang w:val="es-MX" w:eastAsia="es-MX"/>
        </w:rPr>
        <w:t>Bases a la Licitación Pública</w:t>
      </w:r>
    </w:p>
    <w:p w:rsidR="00B60BCB" w:rsidRPr="00B60BCB" w:rsidRDefault="00B60BCB" w:rsidP="00B60BCB">
      <w:pPr>
        <w:widowControl w:val="0"/>
        <w:kinsoku w:val="0"/>
        <w:spacing w:line="208" w:lineRule="auto"/>
        <w:jc w:val="center"/>
        <w:rPr>
          <w:rFonts w:ascii="Arial" w:eastAsia="Times New Roman" w:hAnsi="Arial" w:cs="Arial"/>
          <w:b/>
          <w:bCs/>
          <w:spacing w:val="-10"/>
          <w:w w:val="105"/>
          <w:sz w:val="40"/>
          <w:szCs w:val="40"/>
          <w:lang w:val="es-MX" w:eastAsia="es-MX"/>
        </w:rPr>
      </w:pPr>
      <w:r w:rsidRPr="00B60BCB">
        <w:rPr>
          <w:rFonts w:ascii="Arial" w:eastAsia="Times New Roman" w:hAnsi="Arial" w:cs="Arial"/>
          <w:b/>
          <w:bCs/>
          <w:w w:val="105"/>
          <w:sz w:val="40"/>
          <w:szCs w:val="40"/>
          <w:lang w:val="es-MX" w:eastAsia="es-MX"/>
        </w:rPr>
        <w:t>Presencial</w:t>
      </w:r>
    </w:p>
    <w:p w:rsidR="00B60BCB" w:rsidRPr="00B60BCB" w:rsidRDefault="00B60BCB" w:rsidP="00B60BCB">
      <w:pPr>
        <w:widowControl w:val="0"/>
        <w:kinsoku w:val="0"/>
        <w:spacing w:before="432"/>
        <w:ind w:left="1080"/>
        <w:jc w:val="center"/>
        <w:rPr>
          <w:rFonts w:ascii="Arial" w:eastAsia="Times New Roman" w:hAnsi="Arial" w:cs="Arial"/>
          <w:b/>
          <w:bCs/>
          <w:spacing w:val="-4"/>
          <w:w w:val="105"/>
          <w:sz w:val="40"/>
          <w:szCs w:val="40"/>
          <w:lang w:val="es-MX" w:eastAsia="es-MX"/>
        </w:rPr>
      </w:pPr>
    </w:p>
    <w:p w:rsidR="00B60BCB" w:rsidRPr="00B60BCB" w:rsidRDefault="00B60BCB" w:rsidP="00B60BCB">
      <w:pPr>
        <w:widowControl w:val="0"/>
        <w:kinsoku w:val="0"/>
        <w:spacing w:before="432"/>
        <w:jc w:val="center"/>
        <w:rPr>
          <w:rFonts w:ascii="Arial" w:eastAsia="Times New Roman" w:hAnsi="Arial" w:cs="Arial"/>
          <w:b/>
          <w:bCs/>
          <w:spacing w:val="-4"/>
          <w:w w:val="105"/>
          <w:sz w:val="40"/>
          <w:szCs w:val="40"/>
          <w:lang w:val="es-MX" w:eastAsia="es-MX"/>
        </w:rPr>
      </w:pPr>
      <w:r w:rsidRPr="00B60BCB">
        <w:rPr>
          <w:rFonts w:ascii="Arial" w:eastAsia="Times New Roman" w:hAnsi="Arial" w:cs="Arial"/>
          <w:b/>
          <w:bCs/>
          <w:spacing w:val="-4"/>
          <w:w w:val="105"/>
          <w:sz w:val="40"/>
          <w:szCs w:val="40"/>
          <w:lang w:val="es-MX" w:eastAsia="es-MX"/>
        </w:rPr>
        <w:t>NÚMERO CA-OM -044-2019.</w:t>
      </w:r>
    </w:p>
    <w:p w:rsidR="00B60BCB" w:rsidRPr="00B60BCB" w:rsidRDefault="00B60BCB" w:rsidP="00B60BCB">
      <w:pPr>
        <w:widowControl w:val="0"/>
        <w:kinsoku w:val="0"/>
        <w:spacing w:before="432"/>
        <w:jc w:val="center"/>
        <w:rPr>
          <w:rFonts w:ascii="Arial" w:eastAsia="Times New Roman" w:hAnsi="Arial" w:cs="Arial"/>
          <w:b/>
          <w:bCs/>
          <w:spacing w:val="-4"/>
          <w:w w:val="105"/>
          <w:sz w:val="40"/>
          <w:szCs w:val="40"/>
          <w:lang w:val="es-MX" w:eastAsia="es-MX"/>
        </w:rPr>
      </w:pPr>
    </w:p>
    <w:p w:rsidR="00B60BCB" w:rsidRPr="00B60BCB" w:rsidRDefault="00B60BCB" w:rsidP="00B60BCB">
      <w:pPr>
        <w:widowControl w:val="0"/>
        <w:tabs>
          <w:tab w:val="left" w:pos="5031"/>
        </w:tabs>
        <w:kinsoku w:val="0"/>
        <w:spacing w:before="396"/>
        <w:jc w:val="left"/>
        <w:rPr>
          <w:rFonts w:ascii="Arial" w:eastAsia="Times New Roman" w:hAnsi="Arial" w:cs="Arial"/>
          <w:b/>
          <w:bCs/>
          <w:spacing w:val="-10"/>
          <w:w w:val="105"/>
          <w:sz w:val="36"/>
          <w:szCs w:val="36"/>
          <w:lang w:val="es-MX" w:eastAsia="es-MX"/>
        </w:rPr>
      </w:pPr>
      <w:r w:rsidRPr="00B60BCB">
        <w:rPr>
          <w:rFonts w:ascii="Arial" w:eastAsia="Times New Roman" w:hAnsi="Arial" w:cs="Arial"/>
          <w:b/>
          <w:bCs/>
          <w:spacing w:val="-10"/>
          <w:w w:val="105"/>
          <w:sz w:val="36"/>
          <w:szCs w:val="36"/>
          <w:lang w:val="es-MX" w:eastAsia="es-MX"/>
        </w:rPr>
        <w:tab/>
        <w:t xml:space="preserve"> </w:t>
      </w:r>
    </w:p>
    <w:p w:rsidR="00B60BCB" w:rsidRPr="00B60BCB" w:rsidRDefault="00B60BCB" w:rsidP="00B60BCB">
      <w:pPr>
        <w:widowControl w:val="0"/>
        <w:kinsoku w:val="0"/>
        <w:spacing w:before="396"/>
        <w:jc w:val="center"/>
        <w:rPr>
          <w:rFonts w:ascii="Arial" w:eastAsia="Times New Roman" w:hAnsi="Arial" w:cs="Arial"/>
          <w:b/>
          <w:bCs/>
          <w:spacing w:val="-10"/>
          <w:w w:val="105"/>
          <w:sz w:val="36"/>
          <w:szCs w:val="36"/>
          <w:lang w:val="es-MX" w:eastAsia="es-MX"/>
        </w:rPr>
      </w:pPr>
      <w:r w:rsidRPr="00B60BCB">
        <w:rPr>
          <w:rFonts w:ascii="Arial" w:eastAsia="Times New Roman" w:hAnsi="Arial" w:cs="Arial"/>
          <w:b/>
          <w:bCs/>
          <w:spacing w:val="-10"/>
          <w:w w:val="105"/>
          <w:sz w:val="36"/>
          <w:szCs w:val="36"/>
          <w:lang w:val="es-MX" w:eastAsia="es-MX"/>
        </w:rPr>
        <w:t>CONCEPTO: PRESTACIÓN DE SERVICIOS DE RECUPERACIÓN DE APOYO FISCAL.</w:t>
      </w:r>
    </w:p>
    <w:p w:rsidR="00B60BCB" w:rsidRPr="00B60BCB" w:rsidRDefault="00B60BCB" w:rsidP="00B60BCB">
      <w:pPr>
        <w:widowControl w:val="0"/>
        <w:kinsoku w:val="0"/>
        <w:spacing w:before="396"/>
        <w:jc w:val="center"/>
        <w:rPr>
          <w:rFonts w:ascii="Arial" w:eastAsia="Times New Roman" w:hAnsi="Arial" w:cs="Arial"/>
          <w:b/>
          <w:bCs/>
          <w:spacing w:val="-10"/>
          <w:w w:val="105"/>
          <w:sz w:val="36"/>
          <w:szCs w:val="36"/>
          <w:lang w:val="es-MX" w:eastAsia="es-MX"/>
        </w:rPr>
      </w:pPr>
      <w:r w:rsidRPr="00B60BCB">
        <w:rPr>
          <w:rFonts w:ascii="Arial" w:eastAsia="Times New Roman" w:hAnsi="Arial" w:cs="Arial"/>
          <w:b/>
          <w:bCs/>
          <w:spacing w:val="-10"/>
          <w:w w:val="105"/>
          <w:sz w:val="36"/>
          <w:szCs w:val="36"/>
          <w:lang w:val="es-MX" w:eastAsia="es-MX"/>
        </w:rPr>
        <w:t xml:space="preserve"> </w:t>
      </w:r>
    </w:p>
    <w:p w:rsidR="00B60BCB" w:rsidRPr="00B60BCB" w:rsidRDefault="00B60BCB" w:rsidP="00B60BCB">
      <w:pPr>
        <w:widowControl w:val="0"/>
        <w:kinsoku w:val="0"/>
        <w:spacing w:before="396"/>
        <w:jc w:val="center"/>
        <w:rPr>
          <w:rFonts w:ascii="Arial" w:eastAsia="Times New Roman" w:hAnsi="Arial" w:cs="Arial"/>
          <w:b/>
          <w:bCs/>
          <w:spacing w:val="-10"/>
          <w:w w:val="105"/>
          <w:sz w:val="36"/>
          <w:szCs w:val="36"/>
          <w:lang w:val="es-MX" w:eastAsia="es-MX"/>
        </w:rPr>
      </w:pPr>
    </w:p>
    <w:p w:rsidR="00B60BCB" w:rsidRPr="00B60BCB" w:rsidRDefault="00B60BCB" w:rsidP="00B60BCB">
      <w:pPr>
        <w:widowControl w:val="0"/>
        <w:kinsoku w:val="0"/>
        <w:spacing w:before="396"/>
        <w:jc w:val="center"/>
        <w:rPr>
          <w:rFonts w:ascii="Arial" w:eastAsia="Times New Roman" w:hAnsi="Arial" w:cs="Arial"/>
          <w:b/>
          <w:bCs/>
          <w:w w:val="105"/>
          <w:sz w:val="36"/>
          <w:szCs w:val="36"/>
          <w:lang w:val="es-MX" w:eastAsia="es-MX"/>
        </w:rPr>
      </w:pPr>
      <w:r w:rsidRPr="00B60BCB">
        <w:rPr>
          <w:rFonts w:ascii="Arial" w:eastAsia="Times New Roman" w:hAnsi="Arial" w:cs="Arial"/>
          <w:b/>
          <w:bCs/>
          <w:w w:val="105"/>
          <w:sz w:val="36"/>
          <w:szCs w:val="36"/>
          <w:lang w:val="es-ES" w:eastAsia="es-MX"/>
        </w:rPr>
        <w:t>ÁREA REQUIRENTE: TESORERÍA</w:t>
      </w:r>
      <w:r w:rsidRPr="00B60BCB">
        <w:rPr>
          <w:rFonts w:ascii="Arial" w:eastAsia="Times New Roman" w:hAnsi="Arial" w:cs="Arial"/>
          <w:b/>
          <w:bCs/>
          <w:spacing w:val="-4"/>
          <w:w w:val="105"/>
          <w:sz w:val="36"/>
          <w:szCs w:val="36"/>
          <w:lang w:val="es-MX" w:eastAsia="es-MX"/>
        </w:rPr>
        <w:t>.</w:t>
      </w:r>
    </w:p>
    <w:p w:rsidR="00B60BCB" w:rsidRPr="00B60BCB" w:rsidRDefault="00B60BCB" w:rsidP="00B60BCB">
      <w:pPr>
        <w:widowControl w:val="0"/>
        <w:kinsoku w:val="0"/>
        <w:spacing w:before="1296"/>
        <w:ind w:left="3168"/>
        <w:jc w:val="center"/>
        <w:rPr>
          <w:rFonts w:ascii="Arial" w:eastAsia="Times New Roman" w:hAnsi="Arial" w:cs="Arial"/>
          <w:b/>
          <w:bCs/>
          <w:w w:val="105"/>
          <w:sz w:val="36"/>
          <w:szCs w:val="36"/>
          <w:lang w:val="es-MX" w:eastAsia="es-MX"/>
        </w:rPr>
      </w:pPr>
      <w:r w:rsidRPr="00B60BCB">
        <w:rPr>
          <w:rFonts w:ascii="Arial" w:eastAsia="Times New Roman" w:hAnsi="Arial" w:cs="Arial"/>
          <w:b/>
          <w:bCs/>
          <w:w w:val="105"/>
          <w:sz w:val="36"/>
          <w:szCs w:val="36"/>
          <w:lang w:val="es-MX" w:eastAsia="es-MX"/>
        </w:rPr>
        <w:t>Ejercicio 2019</w:t>
      </w:r>
    </w:p>
    <w:p w:rsidR="00B60BCB" w:rsidRPr="00B60BCB" w:rsidRDefault="00B60BCB" w:rsidP="00B60BCB">
      <w:pPr>
        <w:widowControl w:val="0"/>
        <w:kinsoku w:val="0"/>
        <w:spacing w:before="1296"/>
        <w:ind w:left="3168"/>
        <w:jc w:val="center"/>
        <w:rPr>
          <w:rFonts w:ascii="Arial" w:eastAsia="Times New Roman" w:hAnsi="Arial" w:cs="Arial"/>
          <w:b/>
          <w:bCs/>
          <w:w w:val="105"/>
          <w:sz w:val="36"/>
          <w:szCs w:val="36"/>
          <w:lang w:val="es-MX" w:eastAsia="es-MX"/>
        </w:rPr>
      </w:pPr>
    </w:p>
    <w:tbl>
      <w:tblPr>
        <w:tblStyle w:val="Tablaconcuadrcula"/>
        <w:tblW w:w="0" w:type="auto"/>
        <w:tblLook w:val="0480" w:firstRow="0" w:lastRow="0" w:firstColumn="1" w:lastColumn="0" w:noHBand="0" w:noVBand="1"/>
      </w:tblPr>
      <w:tblGrid>
        <w:gridCol w:w="8828"/>
      </w:tblGrid>
      <w:tr w:rsidR="00B60BCB" w:rsidRPr="00B60BCB" w:rsidTr="00B60BCB">
        <w:trPr>
          <w:trHeight w:val="558"/>
        </w:trPr>
        <w:tc>
          <w:tcPr>
            <w:tcW w:w="8828" w:type="dxa"/>
            <w:shd w:val="clear" w:color="auto" w:fill="D9D9D9"/>
            <w:vAlign w:val="center"/>
          </w:tcPr>
          <w:p w:rsidR="00B60BCB" w:rsidRPr="00B60BCB" w:rsidRDefault="00B60BCB" w:rsidP="00B60BCB">
            <w:pPr>
              <w:widowControl w:val="0"/>
              <w:kinsoku w:val="0"/>
              <w:jc w:val="center"/>
              <w:rPr>
                <w:rFonts w:ascii="Arial" w:eastAsia="Times New Roman" w:hAnsi="Arial" w:cs="Arial"/>
                <w:b/>
                <w:lang w:val="es-MX" w:eastAsia="es-MX"/>
              </w:rPr>
            </w:pPr>
            <w:r w:rsidRPr="00B60BCB">
              <w:rPr>
                <w:rFonts w:ascii="Arial" w:eastAsia="Times New Roman" w:hAnsi="Arial" w:cs="Arial"/>
                <w:b/>
                <w:lang w:val="es-MX" w:eastAsia="es-MX"/>
              </w:rPr>
              <w:lastRenderedPageBreak/>
              <w:t>GLOSARIO</w:t>
            </w:r>
          </w:p>
        </w:tc>
      </w:tr>
    </w:tbl>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p w:rsidR="00B60BCB" w:rsidRPr="00B60BCB" w:rsidRDefault="00B60BCB" w:rsidP="00B60BCB">
      <w:pPr>
        <w:widowControl w:val="0"/>
        <w:kinsoku w:val="0"/>
        <w:spacing w:before="180"/>
        <w:ind w:right="-19"/>
        <w:rPr>
          <w:rFonts w:ascii="Arial" w:eastAsia="Times New Roman" w:hAnsi="Arial" w:cs="Arial"/>
          <w:spacing w:val="2"/>
          <w:sz w:val="20"/>
          <w:szCs w:val="20"/>
          <w:lang w:val="es-MX" w:eastAsia="es-MX"/>
        </w:rPr>
      </w:pPr>
      <w:r w:rsidRPr="00B60BCB">
        <w:rPr>
          <w:rFonts w:ascii="Arial" w:eastAsia="Times New Roman" w:hAnsi="Arial" w:cs="Arial"/>
          <w:spacing w:val="2"/>
          <w:sz w:val="20"/>
          <w:szCs w:val="20"/>
          <w:lang w:val="es-MX" w:eastAsia="es-MX"/>
        </w:rPr>
        <w:t xml:space="preserve">Para los efectos de la presente bases a la Licitación Pública Nacional de carácter Presencial, deberá </w:t>
      </w:r>
      <w:r w:rsidRPr="00B60BCB">
        <w:rPr>
          <w:rFonts w:ascii="Arial" w:eastAsia="Times New Roman" w:hAnsi="Arial" w:cs="Arial"/>
          <w:sz w:val="20"/>
          <w:szCs w:val="20"/>
          <w:lang w:val="es-MX" w:eastAsia="es-MX"/>
        </w:rPr>
        <w:t>entenderse por:</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Abastecimiento simultáneo</w:t>
      </w:r>
      <w:r w:rsidRPr="00B60BCB">
        <w:rPr>
          <w:rFonts w:ascii="Arial" w:eastAsia="Times New Roman" w:hAnsi="Arial" w:cs="Arial"/>
          <w:bCs/>
          <w:w w:val="105"/>
          <w:sz w:val="20"/>
          <w:szCs w:val="20"/>
          <w:lang w:val="es-MX" w:eastAsia="es-MX"/>
        </w:rPr>
        <w:t>. - La adquisición de un mismo bien o servicio adjudicado a dos o más proveedores.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Adquisición</w:t>
      </w:r>
      <w:r w:rsidRPr="00B60BCB">
        <w:rPr>
          <w:rFonts w:ascii="Arial" w:eastAsia="Times New Roman" w:hAnsi="Arial" w:cs="Arial"/>
          <w:bCs/>
          <w:w w:val="105"/>
          <w:sz w:val="20"/>
          <w:szCs w:val="20"/>
          <w:lang w:val="es-MX" w:eastAsia="es-MX"/>
        </w:rPr>
        <w:t>. - El acto jurídico por virtud del cual se obtiene el dominio o propiedad de un bien mueble a título oneroso.</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 xml:space="preserve">Área </w:t>
      </w:r>
      <w:proofErr w:type="gramStart"/>
      <w:r w:rsidRPr="00B60BCB">
        <w:rPr>
          <w:rFonts w:ascii="Arial" w:eastAsia="Times New Roman" w:hAnsi="Arial" w:cs="Arial"/>
          <w:b/>
          <w:bCs/>
          <w:w w:val="105"/>
          <w:sz w:val="20"/>
          <w:szCs w:val="20"/>
          <w:lang w:val="es-MX" w:eastAsia="es-MX"/>
        </w:rPr>
        <w:t>requirente</w:t>
      </w:r>
      <w:r w:rsidRPr="00B60BCB">
        <w:rPr>
          <w:rFonts w:ascii="Arial" w:eastAsia="Times New Roman" w:hAnsi="Arial" w:cs="Arial"/>
          <w:bCs/>
          <w:w w:val="105"/>
          <w:sz w:val="20"/>
          <w:szCs w:val="20"/>
          <w:lang w:val="es-MX" w:eastAsia="es-MX"/>
        </w:rPr>
        <w:t>.-</w:t>
      </w:r>
      <w:proofErr w:type="gramEnd"/>
      <w:r w:rsidRPr="00B60BCB">
        <w:rPr>
          <w:rFonts w:ascii="Arial" w:eastAsia="Times New Roman" w:hAnsi="Arial" w:cs="Arial"/>
          <w:bCs/>
          <w:w w:val="105"/>
          <w:sz w:val="20"/>
          <w:szCs w:val="20"/>
          <w:lang w:val="es-MX" w:eastAsia="es-MX"/>
        </w:rPr>
        <w:t xml:space="preserve"> Aquella que en el ente público solicite o requiera formalmente la adquisición o arrendamiento de bienes o la prestación de servicios.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Arrendamiento</w:t>
      </w:r>
      <w:r w:rsidRPr="00B60BCB">
        <w:rPr>
          <w:rFonts w:ascii="Arial" w:eastAsia="Times New Roman" w:hAnsi="Arial" w:cs="Arial"/>
          <w:bCs/>
          <w:w w:val="105"/>
          <w:sz w:val="20"/>
          <w:szCs w:val="20"/>
          <w:lang w:val="es-MX" w:eastAsia="es-MX"/>
        </w:rPr>
        <w:t>. - El acto jurídico por el cual se obtiene el uso y goce temporal de bienes muebles a plazo forzoso, mediante el pago de un precio cierto y determinado.</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Bienes muebles</w:t>
      </w:r>
      <w:r w:rsidRPr="00B60BCB">
        <w:rPr>
          <w:rFonts w:ascii="Arial" w:eastAsia="Times New Roman" w:hAnsi="Arial" w:cs="Arial"/>
          <w:bCs/>
          <w:w w:val="105"/>
          <w:sz w:val="20"/>
          <w:szCs w:val="20"/>
          <w:lang w:val="es-MX" w:eastAsia="es-MX"/>
        </w:rPr>
        <w:t>. - Los que con esa naturaleza considera el Código Civil del Estado de Chihuahua.</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proofErr w:type="gramStart"/>
      <w:r w:rsidRPr="00B60BCB">
        <w:rPr>
          <w:rFonts w:ascii="Arial" w:eastAsia="Times New Roman" w:hAnsi="Arial" w:cs="Arial"/>
          <w:b/>
          <w:bCs/>
          <w:w w:val="105"/>
          <w:sz w:val="20"/>
          <w:szCs w:val="20"/>
          <w:lang w:val="es-MX" w:eastAsia="es-MX"/>
        </w:rPr>
        <w:t>Comité</w:t>
      </w:r>
      <w:r w:rsidRPr="00B60BCB">
        <w:rPr>
          <w:rFonts w:ascii="Arial" w:eastAsia="Times New Roman" w:hAnsi="Arial" w:cs="Arial"/>
          <w:bCs/>
          <w:w w:val="105"/>
          <w:sz w:val="20"/>
          <w:szCs w:val="20"/>
          <w:lang w:val="es-MX" w:eastAsia="es-MX"/>
        </w:rPr>
        <w:t>.-</w:t>
      </w:r>
      <w:proofErr w:type="gramEnd"/>
      <w:r w:rsidRPr="00B60BCB">
        <w:rPr>
          <w:rFonts w:ascii="Arial" w:eastAsia="Times New Roman" w:hAnsi="Arial" w:cs="Arial"/>
          <w:bCs/>
          <w:w w:val="105"/>
          <w:sz w:val="20"/>
          <w:szCs w:val="20"/>
          <w:lang w:val="es-MX" w:eastAsia="es-MX"/>
        </w:rPr>
        <w:t xml:space="preserve"> El Comité de Adquisiciones, Arrendamientos y Servicios del Municipio de Juárez, Chihuahua.</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 xml:space="preserve">Compras </w:t>
      </w:r>
      <w:proofErr w:type="gramStart"/>
      <w:r w:rsidRPr="00B60BCB">
        <w:rPr>
          <w:rFonts w:ascii="Arial" w:eastAsia="Times New Roman" w:hAnsi="Arial" w:cs="Arial"/>
          <w:b/>
          <w:bCs/>
          <w:w w:val="105"/>
          <w:sz w:val="20"/>
          <w:szCs w:val="20"/>
          <w:lang w:val="es-MX" w:eastAsia="es-MX"/>
        </w:rPr>
        <w:t>consolidadas</w:t>
      </w:r>
      <w:r w:rsidRPr="00B60BCB">
        <w:rPr>
          <w:rFonts w:ascii="Arial" w:eastAsia="Times New Roman" w:hAnsi="Arial" w:cs="Arial"/>
          <w:bCs/>
          <w:w w:val="105"/>
          <w:sz w:val="20"/>
          <w:szCs w:val="20"/>
          <w:lang w:val="es-MX" w:eastAsia="es-MX"/>
        </w:rPr>
        <w:t>.-</w:t>
      </w:r>
      <w:proofErr w:type="gramEnd"/>
      <w:r w:rsidRPr="00B60BCB">
        <w:rPr>
          <w:rFonts w:ascii="Arial" w:eastAsia="Times New Roman" w:hAnsi="Arial" w:cs="Arial"/>
          <w:bCs/>
          <w:w w:val="105"/>
          <w:sz w:val="20"/>
          <w:szCs w:val="20"/>
          <w:lang w:val="es-MX" w:eastAsia="es-MX"/>
        </w:rPr>
        <w:t xml:space="preserve"> Aquellas que pueden licitarse en forma conjunta por varios entes públicos respecto a un mismo bien o servicio.</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Contrato</w:t>
      </w:r>
      <w:r w:rsidRPr="00B60BCB">
        <w:rPr>
          <w:rFonts w:ascii="Arial" w:eastAsia="Times New Roman" w:hAnsi="Arial" w:cs="Arial"/>
          <w:bCs/>
          <w:w w:val="105"/>
          <w:sz w:val="20"/>
          <w:szCs w:val="20"/>
          <w:lang w:val="es-MX" w:eastAsia="es-MX"/>
        </w:rPr>
        <w:t>. - Es el acuerdo de dos o más voluntades, que se expresa de manera formal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la Ley.</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Contrato abierto</w:t>
      </w:r>
      <w:r w:rsidRPr="00B60BCB">
        <w:rPr>
          <w:rFonts w:ascii="Arial" w:eastAsia="Times New Roman" w:hAnsi="Arial" w:cs="Arial"/>
          <w:bCs/>
          <w:w w:val="105"/>
          <w:sz w:val="20"/>
          <w:szCs w:val="20"/>
          <w:lang w:val="es-MX" w:eastAsia="es-MX"/>
        </w:rPr>
        <w:t>. -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Convocante</w:t>
      </w:r>
      <w:r w:rsidRPr="00B60BCB">
        <w:rPr>
          <w:rFonts w:ascii="Arial" w:eastAsia="Times New Roman" w:hAnsi="Arial" w:cs="Arial"/>
          <w:bCs/>
          <w:w w:val="105"/>
          <w:sz w:val="20"/>
          <w:szCs w:val="20"/>
          <w:lang w:val="es-MX" w:eastAsia="es-MX"/>
        </w:rPr>
        <w:t>. - El Comité de Adquisiciones, Arrendamientos y Servicios del Municipio de Juárez, Chihuahua.</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Empresa local</w:t>
      </w:r>
      <w:r w:rsidRPr="00B60BCB">
        <w:rPr>
          <w:rFonts w:ascii="Arial" w:eastAsia="Times New Roman" w:hAnsi="Arial" w:cs="Arial"/>
          <w:bCs/>
          <w:w w:val="105"/>
          <w:sz w:val="20"/>
          <w:szCs w:val="20"/>
          <w:lang w:val="es-MX" w:eastAsia="es-MX"/>
        </w:rPr>
        <w:t>. - Las personas físicas o morales que realicen sus actividades y tengan su domicilio fiscal en el Estado de Chihuahua, constituidas de conformidad a la legislación común y que cuenten con capacidad jurídica para contratar y obligarse en términos de la Ley.</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Entes públicos</w:t>
      </w:r>
      <w:r w:rsidRPr="00B60BCB">
        <w:rPr>
          <w:rFonts w:ascii="Arial" w:eastAsia="Times New Roman" w:hAnsi="Arial" w:cs="Arial"/>
          <w:bCs/>
          <w:w w:val="105"/>
          <w:sz w:val="20"/>
          <w:szCs w:val="20"/>
          <w:lang w:val="es-MX" w:eastAsia="es-MX"/>
        </w:rPr>
        <w:t>. -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B60BCB" w:rsidRPr="00B60BCB" w:rsidRDefault="00B60BCB" w:rsidP="00B60BCB">
      <w:pPr>
        <w:widowControl w:val="0"/>
        <w:tabs>
          <w:tab w:val="left" w:pos="3730"/>
        </w:tabs>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Estado</w:t>
      </w:r>
      <w:r w:rsidRPr="00B60BCB">
        <w:rPr>
          <w:rFonts w:ascii="Arial" w:eastAsia="Times New Roman" w:hAnsi="Arial" w:cs="Arial"/>
          <w:bCs/>
          <w:w w:val="105"/>
          <w:sz w:val="20"/>
          <w:szCs w:val="20"/>
          <w:lang w:val="es-MX" w:eastAsia="es-MX"/>
        </w:rPr>
        <w:t>. - El Estado de Chihuahua.</w:t>
      </w:r>
      <w:r w:rsidRPr="00B60BCB">
        <w:rPr>
          <w:rFonts w:ascii="Arial" w:eastAsia="Times New Roman" w:hAnsi="Arial" w:cs="Arial"/>
          <w:bCs/>
          <w:w w:val="105"/>
          <w:sz w:val="20"/>
          <w:szCs w:val="20"/>
          <w:lang w:val="es-MX" w:eastAsia="es-MX"/>
        </w:rPr>
        <w:tab/>
      </w:r>
    </w:p>
    <w:p w:rsidR="00B60BCB" w:rsidRPr="00B60BCB" w:rsidRDefault="00B60BCB" w:rsidP="00B60BCB">
      <w:pPr>
        <w:widowControl w:val="0"/>
        <w:kinsoku w:val="0"/>
        <w:spacing w:line="280" w:lineRule="auto"/>
        <w:jc w:val="left"/>
        <w:rPr>
          <w:rFonts w:ascii="Arial" w:eastAsia="Times New Roman" w:hAnsi="Arial" w:cs="Arial"/>
          <w:sz w:val="20"/>
          <w:szCs w:val="20"/>
          <w:lang w:val="es-MX" w:eastAsia="es-MX"/>
        </w:rPr>
      </w:pPr>
    </w:p>
    <w:p w:rsidR="00B60BCB" w:rsidRPr="00B60BCB" w:rsidRDefault="00B60BCB" w:rsidP="00B60BCB">
      <w:pPr>
        <w:widowControl w:val="0"/>
        <w:kinsoku w:val="0"/>
        <w:spacing w:line="280" w:lineRule="auto"/>
        <w:jc w:val="left"/>
        <w:rPr>
          <w:rFonts w:ascii="Arial" w:eastAsia="Times New Roman" w:hAnsi="Arial" w:cs="Arial"/>
          <w:b/>
          <w:bCs/>
          <w:sz w:val="20"/>
          <w:szCs w:val="20"/>
          <w:lang w:val="es-MX" w:eastAsia="es-MX"/>
        </w:rPr>
      </w:pPr>
      <w:r w:rsidRPr="00B60BCB">
        <w:rPr>
          <w:rFonts w:ascii="Arial" w:eastAsia="Times New Roman" w:hAnsi="Arial" w:cs="Arial"/>
          <w:b/>
          <w:sz w:val="20"/>
          <w:szCs w:val="20"/>
          <w:lang w:val="es-MX" w:eastAsia="es-MX"/>
        </w:rPr>
        <w:t>OIC.</w:t>
      </w:r>
      <w:r w:rsidRPr="00B60BCB">
        <w:rPr>
          <w:rFonts w:ascii="Arial" w:eastAsia="Times New Roman" w:hAnsi="Arial" w:cs="Arial"/>
          <w:sz w:val="20"/>
          <w:szCs w:val="20"/>
          <w:lang w:val="es-MX" w:eastAsia="es-MX"/>
        </w:rPr>
        <w:t xml:space="preserve"> - Órgano Interno de Control en el Municipio de Juárez, Chihuahua</w:t>
      </w:r>
      <w:r w:rsidRPr="00B60BCB">
        <w:rPr>
          <w:rFonts w:ascii="Arial" w:eastAsia="Times New Roman" w:hAnsi="Arial" w:cs="Arial"/>
          <w:b/>
          <w:bCs/>
          <w:sz w:val="20"/>
          <w:szCs w:val="20"/>
          <w:lang w:val="es-MX" w:eastAsia="es-MX"/>
        </w:rPr>
        <w:t>.</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Investigación de mercado</w:t>
      </w:r>
      <w:r w:rsidRPr="00B60BCB">
        <w:rPr>
          <w:rFonts w:ascii="Arial" w:eastAsia="Times New Roman" w:hAnsi="Arial" w:cs="Arial"/>
          <w:bCs/>
          <w:w w:val="105"/>
          <w:sz w:val="20"/>
          <w:szCs w:val="20"/>
          <w:lang w:val="es-MX" w:eastAsia="es-MX"/>
        </w:rPr>
        <w:t xml:space="preserve">. - La verificación sobre la existencia de bienes, arrendamientos o servicios, de proveedores a nivel local, nacional o internacional y del precio estimado basado </w:t>
      </w:r>
      <w:r w:rsidRPr="00B60BCB">
        <w:rPr>
          <w:rFonts w:ascii="Arial" w:eastAsia="Times New Roman" w:hAnsi="Arial" w:cs="Arial"/>
          <w:bCs/>
          <w:w w:val="105"/>
          <w:sz w:val="20"/>
          <w:szCs w:val="20"/>
          <w:lang w:val="es-MX" w:eastAsia="es-MX"/>
        </w:rPr>
        <w:lastRenderedPageBreak/>
        <w:t>en la información que se obtenga por el área requirente, de fabricantes de bienes o prestadores del servicio; o una combinación de dichas fuentes de información.</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Ley</w:t>
      </w:r>
      <w:r w:rsidRPr="00B60BCB">
        <w:rPr>
          <w:rFonts w:ascii="Arial" w:eastAsia="Times New Roman" w:hAnsi="Arial" w:cs="Arial"/>
          <w:bCs/>
          <w:w w:val="105"/>
          <w:sz w:val="20"/>
          <w:szCs w:val="20"/>
          <w:lang w:val="es-MX" w:eastAsia="es-MX"/>
        </w:rPr>
        <w:t>. - La Ley de Adquisiciones, Arrendamientos y Contratación de Servicios del Estado de Chihuahua.</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Licitación Pública</w:t>
      </w:r>
      <w:r w:rsidRPr="00B60BCB">
        <w:rPr>
          <w:rFonts w:ascii="Arial" w:eastAsia="Times New Roman" w:hAnsi="Arial" w:cs="Arial"/>
          <w:bCs/>
          <w:w w:val="105"/>
          <w:sz w:val="20"/>
          <w:szCs w:val="20"/>
          <w:lang w:val="es-MX" w:eastAsia="es-MX"/>
        </w:rPr>
        <w:t>. - Procedimiento en virtud del cual se convoca públicamente a las personas licitantes a participar por la adjudicación de un contrato de adquisiciones, arrendamientos o prestación de servicios, a quien ofrezca la propuesta más solvente para el Municipio de Juárez, Chihuahua.</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Licitante</w:t>
      </w:r>
      <w:r w:rsidRPr="00B60BCB">
        <w:rPr>
          <w:rFonts w:ascii="Arial" w:eastAsia="Times New Roman" w:hAnsi="Arial" w:cs="Arial"/>
          <w:bCs/>
          <w:w w:val="105"/>
          <w:sz w:val="20"/>
          <w:szCs w:val="20"/>
          <w:lang w:val="es-MX" w:eastAsia="es-MX"/>
        </w:rPr>
        <w:t>. - La persona física o moral que participe en cualquier procedimiento de licitación pública, o bien, de invitación a cuando menos tres proveedores.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Partida o concepto</w:t>
      </w:r>
      <w:r w:rsidRPr="00B60BCB">
        <w:rPr>
          <w:rFonts w:ascii="Arial" w:eastAsia="Times New Roman" w:hAnsi="Arial" w:cs="Arial"/>
          <w:bCs/>
          <w:w w:val="105"/>
          <w:sz w:val="20"/>
          <w:szCs w:val="20"/>
          <w:lang w:val="es-MX" w:eastAsia="es-MX"/>
        </w:rPr>
        <w:t>. - La división o desglose de los bienes a adquirir o arrendar, o de los servicios a contratar, contenidos en un procedimiento de contratación o en un contrato, para diferenciarlos unos de otros, clasificarlos o agruparlos.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Padrón</w:t>
      </w:r>
      <w:r w:rsidRPr="00B60BCB">
        <w:rPr>
          <w:rFonts w:ascii="Arial" w:eastAsia="Times New Roman" w:hAnsi="Arial" w:cs="Arial"/>
          <w:bCs/>
          <w:w w:val="105"/>
          <w:sz w:val="20"/>
          <w:szCs w:val="20"/>
          <w:lang w:val="es-MX" w:eastAsia="es-MX"/>
        </w:rPr>
        <w:t>. - El Padrón de Proveedores.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Precio conveniente</w:t>
      </w:r>
      <w:r w:rsidRPr="00B60BCB">
        <w:rPr>
          <w:rFonts w:ascii="Arial" w:eastAsia="Times New Roman" w:hAnsi="Arial" w:cs="Arial"/>
          <w:bCs/>
          <w:w w:val="105"/>
          <w:sz w:val="20"/>
          <w:szCs w:val="20"/>
          <w:lang w:val="es-MX" w:eastAsia="es-MX"/>
        </w:rPr>
        <w:t>. - Aquel que se determina a partir de obtener el promedio de los precios preponderantes que resulten de la investigación de mercado.</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Precio no aceptable</w:t>
      </w:r>
      <w:r w:rsidRPr="00B60BCB">
        <w:rPr>
          <w:rFonts w:ascii="Arial" w:eastAsia="Times New Roman" w:hAnsi="Arial" w:cs="Arial"/>
          <w:bCs/>
          <w:w w:val="105"/>
          <w:sz w:val="20"/>
          <w:szCs w:val="20"/>
          <w:lang w:val="es-MX" w:eastAsia="es-MX"/>
        </w:rPr>
        <w:t>. -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 xml:space="preserve">Propuesta </w:t>
      </w:r>
      <w:proofErr w:type="gramStart"/>
      <w:r w:rsidRPr="00B60BCB">
        <w:rPr>
          <w:rFonts w:ascii="Arial" w:eastAsia="Times New Roman" w:hAnsi="Arial" w:cs="Arial"/>
          <w:b/>
          <w:bCs/>
          <w:w w:val="105"/>
          <w:sz w:val="20"/>
          <w:szCs w:val="20"/>
          <w:lang w:val="es-MX" w:eastAsia="es-MX"/>
        </w:rPr>
        <w:t>solvente</w:t>
      </w:r>
      <w:r w:rsidRPr="00B60BCB">
        <w:rPr>
          <w:rFonts w:ascii="Arial" w:eastAsia="Times New Roman" w:hAnsi="Arial" w:cs="Arial"/>
          <w:bCs/>
          <w:w w:val="105"/>
          <w:sz w:val="20"/>
          <w:szCs w:val="20"/>
          <w:lang w:val="es-MX" w:eastAsia="es-MX"/>
        </w:rPr>
        <w:t>.-</w:t>
      </w:r>
      <w:proofErr w:type="gramEnd"/>
      <w:r w:rsidRPr="00B60BCB">
        <w:rPr>
          <w:rFonts w:ascii="Arial" w:eastAsia="Times New Roman" w:hAnsi="Arial" w:cs="Arial"/>
          <w:bCs/>
          <w:w w:val="105"/>
          <w:sz w:val="20"/>
          <w:szCs w:val="20"/>
          <w:lang w:val="es-MX" w:eastAsia="es-MX"/>
        </w:rPr>
        <w:t xml:space="preserve"> Aquella que cumple con las condiciones y requisitos legales, técnicos y económicos establecidos en la convocatoria y en las bases de la licitación, y por tanto garantiza satisfactoriamente el cumplimiento de las obligaciones respectivas.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Proveedor</w:t>
      </w:r>
      <w:r w:rsidRPr="00B60BCB">
        <w:rPr>
          <w:rFonts w:ascii="Arial" w:eastAsia="Times New Roman" w:hAnsi="Arial" w:cs="Arial"/>
          <w:bCs/>
          <w:w w:val="105"/>
          <w:sz w:val="20"/>
          <w:szCs w:val="20"/>
          <w:lang w:val="es-MX" w:eastAsia="es-MX"/>
        </w:rPr>
        <w:t>. - La persona física o moral que celebre o pretenda celebrar contratos de adquisiciones, arrendamientos o servicios con los entes públicos.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proofErr w:type="gramStart"/>
      <w:r w:rsidRPr="00B60BCB">
        <w:rPr>
          <w:rFonts w:ascii="Arial" w:eastAsia="Times New Roman" w:hAnsi="Arial" w:cs="Arial"/>
          <w:b/>
          <w:bCs/>
          <w:w w:val="105"/>
          <w:sz w:val="20"/>
          <w:szCs w:val="20"/>
          <w:lang w:val="es-MX" w:eastAsia="es-MX"/>
        </w:rPr>
        <w:t>Reglamento.-</w:t>
      </w:r>
      <w:proofErr w:type="gramEnd"/>
      <w:r w:rsidRPr="00B60BCB">
        <w:rPr>
          <w:rFonts w:ascii="Arial" w:eastAsia="Times New Roman" w:hAnsi="Arial" w:cs="Arial"/>
          <w:b/>
          <w:bCs/>
          <w:w w:val="105"/>
          <w:sz w:val="20"/>
          <w:szCs w:val="20"/>
          <w:lang w:val="es-MX" w:eastAsia="es-MX"/>
        </w:rPr>
        <w:t xml:space="preserve"> </w:t>
      </w:r>
      <w:r w:rsidRPr="00B60BCB">
        <w:rPr>
          <w:rFonts w:ascii="Arial" w:eastAsia="Times New Roman" w:hAnsi="Arial" w:cs="Arial"/>
          <w:bCs/>
          <w:w w:val="105"/>
          <w:sz w:val="20"/>
          <w:szCs w:val="20"/>
          <w:lang w:val="es-MX" w:eastAsia="es-MX"/>
        </w:rPr>
        <w:t>Reglamento de la Ley de Adquisiciones, Arrendamiento y Contratación de Servicios del Estado de Chihuahua.</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Servicio</w:t>
      </w:r>
      <w:r w:rsidRPr="00B60BCB">
        <w:rPr>
          <w:rFonts w:ascii="Arial" w:eastAsia="Times New Roman" w:hAnsi="Arial" w:cs="Arial"/>
          <w:bCs/>
          <w:w w:val="105"/>
          <w:sz w:val="20"/>
          <w:szCs w:val="20"/>
          <w:lang w:val="es-MX" w:eastAsia="es-MX"/>
        </w:rPr>
        <w:t>. - La actividad organizada que se presta y realiza con el fin de satisfacer determinadas necesidades.</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Sistema Electrónico de Compras</w:t>
      </w:r>
      <w:r w:rsidRPr="00B60BCB">
        <w:rPr>
          <w:rFonts w:ascii="Arial" w:eastAsia="Times New Roman" w:hAnsi="Arial" w:cs="Arial"/>
          <w:bCs/>
          <w:w w:val="105"/>
          <w:sz w:val="20"/>
          <w:szCs w:val="20"/>
          <w:lang w:val="es-MX" w:eastAsia="es-MX"/>
        </w:rPr>
        <w:t xml:space="preserve">.- Portal digital gubernamental de adquisiciones, arrendamientos y servicios, integrado entre otra información, por los programas anuales en la materia de los entes públicos; el padrón de proveedores; el padrón de testigos sociales; el registro de proveedores sancionados; en la convocatoria y en las bases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lang w:val="es-MX" w:eastAsia="es-MX"/>
        </w:rPr>
        <w:t>Suficiencia presupuestal</w:t>
      </w:r>
      <w:r w:rsidRPr="00B60BCB">
        <w:rPr>
          <w:rFonts w:ascii="Arial" w:eastAsia="Times New Roman" w:hAnsi="Arial" w:cs="Arial"/>
          <w:bCs/>
          <w:w w:val="105"/>
          <w:sz w:val="20"/>
          <w:szCs w:val="20"/>
          <w:lang w:val="es-MX" w:eastAsia="es-MX"/>
        </w:rPr>
        <w:t>. - Es la capacidad de recursos financieros que tiene una cuenta presupuestal con la posibilidad de ser afectada.</w:t>
      </w:r>
    </w:p>
    <w:p w:rsidR="00B60BCB" w:rsidRPr="00B60BCB" w:rsidRDefault="00B60BCB" w:rsidP="00B60BCB">
      <w:pPr>
        <w:widowControl w:val="0"/>
        <w:kinsoku w:val="0"/>
        <w:spacing w:before="252" w:line="211" w:lineRule="auto"/>
        <w:rPr>
          <w:rFonts w:ascii="Arial" w:eastAsia="Times New Roman" w:hAnsi="Arial" w:cs="Arial"/>
          <w:bCs/>
          <w:w w:val="105"/>
          <w:sz w:val="20"/>
          <w:szCs w:val="20"/>
          <w:lang w:val="es-MX" w:eastAsia="es-MX"/>
        </w:rPr>
      </w:pPr>
    </w:p>
    <w:p w:rsidR="00B60BCB" w:rsidRPr="00B60BCB" w:rsidRDefault="00B60BCB" w:rsidP="00B60BCB">
      <w:pPr>
        <w:widowControl w:val="0"/>
        <w:kinsoku w:val="0"/>
        <w:spacing w:before="216" w:line="206" w:lineRule="auto"/>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 xml:space="preserve">Domicilio de la convocante: </w:t>
      </w:r>
      <w:r w:rsidRPr="00B60BCB">
        <w:rPr>
          <w:rFonts w:ascii="Arial" w:eastAsia="Times New Roman" w:hAnsi="Arial" w:cs="Arial"/>
          <w:sz w:val="20"/>
          <w:szCs w:val="20"/>
          <w:lang w:val="es-MX" w:eastAsia="es-MX"/>
        </w:rPr>
        <w:t>Para todos los efectos relacionados con la presente Licitación, el domicilio oficial se ubica en el segundo piso, ala norte, de la Unidad Administrativa “Licenciado Benito Juárez García”, sito en Avenida Francisco Villa, número 950 norte, de esta ciudad.</w:t>
      </w:r>
    </w:p>
    <w:p w:rsidR="00B60BCB" w:rsidRPr="00B60BCB" w:rsidRDefault="00B60BCB" w:rsidP="00B60BCB">
      <w:pPr>
        <w:widowControl w:val="0"/>
        <w:kinsoku w:val="0"/>
        <w:spacing w:before="180"/>
        <w:rPr>
          <w:rFonts w:ascii="Arial" w:eastAsia="Times New Roman" w:hAnsi="Arial" w:cs="Arial"/>
          <w:b/>
          <w:bCs/>
          <w:spacing w:val="-2"/>
          <w:sz w:val="20"/>
          <w:szCs w:val="20"/>
          <w:lang w:val="es-MX" w:eastAsia="es-MX"/>
        </w:rPr>
      </w:pPr>
      <w:r w:rsidRPr="00B60BCB">
        <w:rPr>
          <w:rFonts w:ascii="Arial" w:eastAsia="Times New Roman" w:hAnsi="Arial" w:cs="Arial"/>
          <w:b/>
          <w:bCs/>
          <w:sz w:val="20"/>
          <w:szCs w:val="20"/>
          <w:lang w:val="es-MX" w:eastAsia="es-MX"/>
        </w:rPr>
        <w:t xml:space="preserve">Oficialía Mayor: </w:t>
      </w:r>
      <w:r w:rsidRPr="00B60BCB">
        <w:rPr>
          <w:rFonts w:ascii="Arial" w:eastAsia="Times New Roman" w:hAnsi="Arial" w:cs="Arial"/>
          <w:sz w:val="20"/>
          <w:szCs w:val="20"/>
          <w:lang w:val="es-MX" w:eastAsia="es-MX"/>
        </w:rPr>
        <w:t>Dirección de Contratos y Adquisiciones, con números telefónicos (01 656) 737-</w:t>
      </w:r>
      <w:r w:rsidRPr="00B60BCB">
        <w:rPr>
          <w:rFonts w:ascii="Arial" w:eastAsia="Times New Roman" w:hAnsi="Arial" w:cs="Arial"/>
          <w:sz w:val="20"/>
          <w:szCs w:val="20"/>
          <w:lang w:val="es-MX" w:eastAsia="es-MX"/>
        </w:rPr>
        <w:lastRenderedPageBreak/>
        <w:t xml:space="preserve">0000 ext. 70595, 70594 y 70589 </w:t>
      </w:r>
      <w:r w:rsidRPr="00B60BCB">
        <w:rPr>
          <w:rFonts w:ascii="Arial" w:eastAsia="Times New Roman" w:hAnsi="Arial" w:cs="Arial"/>
          <w:spacing w:val="-2"/>
          <w:sz w:val="20"/>
          <w:szCs w:val="20"/>
          <w:lang w:val="es-MX" w:eastAsia="es-MX"/>
        </w:rPr>
        <w:t xml:space="preserve">correos electrónicos </w:t>
      </w:r>
      <w:hyperlink r:id="rId8" w:history="1">
        <w:r w:rsidRPr="00B60BCB">
          <w:rPr>
            <w:rFonts w:ascii="Arial" w:eastAsia="Times New Roman" w:hAnsi="Arial" w:cs="Arial"/>
            <w:color w:val="0563C1"/>
            <w:spacing w:val="-2"/>
            <w:sz w:val="20"/>
            <w:szCs w:val="20"/>
            <w:u w:val="single"/>
            <w:lang w:val="es-MX" w:eastAsia="es-MX"/>
          </w:rPr>
          <w:t>om.abogado6@juarez.gob.mx</w:t>
        </w:r>
      </w:hyperlink>
      <w:r w:rsidRPr="00B60BCB">
        <w:rPr>
          <w:rFonts w:ascii="Times New Roman" w:eastAsia="Times New Roman" w:hAnsi="Times New Roman" w:cs="Times New Roman"/>
          <w:sz w:val="24"/>
          <w:szCs w:val="24"/>
          <w:lang w:val="es-MX" w:eastAsia="es-MX"/>
        </w:rPr>
        <w:t xml:space="preserve"> </w:t>
      </w:r>
      <w:hyperlink r:id="rId9" w:history="1">
        <w:r w:rsidRPr="00B60BCB">
          <w:rPr>
            <w:rFonts w:ascii="Arial" w:eastAsia="Times New Roman" w:hAnsi="Arial" w:cs="Arial"/>
            <w:color w:val="0563C1"/>
            <w:spacing w:val="-2"/>
            <w:sz w:val="20"/>
            <w:szCs w:val="20"/>
            <w:u w:val="single"/>
            <w:lang w:val="es-MX" w:eastAsia="es-MX"/>
          </w:rPr>
          <w:t>om.abogado3@juarez.gob.mx</w:t>
        </w:r>
      </w:hyperlink>
      <w:r w:rsidRPr="00B60BCB">
        <w:rPr>
          <w:rFonts w:ascii="Arial" w:eastAsia="Times New Roman" w:hAnsi="Arial" w:cs="Arial"/>
          <w:spacing w:val="-2"/>
          <w:sz w:val="20"/>
          <w:szCs w:val="20"/>
          <w:lang w:val="es-MX" w:eastAsia="es-MX"/>
        </w:rPr>
        <w:t>.</w:t>
      </w:r>
    </w:p>
    <w:p w:rsidR="00B60BCB" w:rsidRPr="00B60BCB" w:rsidRDefault="00B60BCB" w:rsidP="00B60BCB">
      <w:pPr>
        <w:widowControl w:val="0"/>
        <w:kinsoku w:val="0"/>
        <w:spacing w:before="252" w:line="204" w:lineRule="auto"/>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 xml:space="preserve">ISR: </w:t>
      </w:r>
      <w:r w:rsidRPr="00B60BCB">
        <w:rPr>
          <w:rFonts w:ascii="Arial" w:eastAsia="Times New Roman" w:hAnsi="Arial" w:cs="Arial"/>
          <w:sz w:val="20"/>
          <w:szCs w:val="20"/>
          <w:lang w:val="es-MX" w:eastAsia="es-MX"/>
        </w:rPr>
        <w:t>Impuesto sobre la Renta.</w:t>
      </w:r>
    </w:p>
    <w:p w:rsidR="00B60BCB" w:rsidRPr="00B60BCB" w:rsidRDefault="00B60BCB" w:rsidP="00B60BCB">
      <w:pPr>
        <w:widowControl w:val="0"/>
        <w:kinsoku w:val="0"/>
        <w:spacing w:before="252" w:line="199" w:lineRule="auto"/>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 xml:space="preserve">IVA: </w:t>
      </w:r>
      <w:r w:rsidRPr="00B60BCB">
        <w:rPr>
          <w:rFonts w:ascii="Arial" w:eastAsia="Times New Roman" w:hAnsi="Arial" w:cs="Arial"/>
          <w:sz w:val="20"/>
          <w:szCs w:val="20"/>
          <w:lang w:val="es-MX" w:eastAsia="es-MX"/>
        </w:rPr>
        <w:t>Impuesto al Valor Agregado.</w:t>
      </w:r>
    </w:p>
    <w:p w:rsidR="00B60BCB" w:rsidRPr="00B60BCB" w:rsidRDefault="00B60BCB" w:rsidP="00B60BCB">
      <w:pPr>
        <w:widowControl w:val="0"/>
        <w:kinsoku w:val="0"/>
        <w:spacing w:before="216"/>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 xml:space="preserve">Licitación: </w:t>
      </w:r>
      <w:r w:rsidRPr="00B60BCB">
        <w:rPr>
          <w:rFonts w:ascii="Arial" w:eastAsia="Times New Roman" w:hAnsi="Arial" w:cs="Arial"/>
          <w:sz w:val="20"/>
          <w:szCs w:val="20"/>
          <w:lang w:val="es-MX" w:eastAsia="es-MX"/>
        </w:rPr>
        <w:t xml:space="preserve">Licitación Pública5 Presencial </w:t>
      </w:r>
      <w:r w:rsidRPr="00B60BCB">
        <w:rPr>
          <w:rFonts w:ascii="Arial" w:eastAsia="Times New Roman" w:hAnsi="Arial" w:cs="Arial"/>
          <w:b/>
          <w:bCs/>
          <w:sz w:val="20"/>
          <w:szCs w:val="20"/>
          <w:lang w:val="es-MX" w:eastAsia="es-MX"/>
        </w:rPr>
        <w:t>No. CA-OM-044-2019.</w:t>
      </w:r>
    </w:p>
    <w:p w:rsidR="00B60BCB" w:rsidRPr="00B60BCB" w:rsidRDefault="00B60BCB" w:rsidP="00B60BCB">
      <w:pPr>
        <w:widowControl w:val="0"/>
        <w:kinsoku w:val="0"/>
        <w:spacing w:before="252" w:line="206" w:lineRule="auto"/>
        <w:rPr>
          <w:rFonts w:ascii="Arial" w:eastAsia="Times New Roman" w:hAnsi="Arial" w:cs="Arial"/>
          <w:sz w:val="20"/>
          <w:szCs w:val="20"/>
          <w:lang w:val="es-MX" w:eastAsia="es-MX"/>
        </w:rPr>
      </w:pPr>
      <w:r w:rsidRPr="00B60BCB">
        <w:rPr>
          <w:rFonts w:ascii="Arial" w:eastAsia="Times New Roman" w:hAnsi="Arial" w:cs="Arial"/>
          <w:b/>
          <w:bCs/>
          <w:w w:val="105"/>
          <w:sz w:val="20"/>
          <w:szCs w:val="20"/>
          <w:lang w:val="es-MX" w:eastAsia="es-MX"/>
        </w:rPr>
        <w:t xml:space="preserve">SAT: </w:t>
      </w:r>
      <w:r w:rsidRPr="00B60BCB">
        <w:rPr>
          <w:rFonts w:ascii="Arial" w:eastAsia="Times New Roman" w:hAnsi="Arial" w:cs="Arial"/>
          <w:sz w:val="20"/>
          <w:szCs w:val="20"/>
          <w:lang w:val="es-MX" w:eastAsia="es-MX"/>
        </w:rPr>
        <w:t>Servicio de Administración Tributaria.</w:t>
      </w:r>
    </w:p>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B60BCB" w:rsidRPr="00B60BCB" w:rsidTr="00B60BCB">
        <w:trPr>
          <w:trHeight w:val="614"/>
        </w:trPr>
        <w:tc>
          <w:tcPr>
            <w:tcW w:w="9493" w:type="dxa"/>
            <w:shd w:val="clear" w:color="auto" w:fill="D9D9D9"/>
            <w:vAlign w:val="center"/>
          </w:tcPr>
          <w:p w:rsidR="00B60BCB" w:rsidRPr="00B60BCB" w:rsidRDefault="00B60BCB" w:rsidP="00B60BCB">
            <w:pPr>
              <w:widowControl w:val="0"/>
              <w:kinsoku w:val="0"/>
              <w:jc w:val="center"/>
              <w:rPr>
                <w:rFonts w:ascii="Arial" w:eastAsia="Times New Roman" w:hAnsi="Arial" w:cs="Arial"/>
                <w:b/>
                <w:sz w:val="20"/>
                <w:szCs w:val="20"/>
                <w:lang w:val="es-MX" w:eastAsia="es-MX"/>
              </w:rPr>
            </w:pPr>
            <w:r w:rsidRPr="00B60BCB">
              <w:rPr>
                <w:rFonts w:ascii="Arial" w:eastAsia="Times New Roman" w:hAnsi="Arial" w:cs="Arial"/>
                <w:b/>
                <w:sz w:val="20"/>
                <w:szCs w:val="20"/>
                <w:lang w:val="es-MX" w:eastAsia="es-MX"/>
              </w:rPr>
              <w:t>1.- DATOS GENERALES</w:t>
            </w:r>
          </w:p>
        </w:tc>
      </w:tr>
    </w:tbl>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p w:rsidR="00B60BCB" w:rsidRPr="00B60BCB" w:rsidRDefault="00B60BCB" w:rsidP="00B60BCB">
      <w:pPr>
        <w:widowControl w:val="0"/>
        <w:kinsoku w:val="0"/>
        <w:spacing w:before="216"/>
        <w:ind w:right="1"/>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 xml:space="preserve">En cumplimiento a lo ordenado por el artículo 134 de la Constitución Política de los Estados Unidos Mexicanos; el artículo 132 último párrafo de la Constitución Política del Estado de Chihuahua; artículos  1,14, 29, 40, 47, 53, 55, 56, 58, 59, 60. 61, 64, 66, 67, 81 y 83 de la Ley de Adquisiciones, Arrendamientos y Contratación de Servicios del Estado de Chihuahua y demás disposiciones aplicables del Propio Reglamento de la Ley de Adquisiciones, Arrendamientos y Contratación de Servicios del Estado de Chihuahua; artículos 3 y 8 fracción III, del Presupuesto de Egresos Municipal para el ejercicio 2019; artículos 29 fracción XVI, XXI y XXXIII, 35, 60 fracción III, y 64 fracción VII, del Código Municipal para el Estado de Chihuahua y demás disposiciones aplicables; se emiten las siguientes bases para la Licitación Pública de carácter Presencial referente a la </w:t>
      </w:r>
      <w:r w:rsidRPr="00B60BCB">
        <w:rPr>
          <w:rFonts w:ascii="Arial" w:eastAsia="Times New Roman" w:hAnsi="Arial" w:cs="Arial"/>
          <w:bCs/>
          <w:spacing w:val="-10"/>
          <w:w w:val="105"/>
          <w:sz w:val="20"/>
          <w:szCs w:val="20"/>
          <w:lang w:val="es-MX" w:eastAsia="es-MX"/>
        </w:rPr>
        <w:t>prestación de servicios de recuperación de apoyo fiscal</w:t>
      </w:r>
      <w:r w:rsidRPr="00B60BCB">
        <w:rPr>
          <w:rFonts w:ascii="Arial" w:eastAsia="Times New Roman" w:hAnsi="Arial" w:cs="Arial"/>
          <w:bCs/>
          <w:sz w:val="20"/>
          <w:szCs w:val="20"/>
          <w:lang w:val="es-MX" w:eastAsia="es-MX"/>
        </w:rPr>
        <w:t xml:space="preserve">, solicitado por la Tesorería, bajo </w:t>
      </w:r>
      <w:r w:rsidRPr="00B60BCB">
        <w:rPr>
          <w:rFonts w:ascii="Arial" w:eastAsia="Times New Roman" w:hAnsi="Arial" w:cs="Arial"/>
          <w:spacing w:val="1"/>
          <w:sz w:val="20"/>
          <w:szCs w:val="20"/>
          <w:lang w:val="es-MX" w:eastAsia="es-MX"/>
        </w:rPr>
        <w:t xml:space="preserve">la observancia de lo establecido en el presente documento en el cual se contiene el objeto y alcance </w:t>
      </w:r>
      <w:r w:rsidRPr="00B60BCB">
        <w:rPr>
          <w:rFonts w:ascii="Arial" w:eastAsia="Times New Roman" w:hAnsi="Arial" w:cs="Arial"/>
          <w:sz w:val="20"/>
          <w:szCs w:val="20"/>
          <w:lang w:val="es-MX" w:eastAsia="es-MX"/>
        </w:rPr>
        <w:t>de la Licitación, los requisitos de participación y la forma y términos del procedimiento licitatorio aplicado.</w:t>
      </w:r>
    </w:p>
    <w:p w:rsidR="00B60BCB" w:rsidRPr="00B60BCB" w:rsidRDefault="00B60BCB" w:rsidP="00B60BCB">
      <w:pPr>
        <w:widowControl w:val="0"/>
        <w:kinsoku w:val="0"/>
        <w:spacing w:before="288"/>
        <w:ind w:right="1"/>
        <w:rPr>
          <w:rFonts w:ascii="Arial" w:eastAsia="Times New Roman" w:hAnsi="Arial" w:cs="Arial"/>
          <w:b/>
          <w:bCs/>
          <w:sz w:val="20"/>
          <w:szCs w:val="20"/>
          <w:lang w:val="es-MX" w:eastAsia="es-MX"/>
        </w:rPr>
      </w:pPr>
      <w:r w:rsidRPr="00B60BCB">
        <w:rPr>
          <w:rFonts w:ascii="Arial" w:eastAsia="Times New Roman" w:hAnsi="Arial" w:cs="Arial"/>
          <w:spacing w:val="-1"/>
          <w:sz w:val="20"/>
          <w:szCs w:val="20"/>
          <w:lang w:val="es-MX" w:eastAsia="es-MX"/>
        </w:rPr>
        <w:t>El presente procedimiento de Licitación es de carácter Presencial, en la cual los licitantes exclusivamente podrán presentar sus proposiciones en forma documental y por escrito, en sobre cerrado, durante el acto de presentación y apertura de proposiciones</w:t>
      </w:r>
      <w:r w:rsidRPr="00B60BCB">
        <w:rPr>
          <w:rFonts w:ascii="Arial" w:eastAsia="Times New Roman" w:hAnsi="Arial" w:cs="Arial"/>
          <w:spacing w:val="1"/>
          <w:sz w:val="20"/>
          <w:szCs w:val="20"/>
          <w:lang w:val="es-MX" w:eastAsia="es-MX"/>
        </w:rPr>
        <w:t xml:space="preserve">, motivo por el </w:t>
      </w:r>
      <w:r w:rsidRPr="00B60BCB">
        <w:rPr>
          <w:rFonts w:ascii="Arial" w:eastAsia="Times New Roman" w:hAnsi="Arial" w:cs="Arial"/>
          <w:spacing w:val="4"/>
          <w:sz w:val="20"/>
          <w:szCs w:val="20"/>
          <w:lang w:val="es-MX" w:eastAsia="es-MX"/>
        </w:rPr>
        <w:t xml:space="preserve">cual </w:t>
      </w:r>
      <w:r w:rsidRPr="00B60BCB">
        <w:rPr>
          <w:rFonts w:ascii="Arial" w:eastAsia="Times New Roman" w:hAnsi="Arial" w:cs="Arial"/>
          <w:b/>
          <w:bCs/>
          <w:spacing w:val="4"/>
          <w:sz w:val="20"/>
          <w:szCs w:val="20"/>
          <w:lang w:val="es-MX" w:eastAsia="es-MX"/>
        </w:rPr>
        <w:t>NO se aceptarán</w:t>
      </w:r>
      <w:r w:rsidRPr="00B60BCB">
        <w:rPr>
          <w:rFonts w:ascii="Arial" w:eastAsia="Times New Roman" w:hAnsi="Arial" w:cs="Arial"/>
          <w:spacing w:val="4"/>
          <w:sz w:val="20"/>
          <w:szCs w:val="20"/>
          <w:lang w:val="es-MX" w:eastAsia="es-MX"/>
        </w:rPr>
        <w:t xml:space="preserve"> proposiciones de carácter electrónica y/o enviadas a través de servicio postal o de </w:t>
      </w:r>
      <w:r w:rsidRPr="00B60BCB">
        <w:rPr>
          <w:rFonts w:ascii="Arial" w:eastAsia="Times New Roman" w:hAnsi="Arial" w:cs="Arial"/>
          <w:sz w:val="20"/>
          <w:szCs w:val="20"/>
          <w:lang w:val="es-MX" w:eastAsia="es-MX"/>
        </w:rPr>
        <w:t>mensajería.</w:t>
      </w:r>
    </w:p>
    <w:p w:rsidR="00B60BCB" w:rsidRPr="00B60BCB" w:rsidRDefault="00B60BCB" w:rsidP="00B60BCB">
      <w:pPr>
        <w:widowControl w:val="0"/>
        <w:kinsoku w:val="0"/>
        <w:spacing w:before="216"/>
        <w:ind w:right="1"/>
        <w:rPr>
          <w:rFonts w:ascii="Arial" w:eastAsia="Times New Roman" w:hAnsi="Arial" w:cs="Arial"/>
          <w:sz w:val="20"/>
          <w:szCs w:val="20"/>
          <w:lang w:val="es-MX" w:eastAsia="es-MX"/>
        </w:rPr>
      </w:pPr>
      <w:r w:rsidRPr="00B60BCB">
        <w:rPr>
          <w:rFonts w:ascii="Arial" w:eastAsia="Times New Roman" w:hAnsi="Arial" w:cs="Arial"/>
          <w:b/>
          <w:bCs/>
          <w:spacing w:val="3"/>
          <w:sz w:val="20"/>
          <w:szCs w:val="20"/>
          <w:lang w:val="es-MX" w:eastAsia="es-MX"/>
        </w:rPr>
        <w:t xml:space="preserve">1.1 </w:t>
      </w:r>
      <w:r w:rsidRPr="00B60BCB">
        <w:rPr>
          <w:rFonts w:ascii="Arial" w:eastAsia="Times New Roman" w:hAnsi="Arial" w:cs="Arial"/>
          <w:spacing w:val="3"/>
          <w:sz w:val="20"/>
          <w:szCs w:val="20"/>
          <w:lang w:val="es-MX" w:eastAsia="es-MX"/>
        </w:rPr>
        <w:t xml:space="preserve">Asimismo, el ejercicio </w:t>
      </w:r>
      <w:r w:rsidRPr="00B60BCB">
        <w:rPr>
          <w:rFonts w:ascii="Arial" w:eastAsia="Times New Roman" w:hAnsi="Arial" w:cs="Arial"/>
          <w:color w:val="000000"/>
          <w:spacing w:val="3"/>
          <w:sz w:val="20"/>
          <w:szCs w:val="20"/>
          <w:lang w:val="es-MX" w:eastAsia="es-MX"/>
        </w:rPr>
        <w:t>y pago de la prestación de bienes y/o servicios de</w:t>
      </w:r>
      <w:r w:rsidRPr="00B60BCB">
        <w:rPr>
          <w:rFonts w:ascii="Arial" w:eastAsia="Times New Roman" w:hAnsi="Arial" w:cs="Arial"/>
          <w:spacing w:val="3"/>
          <w:sz w:val="20"/>
          <w:szCs w:val="20"/>
          <w:lang w:val="es-MX" w:eastAsia="es-MX"/>
        </w:rPr>
        <w:t xml:space="preserve"> la presente </w:t>
      </w:r>
      <w:r w:rsidRPr="00B60BCB">
        <w:rPr>
          <w:rFonts w:ascii="Arial" w:eastAsia="Times New Roman" w:hAnsi="Arial" w:cs="Arial"/>
          <w:spacing w:val="-1"/>
          <w:sz w:val="20"/>
          <w:szCs w:val="20"/>
          <w:lang w:val="es-MX" w:eastAsia="es-MX"/>
        </w:rPr>
        <w:t xml:space="preserve">Licitación, corresponde al programa de gasto para el ejercicio fiscal 2019 iniciando en </w:t>
      </w:r>
      <w:r w:rsidRPr="00B60BCB">
        <w:rPr>
          <w:rFonts w:ascii="Arial" w:eastAsia="Times New Roman" w:hAnsi="Arial" w:cs="Arial"/>
          <w:sz w:val="20"/>
          <w:szCs w:val="20"/>
          <w:lang w:val="es-MX" w:eastAsia="es-MX"/>
        </w:rPr>
        <w:t>concordancia con la vigencia del contrato que se adjudique.</w:t>
      </w:r>
    </w:p>
    <w:p w:rsidR="00B60BCB" w:rsidRPr="00B60BCB" w:rsidRDefault="00B60BCB" w:rsidP="00B60BCB">
      <w:pPr>
        <w:widowControl w:val="0"/>
        <w:kinsoku w:val="0"/>
        <w:spacing w:before="216"/>
        <w:ind w:right="1"/>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 xml:space="preserve">1.2 </w:t>
      </w:r>
      <w:r w:rsidRPr="00B60BCB">
        <w:rPr>
          <w:rFonts w:ascii="Arial" w:eastAsia="Times New Roman" w:hAnsi="Arial" w:cs="Arial"/>
          <w:sz w:val="20"/>
          <w:szCs w:val="20"/>
          <w:lang w:val="es-MX" w:eastAsia="es-MX"/>
        </w:rPr>
        <w:t xml:space="preserve">Los licitantes registrados para participar en el presente procedimiento de Licitación, deberán presentar sus proposiciones y Anexos técnicos de los bienes y/o servicios en </w:t>
      </w:r>
      <w:r w:rsidRPr="00B60BCB">
        <w:rPr>
          <w:rFonts w:ascii="Arial" w:eastAsia="Times New Roman" w:hAnsi="Arial" w:cs="Arial"/>
          <w:b/>
          <w:bCs/>
          <w:sz w:val="20"/>
          <w:szCs w:val="20"/>
          <w:lang w:val="es-MX" w:eastAsia="es-MX"/>
        </w:rPr>
        <w:t>idioma español.</w:t>
      </w:r>
    </w:p>
    <w:p w:rsidR="00B60BCB" w:rsidRPr="00B60BCB" w:rsidRDefault="00B60BCB" w:rsidP="00B60BCB">
      <w:pPr>
        <w:widowControl w:val="0"/>
        <w:kinsoku w:val="0"/>
        <w:spacing w:before="180"/>
        <w:ind w:right="1"/>
        <w:rPr>
          <w:rFonts w:ascii="Arial" w:eastAsia="Times New Roman" w:hAnsi="Arial" w:cs="Arial"/>
          <w:b/>
          <w:bCs/>
          <w:sz w:val="20"/>
          <w:szCs w:val="20"/>
          <w:lang w:val="es-MX" w:eastAsia="es-MX"/>
        </w:rPr>
      </w:pPr>
      <w:r w:rsidRPr="00B60BCB">
        <w:rPr>
          <w:rFonts w:ascii="Arial" w:eastAsia="Times New Roman" w:hAnsi="Arial" w:cs="Arial"/>
          <w:b/>
          <w:bCs/>
          <w:spacing w:val="1"/>
          <w:sz w:val="20"/>
          <w:szCs w:val="20"/>
          <w:lang w:val="es-MX" w:eastAsia="es-MX"/>
        </w:rPr>
        <w:t xml:space="preserve">1.3 El Municipio de Juárez, Chihuahua, </w:t>
      </w:r>
      <w:r w:rsidRPr="00B60BCB">
        <w:rPr>
          <w:rFonts w:ascii="Arial" w:eastAsia="Times New Roman" w:hAnsi="Arial" w:cs="Arial"/>
          <w:spacing w:val="1"/>
          <w:sz w:val="20"/>
          <w:szCs w:val="20"/>
          <w:lang w:val="es-MX" w:eastAsia="es-MX"/>
        </w:rPr>
        <w:t xml:space="preserve">cuenta con recursos presupuestales de acuerdo con la constancia de verificación presupuestal número 153 para el ejercicio fiscal 2019 emitido por la Tesorería los cuales están sujetos al límite presupuestal asignado para </w:t>
      </w:r>
      <w:r w:rsidRPr="00B60BCB">
        <w:rPr>
          <w:rFonts w:ascii="Arial" w:eastAsia="Times New Roman" w:hAnsi="Arial" w:cs="Arial"/>
          <w:bCs/>
          <w:sz w:val="20"/>
          <w:szCs w:val="20"/>
          <w:lang w:val="es-MX" w:eastAsia="es-MX"/>
        </w:rPr>
        <w:t>la prestación de servicios de recuperación de apoyos fiscales</w:t>
      </w:r>
      <w:r w:rsidRPr="00B60BCB">
        <w:rPr>
          <w:rFonts w:ascii="Arial" w:eastAsia="Times New Roman" w:hAnsi="Arial" w:cs="Arial"/>
          <w:spacing w:val="1"/>
          <w:sz w:val="20"/>
          <w:szCs w:val="20"/>
          <w:lang w:val="es-MX" w:eastAsia="es-MX"/>
        </w:rPr>
        <w:t xml:space="preserve">, y de acuerdo al calendario presupuestal establecido </w:t>
      </w:r>
      <w:r w:rsidRPr="00B60BCB">
        <w:rPr>
          <w:rFonts w:ascii="Arial" w:eastAsia="Times New Roman" w:hAnsi="Arial" w:cs="Arial"/>
          <w:sz w:val="20"/>
          <w:szCs w:val="20"/>
          <w:lang w:val="es-MX" w:eastAsia="es-MX"/>
        </w:rPr>
        <w:t xml:space="preserve">por la Tesorería, para el pago correspondiente; por lo cual, la adjudicación no </w:t>
      </w:r>
      <w:r w:rsidRPr="00B60BCB">
        <w:rPr>
          <w:rFonts w:ascii="Arial" w:eastAsia="Times New Roman" w:hAnsi="Arial" w:cs="Arial"/>
          <w:spacing w:val="1"/>
          <w:sz w:val="20"/>
          <w:szCs w:val="20"/>
          <w:lang w:val="es-MX" w:eastAsia="es-MX"/>
        </w:rPr>
        <w:t xml:space="preserve">podrá rebasar por ningún motivo el techo presupuestal asignado y los precios deberán ser </w:t>
      </w:r>
      <w:r w:rsidRPr="00B60BCB">
        <w:rPr>
          <w:rFonts w:ascii="Arial" w:eastAsia="Times New Roman" w:hAnsi="Arial" w:cs="Arial"/>
          <w:b/>
          <w:bCs/>
          <w:spacing w:val="1"/>
          <w:sz w:val="20"/>
          <w:szCs w:val="20"/>
          <w:lang w:val="es-MX" w:eastAsia="es-MX"/>
        </w:rPr>
        <w:t xml:space="preserve">aceptables y </w:t>
      </w:r>
      <w:r w:rsidRPr="00B60BCB">
        <w:rPr>
          <w:rFonts w:ascii="Arial" w:eastAsia="Times New Roman" w:hAnsi="Arial" w:cs="Arial"/>
          <w:b/>
          <w:bCs/>
          <w:spacing w:val="3"/>
          <w:sz w:val="20"/>
          <w:szCs w:val="20"/>
          <w:lang w:val="es-MX" w:eastAsia="es-MX"/>
        </w:rPr>
        <w:t>convenientes</w:t>
      </w:r>
      <w:r w:rsidRPr="00B60BCB">
        <w:rPr>
          <w:rFonts w:ascii="Arial" w:eastAsia="Times New Roman" w:hAnsi="Arial" w:cs="Arial"/>
          <w:spacing w:val="3"/>
          <w:sz w:val="20"/>
          <w:szCs w:val="20"/>
          <w:lang w:val="es-MX" w:eastAsia="es-MX"/>
        </w:rPr>
        <w:t xml:space="preserve"> de conformidad con los </w:t>
      </w:r>
      <w:r w:rsidRPr="00B60BCB">
        <w:rPr>
          <w:rFonts w:ascii="Arial" w:eastAsia="Times New Roman" w:hAnsi="Arial" w:cs="Arial"/>
          <w:b/>
          <w:bCs/>
          <w:spacing w:val="3"/>
          <w:sz w:val="20"/>
          <w:szCs w:val="20"/>
          <w:lang w:val="es-MX" w:eastAsia="es-MX"/>
        </w:rPr>
        <w:t>Artículos 14, 64, 66 y 67 de la Ley</w:t>
      </w:r>
      <w:r w:rsidRPr="00B60BCB">
        <w:rPr>
          <w:rFonts w:ascii="Arial" w:eastAsia="Times New Roman" w:hAnsi="Arial" w:cs="Arial"/>
          <w:bCs/>
          <w:spacing w:val="3"/>
          <w:sz w:val="20"/>
          <w:szCs w:val="20"/>
          <w:lang w:val="es-MX" w:eastAsia="es-MX"/>
        </w:rPr>
        <w:t>.</w:t>
      </w:r>
    </w:p>
    <w:p w:rsidR="00B60BCB" w:rsidRPr="00B60BCB" w:rsidRDefault="00B60BCB" w:rsidP="00B60BCB">
      <w:pPr>
        <w:widowControl w:val="0"/>
        <w:kinsoku w:val="0"/>
        <w:spacing w:before="180" w:after="180"/>
        <w:ind w:right="1"/>
        <w:rPr>
          <w:rFonts w:ascii="Arial" w:eastAsia="Times New Roman" w:hAnsi="Arial" w:cs="Arial"/>
          <w:sz w:val="20"/>
          <w:szCs w:val="20"/>
          <w:lang w:val="es-MX" w:eastAsia="es-MX"/>
        </w:rPr>
      </w:pPr>
      <w:r w:rsidRPr="00B60BCB">
        <w:rPr>
          <w:rFonts w:ascii="Arial" w:eastAsia="Times New Roman" w:hAnsi="Arial" w:cs="Arial"/>
          <w:b/>
          <w:bCs/>
          <w:spacing w:val="-1"/>
          <w:sz w:val="20"/>
          <w:szCs w:val="20"/>
          <w:lang w:val="es-MX" w:eastAsia="es-MX"/>
        </w:rPr>
        <w:t xml:space="preserve">1.4 </w:t>
      </w:r>
      <w:r w:rsidRPr="00B60BCB">
        <w:rPr>
          <w:rFonts w:ascii="Arial" w:eastAsia="Times New Roman" w:hAnsi="Arial" w:cs="Arial"/>
          <w:spacing w:val="-1"/>
          <w:sz w:val="20"/>
          <w:szCs w:val="20"/>
          <w:lang w:val="es-MX" w:eastAsia="es-MX"/>
        </w:rPr>
        <w:t xml:space="preserve">Los actos que se deriven del presente procedimiento de Licitación, serán presididos por el </w:t>
      </w:r>
      <w:r w:rsidRPr="00B60BCB">
        <w:rPr>
          <w:rFonts w:ascii="Arial" w:eastAsia="Times New Roman" w:hAnsi="Arial" w:cs="Arial"/>
          <w:b/>
          <w:spacing w:val="-1"/>
          <w:sz w:val="20"/>
          <w:szCs w:val="20"/>
          <w:lang w:val="es-MX" w:eastAsia="es-MX"/>
        </w:rPr>
        <w:t>Ing. Víctor Manuel Ortega Aguilar</w:t>
      </w:r>
      <w:r w:rsidRPr="00B60BCB">
        <w:rPr>
          <w:rFonts w:ascii="Arial" w:eastAsia="Times New Roman" w:hAnsi="Arial" w:cs="Arial"/>
          <w:b/>
          <w:bCs/>
          <w:spacing w:val="2"/>
          <w:sz w:val="20"/>
          <w:szCs w:val="20"/>
          <w:lang w:val="es-MX" w:eastAsia="es-MX"/>
        </w:rPr>
        <w:t>, Oficial Mayor y Presidente del Comité</w:t>
      </w:r>
      <w:r w:rsidRPr="00B60BCB">
        <w:rPr>
          <w:rFonts w:ascii="Arial" w:eastAsia="Times New Roman" w:hAnsi="Arial" w:cs="Arial"/>
          <w:spacing w:val="2"/>
          <w:sz w:val="20"/>
          <w:szCs w:val="20"/>
          <w:lang w:val="es-MX" w:eastAsia="es-MX"/>
        </w:rPr>
        <w:t xml:space="preserve"> y en su ausencia por el </w:t>
      </w:r>
      <w:r w:rsidRPr="00B60BCB">
        <w:rPr>
          <w:rFonts w:ascii="Arial" w:eastAsia="Times New Roman" w:hAnsi="Arial" w:cs="Arial"/>
          <w:b/>
          <w:spacing w:val="2"/>
          <w:sz w:val="20"/>
          <w:szCs w:val="20"/>
          <w:lang w:val="es-MX" w:eastAsia="es-MX"/>
        </w:rPr>
        <w:t>Lic. Oscar Fernando Retana Morales</w:t>
      </w:r>
      <w:r w:rsidRPr="00B60BCB">
        <w:rPr>
          <w:rFonts w:ascii="Arial" w:eastAsia="Times New Roman" w:hAnsi="Arial" w:cs="Arial"/>
          <w:spacing w:val="2"/>
          <w:sz w:val="20"/>
          <w:szCs w:val="20"/>
          <w:lang w:val="es-MX" w:eastAsia="es-MX"/>
        </w:rPr>
        <w:t xml:space="preserve">, </w:t>
      </w:r>
      <w:r w:rsidRPr="00B60BCB">
        <w:rPr>
          <w:rFonts w:ascii="Arial" w:eastAsia="Times New Roman" w:hAnsi="Arial" w:cs="Arial"/>
          <w:b/>
          <w:spacing w:val="2"/>
          <w:sz w:val="20"/>
          <w:szCs w:val="20"/>
          <w:lang w:val="es-MX" w:eastAsia="es-MX"/>
        </w:rPr>
        <w:t>Director de Recursos Humanos</w:t>
      </w:r>
      <w:r w:rsidRPr="00B60BCB">
        <w:rPr>
          <w:rFonts w:ascii="Arial" w:eastAsia="Times New Roman" w:hAnsi="Arial" w:cs="Arial"/>
          <w:sz w:val="20"/>
          <w:szCs w:val="20"/>
          <w:lang w:val="es-MX" w:eastAsia="es-MX"/>
        </w:rPr>
        <w:t>, previo oficio de designación, o en su caso el Secretario Técnico del Comité.</w:t>
      </w:r>
    </w:p>
    <w:p w:rsidR="00B60BCB" w:rsidRPr="00B60BCB" w:rsidRDefault="00B60BCB" w:rsidP="00B60BCB">
      <w:pPr>
        <w:widowControl w:val="0"/>
        <w:kinsoku w:val="0"/>
        <w:spacing w:before="180" w:after="180"/>
        <w:ind w:right="1"/>
        <w:rPr>
          <w:rFonts w:ascii="Arial" w:eastAsia="Times New Roman" w:hAnsi="Arial" w:cs="Arial"/>
          <w:sz w:val="20"/>
          <w:szCs w:val="20"/>
          <w:lang w:val="es-ES" w:eastAsia="es-MX"/>
        </w:rPr>
      </w:pPr>
      <w:r w:rsidRPr="00B60BCB">
        <w:rPr>
          <w:rFonts w:ascii="Arial" w:eastAsia="Times New Roman" w:hAnsi="Arial" w:cs="Arial"/>
          <w:b/>
          <w:bCs/>
          <w:spacing w:val="-1"/>
          <w:sz w:val="20"/>
          <w:szCs w:val="20"/>
          <w:lang w:val="es-MX" w:eastAsia="es-MX"/>
        </w:rPr>
        <w:t xml:space="preserve">1.5 </w:t>
      </w:r>
      <w:r w:rsidRPr="00B60BCB">
        <w:rPr>
          <w:rFonts w:ascii="Arial" w:eastAsia="Times New Roman" w:hAnsi="Arial" w:cs="Arial"/>
          <w:b/>
          <w:bCs/>
          <w:sz w:val="20"/>
          <w:szCs w:val="20"/>
          <w:lang w:val="es-MX" w:eastAsia="es-MX"/>
        </w:rPr>
        <w:t>Consulta de las Bases y Costo de Participación:</w:t>
      </w:r>
      <w:r w:rsidRPr="00B60BCB">
        <w:rPr>
          <w:rFonts w:ascii="Arial" w:eastAsia="Times New Roman" w:hAnsi="Arial" w:cs="Arial"/>
          <w:sz w:val="20"/>
          <w:szCs w:val="20"/>
          <w:lang w:val="es-ES" w:eastAsia="es-MX"/>
        </w:rPr>
        <w:t xml:space="preserve"> Las bases podrán ser consultadas y obtenerse en la Dirección de Contratos y Adquisiciones de la Oficialía Mayor, ubicada en el segundo </w:t>
      </w:r>
      <w:r w:rsidRPr="00B60BCB">
        <w:rPr>
          <w:rFonts w:ascii="Arial" w:eastAsia="Times New Roman" w:hAnsi="Arial" w:cs="Arial"/>
          <w:sz w:val="20"/>
          <w:szCs w:val="20"/>
          <w:lang w:val="es-ES" w:eastAsia="es-MX"/>
        </w:rPr>
        <w:lastRenderedPageBreak/>
        <w:t>piso, ala norte, de la Unidad Administrativa "Licenciado Benito Juárez García", situada en Avenida Francisco Villa, número 950 norte, colonia Centro, en Ciudad Juárez, Chihuahua;</w:t>
      </w:r>
    </w:p>
    <w:p w:rsidR="00B60BCB" w:rsidRPr="00B60BCB" w:rsidRDefault="00B60BCB" w:rsidP="00B60BCB">
      <w:pPr>
        <w:widowControl w:val="0"/>
        <w:kinsoku w:val="0"/>
        <w:spacing w:before="180" w:after="180"/>
        <w:ind w:right="1"/>
        <w:rPr>
          <w:rFonts w:ascii="Arial" w:eastAsia="Times New Roman" w:hAnsi="Arial" w:cs="Arial"/>
          <w:sz w:val="20"/>
          <w:szCs w:val="20"/>
          <w:lang w:val="es-MX" w:eastAsia="es-MX"/>
        </w:rPr>
      </w:pPr>
      <w:r w:rsidRPr="00B60BCB">
        <w:rPr>
          <w:rFonts w:ascii="Arial" w:eastAsia="Times New Roman" w:hAnsi="Arial" w:cs="Arial"/>
          <w:sz w:val="20"/>
          <w:szCs w:val="20"/>
          <w:lang w:val="es-ES" w:eastAsia="es-MX"/>
        </w:rPr>
        <w:t>Previo pago que se efectuará en las cajas de la Dirección de Ingresos de la Tesorería Municipal de Juárez, ubicada en planta baja, ala norte, de la misma Unidad Administrativa.</w:t>
      </w:r>
    </w:p>
    <w:p w:rsidR="00B60BCB" w:rsidRPr="00B60BCB" w:rsidRDefault="00B60BCB" w:rsidP="00B60BCB">
      <w:pPr>
        <w:widowControl w:val="0"/>
        <w:kinsoku w:val="0"/>
        <w:spacing w:before="180" w:after="180"/>
        <w:ind w:right="1"/>
        <w:rPr>
          <w:rFonts w:ascii="Arial" w:eastAsia="Times New Roman" w:hAnsi="Arial" w:cs="Arial"/>
          <w:sz w:val="20"/>
          <w:szCs w:val="20"/>
          <w:lang w:val="es-MX" w:eastAsia="es-MX"/>
        </w:rPr>
      </w:pPr>
      <w:r w:rsidRPr="00B60BCB">
        <w:rPr>
          <w:rFonts w:ascii="Arial" w:eastAsia="Times New Roman" w:hAnsi="Arial" w:cs="Arial"/>
          <w:b/>
          <w:bCs/>
          <w:spacing w:val="-1"/>
          <w:sz w:val="20"/>
          <w:szCs w:val="20"/>
          <w:lang w:val="es-ES" w:eastAsia="es-MX"/>
        </w:rPr>
        <w:t>Solo para quienes pretendan participar en la Licitación, e</w:t>
      </w:r>
      <w:r w:rsidRPr="00B60BCB">
        <w:rPr>
          <w:rFonts w:ascii="Arial" w:eastAsia="Times New Roman" w:hAnsi="Arial" w:cs="Arial"/>
          <w:b/>
          <w:bCs/>
          <w:sz w:val="20"/>
          <w:szCs w:val="20"/>
          <w:lang w:val="es-ES" w:eastAsia="es-MX"/>
        </w:rPr>
        <w:t>s requisito indispensable cubrir el costo de participación</w:t>
      </w:r>
      <w:r w:rsidRPr="00B60BCB">
        <w:rPr>
          <w:rFonts w:ascii="Arial" w:eastAsia="Times New Roman" w:hAnsi="Arial" w:cs="Arial"/>
          <w:sz w:val="20"/>
          <w:szCs w:val="20"/>
          <w:lang w:val="es-ES" w:eastAsia="es-MX"/>
        </w:rPr>
        <w:t xml:space="preserve"> y en ningún caso, el derecho de participación será transferible, aclarando que la participación del licitante concluirá en caso de ser descalificado en alguno de los eventos de la licitación.</w:t>
      </w:r>
    </w:p>
    <w:p w:rsidR="00B60BCB" w:rsidRPr="00B60BCB" w:rsidRDefault="00B60BCB" w:rsidP="00B60BCB">
      <w:pPr>
        <w:widowControl w:val="0"/>
        <w:kinsoku w:val="0"/>
        <w:spacing w:before="180" w:after="180"/>
        <w:ind w:right="1"/>
        <w:rPr>
          <w:rFonts w:ascii="Arial" w:eastAsia="Times New Roman" w:hAnsi="Arial" w:cs="Arial"/>
          <w:sz w:val="20"/>
          <w:szCs w:val="20"/>
          <w:lang w:val="es-ES" w:eastAsia="es-MX"/>
        </w:rPr>
      </w:pPr>
      <w:r w:rsidRPr="00B60BCB">
        <w:rPr>
          <w:rFonts w:ascii="Arial" w:eastAsia="Times New Roman" w:hAnsi="Arial" w:cs="Arial"/>
          <w:b/>
          <w:bCs/>
          <w:sz w:val="20"/>
          <w:szCs w:val="20"/>
          <w:lang w:val="es-MX" w:eastAsia="es-MX"/>
        </w:rPr>
        <w:t>Costo de participación.-</w:t>
      </w:r>
      <w:r w:rsidRPr="00B60BCB">
        <w:rPr>
          <w:rFonts w:ascii="Arial" w:eastAsia="Times New Roman" w:hAnsi="Arial" w:cs="Arial"/>
          <w:sz w:val="20"/>
          <w:szCs w:val="20"/>
          <w:lang w:val="es-MX" w:eastAsia="es-MX"/>
        </w:rPr>
        <w:t xml:space="preserve"> Cubrir el costo de participación es requisito para poder participar, tendrá un precio de recuperación de </w:t>
      </w:r>
      <w:r w:rsidRPr="00B60BCB">
        <w:rPr>
          <w:rFonts w:ascii="Arial" w:eastAsia="Times New Roman" w:hAnsi="Arial" w:cs="Arial"/>
          <w:b/>
          <w:bCs/>
          <w:sz w:val="20"/>
          <w:szCs w:val="20"/>
          <w:lang w:val="es-MX" w:eastAsia="es-MX"/>
        </w:rPr>
        <w:t>$2,940.25 pesos (Dos Mil Novecientos Cuarenta Pesos 25/100 M.N.)</w:t>
      </w:r>
      <w:r w:rsidRPr="00B60BCB">
        <w:rPr>
          <w:rFonts w:ascii="Arial" w:eastAsia="Times New Roman" w:hAnsi="Arial" w:cs="Arial"/>
          <w:sz w:val="20"/>
          <w:szCs w:val="20"/>
          <w:lang w:val="es-MX" w:eastAsia="es-MX"/>
        </w:rPr>
        <w:t>, un</w:t>
      </w:r>
      <w:r w:rsidRPr="00B60BCB">
        <w:rPr>
          <w:rFonts w:ascii="Arial" w:eastAsia="Times New Roman" w:hAnsi="Arial" w:cs="Arial"/>
          <w:sz w:val="20"/>
          <w:szCs w:val="20"/>
          <w:lang w:val="es-ES" w:eastAsia="es-MX"/>
        </w:rPr>
        <w:t xml:space="preserve">a vez obtenida la orden de cobro del costo de participación, se deberá pagar el monto establecido para estas, </w:t>
      </w:r>
      <w:r w:rsidRPr="00B60BCB">
        <w:rPr>
          <w:rFonts w:ascii="Arial" w:eastAsia="Times New Roman" w:hAnsi="Arial" w:cs="Arial"/>
          <w:sz w:val="20"/>
          <w:szCs w:val="20"/>
          <w:lang w:val="es-MX" w:eastAsia="es-MX"/>
        </w:rPr>
        <w:t xml:space="preserve">los licitantes deberán realizar el pago respectivo en las cajas de la Dirección de Ingresos de la Tesorería Municipal, que se ubica en la planta baja, de la Unidad Administrativa Lic. Benito Juárez García, en Avenida Francisco Villa número 950 norte, en esta ciudad, previa orden de pago que le será elaborada en la Dirección de Contratos y Adquisiciones de Oficialía Mayor. Las Bases serán entregadas en la misma Dirección, posterior al pago realizado, </w:t>
      </w:r>
      <w:r w:rsidRPr="00B60BCB">
        <w:rPr>
          <w:rFonts w:ascii="Arial" w:eastAsia="Times New Roman" w:hAnsi="Arial" w:cs="Arial"/>
          <w:sz w:val="20"/>
          <w:szCs w:val="20"/>
          <w:lang w:val="es-ES" w:eastAsia="es-MX"/>
        </w:rPr>
        <w:t>en un horario de 9:00 horas a las 14:00 horas.</w:t>
      </w:r>
    </w:p>
    <w:p w:rsidR="00B60BCB" w:rsidRPr="00B60BCB" w:rsidRDefault="00B60BCB" w:rsidP="00B60BCB">
      <w:pPr>
        <w:widowControl w:val="0"/>
        <w:kinsoku w:val="0"/>
        <w:spacing w:before="180" w:after="180"/>
        <w:ind w:right="1"/>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En esta licitación podrán participar personas físicas o morales de nacionalidad mexicana legalmente constituidas bajo las leyes mexicanas, que cuenten con la capacidad legal, administrativa, técnica y financiera para el suministro de los bienes y/o servicios objeto de la presente licitación, además, el objeto social deberá ser congruente con el tipo de bien y/o servicio que se solicita.</w:t>
      </w:r>
    </w:p>
    <w:p w:rsidR="00B60BCB" w:rsidRPr="00B60BCB" w:rsidRDefault="00B60BCB" w:rsidP="00B60BCB">
      <w:pPr>
        <w:widowControl w:val="0"/>
        <w:kinsoku w:val="0"/>
        <w:spacing w:before="180" w:after="180"/>
        <w:ind w:right="1"/>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No podrán participar las personas físicas o morales inhabilitadas por resolución del Órgano Interno de Control, de la Secretaría de la Función Pública del Estado de Chihuahua, así como derivado de los acuerdos que tenga con la Secretaría de la Función Pública Federal, en los términos de la Ley y de la Ley de Adquisiciones, Arrendamientos y Servicios del Sector Público, y aquellas personas que se encuentren dentro de los supuestos que se establecen en el artículo 86 y 103 de la Ley.</w:t>
      </w:r>
    </w:p>
    <w:tbl>
      <w:tblPr>
        <w:tblStyle w:val="Tablaconcuadrcula"/>
        <w:tblW w:w="0" w:type="auto"/>
        <w:tblLook w:val="04A0" w:firstRow="1" w:lastRow="0" w:firstColumn="1" w:lastColumn="0" w:noHBand="0" w:noVBand="1"/>
      </w:tblPr>
      <w:tblGrid>
        <w:gridCol w:w="8828"/>
      </w:tblGrid>
      <w:tr w:rsidR="00B60BCB" w:rsidRPr="004622DB" w:rsidTr="00B60BCB">
        <w:trPr>
          <w:trHeight w:val="654"/>
        </w:trPr>
        <w:tc>
          <w:tcPr>
            <w:tcW w:w="8828" w:type="dxa"/>
            <w:shd w:val="clear" w:color="auto" w:fill="D9D9D9"/>
            <w:vAlign w:val="center"/>
          </w:tcPr>
          <w:p w:rsidR="00B60BCB" w:rsidRPr="00B60BCB" w:rsidRDefault="00B60BCB" w:rsidP="00B60BCB">
            <w:pPr>
              <w:widowControl w:val="0"/>
              <w:kinsoku w:val="0"/>
              <w:ind w:left="-112" w:right="-64"/>
              <w:jc w:val="center"/>
              <w:rPr>
                <w:rFonts w:ascii="Times New Roman" w:eastAsia="Times New Roman" w:hAnsi="Times New Roman" w:cs="Times New Roman"/>
                <w:lang w:val="es-MX" w:eastAsia="es-MX"/>
              </w:rPr>
            </w:pPr>
            <w:r w:rsidRPr="00B60BCB">
              <w:rPr>
                <w:rFonts w:ascii="Arial" w:eastAsia="Times New Roman" w:hAnsi="Arial" w:cs="Arial"/>
                <w:b/>
                <w:bCs/>
                <w:color w:val="000000"/>
                <w:spacing w:val="-6"/>
                <w:w w:val="105"/>
                <w:sz w:val="20"/>
                <w:szCs w:val="20"/>
                <w:lang w:val="es-MX" w:eastAsia="es-MX"/>
              </w:rPr>
              <w:t>2.- OBJETO Y ALCANCE DE LA LICITACIÓN</w:t>
            </w:r>
          </w:p>
        </w:tc>
      </w:tr>
    </w:tbl>
    <w:p w:rsidR="00B60BCB" w:rsidRPr="00B60BCB" w:rsidRDefault="00B60BCB" w:rsidP="00B60BCB">
      <w:pPr>
        <w:widowControl w:val="0"/>
        <w:kinsoku w:val="0"/>
        <w:spacing w:before="180"/>
        <w:ind w:right="144"/>
        <w:rPr>
          <w:rFonts w:ascii="Arial" w:eastAsia="Times New Roman" w:hAnsi="Arial" w:cs="Arial"/>
          <w:b/>
          <w:bCs/>
          <w:sz w:val="20"/>
          <w:szCs w:val="20"/>
          <w:lang w:val="es-MX" w:eastAsia="es-MX"/>
        </w:rPr>
      </w:pPr>
      <w:r w:rsidRPr="00B60BCB">
        <w:rPr>
          <w:rFonts w:ascii="Arial" w:eastAsia="Times New Roman" w:hAnsi="Arial" w:cs="Arial"/>
          <w:spacing w:val="2"/>
          <w:sz w:val="20"/>
          <w:szCs w:val="20"/>
          <w:lang w:val="es-MX" w:eastAsia="es-MX"/>
        </w:rPr>
        <w:t>Las presentes bases de Licitación Pública de carácter Presencial tienen por objeto la "</w:t>
      </w:r>
      <w:r w:rsidRPr="00B60BCB">
        <w:rPr>
          <w:rFonts w:ascii="Times New Roman" w:eastAsia="Times New Roman" w:hAnsi="Times New Roman" w:cs="Times New Roman"/>
          <w:sz w:val="24"/>
          <w:szCs w:val="24"/>
          <w:lang w:val="es-MX" w:eastAsia="es-MX"/>
        </w:rPr>
        <w:t xml:space="preserve"> </w:t>
      </w:r>
      <w:r w:rsidRPr="00B60BCB">
        <w:rPr>
          <w:rFonts w:ascii="Arial" w:eastAsia="Times New Roman" w:hAnsi="Arial" w:cs="Arial"/>
          <w:spacing w:val="2"/>
          <w:sz w:val="20"/>
          <w:szCs w:val="20"/>
          <w:lang w:val="es-MX" w:eastAsia="es-MX"/>
        </w:rPr>
        <w:t>PRESTACIÓN DE SERVICIOS DE RECUPERACIÓN DE APOYOS FISCALES</w:t>
      </w:r>
      <w:r w:rsidRPr="00B60BCB">
        <w:rPr>
          <w:rFonts w:ascii="Arial" w:eastAsia="Times New Roman" w:hAnsi="Arial" w:cs="Arial"/>
          <w:b/>
          <w:bCs/>
          <w:spacing w:val="4"/>
          <w:sz w:val="20"/>
          <w:szCs w:val="20"/>
          <w:lang w:val="es-MX" w:eastAsia="es-MX"/>
        </w:rPr>
        <w:t xml:space="preserve">”, </w:t>
      </w:r>
      <w:r w:rsidRPr="00B60BCB">
        <w:rPr>
          <w:rFonts w:ascii="Arial" w:eastAsia="Times New Roman" w:hAnsi="Arial" w:cs="Arial"/>
          <w:bCs/>
          <w:spacing w:val="4"/>
          <w:sz w:val="20"/>
          <w:szCs w:val="20"/>
          <w:lang w:val="es-MX" w:eastAsia="es-MX"/>
        </w:rPr>
        <w:t>solicitado por la Tesorería</w:t>
      </w:r>
      <w:r w:rsidRPr="00B60BCB">
        <w:rPr>
          <w:rFonts w:ascii="Arial" w:eastAsia="Times New Roman" w:hAnsi="Arial" w:cs="Arial"/>
          <w:spacing w:val="4"/>
          <w:sz w:val="20"/>
          <w:szCs w:val="20"/>
          <w:lang w:val="es-MX" w:eastAsia="es-MX"/>
        </w:rPr>
        <w:t xml:space="preserve">, a través de un contrato </w:t>
      </w:r>
      <w:r w:rsidRPr="00B60BCB">
        <w:rPr>
          <w:rFonts w:ascii="Arial" w:eastAsia="Times New Roman" w:hAnsi="Arial" w:cs="Arial"/>
          <w:bCs/>
          <w:spacing w:val="4"/>
          <w:sz w:val="20"/>
          <w:szCs w:val="20"/>
          <w:lang w:val="es-MX" w:eastAsia="es-MX"/>
        </w:rPr>
        <w:t>Fijo</w:t>
      </w:r>
      <w:r w:rsidRPr="00B60BCB">
        <w:rPr>
          <w:rFonts w:ascii="Arial" w:eastAsia="Times New Roman" w:hAnsi="Arial" w:cs="Arial"/>
          <w:spacing w:val="4"/>
          <w:sz w:val="20"/>
          <w:szCs w:val="20"/>
          <w:lang w:val="es-MX" w:eastAsia="es-MX"/>
        </w:rPr>
        <w:t xml:space="preserve"> tomando en cuenta la </w:t>
      </w:r>
      <w:r w:rsidRPr="00B60BCB">
        <w:rPr>
          <w:rFonts w:ascii="Arial" w:eastAsia="Times New Roman" w:hAnsi="Arial" w:cs="Arial"/>
          <w:sz w:val="20"/>
          <w:szCs w:val="20"/>
          <w:lang w:val="es-MX" w:eastAsia="es-MX"/>
        </w:rPr>
        <w:t xml:space="preserve">partida, de acuerdo con las características y especificaciones señaladas en el </w:t>
      </w:r>
      <w:r w:rsidRPr="00B60BCB">
        <w:rPr>
          <w:rFonts w:ascii="Arial" w:eastAsia="Times New Roman" w:hAnsi="Arial" w:cs="Arial"/>
          <w:b/>
          <w:bCs/>
          <w:sz w:val="20"/>
          <w:szCs w:val="20"/>
          <w:lang w:val="es-MX" w:eastAsia="es-MX"/>
        </w:rPr>
        <w:t>Anexo 1.</w:t>
      </w:r>
    </w:p>
    <w:p w:rsidR="00B60BCB" w:rsidRPr="00B60BCB" w:rsidRDefault="00B60BCB" w:rsidP="00B60BCB">
      <w:pPr>
        <w:widowControl w:val="0"/>
        <w:kinsoku w:val="0"/>
        <w:spacing w:before="180"/>
        <w:ind w:right="144"/>
        <w:rPr>
          <w:rFonts w:ascii="Arial" w:eastAsia="Times New Roman" w:hAnsi="Arial" w:cs="Arial"/>
          <w:b/>
          <w:bCs/>
          <w:sz w:val="20"/>
          <w:szCs w:val="20"/>
          <w:lang w:val="es-MX" w:eastAsia="es-MX"/>
        </w:rPr>
      </w:pPr>
    </w:p>
    <w:p w:rsidR="00B60BCB" w:rsidRPr="00B60BCB" w:rsidRDefault="00B60BCB" w:rsidP="00B60BCB">
      <w:pPr>
        <w:widowControl w:val="0"/>
        <w:kinsoku w:val="0"/>
        <w:ind w:right="144"/>
        <w:rPr>
          <w:rFonts w:ascii="Arial" w:eastAsia="Times New Roman" w:hAnsi="Arial" w:cs="Arial"/>
          <w:spacing w:val="-2"/>
          <w:sz w:val="20"/>
          <w:szCs w:val="20"/>
          <w:lang w:val="es-MX" w:eastAsia="es-MX"/>
        </w:rPr>
      </w:pPr>
    </w:p>
    <w:p w:rsidR="00B60BCB" w:rsidRPr="00B60BCB" w:rsidRDefault="00B60BCB" w:rsidP="00B60BCB">
      <w:pPr>
        <w:widowControl w:val="0"/>
        <w:kinsoku w:val="0"/>
        <w:ind w:right="144"/>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La descripción completa de la "</w:t>
      </w:r>
      <w:r w:rsidRPr="00B60BCB">
        <w:rPr>
          <w:rFonts w:ascii="Times New Roman" w:eastAsia="Times New Roman" w:hAnsi="Times New Roman" w:cs="Times New Roman"/>
          <w:sz w:val="24"/>
          <w:szCs w:val="24"/>
          <w:lang w:val="es-MX" w:eastAsia="es-MX"/>
        </w:rPr>
        <w:t xml:space="preserve"> </w:t>
      </w:r>
      <w:r w:rsidRPr="00B60BCB">
        <w:rPr>
          <w:rFonts w:ascii="Arial" w:eastAsia="Times New Roman" w:hAnsi="Arial" w:cs="Arial"/>
          <w:spacing w:val="-2"/>
          <w:sz w:val="20"/>
          <w:szCs w:val="20"/>
          <w:lang w:val="es-MX" w:eastAsia="es-MX"/>
        </w:rPr>
        <w:t xml:space="preserve">PRESTACIÓN DE SERVICIOS DE </w:t>
      </w:r>
      <w:r w:rsidRPr="00B60BCB">
        <w:rPr>
          <w:rFonts w:ascii="Arial" w:eastAsia="Times New Roman" w:hAnsi="Arial" w:cs="Arial"/>
          <w:spacing w:val="2"/>
          <w:sz w:val="20"/>
          <w:szCs w:val="20"/>
          <w:lang w:val="es-MX" w:eastAsia="es-MX"/>
        </w:rPr>
        <w:t>RECUPERACIÓN DE APOYOS FISCALES</w:t>
      </w:r>
      <w:r w:rsidRPr="00B60BCB">
        <w:rPr>
          <w:rFonts w:ascii="Arial" w:eastAsia="Times New Roman" w:hAnsi="Arial" w:cs="Arial"/>
          <w:b/>
          <w:bCs/>
          <w:spacing w:val="4"/>
          <w:sz w:val="20"/>
          <w:szCs w:val="20"/>
          <w:lang w:val="es-MX" w:eastAsia="es-MX"/>
        </w:rPr>
        <w:t>”</w:t>
      </w:r>
      <w:r w:rsidRPr="00B60BCB">
        <w:rPr>
          <w:rFonts w:ascii="Arial" w:eastAsia="Times New Roman" w:hAnsi="Arial" w:cs="Arial"/>
          <w:b/>
          <w:bCs/>
          <w:spacing w:val="-2"/>
          <w:sz w:val="20"/>
          <w:szCs w:val="20"/>
          <w:lang w:val="es-MX" w:eastAsia="es-MX"/>
        </w:rPr>
        <w:t xml:space="preserve">, </w:t>
      </w:r>
      <w:r w:rsidRPr="00B60BCB">
        <w:rPr>
          <w:rFonts w:ascii="Arial" w:eastAsia="Times New Roman" w:hAnsi="Arial" w:cs="Arial"/>
          <w:sz w:val="20"/>
          <w:szCs w:val="20"/>
          <w:lang w:val="es-MX" w:eastAsia="es-MX"/>
        </w:rPr>
        <w:t xml:space="preserve">se describen en el </w:t>
      </w:r>
      <w:r w:rsidRPr="00B60BCB">
        <w:rPr>
          <w:rFonts w:ascii="Arial" w:eastAsia="Times New Roman" w:hAnsi="Arial" w:cs="Arial"/>
          <w:b/>
          <w:bCs/>
          <w:w w:val="105"/>
          <w:sz w:val="20"/>
          <w:szCs w:val="20"/>
          <w:lang w:val="es-MX" w:eastAsia="es-MX"/>
        </w:rPr>
        <w:t xml:space="preserve">Anexo 1 </w:t>
      </w:r>
      <w:r w:rsidRPr="00B60BCB">
        <w:rPr>
          <w:rFonts w:ascii="Arial" w:eastAsia="Times New Roman" w:hAnsi="Arial" w:cs="Arial"/>
          <w:bCs/>
          <w:sz w:val="20"/>
          <w:szCs w:val="20"/>
          <w:lang w:val="es-MX" w:eastAsia="es-MX"/>
        </w:rPr>
        <w:t>de</w:t>
      </w:r>
      <w:r w:rsidRPr="00B60BCB">
        <w:rPr>
          <w:rFonts w:ascii="Arial" w:eastAsia="Times New Roman" w:hAnsi="Arial" w:cs="Arial"/>
          <w:sz w:val="20"/>
          <w:szCs w:val="20"/>
          <w:lang w:val="es-MX" w:eastAsia="es-MX"/>
        </w:rPr>
        <w:t xml:space="preserve"> las presentes bases a la licitación.</w:t>
      </w:r>
    </w:p>
    <w:p w:rsidR="00B60BCB" w:rsidRPr="00B60BCB" w:rsidRDefault="00B60BCB" w:rsidP="00B60BCB">
      <w:pPr>
        <w:widowControl w:val="0"/>
        <w:kinsoku w:val="0"/>
        <w:ind w:right="144"/>
        <w:rPr>
          <w:rFonts w:ascii="Arial" w:eastAsia="Times New Roman" w:hAnsi="Arial" w:cs="Arial"/>
          <w:sz w:val="20"/>
          <w:szCs w:val="20"/>
          <w:lang w:val="es-MX" w:eastAsia="es-MX"/>
        </w:rPr>
      </w:pPr>
    </w:p>
    <w:p w:rsidR="00B60BCB" w:rsidRPr="00B60BCB" w:rsidRDefault="00B60BCB" w:rsidP="00B60BCB">
      <w:pPr>
        <w:widowControl w:val="0"/>
        <w:kinsoku w:val="0"/>
        <w:ind w:right="49"/>
        <w:rPr>
          <w:rFonts w:ascii="Arial" w:eastAsia="Times New Roman" w:hAnsi="Arial" w:cs="Arial"/>
          <w:bCs/>
          <w:w w:val="105"/>
          <w:sz w:val="20"/>
          <w:szCs w:val="20"/>
          <w:lang w:val="es-MX" w:eastAsia="es-MX"/>
        </w:rPr>
      </w:pPr>
      <w:r w:rsidRPr="00B60BCB">
        <w:rPr>
          <w:rFonts w:ascii="Arial" w:eastAsia="Times New Roman" w:hAnsi="Arial" w:cs="Arial"/>
          <w:sz w:val="20"/>
          <w:szCs w:val="20"/>
          <w:lang w:val="es-ES" w:eastAsia="es-MX"/>
        </w:rPr>
        <w:t xml:space="preserve">La prestación de servicios se llevará a cabo a partir de la notificación del fallo y hasta el 31 de diciembre de 2019, los entregables serán conforme las necesidades del área requirente dentro del periodo de la vigencia del contrato, en las instalaciones de </w:t>
      </w:r>
      <w:proofErr w:type="gramStart"/>
      <w:r w:rsidRPr="00B60BCB">
        <w:rPr>
          <w:rFonts w:ascii="Arial" w:eastAsia="Times New Roman" w:hAnsi="Arial" w:cs="Arial"/>
          <w:sz w:val="20"/>
          <w:szCs w:val="20"/>
          <w:lang w:val="es-ES" w:eastAsia="es-MX"/>
        </w:rPr>
        <w:t>la  Tesorería</w:t>
      </w:r>
      <w:proofErr w:type="gramEnd"/>
      <w:r w:rsidRPr="00B60BCB">
        <w:rPr>
          <w:rFonts w:ascii="Arial" w:eastAsia="Times New Roman" w:hAnsi="Arial" w:cs="Arial"/>
          <w:sz w:val="20"/>
          <w:szCs w:val="20"/>
          <w:lang w:val="es-ES" w:eastAsia="es-MX"/>
        </w:rPr>
        <w:t>.</w:t>
      </w:r>
    </w:p>
    <w:p w:rsidR="00B60BCB" w:rsidRPr="00B60BCB" w:rsidRDefault="00B60BCB" w:rsidP="00B60BCB">
      <w:pPr>
        <w:widowControl w:val="0"/>
        <w:kinsoku w:val="0"/>
        <w:ind w:right="49"/>
        <w:rPr>
          <w:rFonts w:ascii="Arial" w:eastAsia="Times New Roman" w:hAnsi="Arial" w:cs="Arial"/>
          <w:sz w:val="20"/>
          <w:szCs w:val="20"/>
          <w:lang w:val="es-ES" w:eastAsia="es-MX"/>
        </w:rPr>
      </w:pPr>
    </w:p>
    <w:p w:rsidR="00B60BCB" w:rsidRPr="00B60BCB" w:rsidRDefault="00B60BCB" w:rsidP="00B60BCB">
      <w:pPr>
        <w:widowControl w:val="0"/>
        <w:kinsoku w:val="0"/>
        <w:ind w:right="144"/>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Los licitantes, para la presentación de sus proposiciones, deberán ajustarse estrictamente a los requisitos y </w:t>
      </w:r>
      <w:r w:rsidRPr="00B60BCB">
        <w:rPr>
          <w:rFonts w:ascii="Arial" w:eastAsia="Times New Roman" w:hAnsi="Arial" w:cs="Arial"/>
          <w:spacing w:val="5"/>
          <w:sz w:val="20"/>
          <w:szCs w:val="20"/>
          <w:lang w:val="es-MX" w:eastAsia="es-MX"/>
        </w:rPr>
        <w:t xml:space="preserve">especificaciones previstos en las presentes bases a la licitación y los que se deriven de la Junta de </w:t>
      </w:r>
      <w:r w:rsidRPr="00B60BCB">
        <w:rPr>
          <w:rFonts w:ascii="Arial" w:eastAsia="Times New Roman" w:hAnsi="Arial" w:cs="Arial"/>
          <w:spacing w:val="4"/>
          <w:sz w:val="20"/>
          <w:szCs w:val="20"/>
          <w:lang w:val="es-MX" w:eastAsia="es-MX"/>
        </w:rPr>
        <w:t>Aclaraciones, con fundamento en los artículos 58 y 59 de la Ley</w:t>
      </w:r>
      <w:r w:rsidRPr="00B60BCB">
        <w:rPr>
          <w:rFonts w:ascii="Arial" w:eastAsia="Times New Roman" w:hAnsi="Arial" w:cs="Arial"/>
          <w:sz w:val="20"/>
          <w:szCs w:val="20"/>
          <w:lang w:val="es-MX" w:eastAsia="es-MX"/>
        </w:rPr>
        <w:t>.</w:t>
      </w:r>
    </w:p>
    <w:p w:rsidR="00B60BCB" w:rsidRPr="00B60BCB" w:rsidRDefault="00B60BCB" w:rsidP="00B60BCB">
      <w:pPr>
        <w:widowControl w:val="0"/>
        <w:tabs>
          <w:tab w:val="decimal" w:pos="376"/>
          <w:tab w:val="right" w:pos="9453"/>
        </w:tabs>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24"/>
          <w:sz w:val="20"/>
          <w:szCs w:val="20"/>
          <w:lang w:val="es-MX" w:eastAsia="es-MX"/>
        </w:rPr>
        <w:t>2..1</w:t>
      </w:r>
      <w:r w:rsidRPr="00B60BCB">
        <w:rPr>
          <w:rFonts w:ascii="Arial" w:eastAsia="Times New Roman" w:hAnsi="Arial" w:cs="Arial"/>
          <w:b/>
          <w:bCs/>
          <w:spacing w:val="-24"/>
          <w:sz w:val="20"/>
          <w:szCs w:val="20"/>
          <w:lang w:val="es-MX" w:eastAsia="es-MX"/>
        </w:rPr>
        <w:tab/>
        <w:t xml:space="preserve"> </w:t>
      </w:r>
      <w:r w:rsidRPr="00B60BCB">
        <w:rPr>
          <w:rFonts w:ascii="Arial" w:eastAsia="Times New Roman" w:hAnsi="Arial" w:cs="Arial"/>
          <w:spacing w:val="4"/>
          <w:sz w:val="20"/>
          <w:szCs w:val="20"/>
          <w:lang w:val="es-MX" w:eastAsia="es-MX"/>
        </w:rPr>
        <w:t xml:space="preserve">El proveedor asume la responsabilidad total en el caso de que al proporcionar los bienes solicitado se </w:t>
      </w:r>
      <w:r w:rsidRPr="00B60BCB">
        <w:rPr>
          <w:rFonts w:ascii="Arial" w:eastAsia="Times New Roman" w:hAnsi="Arial" w:cs="Arial"/>
          <w:spacing w:val="1"/>
          <w:sz w:val="20"/>
          <w:szCs w:val="20"/>
          <w:lang w:val="es-MX" w:eastAsia="es-MX"/>
        </w:rPr>
        <w:t xml:space="preserve">infrinjan patentes, marcas o violen derechos de autor, registrados por terceros, quedando el Municipio de Juárez, Chihuahua, liberado </w:t>
      </w:r>
      <w:r w:rsidRPr="00B60BCB">
        <w:rPr>
          <w:rFonts w:ascii="Arial" w:eastAsia="Times New Roman" w:hAnsi="Arial" w:cs="Arial"/>
          <w:sz w:val="20"/>
          <w:szCs w:val="20"/>
          <w:lang w:val="es-MX" w:eastAsia="es-MX"/>
        </w:rPr>
        <w:t>de toda responsabilidad de carácter civil, penal, fiscal o de cualquier otra índole.</w:t>
      </w:r>
    </w:p>
    <w:p w:rsidR="00B60BCB" w:rsidRPr="00B60BCB" w:rsidRDefault="00B60BCB" w:rsidP="00B60BCB">
      <w:pPr>
        <w:widowControl w:val="0"/>
        <w:tabs>
          <w:tab w:val="decimal" w:pos="142"/>
          <w:tab w:val="right" w:pos="9448"/>
        </w:tabs>
        <w:kinsoku w:val="0"/>
        <w:spacing w:before="180"/>
        <w:rPr>
          <w:rFonts w:ascii="Arial" w:eastAsia="Times New Roman" w:hAnsi="Arial" w:cs="Arial"/>
          <w:spacing w:val="1"/>
          <w:sz w:val="20"/>
          <w:szCs w:val="20"/>
          <w:lang w:val="es-MX" w:eastAsia="es-MX"/>
        </w:rPr>
      </w:pPr>
      <w:r w:rsidRPr="00B60BCB">
        <w:rPr>
          <w:rFonts w:ascii="Arial" w:eastAsia="Times New Roman" w:hAnsi="Arial" w:cs="Arial"/>
          <w:b/>
          <w:bCs/>
          <w:sz w:val="20"/>
          <w:szCs w:val="20"/>
          <w:lang w:val="es-MX" w:eastAsia="es-MX"/>
        </w:rPr>
        <w:lastRenderedPageBreak/>
        <w:t xml:space="preserve">2.2 </w:t>
      </w:r>
      <w:r w:rsidRPr="00B60BCB">
        <w:rPr>
          <w:rFonts w:ascii="Arial" w:eastAsia="Times New Roman" w:hAnsi="Arial" w:cs="Arial"/>
          <w:spacing w:val="1"/>
          <w:sz w:val="20"/>
          <w:szCs w:val="20"/>
          <w:lang w:val="es-MX" w:eastAsia="es-MX"/>
        </w:rPr>
        <w:t xml:space="preserve">La adjudicación se realizará por la(s)partida(s) al licitante que cumpla con los requisitos establecidos y ofrezca las mejores condiciones para la convocante, de acuerdo con lo solicitado en el </w:t>
      </w:r>
      <w:r w:rsidRPr="00B60BCB">
        <w:rPr>
          <w:rFonts w:ascii="Arial" w:eastAsia="Times New Roman" w:hAnsi="Arial" w:cs="Arial"/>
          <w:b/>
          <w:bCs/>
          <w:spacing w:val="1"/>
          <w:w w:val="105"/>
          <w:sz w:val="20"/>
          <w:szCs w:val="20"/>
          <w:lang w:val="es-MX" w:eastAsia="es-MX"/>
        </w:rPr>
        <w:t xml:space="preserve">Anexo 1 </w:t>
      </w:r>
      <w:r w:rsidRPr="00B60BCB">
        <w:rPr>
          <w:rFonts w:ascii="Arial" w:eastAsia="Times New Roman" w:hAnsi="Arial" w:cs="Arial"/>
          <w:bCs/>
          <w:spacing w:val="1"/>
          <w:sz w:val="20"/>
          <w:szCs w:val="20"/>
          <w:lang w:val="es-MX" w:eastAsia="es-MX"/>
        </w:rPr>
        <w:t xml:space="preserve">de las presentes bases </w:t>
      </w:r>
      <w:r w:rsidRPr="00B60BCB">
        <w:rPr>
          <w:rFonts w:ascii="Arial" w:eastAsia="Times New Roman" w:hAnsi="Arial" w:cs="Arial"/>
          <w:sz w:val="20"/>
          <w:szCs w:val="20"/>
          <w:lang w:val="es-MX" w:eastAsia="es-MX"/>
        </w:rPr>
        <w:t>a la licitación.</w:t>
      </w:r>
    </w:p>
    <w:p w:rsidR="00B60BCB" w:rsidRPr="00B60BCB" w:rsidRDefault="00B60BCB" w:rsidP="00B60BCB">
      <w:pPr>
        <w:widowControl w:val="0"/>
        <w:tabs>
          <w:tab w:val="decimal" w:pos="376"/>
          <w:tab w:val="right" w:pos="9448"/>
        </w:tabs>
        <w:kinsoku w:val="0"/>
        <w:spacing w:before="180"/>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 xml:space="preserve">2.3 </w:t>
      </w:r>
      <w:r w:rsidRPr="00B60BCB">
        <w:rPr>
          <w:rFonts w:ascii="Arial" w:eastAsia="Times New Roman" w:hAnsi="Arial" w:cs="Arial"/>
          <w:b/>
          <w:spacing w:val="-2"/>
          <w:sz w:val="20"/>
          <w:szCs w:val="20"/>
          <w:lang w:val="es-MX" w:eastAsia="es-MX"/>
        </w:rPr>
        <w:t xml:space="preserve">El </w:t>
      </w:r>
      <w:r w:rsidRPr="00B60BCB">
        <w:rPr>
          <w:rFonts w:ascii="Arial" w:eastAsia="Times New Roman" w:hAnsi="Arial" w:cs="Arial"/>
          <w:b/>
          <w:bCs/>
          <w:spacing w:val="-2"/>
          <w:w w:val="110"/>
          <w:sz w:val="20"/>
          <w:szCs w:val="20"/>
          <w:lang w:val="es-MX" w:eastAsia="es-MX"/>
        </w:rPr>
        <w:t>Acto de Presentación y Apertura de Propuestas</w:t>
      </w:r>
      <w:r w:rsidRPr="00B60BCB">
        <w:rPr>
          <w:rFonts w:ascii="Arial" w:eastAsia="Times New Roman" w:hAnsi="Arial" w:cs="Arial"/>
          <w:spacing w:val="-2"/>
          <w:sz w:val="20"/>
          <w:szCs w:val="20"/>
          <w:lang w:val="es-MX" w:eastAsia="es-MX"/>
        </w:rPr>
        <w:t xml:space="preserve">, siendo la fecha para </w:t>
      </w:r>
      <w:r w:rsidRPr="00B60BCB">
        <w:rPr>
          <w:rFonts w:ascii="Arial" w:eastAsia="Times New Roman" w:hAnsi="Arial" w:cs="Arial"/>
          <w:sz w:val="20"/>
          <w:szCs w:val="20"/>
          <w:lang w:val="es-MX" w:eastAsia="es-MX"/>
        </w:rPr>
        <w:t xml:space="preserve">este procedimiento el </w:t>
      </w:r>
      <w:r w:rsidRPr="00B60BCB">
        <w:rPr>
          <w:rFonts w:ascii="Arial" w:eastAsia="Times New Roman" w:hAnsi="Arial" w:cs="Arial"/>
          <w:b/>
          <w:sz w:val="20"/>
          <w:szCs w:val="20"/>
          <w:lang w:val="es-MX" w:eastAsia="es-MX"/>
        </w:rPr>
        <w:t>día 01 de agosto de 2019</w:t>
      </w:r>
      <w:r w:rsidRPr="00B60BCB">
        <w:rPr>
          <w:rFonts w:ascii="Arial" w:eastAsia="Times New Roman" w:hAnsi="Arial" w:cs="Arial"/>
          <w:b/>
          <w:bCs/>
          <w:w w:val="110"/>
          <w:sz w:val="20"/>
          <w:szCs w:val="20"/>
          <w:lang w:val="es-MX" w:eastAsia="es-MX"/>
        </w:rPr>
        <w:t xml:space="preserve"> a las 13:00 horas</w:t>
      </w:r>
      <w:r w:rsidRPr="00B60BCB">
        <w:rPr>
          <w:rFonts w:ascii="Arial" w:eastAsia="Times New Roman" w:hAnsi="Arial" w:cs="Arial"/>
          <w:sz w:val="20"/>
          <w:szCs w:val="20"/>
          <w:lang w:val="es-MX" w:eastAsia="es-MX"/>
        </w:rPr>
        <w:t>.</w:t>
      </w:r>
    </w:p>
    <w:p w:rsidR="00B60BCB" w:rsidRPr="00B60BCB" w:rsidRDefault="00B60BCB" w:rsidP="00B60BCB">
      <w:pPr>
        <w:widowControl w:val="0"/>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Los licitantes, para solicitar la devolución de sus proposiciones desechadas (En caso de licitaciones </w:t>
      </w:r>
      <w:r w:rsidRPr="00B60BCB">
        <w:rPr>
          <w:rFonts w:ascii="Arial" w:eastAsia="Times New Roman" w:hAnsi="Arial" w:cs="Arial"/>
          <w:spacing w:val="-2"/>
          <w:sz w:val="20"/>
          <w:szCs w:val="20"/>
          <w:lang w:val="es-MX" w:eastAsia="es-MX"/>
        </w:rPr>
        <w:t xml:space="preserve">presenciales o mixtas), contarán con un plazo de hasta quince </w:t>
      </w:r>
      <w:r w:rsidRPr="00B60BCB">
        <w:rPr>
          <w:rFonts w:ascii="Arial" w:eastAsia="Times New Roman" w:hAnsi="Arial" w:cs="Arial"/>
          <w:sz w:val="20"/>
          <w:szCs w:val="20"/>
          <w:lang w:val="es-MX" w:eastAsia="es-MX"/>
        </w:rPr>
        <w:t>días hábiles contados a partir de la fecha en que se dé a conocer el fallo respectivo, en los términos señalados en el último párrafo del artículo 94 de la Ley.</w:t>
      </w:r>
    </w:p>
    <w:p w:rsidR="00B60BCB" w:rsidRPr="00B60BCB" w:rsidRDefault="00B60BCB" w:rsidP="00B60BCB">
      <w:pPr>
        <w:widowControl w:val="0"/>
        <w:tabs>
          <w:tab w:val="lef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Salvo que exista alguna inconformidad en trámite, en cuyo caso las proposiciones deberán conservarse hasta la total conclusión de la inconformidad e instancias subsecuentes</w:t>
      </w:r>
      <w:r w:rsidRPr="00B60BCB">
        <w:rPr>
          <w:rFonts w:ascii="Arial" w:eastAsia="Times New Roman" w:hAnsi="Arial" w:cs="Arial"/>
          <w:sz w:val="20"/>
          <w:szCs w:val="20"/>
          <w:lang w:val="es-MX" w:eastAsia="es-MX"/>
        </w:rPr>
        <w:t>.</w:t>
      </w:r>
    </w:p>
    <w:p w:rsidR="00B60BCB" w:rsidRPr="00B60BCB" w:rsidRDefault="00B60BCB" w:rsidP="00B60BCB">
      <w:pPr>
        <w:widowControl w:val="0"/>
        <w:tabs>
          <w:tab w:val="decimal" w:pos="323"/>
          <w:tab w:val="right" w:pos="9496"/>
        </w:tabs>
        <w:kinsoku w:val="0"/>
        <w:spacing w:before="216"/>
        <w:rPr>
          <w:rFonts w:ascii="Arial" w:eastAsia="Times New Roman" w:hAnsi="Arial" w:cs="Arial"/>
          <w:b/>
          <w:bCs/>
          <w:spacing w:val="-7"/>
          <w:w w:val="110"/>
          <w:sz w:val="20"/>
          <w:szCs w:val="20"/>
          <w:lang w:val="es-MX" w:eastAsia="es-MX"/>
        </w:rPr>
      </w:pPr>
      <w:r w:rsidRPr="00B60BCB">
        <w:rPr>
          <w:rFonts w:ascii="Arial" w:eastAsia="Times New Roman" w:hAnsi="Arial" w:cs="Arial"/>
          <w:b/>
          <w:bCs/>
          <w:w w:val="110"/>
          <w:sz w:val="20"/>
          <w:szCs w:val="20"/>
          <w:lang w:val="es-MX" w:eastAsia="es-MX"/>
        </w:rPr>
        <w:t>2.4</w:t>
      </w:r>
      <w:r w:rsidRPr="00B60BCB">
        <w:rPr>
          <w:rFonts w:ascii="Arial" w:eastAsia="Times New Roman" w:hAnsi="Arial" w:cs="Arial"/>
          <w:b/>
          <w:bCs/>
          <w:spacing w:val="-4"/>
          <w:w w:val="110"/>
          <w:sz w:val="20"/>
          <w:szCs w:val="20"/>
          <w:lang w:val="es-MX" w:eastAsia="es-MX"/>
        </w:rPr>
        <w:t xml:space="preserve"> La Vigencia </w:t>
      </w:r>
      <w:r w:rsidRPr="00B60BCB">
        <w:rPr>
          <w:rFonts w:ascii="Arial" w:eastAsia="Times New Roman" w:hAnsi="Arial" w:cs="Arial"/>
          <w:spacing w:val="-4"/>
          <w:sz w:val="20"/>
          <w:szCs w:val="20"/>
          <w:lang w:val="es-MX" w:eastAsia="es-MX"/>
        </w:rPr>
        <w:t xml:space="preserve">del contrato comprenderá, a partir de </w:t>
      </w:r>
      <w:r w:rsidRPr="00B60BCB">
        <w:rPr>
          <w:rFonts w:ascii="Arial" w:eastAsia="Times New Roman" w:hAnsi="Arial" w:cs="Arial"/>
          <w:b/>
          <w:spacing w:val="-7"/>
          <w:sz w:val="20"/>
          <w:szCs w:val="20"/>
          <w:lang w:val="es-MX" w:eastAsia="es-MX"/>
        </w:rPr>
        <w:t>las 00:00 horas primer segundo del día 07</w:t>
      </w:r>
      <w:r w:rsidRPr="00B60BCB">
        <w:rPr>
          <w:rFonts w:ascii="Arial" w:eastAsia="Times New Roman" w:hAnsi="Arial" w:cs="Arial"/>
          <w:b/>
          <w:bCs/>
          <w:spacing w:val="-7"/>
          <w:w w:val="110"/>
          <w:sz w:val="20"/>
          <w:szCs w:val="20"/>
          <w:lang w:val="es-MX" w:eastAsia="es-MX"/>
        </w:rPr>
        <w:t xml:space="preserve"> de agosto de 2019 y hasta las 24:00 horas del día 31 de diciembre de 2019.</w:t>
      </w:r>
    </w:p>
    <w:p w:rsidR="00B60BCB" w:rsidRPr="00B60BCB" w:rsidRDefault="00B60BCB" w:rsidP="00B60BCB">
      <w:pPr>
        <w:widowControl w:val="0"/>
        <w:tabs>
          <w:tab w:val="decimal" w:pos="323"/>
          <w:tab w:val="right" w:pos="9492"/>
        </w:tabs>
        <w:kinsoku w:val="0"/>
        <w:spacing w:before="216"/>
        <w:rPr>
          <w:rFonts w:ascii="Arial" w:eastAsia="Times New Roman" w:hAnsi="Arial" w:cs="Arial"/>
          <w:spacing w:val="-4"/>
          <w:sz w:val="20"/>
          <w:szCs w:val="20"/>
          <w:lang w:val="es-MX" w:eastAsia="es-MX"/>
        </w:rPr>
      </w:pPr>
      <w:r w:rsidRPr="00B60BCB">
        <w:rPr>
          <w:rFonts w:ascii="Arial" w:eastAsia="Times New Roman" w:hAnsi="Arial" w:cs="Arial"/>
          <w:b/>
          <w:bCs/>
          <w:w w:val="110"/>
          <w:sz w:val="20"/>
          <w:szCs w:val="20"/>
          <w:lang w:val="es-MX" w:eastAsia="es-MX"/>
        </w:rPr>
        <w:tab/>
        <w:t xml:space="preserve">2.5 </w:t>
      </w:r>
      <w:r w:rsidRPr="00B60BCB">
        <w:rPr>
          <w:rFonts w:ascii="Arial" w:eastAsia="Times New Roman" w:hAnsi="Arial" w:cs="Arial"/>
          <w:bCs/>
          <w:w w:val="110"/>
          <w:sz w:val="20"/>
          <w:szCs w:val="20"/>
          <w:lang w:val="es-MX" w:eastAsia="es-MX"/>
        </w:rPr>
        <w:t>La convocante</w:t>
      </w:r>
      <w:r w:rsidRPr="00B60BCB">
        <w:rPr>
          <w:rFonts w:ascii="Arial" w:eastAsia="Times New Roman" w:hAnsi="Arial" w:cs="Arial"/>
          <w:b/>
          <w:bCs/>
          <w:spacing w:val="1"/>
          <w:w w:val="110"/>
          <w:sz w:val="20"/>
          <w:szCs w:val="20"/>
          <w:lang w:val="es-MX" w:eastAsia="es-MX"/>
        </w:rPr>
        <w:t xml:space="preserve">, </w:t>
      </w:r>
      <w:r w:rsidRPr="00B60BCB">
        <w:rPr>
          <w:rFonts w:ascii="Arial" w:eastAsia="Times New Roman" w:hAnsi="Arial" w:cs="Arial"/>
          <w:spacing w:val="1"/>
          <w:sz w:val="20"/>
          <w:szCs w:val="20"/>
          <w:lang w:val="es-MX" w:eastAsia="es-MX"/>
        </w:rPr>
        <w:t xml:space="preserve">a través del área requirente, verificará que los bienes y/o servicios, objeto de la presente licitación, cumplan </w:t>
      </w:r>
      <w:r w:rsidRPr="00B60BCB">
        <w:rPr>
          <w:rFonts w:ascii="Arial" w:eastAsia="Times New Roman" w:hAnsi="Arial" w:cs="Arial"/>
          <w:spacing w:val="2"/>
          <w:sz w:val="20"/>
          <w:szCs w:val="20"/>
          <w:lang w:val="es-MX" w:eastAsia="es-MX"/>
        </w:rPr>
        <w:t xml:space="preserve">con las características y especificaciones solicitadas en el </w:t>
      </w:r>
      <w:r w:rsidRPr="00B60BCB">
        <w:rPr>
          <w:rFonts w:ascii="Arial" w:eastAsia="Times New Roman" w:hAnsi="Arial" w:cs="Arial"/>
          <w:b/>
          <w:bCs/>
          <w:spacing w:val="2"/>
          <w:w w:val="105"/>
          <w:sz w:val="20"/>
          <w:szCs w:val="20"/>
          <w:lang w:val="es-MX" w:eastAsia="es-MX"/>
        </w:rPr>
        <w:t xml:space="preserve">Anexo 1 </w:t>
      </w:r>
      <w:r w:rsidRPr="00B60BCB">
        <w:rPr>
          <w:rFonts w:ascii="Arial" w:eastAsia="Times New Roman" w:hAnsi="Arial" w:cs="Arial"/>
          <w:spacing w:val="2"/>
          <w:sz w:val="20"/>
          <w:szCs w:val="20"/>
          <w:lang w:val="es-MX" w:eastAsia="es-MX"/>
        </w:rPr>
        <w:t xml:space="preserve">de las presentes bases a la </w:t>
      </w:r>
      <w:r w:rsidRPr="00B60BCB">
        <w:rPr>
          <w:rFonts w:ascii="Arial" w:eastAsia="Times New Roman" w:hAnsi="Arial" w:cs="Arial"/>
          <w:sz w:val="20"/>
          <w:szCs w:val="20"/>
          <w:lang w:val="es-MX" w:eastAsia="es-MX"/>
        </w:rPr>
        <w:t xml:space="preserve">licitación, con el propósito de otorgar la debida aceptación de los bienes y/o servicios, para lo cual, </w:t>
      </w:r>
      <w:r w:rsidRPr="00B60BCB">
        <w:rPr>
          <w:rFonts w:ascii="Arial" w:eastAsia="Times New Roman" w:hAnsi="Arial" w:cs="Arial"/>
          <w:bCs/>
          <w:w w:val="110"/>
          <w:sz w:val="20"/>
          <w:szCs w:val="20"/>
          <w:lang w:val="es-MX" w:eastAsia="es-MX"/>
        </w:rPr>
        <w:t xml:space="preserve">el licitante deberá </w:t>
      </w:r>
      <w:r w:rsidRPr="00B60BCB">
        <w:rPr>
          <w:rFonts w:ascii="Arial" w:eastAsia="Times New Roman" w:hAnsi="Arial" w:cs="Arial"/>
          <w:bCs/>
          <w:spacing w:val="-5"/>
          <w:w w:val="110"/>
          <w:sz w:val="20"/>
          <w:szCs w:val="20"/>
          <w:lang w:val="es-MX" w:eastAsia="es-MX"/>
        </w:rPr>
        <w:t>de manifestar su conformidad de que hasta en tanto ello no se cumpla</w:t>
      </w:r>
      <w:r w:rsidRPr="00B60BCB">
        <w:rPr>
          <w:rFonts w:ascii="Arial" w:eastAsia="Times New Roman" w:hAnsi="Arial" w:cs="Arial"/>
          <w:spacing w:val="-5"/>
          <w:sz w:val="20"/>
          <w:szCs w:val="20"/>
          <w:lang w:val="es-MX" w:eastAsia="es-MX"/>
        </w:rPr>
        <w:t xml:space="preserve">, los bienes y/o servicios no se tendrán por </w:t>
      </w:r>
      <w:r w:rsidRPr="00B60BCB">
        <w:rPr>
          <w:rFonts w:ascii="Arial" w:eastAsia="Times New Roman" w:hAnsi="Arial" w:cs="Arial"/>
          <w:spacing w:val="-4"/>
          <w:sz w:val="20"/>
          <w:szCs w:val="20"/>
          <w:lang w:val="es-MX" w:eastAsia="es-MX"/>
        </w:rPr>
        <w:t>recibidos o aceptados.</w:t>
      </w:r>
    </w:p>
    <w:p w:rsidR="00B60BCB" w:rsidRPr="00B60BCB" w:rsidRDefault="00B60BCB" w:rsidP="00B60BCB">
      <w:pPr>
        <w:widowControl w:val="0"/>
        <w:tabs>
          <w:tab w:val="decimal" w:pos="323"/>
          <w:tab w:val="right" w:pos="9492"/>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bCs/>
          <w:sz w:val="20"/>
          <w:szCs w:val="20"/>
          <w:lang w:val="es-MX" w:eastAsia="es-MX"/>
        </w:rPr>
        <w:t xml:space="preserve">2.6 </w:t>
      </w:r>
      <w:r w:rsidRPr="00B60BCB">
        <w:rPr>
          <w:rFonts w:ascii="Arial" w:eastAsia="Times New Roman" w:hAnsi="Arial" w:cs="Arial"/>
          <w:spacing w:val="1"/>
          <w:sz w:val="20"/>
          <w:szCs w:val="20"/>
          <w:lang w:val="es-MX" w:eastAsia="es-MX"/>
        </w:rPr>
        <w:t xml:space="preserve">El pago se realizará conforme a lo establecido en el artículo 87 de la ley, por lo que el pago </w:t>
      </w:r>
      <w:r w:rsidRPr="00B60BCB">
        <w:rPr>
          <w:rFonts w:ascii="Arial" w:eastAsia="Times New Roman" w:hAnsi="Arial" w:cs="Arial"/>
          <w:sz w:val="20"/>
          <w:szCs w:val="20"/>
          <w:lang w:val="es-MX" w:eastAsia="es-MX"/>
        </w:rPr>
        <w:t xml:space="preserve">será, vía transferencia electrónica, a través de la </w:t>
      </w:r>
      <w:r w:rsidRPr="00B60BCB">
        <w:rPr>
          <w:rFonts w:ascii="Arial" w:eastAsia="Times New Roman" w:hAnsi="Arial" w:cs="Arial"/>
          <w:spacing w:val="-2"/>
          <w:sz w:val="20"/>
          <w:szCs w:val="20"/>
          <w:lang w:val="es-MX" w:eastAsia="es-MX"/>
        </w:rPr>
        <w:t xml:space="preserve">institución bancaria </w:t>
      </w:r>
      <w:r w:rsidRPr="00B60BCB">
        <w:rPr>
          <w:rFonts w:ascii="Arial" w:eastAsia="Times New Roman" w:hAnsi="Arial" w:cs="Arial"/>
          <w:spacing w:val="2"/>
          <w:sz w:val="20"/>
          <w:szCs w:val="20"/>
          <w:lang w:val="es-MX" w:eastAsia="es-MX"/>
        </w:rPr>
        <w:t xml:space="preserve">y dentro de los veinte días hábiles, contados a partir de la recepción de factura en la Tesorería del Municipio de Juárez, Chihuahua para emisión de contra recibo, a entera </w:t>
      </w:r>
      <w:r w:rsidRPr="00B60BCB">
        <w:rPr>
          <w:rFonts w:ascii="Arial" w:eastAsia="Times New Roman" w:hAnsi="Arial" w:cs="Arial"/>
          <w:spacing w:val="1"/>
          <w:sz w:val="20"/>
          <w:szCs w:val="20"/>
          <w:lang w:val="es-MX" w:eastAsia="es-MX"/>
        </w:rPr>
        <w:t xml:space="preserve">satisfacción y con el Visto Bueno a través del área requirente, en horario de 8:00 a 14:30 </w:t>
      </w:r>
      <w:r w:rsidRPr="00B60BCB">
        <w:rPr>
          <w:rFonts w:ascii="Arial" w:eastAsia="Times New Roman" w:hAnsi="Arial" w:cs="Arial"/>
          <w:spacing w:val="-4"/>
          <w:sz w:val="20"/>
          <w:szCs w:val="20"/>
          <w:lang w:val="es-MX" w:eastAsia="es-MX"/>
        </w:rPr>
        <w:t xml:space="preserve">horas los días lunes, la factura presentada deberá cumplir con las especificaciones y </w:t>
      </w:r>
      <w:r w:rsidRPr="00B60BCB">
        <w:rPr>
          <w:rFonts w:ascii="Arial" w:eastAsia="Times New Roman" w:hAnsi="Arial" w:cs="Arial"/>
          <w:spacing w:val="1"/>
          <w:sz w:val="20"/>
          <w:szCs w:val="20"/>
          <w:lang w:val="es-MX" w:eastAsia="es-MX"/>
        </w:rPr>
        <w:t xml:space="preserve">características solicitadas en el </w:t>
      </w:r>
      <w:r w:rsidRPr="00B60BCB">
        <w:rPr>
          <w:rFonts w:ascii="Arial" w:eastAsia="Times New Roman" w:hAnsi="Arial" w:cs="Arial"/>
          <w:b/>
          <w:bCs/>
          <w:spacing w:val="1"/>
          <w:w w:val="105"/>
          <w:sz w:val="20"/>
          <w:szCs w:val="20"/>
          <w:lang w:val="es-MX" w:eastAsia="es-MX"/>
        </w:rPr>
        <w:t xml:space="preserve">Anexo 1 </w:t>
      </w:r>
      <w:r w:rsidRPr="00B60BCB">
        <w:rPr>
          <w:rFonts w:ascii="Arial" w:eastAsia="Times New Roman" w:hAnsi="Arial" w:cs="Arial"/>
          <w:spacing w:val="1"/>
          <w:sz w:val="20"/>
          <w:szCs w:val="20"/>
          <w:lang w:val="es-MX" w:eastAsia="es-MX"/>
        </w:rPr>
        <w:t xml:space="preserve">y con el Visto Bueno del responsable del área requirente correspondiente. Asimismo, la(s) factura(s) deberá(n) contener todos los datos y registros requeridos por las disposiciones fiscales aplicables, también deberá presentar desglosado el importe por concepto del </w:t>
      </w:r>
      <w:r w:rsidRPr="00B60BCB">
        <w:rPr>
          <w:rFonts w:ascii="Arial" w:eastAsia="Times New Roman" w:hAnsi="Arial" w:cs="Arial"/>
          <w:spacing w:val="5"/>
          <w:sz w:val="20"/>
          <w:szCs w:val="20"/>
          <w:lang w:val="es-MX" w:eastAsia="es-MX"/>
        </w:rPr>
        <w:t xml:space="preserve">IVA, descuentos que en su caso otorgue </w:t>
      </w:r>
      <w:r w:rsidRPr="00B60BCB">
        <w:rPr>
          <w:rFonts w:ascii="Arial" w:eastAsia="Times New Roman" w:hAnsi="Arial" w:cs="Arial"/>
          <w:b/>
          <w:bCs/>
          <w:spacing w:val="5"/>
          <w:w w:val="110"/>
          <w:sz w:val="20"/>
          <w:szCs w:val="20"/>
          <w:lang w:val="es-MX" w:eastAsia="es-MX"/>
        </w:rPr>
        <w:t>“El Prestador de Servicio”.</w:t>
      </w:r>
      <w:r w:rsidRPr="00B60BCB">
        <w:rPr>
          <w:rFonts w:ascii="Arial" w:eastAsia="Times New Roman" w:hAnsi="Arial" w:cs="Arial"/>
          <w:spacing w:val="5"/>
          <w:sz w:val="20"/>
          <w:szCs w:val="20"/>
          <w:lang w:val="es-MX" w:eastAsia="es-MX"/>
        </w:rPr>
        <w:t xml:space="preserve"> El municipio t</w:t>
      </w:r>
      <w:r w:rsidRPr="00B60BCB">
        <w:rPr>
          <w:rFonts w:ascii="Arial" w:eastAsia="Times New Roman" w:hAnsi="Arial" w:cs="Arial"/>
          <w:spacing w:val="1"/>
          <w:sz w:val="20"/>
          <w:szCs w:val="20"/>
          <w:lang w:val="es-MX" w:eastAsia="es-MX"/>
        </w:rPr>
        <w:t xml:space="preserve">ramitará el pago de los bienes y/o servicios objeto del contrato, de acuerdo con la presentación de la factura. Los impuestos aplicables serán cubiertos por cada una de las </w:t>
      </w:r>
      <w:r w:rsidRPr="00B60BCB">
        <w:rPr>
          <w:rFonts w:ascii="Arial" w:eastAsia="Times New Roman" w:hAnsi="Arial" w:cs="Arial"/>
          <w:spacing w:val="-2"/>
          <w:sz w:val="20"/>
          <w:szCs w:val="20"/>
          <w:lang w:val="es-MX" w:eastAsia="es-MX"/>
        </w:rPr>
        <w:t xml:space="preserve">partes, con fundamento en las disposiciones legales vigentes de la materia. </w:t>
      </w:r>
    </w:p>
    <w:p w:rsidR="00B60BCB" w:rsidRPr="00B60BCB" w:rsidRDefault="00B60BCB" w:rsidP="00B60BCB">
      <w:pPr>
        <w:widowControl w:val="0"/>
        <w:tabs>
          <w:tab w:val="decimal" w:pos="323"/>
          <w:tab w:val="right" w:pos="9492"/>
        </w:tabs>
        <w:kinsoku w:val="0"/>
        <w:spacing w:before="216"/>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2.7 Anticipo</w:t>
      </w:r>
      <w:r w:rsidRPr="00B60BCB">
        <w:rPr>
          <w:rFonts w:ascii="Arial" w:eastAsia="Times New Roman" w:hAnsi="Arial" w:cs="Arial"/>
          <w:sz w:val="20"/>
          <w:szCs w:val="20"/>
          <w:lang w:val="es-MX" w:eastAsia="es-MX"/>
        </w:rPr>
        <w:t>. No se otorgará anticipo.</w:t>
      </w:r>
    </w:p>
    <w:p w:rsidR="00B60BCB" w:rsidRPr="00B60BCB" w:rsidRDefault="00B60BCB" w:rsidP="00B60BCB">
      <w:pPr>
        <w:widowControl w:val="0"/>
        <w:tabs>
          <w:tab w:val="decimal" w:pos="284"/>
          <w:tab w:val="right" w:pos="9462"/>
        </w:tabs>
        <w:kinsoku w:val="0"/>
        <w:spacing w:before="18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b/>
        <w:t xml:space="preserve">2.8 </w:t>
      </w:r>
      <w:r w:rsidRPr="00B60BCB">
        <w:rPr>
          <w:rFonts w:ascii="Arial" w:eastAsia="Times New Roman" w:hAnsi="Arial" w:cs="Arial"/>
          <w:spacing w:val="2"/>
          <w:sz w:val="20"/>
          <w:szCs w:val="20"/>
          <w:lang w:val="es-MX" w:eastAsia="es-MX"/>
        </w:rPr>
        <w:t>Los derechos y obligaciones que se deriven de los contratos no podrán ser transferidos por el Proveedor en favor de otra persona, con excepción de los derechos de cobro, en cuyo caso se deberá contar con el consentimiento del Municipio de Juárez, Chihuahua, de conformidad con el artículo 82 de la Ley</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53"/>
        </w:tabs>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10"/>
          <w:sz w:val="20"/>
          <w:szCs w:val="20"/>
          <w:lang w:val="es-MX" w:eastAsia="es-MX"/>
        </w:rPr>
        <w:t xml:space="preserve">2.9 </w:t>
      </w:r>
      <w:r w:rsidRPr="00B60BCB">
        <w:rPr>
          <w:rFonts w:ascii="Arial" w:eastAsia="Times New Roman" w:hAnsi="Arial" w:cs="Arial"/>
          <w:sz w:val="20"/>
          <w:szCs w:val="20"/>
          <w:lang w:val="es-MX" w:eastAsia="es-MX"/>
        </w:rPr>
        <w:t xml:space="preserve">Con fundamento en el </w:t>
      </w:r>
      <w:r w:rsidRPr="00B60BCB">
        <w:rPr>
          <w:rFonts w:ascii="Arial" w:eastAsia="Times New Roman" w:hAnsi="Arial" w:cs="Arial"/>
          <w:bCs/>
          <w:sz w:val="20"/>
          <w:szCs w:val="20"/>
          <w:lang w:val="es-MX" w:eastAsia="es-MX"/>
        </w:rPr>
        <w:t>Artículo 43 de la Ley</w:t>
      </w:r>
      <w:r w:rsidRPr="00B60BCB">
        <w:rPr>
          <w:rFonts w:ascii="Arial" w:eastAsia="Times New Roman" w:hAnsi="Arial" w:cs="Arial"/>
          <w:sz w:val="20"/>
          <w:szCs w:val="20"/>
          <w:lang w:val="es-MX" w:eastAsia="es-MX"/>
        </w:rPr>
        <w:t xml:space="preserve">, a los actos del presente procedimiento de </w:t>
      </w:r>
      <w:r w:rsidRPr="00B60BCB">
        <w:rPr>
          <w:rFonts w:ascii="Arial" w:eastAsia="Times New Roman" w:hAnsi="Arial" w:cs="Arial"/>
          <w:spacing w:val="1"/>
          <w:sz w:val="20"/>
          <w:szCs w:val="20"/>
          <w:lang w:val="es-MX" w:eastAsia="es-MX"/>
        </w:rPr>
        <w:t xml:space="preserve">Licitación de </w:t>
      </w:r>
      <w:r w:rsidRPr="00B60BCB">
        <w:rPr>
          <w:rFonts w:ascii="Arial" w:eastAsia="Times New Roman" w:hAnsi="Arial" w:cs="Arial"/>
          <w:b/>
          <w:bCs/>
          <w:spacing w:val="1"/>
          <w:sz w:val="20"/>
          <w:szCs w:val="20"/>
          <w:lang w:val="es-MX" w:eastAsia="es-MX"/>
        </w:rPr>
        <w:t>carácter Presencial</w:t>
      </w:r>
      <w:r w:rsidRPr="00B60BCB">
        <w:rPr>
          <w:rFonts w:ascii="Arial" w:eastAsia="Times New Roman" w:hAnsi="Arial" w:cs="Arial"/>
          <w:spacing w:val="1"/>
          <w:sz w:val="20"/>
          <w:szCs w:val="20"/>
          <w:lang w:val="es-MX" w:eastAsia="es-MX"/>
        </w:rPr>
        <w:t>, podrá asistir cualquier persona en calidad de espectador, bajo la condición de registrar su asistencia y abstenerse de intervenir en los mismos</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53"/>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t>De conformidad con el Artículo 49 de la Ley en las licitaciones públicas podrán participar testigos sociales. En las licitaciones cuyo monto rebase el equivalente a quinientas veces el valor anual de la Unidad de Medida y Actualización vigente, así como en aquellos casos en que la Función Pública o el Órgano Interno de Control que corresponda, determine atendiendo al impacto social de la contratación, la participación del testigo social será obligatorio.</w:t>
      </w:r>
    </w:p>
    <w:p w:rsidR="00B60BCB" w:rsidRPr="00B60BCB" w:rsidRDefault="00B60BCB" w:rsidP="00B60BCB">
      <w:pPr>
        <w:widowControl w:val="0"/>
        <w:tabs>
          <w:tab w:val="right" w:pos="5157"/>
        </w:tabs>
        <w:kinsoku w:val="0"/>
        <w:spacing w:before="216"/>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b/>
      </w:r>
      <w:r w:rsidRPr="00B60BCB">
        <w:rPr>
          <w:rFonts w:ascii="Arial" w:eastAsia="Times New Roman" w:hAnsi="Arial" w:cs="Arial"/>
          <w:b/>
          <w:bCs/>
          <w:spacing w:val="-14"/>
          <w:sz w:val="20"/>
          <w:szCs w:val="20"/>
          <w:lang w:val="es-MX" w:eastAsia="es-MX"/>
        </w:rPr>
        <w:t xml:space="preserve">2.10 </w:t>
      </w:r>
      <w:r w:rsidRPr="00B60BCB">
        <w:rPr>
          <w:rFonts w:ascii="Arial" w:eastAsia="Times New Roman" w:hAnsi="Arial" w:cs="Arial"/>
          <w:b/>
          <w:bCs/>
          <w:sz w:val="20"/>
          <w:szCs w:val="20"/>
          <w:lang w:val="es-MX" w:eastAsia="es-MX"/>
        </w:rPr>
        <w:t xml:space="preserve">Prohibición del uso de aparatos de comunicación y actitudes no convenientes. </w:t>
      </w:r>
      <w:r w:rsidRPr="00B60BCB">
        <w:rPr>
          <w:rFonts w:ascii="Arial" w:eastAsia="Times New Roman" w:hAnsi="Arial" w:cs="Arial"/>
          <w:bCs/>
          <w:sz w:val="20"/>
          <w:szCs w:val="20"/>
          <w:lang w:val="es-MX" w:eastAsia="es-MX"/>
        </w:rPr>
        <w:t xml:space="preserve">La convocante </w:t>
      </w:r>
      <w:r w:rsidRPr="00B60BCB">
        <w:rPr>
          <w:rFonts w:ascii="Arial" w:eastAsia="Times New Roman" w:hAnsi="Arial" w:cs="Arial"/>
          <w:sz w:val="20"/>
          <w:szCs w:val="20"/>
          <w:lang w:val="es-MX" w:eastAsia="es-MX"/>
        </w:rPr>
        <w:t>determina que, durante el desarrollo de los actos, quedará estrictamente prohibido:</w:t>
      </w:r>
    </w:p>
    <w:p w:rsidR="00B60BCB" w:rsidRPr="00B60BCB" w:rsidRDefault="00B60BCB" w:rsidP="00B60BCB">
      <w:pPr>
        <w:widowControl w:val="0"/>
        <w:numPr>
          <w:ilvl w:val="0"/>
          <w:numId w:val="4"/>
        </w:numPr>
        <w:tabs>
          <w:tab w:val="num" w:pos="284"/>
        </w:tabs>
        <w:kinsoku w:val="0"/>
        <w:spacing w:before="252"/>
        <w:ind w:left="0" w:right="1" w:firstLine="0"/>
        <w:jc w:val="left"/>
        <w:rPr>
          <w:rFonts w:ascii="Arial" w:eastAsia="Times New Roman" w:hAnsi="Arial" w:cs="Arial"/>
          <w:spacing w:val="-1"/>
          <w:sz w:val="20"/>
          <w:szCs w:val="20"/>
          <w:lang w:val="es-MX" w:eastAsia="es-MX"/>
        </w:rPr>
      </w:pPr>
      <w:r w:rsidRPr="00B60BCB">
        <w:rPr>
          <w:rFonts w:ascii="Arial" w:eastAsia="Times New Roman" w:hAnsi="Arial" w:cs="Arial"/>
          <w:spacing w:val="-3"/>
          <w:sz w:val="20"/>
          <w:szCs w:val="20"/>
          <w:lang w:val="es-MX" w:eastAsia="es-MX"/>
        </w:rPr>
        <w:lastRenderedPageBreak/>
        <w:t xml:space="preserve">Hacer uso de cualquier equipo electrónico que permita la conexión a salas de chats, mensajes </w:t>
      </w:r>
      <w:r w:rsidRPr="00B60BCB">
        <w:rPr>
          <w:rFonts w:ascii="Arial" w:eastAsia="Times New Roman" w:hAnsi="Arial" w:cs="Arial"/>
          <w:spacing w:val="-1"/>
          <w:sz w:val="20"/>
          <w:szCs w:val="20"/>
          <w:lang w:val="es-MX" w:eastAsia="es-MX"/>
        </w:rPr>
        <w:t>instantáneos, correos electrónicos o cualquier otra herramienta que pueda distraer la atención de los participantes en dichos actos;</w:t>
      </w:r>
    </w:p>
    <w:p w:rsidR="00B60BCB" w:rsidRPr="00B60BCB" w:rsidRDefault="00B60BCB" w:rsidP="00B60BCB">
      <w:pPr>
        <w:widowControl w:val="0"/>
        <w:numPr>
          <w:ilvl w:val="0"/>
          <w:numId w:val="4"/>
        </w:numPr>
        <w:tabs>
          <w:tab w:val="num" w:pos="284"/>
        </w:tabs>
        <w:kinsoku w:val="0"/>
        <w:spacing w:before="216"/>
        <w:ind w:left="0" w:right="1" w:firstLine="0"/>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Hacer uso de teléfonos celulares dentro de la sala donde se realice cualquiera de los actos </w:t>
      </w:r>
      <w:r w:rsidRPr="00B60BCB">
        <w:rPr>
          <w:rFonts w:ascii="Arial" w:eastAsia="Times New Roman" w:hAnsi="Arial" w:cs="Arial"/>
          <w:sz w:val="20"/>
          <w:szCs w:val="20"/>
          <w:lang w:val="es-MX" w:eastAsia="es-MX"/>
        </w:rPr>
        <w:t>inherentes a esta licitación, y</w:t>
      </w:r>
    </w:p>
    <w:p w:rsidR="00B60BCB" w:rsidRPr="00B60BCB" w:rsidRDefault="00B60BCB" w:rsidP="00B60BCB">
      <w:pPr>
        <w:widowControl w:val="0"/>
        <w:numPr>
          <w:ilvl w:val="0"/>
          <w:numId w:val="4"/>
        </w:numPr>
        <w:tabs>
          <w:tab w:val="num" w:pos="284"/>
        </w:tabs>
        <w:kinsoku w:val="0"/>
        <w:spacing w:before="216"/>
        <w:ind w:left="0" w:right="1" w:firstLine="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Que los participantes muestren actitudes no convenientes que puedan afectar el buen desarrollo de los actos.</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b/>
          <w:bCs/>
          <w:spacing w:val="-6"/>
          <w:sz w:val="20"/>
          <w:szCs w:val="20"/>
          <w:lang w:val="es-MX" w:eastAsia="es-MX"/>
        </w:rPr>
        <w:t xml:space="preserve">2.11 </w:t>
      </w:r>
      <w:r w:rsidRPr="00B60BCB">
        <w:rPr>
          <w:rFonts w:ascii="Arial" w:eastAsia="Times New Roman" w:hAnsi="Arial" w:cs="Arial"/>
          <w:bCs/>
          <w:spacing w:val="-6"/>
          <w:sz w:val="20"/>
          <w:szCs w:val="20"/>
          <w:lang w:val="es-MX" w:eastAsia="es-MX"/>
        </w:rPr>
        <w:t xml:space="preserve">Los interesados en asistir </w:t>
      </w:r>
      <w:r w:rsidRPr="00B60BCB">
        <w:rPr>
          <w:rFonts w:ascii="Arial" w:eastAsia="Times New Roman" w:hAnsi="Arial" w:cs="Arial"/>
          <w:spacing w:val="1"/>
          <w:sz w:val="20"/>
          <w:szCs w:val="20"/>
          <w:lang w:val="es-MX" w:eastAsia="es-MX"/>
        </w:rPr>
        <w:t>como observadores en los actos públicos del proceso licitatorio, podrán hacerlo registrando su asistencia sin estar</w:t>
      </w:r>
      <w:r w:rsidRPr="00B60BCB">
        <w:rPr>
          <w:rFonts w:ascii="Arial" w:eastAsia="Times New Roman" w:hAnsi="Arial" w:cs="Arial"/>
          <w:sz w:val="20"/>
          <w:szCs w:val="20"/>
          <w:lang w:val="es-MX" w:eastAsia="es-MX"/>
        </w:rPr>
        <w:t xml:space="preserve"> facultados para intervenir activamente en cualquier forma en los mismos.</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p>
    <w:tbl>
      <w:tblPr>
        <w:tblStyle w:val="Tablaconcuadrcula"/>
        <w:tblW w:w="0" w:type="auto"/>
        <w:tblLook w:val="04A0" w:firstRow="1" w:lastRow="0" w:firstColumn="1" w:lastColumn="0" w:noHBand="0" w:noVBand="1"/>
      </w:tblPr>
      <w:tblGrid>
        <w:gridCol w:w="8828"/>
      </w:tblGrid>
      <w:tr w:rsidR="00B60BCB" w:rsidRPr="004622DB" w:rsidTr="00B60BCB">
        <w:trPr>
          <w:trHeight w:val="669"/>
        </w:trPr>
        <w:tc>
          <w:tcPr>
            <w:tcW w:w="8828" w:type="dxa"/>
            <w:shd w:val="clear" w:color="auto" w:fill="D9D9D9"/>
            <w:vAlign w:val="center"/>
          </w:tcPr>
          <w:p w:rsidR="00B60BCB" w:rsidRPr="00B60BCB" w:rsidRDefault="00B60BCB" w:rsidP="00B60BCB">
            <w:pPr>
              <w:widowControl w:val="0"/>
              <w:tabs>
                <w:tab w:val="decimal" w:pos="0"/>
                <w:tab w:val="right" w:pos="9467"/>
              </w:tabs>
              <w:kinsoku w:val="0"/>
              <w:jc w:val="center"/>
              <w:rPr>
                <w:rFonts w:ascii="Arial" w:eastAsia="Times New Roman" w:hAnsi="Arial" w:cs="Arial"/>
                <w:b/>
                <w:sz w:val="20"/>
                <w:szCs w:val="20"/>
                <w:lang w:val="es-MX" w:eastAsia="es-MX"/>
              </w:rPr>
            </w:pPr>
            <w:r w:rsidRPr="00B60BCB">
              <w:rPr>
                <w:rFonts w:ascii="Arial" w:eastAsia="Times New Roman" w:hAnsi="Arial" w:cs="Arial"/>
                <w:b/>
                <w:sz w:val="20"/>
                <w:szCs w:val="20"/>
                <w:lang w:val="es-MX" w:eastAsia="es-MX"/>
              </w:rPr>
              <w:t>3.- FORMA Y TÉRMINOS QUE REGIRÁN LOS DIVERSOS ACTOS DEL PROCEDIMIENTO DE LICITACIÓN PÚBLICA PRESENCIAL.</w:t>
            </w:r>
          </w:p>
        </w:tc>
      </w:tr>
    </w:tbl>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4"/>
          <w:sz w:val="20"/>
          <w:szCs w:val="20"/>
          <w:lang w:val="es-MX" w:eastAsia="es-MX"/>
        </w:rPr>
        <w:t xml:space="preserve">De conformidad con los </w:t>
      </w:r>
      <w:r w:rsidRPr="00B60BCB">
        <w:rPr>
          <w:rFonts w:ascii="Arial" w:eastAsia="Times New Roman" w:hAnsi="Arial" w:cs="Arial"/>
          <w:bCs/>
          <w:spacing w:val="4"/>
          <w:sz w:val="20"/>
          <w:szCs w:val="20"/>
          <w:lang w:val="es-MX" w:eastAsia="es-MX"/>
        </w:rPr>
        <w:t>Artículos 58, 59, 60, 61, 62, 63, y 69 de la Ley</w:t>
      </w:r>
      <w:r w:rsidRPr="00B60BCB">
        <w:rPr>
          <w:rFonts w:ascii="Arial" w:eastAsia="Times New Roman" w:hAnsi="Arial" w:cs="Arial"/>
          <w:spacing w:val="4"/>
          <w:sz w:val="20"/>
          <w:szCs w:val="20"/>
          <w:lang w:val="es-MX" w:eastAsia="es-MX"/>
        </w:rPr>
        <w:t xml:space="preserve">, el presente </w:t>
      </w:r>
      <w:r w:rsidRPr="00B60BCB">
        <w:rPr>
          <w:rFonts w:ascii="Arial" w:eastAsia="Times New Roman" w:hAnsi="Arial" w:cs="Arial"/>
          <w:spacing w:val="-1"/>
          <w:sz w:val="20"/>
          <w:szCs w:val="20"/>
          <w:lang w:val="es-MX" w:eastAsia="es-MX"/>
        </w:rPr>
        <w:t xml:space="preserve">procedimiento de </w:t>
      </w:r>
      <w:r w:rsidRPr="00B60BCB">
        <w:rPr>
          <w:rFonts w:ascii="Arial" w:eastAsia="Times New Roman" w:hAnsi="Arial" w:cs="Arial"/>
          <w:b/>
          <w:bCs/>
          <w:spacing w:val="-1"/>
          <w:sz w:val="20"/>
          <w:szCs w:val="20"/>
          <w:lang w:val="es-MX" w:eastAsia="es-MX"/>
        </w:rPr>
        <w:t>Licitación Pública de Carácter Presencial</w:t>
      </w:r>
      <w:r w:rsidRPr="00B60BCB">
        <w:rPr>
          <w:rFonts w:ascii="Arial" w:eastAsia="Times New Roman" w:hAnsi="Arial" w:cs="Arial"/>
          <w:spacing w:val="-1"/>
          <w:sz w:val="20"/>
          <w:szCs w:val="20"/>
          <w:lang w:val="es-MX" w:eastAsia="es-MX"/>
        </w:rPr>
        <w:t xml:space="preserve"> se llevará a cabo en la siguiente forma y </w:t>
      </w:r>
      <w:r w:rsidRPr="00B60BCB">
        <w:rPr>
          <w:rFonts w:ascii="Arial" w:eastAsia="Times New Roman" w:hAnsi="Arial" w:cs="Arial"/>
          <w:sz w:val="20"/>
          <w:szCs w:val="20"/>
          <w:lang w:val="es-MX" w:eastAsia="es-MX"/>
        </w:rPr>
        <w:t>términos:</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El presente procedimiento de </w:t>
      </w:r>
      <w:r w:rsidRPr="00B60BCB">
        <w:rPr>
          <w:rFonts w:ascii="Arial" w:eastAsia="Times New Roman" w:hAnsi="Arial" w:cs="Arial"/>
          <w:b/>
          <w:bCs/>
          <w:spacing w:val="3"/>
          <w:sz w:val="20"/>
          <w:szCs w:val="20"/>
          <w:lang w:val="es-MX" w:eastAsia="es-MX"/>
        </w:rPr>
        <w:t>Licitación es de Carácter Presencial</w:t>
      </w:r>
      <w:r w:rsidRPr="00B60BCB">
        <w:rPr>
          <w:rFonts w:ascii="Arial" w:eastAsia="Times New Roman" w:hAnsi="Arial" w:cs="Arial"/>
          <w:spacing w:val="3"/>
          <w:sz w:val="20"/>
          <w:szCs w:val="20"/>
          <w:lang w:val="es-MX" w:eastAsia="es-MX"/>
        </w:rPr>
        <w:t xml:space="preserve">, por lo que los licitantes </w:t>
      </w:r>
      <w:r w:rsidRPr="00B60BCB">
        <w:rPr>
          <w:rFonts w:ascii="Arial" w:eastAsia="Times New Roman" w:hAnsi="Arial" w:cs="Arial"/>
          <w:b/>
          <w:bCs/>
          <w:spacing w:val="3"/>
          <w:sz w:val="20"/>
          <w:szCs w:val="20"/>
          <w:lang w:val="es-MX" w:eastAsia="es-MX"/>
        </w:rPr>
        <w:t xml:space="preserve">sólo podrán </w:t>
      </w:r>
      <w:r w:rsidRPr="00B60BCB">
        <w:rPr>
          <w:rFonts w:ascii="Arial" w:eastAsia="Times New Roman" w:hAnsi="Arial" w:cs="Arial"/>
          <w:b/>
          <w:bCs/>
          <w:sz w:val="20"/>
          <w:szCs w:val="20"/>
          <w:lang w:val="es-MX" w:eastAsia="es-MX"/>
        </w:rPr>
        <w:t>presentar</w:t>
      </w:r>
      <w:r w:rsidRPr="00B60BCB">
        <w:rPr>
          <w:rFonts w:ascii="Arial" w:eastAsia="Times New Roman" w:hAnsi="Arial" w:cs="Arial"/>
          <w:sz w:val="20"/>
          <w:szCs w:val="20"/>
          <w:lang w:val="es-MX" w:eastAsia="es-MX"/>
        </w:rPr>
        <w:t xml:space="preserve"> sus proposiciones </w:t>
      </w:r>
      <w:r w:rsidRPr="00B60BCB">
        <w:rPr>
          <w:rFonts w:ascii="Arial" w:eastAsia="Times New Roman" w:hAnsi="Arial" w:cs="Arial"/>
          <w:spacing w:val="-1"/>
          <w:sz w:val="20"/>
          <w:szCs w:val="20"/>
          <w:lang w:val="es-MX" w:eastAsia="es-MX"/>
        </w:rPr>
        <w:t>en forma documental y por escrito, en sobre cerrado, durante el acto de presentación y apertura de proposiciones</w:t>
      </w:r>
      <w:r w:rsidRPr="00B60BCB">
        <w:rPr>
          <w:rFonts w:ascii="Arial" w:eastAsia="Times New Roman" w:hAnsi="Arial" w:cs="Arial"/>
          <w:sz w:val="20"/>
          <w:szCs w:val="20"/>
          <w:lang w:val="es-MX" w:eastAsia="es-MX"/>
        </w:rPr>
        <w:t>.</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El licitante sufragará todos los costos relacionados con la preparación y presentación de su proposición y “La Convocante” no devolverá total, ni parcialmente dichos costos, cualquiera que sea el resultado de la Licitación.</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Con el fin de entregar los bienes de esta Licitación, los licitantes deberán presentar su propuestas técnicas y económicas para participar en la presente licitación de conformidad con las especificaciones técnicas señaladas en el Anexo 1 de estas bases.</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“La Convocante”, adjudicará al licitante que reúna las condiciones legales, administrativas, técnicas y económicas requeridas en las presentes bases de Licitación y que garantice satisfactoriamente el cumplimiento de las obligaciones. </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proofErr w:type="gramStart"/>
      <w:r w:rsidRPr="00B60BCB">
        <w:rPr>
          <w:rFonts w:ascii="Arial" w:eastAsia="Times New Roman" w:hAnsi="Arial" w:cs="Arial"/>
          <w:sz w:val="20"/>
          <w:szCs w:val="20"/>
          <w:lang w:val="es-MX" w:eastAsia="es-MX"/>
        </w:rPr>
        <w:t>La prestación de servicios deberán</w:t>
      </w:r>
      <w:proofErr w:type="gramEnd"/>
      <w:r w:rsidRPr="00B60BCB">
        <w:rPr>
          <w:rFonts w:ascii="Arial" w:eastAsia="Times New Roman" w:hAnsi="Arial" w:cs="Arial"/>
          <w:sz w:val="20"/>
          <w:szCs w:val="20"/>
          <w:lang w:val="es-MX" w:eastAsia="es-MX"/>
        </w:rPr>
        <w:t xml:space="preserve"> apegarse a las necesidades del área requirente, cumpliendo con todos los requisitos señalados, en el anexo 1.</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En la Licitación de carácter presencial, la junta o las juntas de aclaraciones, el acto de presentación y apertura de </w:t>
      </w:r>
      <w:r w:rsidRPr="00B60BCB">
        <w:rPr>
          <w:rFonts w:ascii="Arial" w:eastAsia="Times New Roman" w:hAnsi="Arial" w:cs="Arial"/>
          <w:spacing w:val="-1"/>
          <w:sz w:val="20"/>
          <w:szCs w:val="20"/>
          <w:lang w:val="es-MX" w:eastAsia="es-MX"/>
        </w:rPr>
        <w:t xml:space="preserve">proposiciones y el acto de fallo, </w:t>
      </w:r>
      <w:r w:rsidRPr="00B60BCB">
        <w:rPr>
          <w:rFonts w:ascii="Arial" w:eastAsia="Times New Roman" w:hAnsi="Arial" w:cs="Arial"/>
          <w:b/>
          <w:bCs/>
          <w:spacing w:val="-1"/>
          <w:sz w:val="20"/>
          <w:szCs w:val="20"/>
          <w:lang w:val="es-MX" w:eastAsia="es-MX"/>
        </w:rPr>
        <w:t>sólo</w:t>
      </w:r>
      <w:r w:rsidRPr="00B60BCB">
        <w:rPr>
          <w:rFonts w:ascii="Arial" w:eastAsia="Times New Roman" w:hAnsi="Arial" w:cs="Arial"/>
          <w:b/>
          <w:spacing w:val="-1"/>
          <w:sz w:val="20"/>
          <w:szCs w:val="20"/>
          <w:lang w:val="es-MX" w:eastAsia="es-MX"/>
        </w:rPr>
        <w:t xml:space="preserve"> se realizarán a través de junta pública</w:t>
      </w:r>
      <w:r w:rsidRPr="00B60BCB">
        <w:rPr>
          <w:rFonts w:ascii="Arial" w:eastAsia="Times New Roman" w:hAnsi="Arial" w:cs="Arial"/>
          <w:spacing w:val="-1"/>
          <w:sz w:val="20"/>
          <w:szCs w:val="20"/>
          <w:lang w:val="es-MX" w:eastAsia="es-MX"/>
        </w:rPr>
        <w:t xml:space="preserve"> y con </w:t>
      </w:r>
      <w:r w:rsidRPr="00B60BCB">
        <w:rPr>
          <w:rFonts w:ascii="Arial" w:eastAsia="Times New Roman" w:hAnsi="Arial" w:cs="Arial"/>
          <w:bCs/>
          <w:spacing w:val="-1"/>
          <w:sz w:val="20"/>
          <w:szCs w:val="20"/>
          <w:lang w:val="es-MX" w:eastAsia="es-MX"/>
        </w:rPr>
        <w:t>la presencia de los licitantes sin que la falta de firma de alguno de ellos reste validez o efectos a las mismas</w:t>
      </w:r>
      <w:r w:rsidRPr="00B60BCB">
        <w:rPr>
          <w:rFonts w:ascii="Arial" w:eastAsia="Times New Roman" w:hAnsi="Arial" w:cs="Arial"/>
          <w:sz w:val="20"/>
          <w:szCs w:val="20"/>
          <w:lang w:val="es-MX" w:eastAsia="es-MX"/>
        </w:rPr>
        <w:t>.</w:t>
      </w:r>
    </w:p>
    <w:p w:rsidR="00B60BCB" w:rsidRPr="00B60BCB" w:rsidRDefault="00B60BCB" w:rsidP="00B60BCB">
      <w:pPr>
        <w:widowControl w:val="0"/>
        <w:kinsoku w:val="0"/>
        <w:ind w:left="-90"/>
        <w:rPr>
          <w:rFonts w:ascii="Arial" w:eastAsia="Times New Roman" w:hAnsi="Arial" w:cs="Arial"/>
          <w:sz w:val="18"/>
          <w:szCs w:val="18"/>
          <w:lang w:val="es-MX" w:eastAsia="es-MX"/>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B60BCB" w:rsidRPr="004622DB" w:rsidTr="00212C4D">
        <w:tc>
          <w:tcPr>
            <w:tcW w:w="8931" w:type="dxa"/>
            <w:shd w:val="clear" w:color="auto" w:fill="BFBFBF"/>
          </w:tcPr>
          <w:p w:rsidR="00B60BCB" w:rsidRPr="00B60BCB" w:rsidRDefault="00B60BCB" w:rsidP="00B60BCB">
            <w:pPr>
              <w:widowControl w:val="0"/>
              <w:kinsoku w:val="0"/>
              <w:jc w:val="center"/>
              <w:rPr>
                <w:rFonts w:ascii="Calibri" w:eastAsia="Times New Roman" w:hAnsi="Calibri" w:cs="Arial"/>
                <w:b/>
                <w:sz w:val="24"/>
                <w:szCs w:val="24"/>
                <w:lang w:val="es-MX" w:eastAsia="es-MX"/>
              </w:rPr>
            </w:pPr>
            <w:r w:rsidRPr="00B60BCB">
              <w:rPr>
                <w:rFonts w:ascii="Calibri" w:eastAsia="Times New Roman" w:hAnsi="Calibri" w:cs="Arial"/>
                <w:b/>
                <w:lang w:val="es-MX" w:eastAsia="es-MX"/>
              </w:rPr>
              <w:t>3. INFORMACIÓN ESPECÍFICA DE LA LICITACIÓN</w:t>
            </w:r>
          </w:p>
        </w:tc>
      </w:tr>
    </w:tbl>
    <w:p w:rsidR="00B60BCB" w:rsidRPr="00B60BCB" w:rsidRDefault="00B60BCB" w:rsidP="00B60BCB">
      <w:pPr>
        <w:widowControl w:val="0"/>
        <w:kinsoku w:val="0"/>
        <w:spacing w:before="252" w:line="204" w:lineRule="auto"/>
        <w:jc w:val="left"/>
        <w:rPr>
          <w:rFonts w:ascii="Arial" w:eastAsia="Times New Roman" w:hAnsi="Arial" w:cs="Arial"/>
          <w:b/>
          <w:bCs/>
          <w:spacing w:val="-6"/>
          <w:sz w:val="20"/>
          <w:szCs w:val="20"/>
          <w:lang w:val="es-MX" w:eastAsia="es-MX"/>
        </w:rPr>
      </w:pPr>
      <w:r w:rsidRPr="00B60BCB">
        <w:rPr>
          <w:rFonts w:ascii="Arial" w:eastAsia="Times New Roman" w:hAnsi="Arial" w:cs="Arial"/>
          <w:b/>
          <w:bCs/>
          <w:spacing w:val="-36"/>
          <w:sz w:val="20"/>
          <w:szCs w:val="20"/>
          <w:lang w:val="es-MX" w:eastAsia="es-MX"/>
        </w:rPr>
        <w:t>3 </w:t>
      </w:r>
      <w:proofErr w:type="gramStart"/>
      <w:r w:rsidRPr="00B60BCB">
        <w:rPr>
          <w:rFonts w:ascii="Arial" w:eastAsia="Times New Roman" w:hAnsi="Arial" w:cs="Arial"/>
          <w:b/>
          <w:bCs/>
          <w:spacing w:val="-36"/>
          <w:sz w:val="20"/>
          <w:szCs w:val="20"/>
          <w:lang w:val="es-MX" w:eastAsia="es-MX"/>
        </w:rPr>
        <w:t>  .</w:t>
      </w:r>
      <w:proofErr w:type="gramEnd"/>
      <w:r w:rsidRPr="00B60BCB">
        <w:rPr>
          <w:rFonts w:ascii="Arial" w:eastAsia="Times New Roman" w:hAnsi="Arial" w:cs="Arial"/>
          <w:b/>
          <w:bCs/>
          <w:spacing w:val="-36"/>
          <w:sz w:val="20"/>
          <w:szCs w:val="20"/>
          <w:lang w:val="es-MX" w:eastAsia="es-MX"/>
        </w:rPr>
        <w:t xml:space="preserve">  1   </w:t>
      </w:r>
      <w:r w:rsidRPr="00B60BCB">
        <w:rPr>
          <w:rFonts w:ascii="Arial" w:eastAsia="Times New Roman" w:hAnsi="Arial" w:cs="Arial"/>
          <w:b/>
          <w:bCs/>
          <w:spacing w:val="-6"/>
          <w:sz w:val="20"/>
          <w:szCs w:val="20"/>
          <w:lang w:val="es-MX" w:eastAsia="es-MX"/>
        </w:rPr>
        <w:t>CALENDARIO DE EVENTOS.</w:t>
      </w:r>
    </w:p>
    <w:p w:rsidR="00B60BCB" w:rsidRPr="00B60BCB" w:rsidRDefault="00B60BCB" w:rsidP="00B60BCB">
      <w:pPr>
        <w:widowControl w:val="0"/>
        <w:kinsoku w:val="0"/>
        <w:spacing w:before="216" w:line="204" w:lineRule="auto"/>
        <w:ind w:left="1276"/>
        <w:jc w:val="left"/>
        <w:rPr>
          <w:rFonts w:ascii="Arial" w:eastAsia="Times New Roman" w:hAnsi="Arial" w:cs="Arial"/>
          <w:b/>
          <w:bCs/>
          <w:spacing w:val="-6"/>
          <w:sz w:val="20"/>
          <w:szCs w:val="20"/>
          <w:lang w:val="es-MX" w:eastAsia="es-MX"/>
        </w:rPr>
      </w:pPr>
      <w:r w:rsidRPr="00B60BCB">
        <w:rPr>
          <w:rFonts w:ascii="Arial" w:eastAsia="Times New Roman" w:hAnsi="Arial" w:cs="Arial"/>
          <w:b/>
          <w:bCs/>
          <w:spacing w:val="-6"/>
          <w:sz w:val="20"/>
          <w:szCs w:val="20"/>
          <w:lang w:val="es-MX" w:eastAsia="es-MX"/>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B60BCB" w:rsidRPr="00B60BCB" w:rsidTr="00212C4D">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60BCB" w:rsidRPr="00B60BCB" w:rsidRDefault="00B60BCB" w:rsidP="00B60BCB">
            <w:pPr>
              <w:widowControl w:val="0"/>
              <w:kinsoku w:val="0"/>
              <w:spacing w:line="252" w:lineRule="auto"/>
              <w:ind w:right="383"/>
              <w:jc w:val="right"/>
              <w:rPr>
                <w:rFonts w:ascii="Arial" w:eastAsia="Calibri" w:hAnsi="Arial" w:cs="Arial"/>
                <w:b/>
                <w:bCs/>
                <w:color w:val="000000"/>
                <w:sz w:val="20"/>
                <w:szCs w:val="20"/>
                <w:lang w:val="es-MX" w:eastAsia="es-MX"/>
              </w:rPr>
            </w:pPr>
            <w:r w:rsidRPr="00B60BCB">
              <w:rPr>
                <w:rFonts w:ascii="Arial" w:eastAsia="Times New Roman" w:hAnsi="Arial" w:cs="Arial"/>
                <w:b/>
                <w:bCs/>
                <w:color w:val="000000"/>
                <w:sz w:val="20"/>
                <w:szCs w:val="20"/>
                <w:lang w:val="es-MX" w:eastAsia="es-MX"/>
              </w:rPr>
              <w:t>DÍA:</w:t>
            </w:r>
          </w:p>
        </w:tc>
        <w:tc>
          <w:tcPr>
            <w:tcW w:w="831"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26</w:t>
            </w:r>
          </w:p>
        </w:tc>
        <w:tc>
          <w:tcPr>
            <w:tcW w:w="993"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Times New Roman" w:hAnsi="Arial" w:cs="Arial"/>
                <w:b/>
                <w:bCs/>
                <w:sz w:val="20"/>
                <w:szCs w:val="20"/>
                <w:lang w:val="es-MX" w:eastAsia="es-MX"/>
              </w:rPr>
              <w:t>MES</w:t>
            </w:r>
          </w:p>
        </w:tc>
        <w:tc>
          <w:tcPr>
            <w:tcW w:w="1416"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JULIO</w:t>
            </w:r>
          </w:p>
        </w:tc>
        <w:tc>
          <w:tcPr>
            <w:tcW w:w="850"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Times New Roman" w:hAnsi="Arial" w:cs="Arial"/>
                <w:b/>
                <w:bCs/>
                <w:sz w:val="20"/>
                <w:szCs w:val="20"/>
                <w:lang w:val="es-MX" w:eastAsia="es-MX"/>
              </w:rPr>
              <w:t>AÑO:</w:t>
            </w:r>
          </w:p>
        </w:tc>
        <w:tc>
          <w:tcPr>
            <w:tcW w:w="994"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2019</w:t>
            </w:r>
          </w:p>
        </w:tc>
        <w:tc>
          <w:tcPr>
            <w:tcW w:w="988"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Times New Roman" w:hAnsi="Arial" w:cs="Arial"/>
                <w:b/>
                <w:bCs/>
                <w:sz w:val="20"/>
                <w:szCs w:val="20"/>
                <w:lang w:val="es-MX" w:eastAsia="es-MX"/>
              </w:rPr>
              <w:t>HORA:</w:t>
            </w:r>
          </w:p>
        </w:tc>
        <w:tc>
          <w:tcPr>
            <w:tcW w:w="1455"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12:00</w:t>
            </w:r>
          </w:p>
        </w:tc>
      </w:tr>
      <w:tr w:rsidR="00B60BCB" w:rsidRPr="004622DB" w:rsidTr="00212C4D">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60BCB" w:rsidRPr="00B60BCB" w:rsidRDefault="00B60BCB" w:rsidP="00B60BCB">
            <w:pPr>
              <w:widowControl w:val="0"/>
              <w:kinsoku w:val="0"/>
              <w:spacing w:line="252" w:lineRule="auto"/>
              <w:jc w:val="center"/>
              <w:rPr>
                <w:rFonts w:ascii="Arial" w:eastAsia="Calibri" w:hAnsi="Arial" w:cs="Arial"/>
                <w:b/>
                <w:bCs/>
                <w:color w:val="000000"/>
                <w:sz w:val="20"/>
                <w:szCs w:val="20"/>
                <w:lang w:val="es-MX" w:eastAsia="es-MX"/>
              </w:rPr>
            </w:pPr>
            <w:r w:rsidRPr="00B60BCB">
              <w:rPr>
                <w:rFonts w:ascii="Arial" w:eastAsia="Times New Roman" w:hAnsi="Arial" w:cs="Arial"/>
                <w:b/>
                <w:bCs/>
                <w:color w:val="000000"/>
                <w:sz w:val="20"/>
                <w:szCs w:val="20"/>
                <w:lang w:val="es-MX" w:eastAsia="es-MX"/>
              </w:rPr>
              <w:t>LUGAR:</w:t>
            </w:r>
          </w:p>
        </w:tc>
        <w:tc>
          <w:tcPr>
            <w:tcW w:w="7527" w:type="dxa"/>
            <w:gridSpan w:val="7"/>
            <w:tcBorders>
              <w:top w:val="nil"/>
              <w:left w:val="nil"/>
              <w:bottom w:val="single" w:sz="8" w:space="0" w:color="auto"/>
              <w:right w:val="single" w:sz="8" w:space="0" w:color="auto"/>
            </w:tcBorders>
            <w:hideMark/>
          </w:tcPr>
          <w:p w:rsidR="00B60BCB" w:rsidRPr="00B60BCB" w:rsidRDefault="00B60BCB" w:rsidP="00B60BCB">
            <w:pPr>
              <w:widowControl w:val="0"/>
              <w:kinsoku w:val="0"/>
              <w:spacing w:line="252" w:lineRule="auto"/>
              <w:ind w:left="72" w:right="72"/>
              <w:jc w:val="left"/>
              <w:rPr>
                <w:rFonts w:ascii="Arial" w:eastAsia="Calibri" w:hAnsi="Arial" w:cs="Arial"/>
                <w:sz w:val="20"/>
                <w:szCs w:val="20"/>
                <w:lang w:val="es-MX" w:eastAsia="es-MX"/>
              </w:rPr>
            </w:pPr>
            <w:r w:rsidRPr="00B60BCB">
              <w:rPr>
                <w:rFonts w:ascii="Arial" w:eastAsia="Times New Roman" w:hAnsi="Arial" w:cs="Arial"/>
                <w:sz w:val="20"/>
                <w:szCs w:val="20"/>
                <w:lang w:val="es-MX" w:eastAsia="es-MX"/>
              </w:rPr>
              <w:t>Sala “Francisco I. Madero”, sito en el tercer piso ala norte de la Unidad Administrativa Licenciado Benito Juárez García en  Avenida Francisco Villa, número 950 norte, de esta ciudad.</w:t>
            </w:r>
          </w:p>
        </w:tc>
      </w:tr>
    </w:tbl>
    <w:p w:rsidR="00B60BCB" w:rsidRPr="00B60BCB" w:rsidRDefault="00B60BCB" w:rsidP="00B60BCB">
      <w:pPr>
        <w:widowControl w:val="0"/>
        <w:kinsoku w:val="0"/>
        <w:spacing w:after="205" w:line="20" w:lineRule="exact"/>
        <w:ind w:left="333" w:right="376"/>
        <w:jc w:val="left"/>
        <w:rPr>
          <w:rFonts w:ascii="Arial" w:eastAsia="Calibri" w:hAnsi="Arial" w:cs="Arial"/>
          <w:sz w:val="20"/>
          <w:szCs w:val="20"/>
          <w:lang w:val="es-MX" w:eastAsia="es-MX"/>
        </w:rPr>
      </w:pPr>
    </w:p>
    <w:p w:rsidR="00B60BCB" w:rsidRPr="00B60BCB" w:rsidRDefault="00B60BCB" w:rsidP="00B60BCB">
      <w:pPr>
        <w:widowControl w:val="0"/>
        <w:kinsoku w:val="0"/>
        <w:ind w:left="1276"/>
        <w:jc w:val="left"/>
        <w:rPr>
          <w:rFonts w:ascii="Arial" w:eastAsia="Times New Roman" w:hAnsi="Arial" w:cs="Arial"/>
          <w:b/>
          <w:bCs/>
          <w:spacing w:val="-6"/>
          <w:sz w:val="20"/>
          <w:szCs w:val="20"/>
          <w:lang w:val="es-MX" w:eastAsia="es-MX"/>
        </w:rPr>
      </w:pPr>
    </w:p>
    <w:p w:rsidR="00B60BCB" w:rsidRPr="00B60BCB" w:rsidRDefault="00B60BCB" w:rsidP="00B60BCB">
      <w:pPr>
        <w:widowControl w:val="0"/>
        <w:kinsoku w:val="0"/>
        <w:ind w:left="1276"/>
        <w:jc w:val="left"/>
        <w:rPr>
          <w:rFonts w:ascii="Arial" w:eastAsia="Times New Roman" w:hAnsi="Arial" w:cs="Arial"/>
          <w:b/>
          <w:bCs/>
          <w:spacing w:val="-6"/>
          <w:sz w:val="20"/>
          <w:szCs w:val="20"/>
          <w:lang w:val="es-MX" w:eastAsia="es-MX"/>
        </w:rPr>
      </w:pPr>
      <w:r w:rsidRPr="00B60BCB">
        <w:rPr>
          <w:rFonts w:ascii="Arial" w:eastAsia="Times New Roman" w:hAnsi="Arial" w:cs="Arial"/>
          <w:b/>
          <w:bCs/>
          <w:spacing w:val="-6"/>
          <w:sz w:val="20"/>
          <w:szCs w:val="20"/>
          <w:lang w:val="es-MX" w:eastAsia="es-MX"/>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B60BCB" w:rsidRPr="00B60BCB" w:rsidTr="00212C4D">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60BCB" w:rsidRPr="00B60BCB" w:rsidRDefault="00B60BCB" w:rsidP="00B60BCB">
            <w:pPr>
              <w:widowControl w:val="0"/>
              <w:kinsoku w:val="0"/>
              <w:spacing w:line="252" w:lineRule="auto"/>
              <w:jc w:val="center"/>
              <w:rPr>
                <w:rFonts w:ascii="Arial" w:eastAsia="Calibri" w:hAnsi="Arial" w:cs="Arial"/>
                <w:b/>
                <w:bCs/>
                <w:color w:val="000000"/>
                <w:sz w:val="20"/>
                <w:szCs w:val="20"/>
                <w:lang w:val="es-MX" w:eastAsia="es-MX"/>
              </w:rPr>
            </w:pPr>
            <w:r w:rsidRPr="00B60BCB">
              <w:rPr>
                <w:rFonts w:ascii="Arial" w:eastAsia="Times New Roman" w:hAnsi="Arial" w:cs="Arial"/>
                <w:b/>
                <w:bCs/>
                <w:color w:val="000000"/>
                <w:sz w:val="20"/>
                <w:szCs w:val="20"/>
                <w:lang w:val="es-MX" w:eastAsia="es-MX"/>
              </w:rPr>
              <w:t>DÍA:</w:t>
            </w:r>
          </w:p>
        </w:tc>
        <w:tc>
          <w:tcPr>
            <w:tcW w:w="831"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01</w:t>
            </w:r>
          </w:p>
        </w:tc>
        <w:tc>
          <w:tcPr>
            <w:tcW w:w="993"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Times New Roman" w:hAnsi="Arial" w:cs="Arial"/>
                <w:b/>
                <w:bCs/>
                <w:sz w:val="20"/>
                <w:szCs w:val="20"/>
                <w:lang w:val="es-MX" w:eastAsia="es-MX"/>
              </w:rPr>
              <w:t>MES</w:t>
            </w:r>
          </w:p>
        </w:tc>
        <w:tc>
          <w:tcPr>
            <w:tcW w:w="1416"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AGOSTO</w:t>
            </w:r>
          </w:p>
        </w:tc>
        <w:tc>
          <w:tcPr>
            <w:tcW w:w="850"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Times New Roman" w:hAnsi="Arial" w:cs="Arial"/>
                <w:b/>
                <w:bCs/>
                <w:sz w:val="20"/>
                <w:szCs w:val="20"/>
                <w:lang w:val="es-MX" w:eastAsia="es-MX"/>
              </w:rPr>
              <w:t>AÑO:</w:t>
            </w:r>
          </w:p>
        </w:tc>
        <w:tc>
          <w:tcPr>
            <w:tcW w:w="994"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2019</w:t>
            </w:r>
          </w:p>
        </w:tc>
        <w:tc>
          <w:tcPr>
            <w:tcW w:w="988"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Times New Roman" w:hAnsi="Arial" w:cs="Arial"/>
                <w:b/>
                <w:bCs/>
                <w:sz w:val="20"/>
                <w:szCs w:val="20"/>
                <w:lang w:val="es-MX" w:eastAsia="es-MX"/>
              </w:rPr>
              <w:t>HORA:</w:t>
            </w:r>
          </w:p>
        </w:tc>
        <w:tc>
          <w:tcPr>
            <w:tcW w:w="1455" w:type="dxa"/>
            <w:tcBorders>
              <w:top w:val="single" w:sz="8" w:space="0" w:color="auto"/>
              <w:left w:val="nil"/>
              <w:bottom w:val="single" w:sz="8" w:space="0" w:color="auto"/>
              <w:right w:val="single" w:sz="8" w:space="0" w:color="auto"/>
            </w:tcBorders>
            <w:vAlign w:val="center"/>
            <w:hideMark/>
          </w:tcPr>
          <w:p w:rsidR="00B60BCB" w:rsidRPr="00B60BCB" w:rsidRDefault="00B60BCB" w:rsidP="00B60BCB">
            <w:pPr>
              <w:widowControl w:val="0"/>
              <w:kinsoku w:val="0"/>
              <w:spacing w:line="252" w:lineRule="auto"/>
              <w:jc w:val="center"/>
              <w:rPr>
                <w:rFonts w:ascii="Arial" w:eastAsia="Calibri" w:hAnsi="Arial" w:cs="Arial"/>
                <w:b/>
                <w:bCs/>
                <w:sz w:val="20"/>
                <w:szCs w:val="20"/>
                <w:lang w:val="es-MX" w:eastAsia="es-MX"/>
              </w:rPr>
            </w:pPr>
            <w:r w:rsidRPr="00B60BCB">
              <w:rPr>
                <w:rFonts w:ascii="Arial" w:eastAsia="Calibri" w:hAnsi="Arial" w:cs="Arial"/>
                <w:b/>
                <w:bCs/>
                <w:sz w:val="20"/>
                <w:szCs w:val="20"/>
                <w:lang w:val="es-MX" w:eastAsia="es-MX"/>
              </w:rPr>
              <w:t>13:00</w:t>
            </w:r>
          </w:p>
        </w:tc>
      </w:tr>
      <w:tr w:rsidR="00B60BCB" w:rsidRPr="004622DB" w:rsidTr="00212C4D">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B60BCB" w:rsidRPr="00B60BCB" w:rsidRDefault="00B60BCB" w:rsidP="00B60BCB">
            <w:pPr>
              <w:widowControl w:val="0"/>
              <w:kinsoku w:val="0"/>
              <w:spacing w:line="252" w:lineRule="auto"/>
              <w:jc w:val="center"/>
              <w:rPr>
                <w:rFonts w:ascii="Arial" w:eastAsia="Calibri" w:hAnsi="Arial" w:cs="Arial"/>
                <w:b/>
                <w:bCs/>
                <w:color w:val="000000"/>
                <w:sz w:val="20"/>
                <w:szCs w:val="20"/>
                <w:lang w:val="es-MX" w:eastAsia="es-MX"/>
              </w:rPr>
            </w:pPr>
            <w:r w:rsidRPr="00B60BCB">
              <w:rPr>
                <w:rFonts w:ascii="Arial" w:eastAsia="Times New Roman" w:hAnsi="Arial" w:cs="Arial"/>
                <w:b/>
                <w:bCs/>
                <w:color w:val="000000"/>
                <w:sz w:val="20"/>
                <w:szCs w:val="20"/>
                <w:lang w:val="es-MX" w:eastAsia="es-MX"/>
              </w:rPr>
              <w:t>LUGAR:</w:t>
            </w:r>
          </w:p>
        </w:tc>
        <w:tc>
          <w:tcPr>
            <w:tcW w:w="7527" w:type="dxa"/>
            <w:gridSpan w:val="7"/>
            <w:tcBorders>
              <w:top w:val="nil"/>
              <w:left w:val="nil"/>
              <w:bottom w:val="single" w:sz="8" w:space="0" w:color="auto"/>
              <w:right w:val="single" w:sz="8" w:space="0" w:color="auto"/>
            </w:tcBorders>
            <w:hideMark/>
          </w:tcPr>
          <w:p w:rsidR="00B60BCB" w:rsidRPr="00B60BCB" w:rsidRDefault="00B60BCB" w:rsidP="00B60BCB">
            <w:pPr>
              <w:widowControl w:val="0"/>
              <w:kinsoku w:val="0"/>
              <w:spacing w:line="252" w:lineRule="auto"/>
              <w:ind w:left="72" w:right="72"/>
              <w:jc w:val="left"/>
              <w:rPr>
                <w:rFonts w:ascii="Arial" w:eastAsia="Calibri" w:hAnsi="Arial" w:cs="Arial"/>
                <w:sz w:val="20"/>
                <w:szCs w:val="20"/>
                <w:lang w:val="es-MX" w:eastAsia="es-MX"/>
              </w:rPr>
            </w:pPr>
            <w:r w:rsidRPr="00B60BCB">
              <w:rPr>
                <w:rFonts w:ascii="Arial" w:eastAsia="Times New Roman" w:hAnsi="Arial" w:cs="Arial"/>
                <w:sz w:val="20"/>
                <w:szCs w:val="20"/>
                <w:lang w:val="es-MX" w:eastAsia="es-MX"/>
              </w:rPr>
              <w:t>Sala “Francisco I. Madero”, sito en el tercer piso ala norte de la Unidad Administrativa Licenciado Benito Juárez García en  Avenida Francisco Villa, número 950 norte, de esta ciudad.</w:t>
            </w:r>
          </w:p>
        </w:tc>
      </w:tr>
    </w:tbl>
    <w:p w:rsidR="00B60BCB" w:rsidRPr="00B60BCB" w:rsidRDefault="00B60BCB" w:rsidP="00B60BCB">
      <w:pPr>
        <w:widowControl w:val="0"/>
        <w:kinsoku w:val="0"/>
        <w:spacing w:before="216"/>
        <w:rPr>
          <w:rFonts w:ascii="Arial" w:eastAsia="Calibri" w:hAnsi="Arial" w:cs="Arial"/>
          <w:b/>
          <w:bCs/>
          <w:spacing w:val="-6"/>
          <w:sz w:val="20"/>
          <w:szCs w:val="20"/>
          <w:lang w:val="es-MX" w:eastAsia="es-MX"/>
        </w:rPr>
      </w:pPr>
      <w:r w:rsidRPr="00B60BCB">
        <w:rPr>
          <w:rFonts w:ascii="Arial" w:eastAsia="Times New Roman" w:hAnsi="Arial" w:cs="Arial"/>
          <w:b/>
          <w:bCs/>
          <w:spacing w:val="-6"/>
          <w:sz w:val="20"/>
          <w:szCs w:val="20"/>
          <w:lang w:val="es-MX" w:eastAsia="es-MX"/>
        </w:rPr>
        <w:t>ACTO DE NOTIFICACIÓN DE FALLO: De conformidad al artículo 61 fracción V de la Ley.</w:t>
      </w:r>
    </w:p>
    <w:p w:rsidR="00B60BCB" w:rsidRPr="00B60BCB" w:rsidRDefault="00B60BCB" w:rsidP="00B60BCB">
      <w:pPr>
        <w:widowControl w:val="0"/>
        <w:kinsoku w:val="0"/>
        <w:spacing w:before="216"/>
        <w:rPr>
          <w:rFonts w:ascii="Arial" w:eastAsia="Times New Roman" w:hAnsi="Arial" w:cs="Arial"/>
          <w:b/>
          <w:bCs/>
          <w:spacing w:val="-6"/>
          <w:sz w:val="20"/>
          <w:szCs w:val="20"/>
          <w:lang w:val="es-MX" w:eastAsia="es-MX"/>
        </w:rPr>
      </w:pPr>
      <w:r w:rsidRPr="00B60BCB">
        <w:rPr>
          <w:rFonts w:ascii="Arial" w:eastAsia="Times New Roman" w:hAnsi="Arial" w:cs="Arial"/>
          <w:spacing w:val="-6"/>
          <w:sz w:val="20"/>
          <w:szCs w:val="20"/>
          <w:lang w:val="es-MX" w:eastAsia="es-MX"/>
        </w:rPr>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B60BCB" w:rsidRPr="00B60BCB" w:rsidRDefault="00B60BCB" w:rsidP="00B60BCB">
      <w:pPr>
        <w:widowControl w:val="0"/>
        <w:kinsoku w:val="0"/>
        <w:spacing w:before="216"/>
        <w:rPr>
          <w:rFonts w:ascii="Arial" w:eastAsia="Times New Roman" w:hAnsi="Arial" w:cs="Arial"/>
          <w:b/>
          <w:bCs/>
          <w:spacing w:val="-6"/>
          <w:sz w:val="20"/>
          <w:szCs w:val="20"/>
          <w:lang w:val="es-MX" w:eastAsia="es-MX"/>
        </w:rPr>
      </w:pPr>
      <w:r w:rsidRPr="00B60BCB">
        <w:rPr>
          <w:rFonts w:ascii="Arial" w:eastAsia="Times New Roman" w:hAnsi="Arial" w:cs="Arial"/>
          <w:b/>
          <w:bCs/>
          <w:spacing w:val="-6"/>
          <w:sz w:val="20"/>
          <w:szCs w:val="20"/>
          <w:lang w:val="es-MX" w:eastAsia="es-MX"/>
        </w:rPr>
        <w:t xml:space="preserve">NOTA: </w:t>
      </w:r>
      <w:r w:rsidRPr="00B60BCB">
        <w:rPr>
          <w:rFonts w:ascii="Arial" w:eastAsia="Times New Roman" w:hAnsi="Arial" w:cs="Arial"/>
          <w:i/>
          <w:iCs/>
          <w:spacing w:val="-6"/>
          <w:sz w:val="20"/>
          <w:szCs w:val="20"/>
          <w:lang w:val="es-MX" w:eastAsia="es-MX"/>
        </w:rPr>
        <w:t>Los participantes deberán de estar con 15 minutos de anticipación en el lugar y la hora señalada en estas bases, a los actos de Junta de Aclaraciones, Apertura y Fallo; la fecha y hora de este último, se dará a conocer en el Acto de Presentación y Apertura de Propuestas.</w:t>
      </w:r>
    </w:p>
    <w:p w:rsidR="00B60BCB" w:rsidRPr="00B60BCB" w:rsidRDefault="00B60BCB" w:rsidP="00B60BCB">
      <w:pPr>
        <w:widowControl w:val="0"/>
        <w:kinsoku w:val="0"/>
        <w:ind w:left="1276"/>
        <w:jc w:val="left"/>
        <w:rPr>
          <w:rFonts w:ascii="Arial" w:eastAsia="Times New Roman" w:hAnsi="Arial" w:cs="Arial"/>
          <w:b/>
          <w:bCs/>
          <w:spacing w:val="-6"/>
          <w:sz w:val="20"/>
          <w:szCs w:val="20"/>
          <w:highlight w:val="yellow"/>
          <w:lang w:val="es-MX" w:eastAsia="es-MX"/>
        </w:rPr>
      </w:pPr>
    </w:p>
    <w:p w:rsidR="00B60BCB" w:rsidRPr="00B60BCB" w:rsidRDefault="00B60BCB" w:rsidP="00B60BCB">
      <w:pPr>
        <w:widowControl w:val="0"/>
        <w:kinsoku w:val="0"/>
        <w:ind w:left="1276"/>
        <w:jc w:val="left"/>
        <w:rPr>
          <w:rFonts w:ascii="Arial" w:eastAsia="Times New Roman" w:hAnsi="Arial" w:cs="Arial"/>
          <w:b/>
          <w:bCs/>
          <w:spacing w:val="-6"/>
          <w:sz w:val="20"/>
          <w:szCs w:val="20"/>
          <w:lang w:val="es-MX" w:eastAsia="es-MX"/>
        </w:rPr>
      </w:pPr>
      <w:r w:rsidRPr="00B60BCB">
        <w:rPr>
          <w:rFonts w:ascii="Arial" w:eastAsia="Times New Roman" w:hAnsi="Arial" w:cs="Arial"/>
          <w:b/>
          <w:bCs/>
          <w:spacing w:val="-6"/>
          <w:sz w:val="20"/>
          <w:szCs w:val="20"/>
          <w:lang w:val="es-MX" w:eastAsia="es-MX"/>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B60BCB" w:rsidRPr="004622DB" w:rsidTr="00212C4D">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B60BCB" w:rsidRPr="00B60BCB" w:rsidRDefault="00B60BCB" w:rsidP="00B60BCB">
            <w:pPr>
              <w:widowControl w:val="0"/>
              <w:kinsoku w:val="0"/>
              <w:spacing w:line="252" w:lineRule="auto"/>
              <w:jc w:val="center"/>
              <w:rPr>
                <w:rFonts w:ascii="Arial" w:eastAsia="Calibri" w:hAnsi="Arial" w:cs="Arial"/>
                <w:b/>
                <w:bCs/>
                <w:color w:val="000000"/>
                <w:sz w:val="20"/>
                <w:szCs w:val="20"/>
                <w:lang w:val="es-MX" w:eastAsia="es-MX"/>
              </w:rPr>
            </w:pPr>
            <w:r w:rsidRPr="00B60BCB">
              <w:rPr>
                <w:rFonts w:ascii="Arial" w:eastAsia="Times New Roman" w:hAnsi="Arial" w:cs="Arial"/>
                <w:b/>
                <w:bCs/>
                <w:color w:val="000000"/>
                <w:sz w:val="20"/>
                <w:szCs w:val="20"/>
                <w:lang w:val="es-MX" w:eastAsia="es-MX"/>
              </w:rPr>
              <w:t>DÍA:</w:t>
            </w:r>
          </w:p>
        </w:tc>
        <w:tc>
          <w:tcPr>
            <w:tcW w:w="7527" w:type="dxa"/>
            <w:tcBorders>
              <w:top w:val="single" w:sz="8" w:space="0" w:color="auto"/>
              <w:left w:val="nil"/>
              <w:bottom w:val="single" w:sz="8" w:space="0" w:color="auto"/>
              <w:right w:val="single" w:sz="8" w:space="0" w:color="auto"/>
            </w:tcBorders>
            <w:hideMark/>
          </w:tcPr>
          <w:p w:rsidR="00B60BCB" w:rsidRPr="00B60BCB" w:rsidRDefault="00B60BCB" w:rsidP="00B60BCB">
            <w:pPr>
              <w:widowControl w:val="0"/>
              <w:kinsoku w:val="0"/>
              <w:spacing w:line="252" w:lineRule="auto"/>
              <w:ind w:left="72"/>
              <w:jc w:val="left"/>
              <w:rPr>
                <w:rFonts w:ascii="Arial" w:eastAsia="Calibri" w:hAnsi="Arial" w:cs="Arial"/>
                <w:sz w:val="20"/>
                <w:szCs w:val="20"/>
                <w:lang w:val="es-MX" w:eastAsia="es-MX"/>
              </w:rPr>
            </w:pPr>
            <w:r w:rsidRPr="00B60BCB">
              <w:rPr>
                <w:rFonts w:ascii="Arial" w:eastAsia="Times New Roman" w:hAnsi="Arial" w:cs="Arial"/>
                <w:sz w:val="20"/>
                <w:szCs w:val="20"/>
                <w:lang w:val="es-MX" w:eastAsia="es-MX"/>
              </w:rPr>
              <w:t>El contrato se firmará dentro de los diez días hábiles siguientes a la fecha que se celebró el fallo de acuerdo a lo estipulado en el Artículo 81 de la Ley.</w:t>
            </w:r>
          </w:p>
          <w:p w:rsidR="00B60BCB" w:rsidRPr="00B60BCB" w:rsidRDefault="00B60BCB" w:rsidP="00B60BCB">
            <w:pPr>
              <w:widowControl w:val="0"/>
              <w:kinsoku w:val="0"/>
              <w:spacing w:line="252" w:lineRule="auto"/>
              <w:ind w:left="72" w:right="72"/>
              <w:jc w:val="left"/>
              <w:rPr>
                <w:rFonts w:ascii="Arial" w:eastAsia="Calibri" w:hAnsi="Arial" w:cs="Arial"/>
                <w:b/>
                <w:bCs/>
                <w:spacing w:val="-4"/>
                <w:sz w:val="20"/>
                <w:szCs w:val="20"/>
                <w:lang w:val="es-MX" w:eastAsia="es-MX"/>
              </w:rPr>
            </w:pPr>
            <w:r w:rsidRPr="00B60BCB">
              <w:rPr>
                <w:rFonts w:ascii="Arial" w:eastAsia="Times New Roman" w:hAnsi="Arial" w:cs="Arial"/>
                <w:b/>
                <w:bCs/>
                <w:spacing w:val="4"/>
                <w:sz w:val="20"/>
                <w:szCs w:val="20"/>
                <w:lang w:val="es-MX" w:eastAsia="es-MX"/>
              </w:rPr>
              <w:t xml:space="preserve">En el caso que se difiera el fallo, la fecha de firma del contrato se tendrá que </w:t>
            </w:r>
            <w:r w:rsidRPr="00B60BCB">
              <w:rPr>
                <w:rFonts w:ascii="Arial" w:eastAsia="Times New Roman" w:hAnsi="Arial" w:cs="Arial"/>
                <w:b/>
                <w:bCs/>
                <w:spacing w:val="-4"/>
                <w:sz w:val="20"/>
                <w:szCs w:val="20"/>
                <w:lang w:val="es-MX" w:eastAsia="es-MX"/>
              </w:rPr>
              <w:t>reprogramar, tomando en cuenta la fecha de emisión del fallo.</w:t>
            </w:r>
          </w:p>
        </w:tc>
      </w:tr>
      <w:tr w:rsidR="00B60BCB" w:rsidRPr="004622DB" w:rsidTr="00212C4D">
        <w:trPr>
          <w:trHeight w:hRule="exact" w:val="713"/>
        </w:trPr>
        <w:tc>
          <w:tcPr>
            <w:tcW w:w="1262" w:type="dxa"/>
            <w:tcBorders>
              <w:top w:val="single" w:sz="8" w:space="0" w:color="auto"/>
              <w:left w:val="single" w:sz="8" w:space="0" w:color="auto"/>
              <w:bottom w:val="single" w:sz="4" w:space="0" w:color="auto"/>
              <w:right w:val="single" w:sz="8" w:space="0" w:color="auto"/>
            </w:tcBorders>
            <w:shd w:val="clear" w:color="auto" w:fill="DFDFDF"/>
            <w:vAlign w:val="center"/>
            <w:hideMark/>
          </w:tcPr>
          <w:p w:rsidR="00B60BCB" w:rsidRPr="00B60BCB" w:rsidRDefault="00B60BCB" w:rsidP="00B60BCB">
            <w:pPr>
              <w:widowControl w:val="0"/>
              <w:kinsoku w:val="0"/>
              <w:spacing w:line="252" w:lineRule="auto"/>
              <w:jc w:val="center"/>
              <w:rPr>
                <w:rFonts w:ascii="Arial" w:eastAsia="Calibri" w:hAnsi="Arial" w:cs="Arial"/>
                <w:b/>
                <w:bCs/>
                <w:color w:val="000000"/>
                <w:sz w:val="20"/>
                <w:szCs w:val="20"/>
                <w:lang w:val="es-MX" w:eastAsia="es-MX"/>
              </w:rPr>
            </w:pPr>
            <w:r w:rsidRPr="00B60BCB">
              <w:rPr>
                <w:rFonts w:ascii="Arial" w:eastAsia="Times New Roman" w:hAnsi="Arial" w:cs="Arial"/>
                <w:b/>
                <w:bCs/>
                <w:color w:val="000000"/>
                <w:sz w:val="20"/>
                <w:szCs w:val="20"/>
                <w:lang w:val="es-MX" w:eastAsia="es-MX"/>
              </w:rPr>
              <w:t>LUGAR:</w:t>
            </w:r>
          </w:p>
        </w:tc>
        <w:tc>
          <w:tcPr>
            <w:tcW w:w="7527" w:type="dxa"/>
            <w:tcBorders>
              <w:top w:val="single" w:sz="8" w:space="0" w:color="auto"/>
              <w:left w:val="nil"/>
              <w:bottom w:val="single" w:sz="4" w:space="0" w:color="auto"/>
              <w:right w:val="single" w:sz="8" w:space="0" w:color="auto"/>
            </w:tcBorders>
            <w:hideMark/>
          </w:tcPr>
          <w:p w:rsidR="00B60BCB" w:rsidRPr="00B60BCB" w:rsidRDefault="00B60BCB" w:rsidP="00B60BCB">
            <w:pPr>
              <w:widowControl w:val="0"/>
              <w:kinsoku w:val="0"/>
              <w:spacing w:line="252" w:lineRule="auto"/>
              <w:ind w:left="72" w:right="72"/>
              <w:rPr>
                <w:rFonts w:ascii="Arial" w:eastAsia="Calibri" w:hAnsi="Arial" w:cs="Arial"/>
                <w:sz w:val="20"/>
                <w:szCs w:val="20"/>
                <w:lang w:val="es-MX" w:eastAsia="es-MX"/>
              </w:rPr>
            </w:pPr>
            <w:r w:rsidRPr="00B60BCB">
              <w:rPr>
                <w:rFonts w:ascii="Arial" w:eastAsia="Times New Roman" w:hAnsi="Arial" w:cs="Arial"/>
                <w:b/>
                <w:bCs/>
                <w:sz w:val="20"/>
                <w:szCs w:val="20"/>
                <w:lang w:val="es-MX" w:eastAsia="es-MX"/>
              </w:rPr>
              <w:t>OFICIALÍA MAYOR</w:t>
            </w:r>
            <w:r w:rsidRPr="00B60BCB">
              <w:rPr>
                <w:rFonts w:ascii="Arial" w:eastAsia="Times New Roman" w:hAnsi="Arial" w:cs="Arial"/>
                <w:sz w:val="20"/>
                <w:szCs w:val="20"/>
                <w:lang w:val="es-MX" w:eastAsia="es-MX"/>
              </w:rPr>
              <w:t xml:space="preserve"> en la Dirección de Contratos y Adquisiciones, ubicada en: segundo piso, ala norte, de la Unidad Administrativa “Licenciado Benito Juárez García”, sito en Avenida Francisco Villa, número 950 norte, de esta ciudad.</w:t>
            </w:r>
          </w:p>
        </w:tc>
      </w:tr>
    </w:tbl>
    <w:p w:rsidR="00B60BCB" w:rsidRPr="00B60BCB" w:rsidRDefault="00B60BCB" w:rsidP="00B60BCB">
      <w:pPr>
        <w:widowControl w:val="0"/>
        <w:kinsoku w:val="0"/>
        <w:ind w:left="-90"/>
        <w:rPr>
          <w:rFonts w:ascii="Calibri" w:eastAsia="Times New Roman" w:hAnsi="Calibri" w:cs="Arial"/>
          <w:lang w:val="es-MX" w:eastAsia="es-MX"/>
        </w:rPr>
      </w:pPr>
    </w:p>
    <w:p w:rsidR="00B60BCB" w:rsidRPr="00B60BCB" w:rsidRDefault="00B60BCB" w:rsidP="00B60BCB">
      <w:pPr>
        <w:widowControl w:val="0"/>
        <w:tabs>
          <w:tab w:val="decimal" w:pos="284"/>
          <w:tab w:val="right" w:pos="9214"/>
        </w:tabs>
        <w:kinsoku w:val="0"/>
        <w:ind w:right="1"/>
        <w:rPr>
          <w:rFonts w:ascii="Arial" w:eastAsia="Times New Roman" w:hAnsi="Arial" w:cs="Arial"/>
          <w:b/>
          <w:bCs/>
          <w:spacing w:val="8"/>
          <w:w w:val="105"/>
          <w:sz w:val="20"/>
          <w:szCs w:val="20"/>
          <w:lang w:val="es-MX" w:eastAsia="es-MX"/>
        </w:rPr>
      </w:pPr>
      <w:r w:rsidRPr="00B60BCB">
        <w:rPr>
          <w:rFonts w:ascii="Arial" w:eastAsia="Times New Roman" w:hAnsi="Arial" w:cs="Arial"/>
          <w:b/>
          <w:bCs/>
          <w:spacing w:val="8"/>
          <w:w w:val="105"/>
          <w:sz w:val="20"/>
          <w:szCs w:val="20"/>
          <w:lang w:val="es-MX" w:eastAsia="es-MX"/>
        </w:rPr>
        <w:t>3.2 JUNTA DE ACLARACIONES</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De conformidad con el Artículo </w:t>
      </w:r>
      <w:r w:rsidRPr="00B60BCB">
        <w:rPr>
          <w:rFonts w:ascii="Arial" w:eastAsia="Times New Roman" w:hAnsi="Arial" w:cs="Arial"/>
          <w:b/>
          <w:bCs/>
          <w:spacing w:val="-1"/>
          <w:w w:val="110"/>
          <w:sz w:val="20"/>
          <w:szCs w:val="20"/>
          <w:lang w:val="es-MX" w:eastAsia="es-MX"/>
        </w:rPr>
        <w:t>59 fracción III de la Ley</w:t>
      </w:r>
      <w:r w:rsidRPr="00B60BCB">
        <w:rPr>
          <w:rFonts w:ascii="Arial" w:eastAsia="Times New Roman" w:hAnsi="Arial" w:cs="Arial"/>
          <w:spacing w:val="-1"/>
          <w:sz w:val="20"/>
          <w:szCs w:val="20"/>
          <w:lang w:val="es-MX" w:eastAsia="es-MX"/>
        </w:rPr>
        <w:t xml:space="preserve">, los </w:t>
      </w:r>
      <w:r w:rsidRPr="00B60BCB">
        <w:rPr>
          <w:rFonts w:ascii="Arial" w:eastAsia="Times New Roman" w:hAnsi="Arial" w:cs="Arial"/>
          <w:spacing w:val="1"/>
          <w:sz w:val="20"/>
          <w:szCs w:val="20"/>
          <w:lang w:val="es-MX" w:eastAsia="es-MX"/>
        </w:rPr>
        <w:t xml:space="preserve">licitantes que pretendan solicitar aclaraciones a los aspectos contenidos en las presentes bases, deberán </w:t>
      </w:r>
      <w:r w:rsidRPr="00B60BCB">
        <w:rPr>
          <w:rFonts w:ascii="Arial" w:eastAsia="Times New Roman" w:hAnsi="Arial" w:cs="Arial"/>
          <w:spacing w:val="-1"/>
          <w:sz w:val="20"/>
          <w:szCs w:val="20"/>
          <w:lang w:val="es-MX" w:eastAsia="es-MX"/>
        </w:rPr>
        <w:t xml:space="preserve">presentar un </w:t>
      </w:r>
      <w:r w:rsidRPr="00B60BCB">
        <w:rPr>
          <w:rFonts w:ascii="Arial" w:eastAsia="Times New Roman" w:hAnsi="Arial" w:cs="Arial"/>
          <w:b/>
          <w:bCs/>
          <w:spacing w:val="-1"/>
          <w:w w:val="110"/>
          <w:sz w:val="20"/>
          <w:szCs w:val="20"/>
          <w:lang w:val="es-MX" w:eastAsia="es-MX"/>
        </w:rPr>
        <w:t>escrito simple bajo protesta de decir verdad</w:t>
      </w:r>
      <w:r w:rsidRPr="00B60BCB">
        <w:rPr>
          <w:rFonts w:ascii="Arial" w:eastAsia="Times New Roman" w:hAnsi="Arial" w:cs="Arial"/>
          <w:spacing w:val="-1"/>
          <w:sz w:val="20"/>
          <w:szCs w:val="20"/>
          <w:lang w:val="es-MX" w:eastAsia="es-MX"/>
        </w:rPr>
        <w:t xml:space="preserve"> firmado </w:t>
      </w:r>
      <w:r w:rsidRPr="00B60BCB">
        <w:rPr>
          <w:rFonts w:ascii="Arial" w:eastAsia="Times New Roman" w:hAnsi="Arial" w:cs="Arial"/>
          <w:sz w:val="20"/>
          <w:szCs w:val="20"/>
          <w:lang w:val="es-MX" w:eastAsia="es-MX"/>
        </w:rPr>
        <w:t xml:space="preserve">por si o en la representación de un tercero en el que expresen su interés </w:t>
      </w:r>
      <w:r w:rsidRPr="00B60BCB">
        <w:rPr>
          <w:rFonts w:ascii="Arial" w:eastAsia="Times New Roman" w:hAnsi="Arial" w:cs="Arial"/>
          <w:spacing w:val="-2"/>
          <w:sz w:val="20"/>
          <w:szCs w:val="20"/>
          <w:lang w:val="es-MX" w:eastAsia="es-MX"/>
        </w:rPr>
        <w:t xml:space="preserve">en participar en la presente Licitación, y que contenga los datos mencionados a continuación: registro federal de </w:t>
      </w:r>
      <w:r w:rsidRPr="00B60BCB">
        <w:rPr>
          <w:rFonts w:ascii="Arial" w:eastAsia="Times New Roman" w:hAnsi="Arial" w:cs="Arial"/>
          <w:spacing w:val="2"/>
          <w:sz w:val="20"/>
          <w:szCs w:val="20"/>
          <w:lang w:val="es-MX" w:eastAsia="es-MX"/>
        </w:rPr>
        <w:t xml:space="preserve">contribuyentes; nombre y domicilio, así  como, en su caso, de su Apoderado o Representante. Tratándose de </w:t>
      </w:r>
      <w:r w:rsidRPr="00B60BCB">
        <w:rPr>
          <w:rFonts w:ascii="Arial" w:eastAsia="Times New Roman" w:hAnsi="Arial" w:cs="Arial"/>
          <w:sz w:val="20"/>
          <w:szCs w:val="20"/>
          <w:lang w:val="es-MX" w:eastAsia="es-MX"/>
        </w:rPr>
        <w:t xml:space="preserve">personas morales, además, descripción del objeto social de la empresa; identificando los datos de las escrituras </w:t>
      </w:r>
      <w:r w:rsidRPr="00B60BCB">
        <w:rPr>
          <w:rFonts w:ascii="Arial" w:eastAsia="Times New Roman" w:hAnsi="Arial" w:cs="Arial"/>
          <w:spacing w:val="1"/>
          <w:sz w:val="20"/>
          <w:szCs w:val="20"/>
          <w:lang w:val="es-MX" w:eastAsia="es-MX"/>
        </w:rPr>
        <w:t xml:space="preserve">públicas con las que se acredita la existencia Legal de las personas morales, y de haberlas, sus reformas y modificaciones, así como nombre de los socios que aparezcan en éstas, y del Apoderado o Representante del licitante, los datos de las escrituras públicas en las que le fueron otorgadas las facultades para suscribir las </w:t>
      </w:r>
      <w:r w:rsidRPr="00B60BCB">
        <w:rPr>
          <w:rFonts w:ascii="Arial" w:eastAsia="Times New Roman" w:hAnsi="Arial" w:cs="Arial"/>
          <w:sz w:val="20"/>
          <w:szCs w:val="20"/>
          <w:lang w:val="es-MX" w:eastAsia="es-MX"/>
        </w:rPr>
        <w:t>proposiciones.</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5"/>
          <w:sz w:val="20"/>
          <w:szCs w:val="20"/>
          <w:lang w:val="es-MX" w:eastAsia="es-MX"/>
        </w:rPr>
        <w:t xml:space="preserve">Asimismo, con fundamento en el Artículo </w:t>
      </w:r>
      <w:r w:rsidRPr="00B60BCB">
        <w:rPr>
          <w:rFonts w:ascii="Arial" w:eastAsia="Times New Roman" w:hAnsi="Arial" w:cs="Arial"/>
          <w:b/>
          <w:bCs/>
          <w:spacing w:val="-5"/>
          <w:w w:val="110"/>
          <w:sz w:val="20"/>
          <w:szCs w:val="20"/>
          <w:lang w:val="es-MX" w:eastAsia="es-MX"/>
        </w:rPr>
        <w:t>59 fracción IV de la Ley y 53 Fracción I</w:t>
      </w:r>
      <w:r w:rsidRPr="00B60BCB">
        <w:rPr>
          <w:rFonts w:ascii="Arial" w:eastAsia="Times New Roman" w:hAnsi="Arial" w:cs="Arial"/>
          <w:sz w:val="20"/>
          <w:szCs w:val="20"/>
          <w:lang w:val="es-MX" w:eastAsia="es-MX"/>
        </w:rPr>
        <w:t xml:space="preserve">, los participantes deberán hacer llegar sus preguntas personalmente o presentarla por vía electrónica a los correos </w:t>
      </w:r>
      <w:hyperlink r:id="rId10" w:history="1">
        <w:r w:rsidRPr="00B60BCB">
          <w:rPr>
            <w:rFonts w:ascii="Arial" w:eastAsia="Times New Roman" w:hAnsi="Arial" w:cs="Arial"/>
            <w:color w:val="0563C1"/>
            <w:sz w:val="20"/>
            <w:szCs w:val="20"/>
            <w:u w:val="single"/>
            <w:lang w:val="es-MX" w:eastAsia="es-MX"/>
          </w:rPr>
          <w:t>om.abogado6@juarez.gob.mx</w:t>
        </w:r>
      </w:hyperlink>
      <w:r w:rsidRPr="00B60BCB">
        <w:rPr>
          <w:rFonts w:ascii="Times New Roman" w:eastAsia="Times New Roman" w:hAnsi="Times New Roman" w:cs="Times New Roman"/>
          <w:sz w:val="24"/>
          <w:szCs w:val="24"/>
          <w:lang w:val="es-MX" w:eastAsia="es-MX"/>
        </w:rPr>
        <w:t xml:space="preserve"> y </w:t>
      </w:r>
      <w:hyperlink r:id="rId11" w:history="1">
        <w:r w:rsidRPr="00B60BCB">
          <w:rPr>
            <w:rFonts w:ascii="Arial" w:eastAsia="Times New Roman" w:hAnsi="Arial" w:cs="Arial"/>
            <w:color w:val="0563C1"/>
            <w:sz w:val="20"/>
            <w:szCs w:val="20"/>
            <w:u w:val="single"/>
            <w:lang w:val="es-MX" w:eastAsia="es-MX"/>
          </w:rPr>
          <w:t>om.abogado3@juarez.gob.mx</w:t>
        </w:r>
      </w:hyperlink>
      <w:r w:rsidRPr="00B60BCB">
        <w:rPr>
          <w:rFonts w:ascii="Times New Roman" w:eastAsia="Times New Roman" w:hAnsi="Times New Roman" w:cs="Times New Roman"/>
          <w:sz w:val="24"/>
          <w:szCs w:val="24"/>
          <w:lang w:val="es-MX" w:eastAsia="es-MX"/>
        </w:rPr>
        <w:t xml:space="preserve"> </w:t>
      </w:r>
      <w:r w:rsidRPr="00B60BCB">
        <w:rPr>
          <w:rFonts w:ascii="Arial" w:eastAsia="Times New Roman" w:hAnsi="Arial" w:cs="Arial"/>
          <w:sz w:val="20"/>
          <w:szCs w:val="20"/>
          <w:lang w:val="es-MX" w:eastAsia="es-MX"/>
        </w:rPr>
        <w:t>preferentemente en</w:t>
      </w:r>
      <w:r w:rsidRPr="00B60BCB">
        <w:rPr>
          <w:rFonts w:ascii="Arial" w:eastAsia="Times New Roman" w:hAnsi="Arial" w:cs="Arial"/>
          <w:b/>
          <w:bCs/>
          <w:spacing w:val="-2"/>
          <w:w w:val="110"/>
          <w:sz w:val="20"/>
          <w:szCs w:val="20"/>
          <w:lang w:val="es-MX" w:eastAsia="es-MX"/>
        </w:rPr>
        <w:t xml:space="preserve"> formato Word 2010 y</w:t>
      </w:r>
      <w:r w:rsidRPr="00B60BCB">
        <w:rPr>
          <w:rFonts w:ascii="Arial" w:eastAsia="Times New Roman" w:hAnsi="Arial" w:cs="Arial"/>
          <w:spacing w:val="-2"/>
          <w:sz w:val="20"/>
          <w:szCs w:val="20"/>
          <w:lang w:val="es-MX" w:eastAsia="es-MX"/>
        </w:rPr>
        <w:t xml:space="preserve"> formato </w:t>
      </w:r>
      <w:r w:rsidRPr="00B60BCB">
        <w:rPr>
          <w:rFonts w:ascii="Arial" w:eastAsia="Times New Roman" w:hAnsi="Arial" w:cs="Arial"/>
          <w:b/>
          <w:bCs/>
          <w:spacing w:val="-2"/>
          <w:w w:val="110"/>
          <w:sz w:val="20"/>
          <w:szCs w:val="20"/>
          <w:lang w:val="es-MX" w:eastAsia="es-MX"/>
        </w:rPr>
        <w:t xml:space="preserve">PDF </w:t>
      </w:r>
      <w:r w:rsidRPr="00B60BCB">
        <w:rPr>
          <w:rFonts w:ascii="Arial" w:eastAsia="Times New Roman" w:hAnsi="Arial" w:cs="Arial"/>
          <w:spacing w:val="-2"/>
          <w:sz w:val="20"/>
          <w:szCs w:val="20"/>
          <w:lang w:val="es-MX" w:eastAsia="es-MX"/>
        </w:rPr>
        <w:t xml:space="preserve">para Windows versión 2010, (libre de virus) </w:t>
      </w:r>
      <w:r w:rsidRPr="00B60BCB">
        <w:rPr>
          <w:rFonts w:ascii="Arial" w:eastAsia="Times New Roman" w:hAnsi="Arial" w:cs="Arial"/>
          <w:spacing w:val="1"/>
          <w:sz w:val="20"/>
          <w:szCs w:val="20"/>
          <w:lang w:val="es-MX" w:eastAsia="es-MX"/>
        </w:rPr>
        <w:t xml:space="preserve">mismas que los licitantes deberán plantear de manera </w:t>
      </w:r>
      <w:r w:rsidRPr="00B60BCB">
        <w:rPr>
          <w:rFonts w:ascii="Arial" w:eastAsia="Times New Roman" w:hAnsi="Arial" w:cs="Arial"/>
          <w:sz w:val="20"/>
          <w:szCs w:val="20"/>
          <w:lang w:val="es-MX" w:eastAsia="es-MX"/>
        </w:rPr>
        <w:t xml:space="preserve">concisa y estar directamente vinculadas con los puntos contenidos en las bases a la licitación, indicando el numeral o punto específico con el cual se relaciona. </w:t>
      </w:r>
      <w:r w:rsidRPr="00B60BCB">
        <w:rPr>
          <w:rFonts w:ascii="Arial" w:eastAsia="Times New Roman" w:hAnsi="Arial" w:cs="Arial"/>
          <w:b/>
          <w:sz w:val="20"/>
          <w:szCs w:val="20"/>
          <w:u w:val="single"/>
          <w:lang w:val="es-MX" w:eastAsia="es-MX"/>
        </w:rPr>
        <w:t>A más tardar 24 (veinte y cuatro) horas antes de la fecha y hora en que se vaya a realizar la junta de aclaraciones</w:t>
      </w:r>
      <w:r w:rsidRPr="00B60BCB">
        <w:rPr>
          <w:rFonts w:ascii="Arial" w:eastAsia="Times New Roman" w:hAnsi="Arial" w:cs="Arial"/>
          <w:sz w:val="20"/>
          <w:szCs w:val="20"/>
          <w:lang w:val="es-MX" w:eastAsia="es-MX"/>
        </w:rPr>
        <w:t>,</w:t>
      </w:r>
      <w:r w:rsidRPr="00B60BCB">
        <w:rPr>
          <w:rFonts w:ascii="Arial" w:eastAsia="Times New Roman" w:hAnsi="Arial" w:cs="Arial"/>
          <w:spacing w:val="5"/>
          <w:sz w:val="20"/>
          <w:szCs w:val="20"/>
          <w:lang w:val="es-MX" w:eastAsia="es-MX"/>
        </w:rPr>
        <w:t xml:space="preserve"> a efecto de que la convocante esté en posibilidad de </w:t>
      </w:r>
      <w:r w:rsidRPr="00B60BCB">
        <w:rPr>
          <w:rFonts w:ascii="Arial" w:eastAsia="Times New Roman" w:hAnsi="Arial" w:cs="Arial"/>
          <w:sz w:val="20"/>
          <w:szCs w:val="20"/>
          <w:lang w:val="es-MX" w:eastAsia="es-MX"/>
        </w:rPr>
        <w:t xml:space="preserve">analizarlas y hacer las correspondientes aclaraciones en la propia junta; en caso de que la convocante no esté en </w:t>
      </w:r>
      <w:r w:rsidRPr="00B60BCB">
        <w:rPr>
          <w:rFonts w:ascii="Arial" w:eastAsia="Times New Roman" w:hAnsi="Arial" w:cs="Arial"/>
          <w:spacing w:val="1"/>
          <w:sz w:val="20"/>
          <w:szCs w:val="20"/>
          <w:lang w:val="es-MX" w:eastAsia="es-MX"/>
        </w:rPr>
        <w:t xml:space="preserve">posibilidades de responder en dicho acto a todas las preguntas, debido a la cantidad o complejidad de estas, </w:t>
      </w:r>
      <w:r w:rsidRPr="00B60BCB">
        <w:rPr>
          <w:rFonts w:ascii="Arial" w:eastAsia="Times New Roman" w:hAnsi="Arial" w:cs="Arial"/>
          <w:sz w:val="20"/>
          <w:szCs w:val="20"/>
          <w:lang w:val="es-MX" w:eastAsia="es-MX"/>
        </w:rPr>
        <w:t>se programará una segunda junta pública para dar a conocer las respuestas pendientes. En su caso, la fecha y hora de dicha junta quedará asentada en el acta de la primera.</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Las solicitudes de aclaración que sean recibidas con posterioridad al plazo señalado en líneas que </w:t>
      </w:r>
      <w:r w:rsidRPr="00B60BCB">
        <w:rPr>
          <w:rFonts w:ascii="Arial" w:eastAsia="Times New Roman" w:hAnsi="Arial" w:cs="Arial"/>
          <w:spacing w:val="-1"/>
          <w:sz w:val="20"/>
          <w:szCs w:val="20"/>
          <w:lang w:val="es-MX" w:eastAsia="es-MX"/>
        </w:rPr>
        <w:lastRenderedPageBreak/>
        <w:t xml:space="preserve">anteceden del </w:t>
      </w:r>
      <w:r w:rsidRPr="00B60BCB">
        <w:rPr>
          <w:rFonts w:ascii="Arial" w:eastAsia="Times New Roman" w:hAnsi="Arial" w:cs="Arial"/>
          <w:spacing w:val="1"/>
          <w:sz w:val="20"/>
          <w:szCs w:val="20"/>
          <w:lang w:val="es-MX" w:eastAsia="es-MX"/>
        </w:rPr>
        <w:t xml:space="preserve">presente párrafo, no serán contestadas por la convocante por resultar extemporáneas, lo anterior con fundamento en los </w:t>
      </w:r>
      <w:r w:rsidRPr="00B60BCB">
        <w:rPr>
          <w:rFonts w:ascii="Arial" w:eastAsia="Times New Roman" w:hAnsi="Arial" w:cs="Arial"/>
          <w:b/>
          <w:spacing w:val="1"/>
          <w:sz w:val="20"/>
          <w:szCs w:val="20"/>
          <w:lang w:val="es-MX" w:eastAsia="es-MX"/>
        </w:rPr>
        <w:t xml:space="preserve">Artículos </w:t>
      </w:r>
      <w:r w:rsidRPr="00B60BCB">
        <w:rPr>
          <w:rFonts w:ascii="Arial" w:eastAsia="Times New Roman" w:hAnsi="Arial" w:cs="Arial"/>
          <w:b/>
          <w:noProof/>
          <w:sz w:val="20"/>
          <w:szCs w:val="20"/>
          <w:lang w:val="es-MX" w:eastAsia="es-MX"/>
        </w:rPr>
        <w:t>59 Fracción IV de la Ley y 54 Fracción VI del Reglamento de la Ley</w:t>
      </w:r>
      <w:r w:rsidRPr="00B60BCB">
        <w:rPr>
          <w:rFonts w:ascii="Arial" w:eastAsia="Times New Roman" w:hAnsi="Arial" w:cs="Arial"/>
          <w:spacing w:val="-6"/>
          <w:sz w:val="20"/>
          <w:szCs w:val="20"/>
          <w:lang w:val="es-MX" w:eastAsia="es-MX"/>
        </w:rPr>
        <w:t xml:space="preserve">. </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Los licitantes podrán optar por entregar el escrito arriba indicado y su solicitud de aclaraciones utilizando el formato contenido en el </w:t>
      </w:r>
      <w:r w:rsidRPr="00B60BCB">
        <w:rPr>
          <w:rFonts w:ascii="Arial" w:eastAsia="Times New Roman" w:hAnsi="Arial" w:cs="Arial"/>
          <w:b/>
          <w:bCs/>
          <w:spacing w:val="-2"/>
          <w:w w:val="105"/>
          <w:sz w:val="20"/>
          <w:szCs w:val="20"/>
          <w:lang w:val="es-MX" w:eastAsia="es-MX"/>
        </w:rPr>
        <w:t>Anexo 2.</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Durante el acto de la Junta de Aclaraciones, la convocante procederá a dar las respuestas a las </w:t>
      </w:r>
      <w:r w:rsidRPr="00B60BCB">
        <w:rPr>
          <w:rFonts w:ascii="Arial" w:eastAsia="Times New Roman" w:hAnsi="Arial" w:cs="Arial"/>
          <w:sz w:val="20"/>
          <w:szCs w:val="20"/>
          <w:lang w:val="es-MX" w:eastAsia="es-MX"/>
        </w:rPr>
        <w:t xml:space="preserve">solicitudes de aclaración recibidas, a partir de la hora y fecha señalada en la convocatoria y en las presentes bases, </w:t>
      </w:r>
      <w:r w:rsidRPr="00B60BCB">
        <w:rPr>
          <w:rFonts w:ascii="Arial" w:eastAsia="Times New Roman" w:hAnsi="Arial" w:cs="Arial"/>
          <w:bCs/>
          <w:w w:val="105"/>
          <w:sz w:val="20"/>
          <w:szCs w:val="20"/>
          <w:lang w:val="es-MX" w:eastAsia="es-MX"/>
        </w:rPr>
        <w:t>a efecto</w:t>
      </w:r>
      <w:r w:rsidRPr="00B60BCB">
        <w:rPr>
          <w:rFonts w:ascii="Arial" w:eastAsia="Times New Roman" w:hAnsi="Arial" w:cs="Arial"/>
          <w:sz w:val="20"/>
          <w:szCs w:val="20"/>
          <w:lang w:val="es-MX" w:eastAsia="es-MX"/>
        </w:rPr>
        <w:t xml:space="preserve"> de que de ser necesario los licitantes puedan formular su replanteamiento a las respuestas otorgadas por la </w:t>
      </w:r>
      <w:r w:rsidRPr="00B60BCB">
        <w:rPr>
          <w:rFonts w:ascii="Arial" w:eastAsia="Times New Roman" w:hAnsi="Arial" w:cs="Arial"/>
          <w:spacing w:val="1"/>
          <w:sz w:val="20"/>
          <w:szCs w:val="20"/>
          <w:lang w:val="es-MX" w:eastAsia="es-MX"/>
        </w:rPr>
        <w:t xml:space="preserve">Convocante. En caso de no existir algún replanteamiento por parte de los licitantes se entenderá </w:t>
      </w:r>
      <w:r w:rsidRPr="00B60BCB">
        <w:rPr>
          <w:rFonts w:ascii="Arial" w:eastAsia="Times New Roman" w:hAnsi="Arial" w:cs="Arial"/>
          <w:spacing w:val="4"/>
          <w:sz w:val="20"/>
          <w:szCs w:val="20"/>
          <w:lang w:val="es-MX" w:eastAsia="es-MX"/>
        </w:rPr>
        <w:t xml:space="preserve">que no existe ninguna aclaración, por lo que se levantará el acta correspondiente en la que se consignarán las </w:t>
      </w:r>
      <w:r w:rsidRPr="00B60BCB">
        <w:rPr>
          <w:rFonts w:ascii="Arial" w:eastAsia="Times New Roman" w:hAnsi="Arial" w:cs="Arial"/>
          <w:spacing w:val="1"/>
          <w:sz w:val="20"/>
          <w:szCs w:val="20"/>
          <w:lang w:val="es-MX" w:eastAsia="es-MX"/>
        </w:rPr>
        <w:t xml:space="preserve">preguntas y aclaraciones respectivas, misma que será firmada por los asistentes al acto. La falta de firma de alguno de </w:t>
      </w:r>
      <w:r w:rsidRPr="00B60BCB">
        <w:rPr>
          <w:rFonts w:ascii="Arial" w:eastAsia="Times New Roman" w:hAnsi="Arial" w:cs="Arial"/>
          <w:sz w:val="20"/>
          <w:szCs w:val="20"/>
          <w:lang w:val="es-MX" w:eastAsia="es-MX"/>
        </w:rPr>
        <w:t>los participantes no invalidará el contenido y los efectos de la mencionada acta.</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Cualquier punto señalado en las presentes bases, de los cuales no sea solicitada aclaración por parte de los </w:t>
      </w:r>
      <w:r w:rsidRPr="00B60BCB">
        <w:rPr>
          <w:rFonts w:ascii="Arial" w:eastAsia="Times New Roman" w:hAnsi="Arial" w:cs="Arial"/>
          <w:spacing w:val="3"/>
          <w:sz w:val="20"/>
          <w:szCs w:val="20"/>
          <w:lang w:val="es-MX" w:eastAsia="es-MX"/>
        </w:rPr>
        <w:t>licitantes, se considerará como plenamente entendido y aceptado, debiéndose cumplir en los términos de las</w:t>
      </w:r>
      <w:r w:rsidRPr="00B60BCB">
        <w:rPr>
          <w:rFonts w:ascii="Arial" w:eastAsia="Times New Roman" w:hAnsi="Arial" w:cs="Arial"/>
          <w:sz w:val="20"/>
          <w:szCs w:val="20"/>
          <w:lang w:val="es-MX" w:eastAsia="es-MX"/>
        </w:rPr>
        <w:t xml:space="preserve"> presentes bases a la licitación.</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Se entregará copia del acta respectiva a los licitantes que la soliciten en la Dirección de Contratos y Adquisiciones; asimismo, dicha acta se colocará en los estrados ubicada en el primer piso de las oficinas de la convocante</w:t>
      </w:r>
      <w:r w:rsidRPr="00B60BCB">
        <w:rPr>
          <w:rFonts w:ascii="Arial" w:eastAsia="Times New Roman" w:hAnsi="Arial" w:cs="Arial"/>
          <w:b/>
          <w:bCs/>
          <w:spacing w:val="-2"/>
          <w:w w:val="105"/>
          <w:sz w:val="20"/>
          <w:szCs w:val="20"/>
          <w:lang w:val="es-MX" w:eastAsia="es-MX"/>
        </w:rPr>
        <w:t xml:space="preserve">, </w:t>
      </w:r>
      <w:r w:rsidRPr="00B60BCB">
        <w:rPr>
          <w:rFonts w:ascii="Arial" w:eastAsia="Times New Roman" w:hAnsi="Arial" w:cs="Arial"/>
          <w:spacing w:val="-2"/>
          <w:sz w:val="20"/>
          <w:szCs w:val="20"/>
          <w:lang w:val="es-MX" w:eastAsia="es-MX"/>
        </w:rPr>
        <w:t xml:space="preserve">por un término no menor de cinco días hábiles, esto conforme a lo señalado en el </w:t>
      </w:r>
      <w:r w:rsidRPr="00B60BCB">
        <w:rPr>
          <w:rFonts w:ascii="Arial" w:eastAsia="Times New Roman" w:hAnsi="Arial" w:cs="Arial"/>
          <w:b/>
          <w:bCs/>
          <w:spacing w:val="-2"/>
          <w:w w:val="105"/>
          <w:sz w:val="20"/>
          <w:szCs w:val="20"/>
          <w:lang w:val="es-MX" w:eastAsia="es-MX"/>
        </w:rPr>
        <w:t>Artículo 69</w:t>
      </w:r>
      <w:r w:rsidRPr="00B60BCB">
        <w:rPr>
          <w:rFonts w:ascii="Arial" w:eastAsia="Times New Roman" w:hAnsi="Arial" w:cs="Arial"/>
          <w:b/>
          <w:bCs/>
          <w:spacing w:val="-4"/>
          <w:w w:val="105"/>
          <w:sz w:val="20"/>
          <w:szCs w:val="20"/>
          <w:lang w:val="es-MX" w:eastAsia="es-MX"/>
        </w:rPr>
        <w:t xml:space="preserve"> de la Ley.</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De conformidad con el </w:t>
      </w:r>
      <w:r w:rsidRPr="00B60BCB">
        <w:rPr>
          <w:rFonts w:ascii="Arial" w:eastAsia="Times New Roman" w:hAnsi="Arial" w:cs="Arial"/>
          <w:b/>
          <w:bCs/>
          <w:spacing w:val="-1"/>
          <w:w w:val="105"/>
          <w:sz w:val="20"/>
          <w:szCs w:val="20"/>
          <w:lang w:val="es-MX" w:eastAsia="es-MX"/>
        </w:rPr>
        <w:t>Artículo 57 segundo párrafo de la Ley</w:t>
      </w:r>
      <w:r w:rsidRPr="00B60BCB">
        <w:rPr>
          <w:rFonts w:ascii="Arial" w:eastAsia="Times New Roman" w:hAnsi="Arial" w:cs="Arial"/>
          <w:spacing w:val="-1"/>
          <w:sz w:val="20"/>
          <w:szCs w:val="20"/>
          <w:lang w:val="es-MX" w:eastAsia="es-MX"/>
        </w:rPr>
        <w:t xml:space="preserve">, Cualquier </w:t>
      </w:r>
      <w:r w:rsidRPr="00B60BCB">
        <w:rPr>
          <w:rFonts w:ascii="Arial" w:eastAsia="Times New Roman" w:hAnsi="Arial" w:cs="Arial"/>
          <w:b/>
          <w:bCs/>
          <w:spacing w:val="-1"/>
          <w:w w:val="105"/>
          <w:sz w:val="20"/>
          <w:szCs w:val="20"/>
          <w:lang w:val="es-MX" w:eastAsia="es-MX"/>
        </w:rPr>
        <w:t xml:space="preserve">modificación a la convocatoria y bases </w:t>
      </w:r>
      <w:r w:rsidRPr="00B60BCB">
        <w:rPr>
          <w:rFonts w:ascii="Arial" w:eastAsia="Times New Roman" w:hAnsi="Arial" w:cs="Arial"/>
          <w:spacing w:val="-1"/>
          <w:sz w:val="20"/>
          <w:szCs w:val="20"/>
          <w:lang w:val="es-MX" w:eastAsia="es-MX"/>
        </w:rPr>
        <w:t xml:space="preserve">de la </w:t>
      </w:r>
      <w:r w:rsidRPr="00B60BCB">
        <w:rPr>
          <w:rFonts w:ascii="Arial" w:eastAsia="Times New Roman" w:hAnsi="Arial" w:cs="Arial"/>
          <w:spacing w:val="-2"/>
          <w:sz w:val="20"/>
          <w:szCs w:val="20"/>
          <w:lang w:val="es-MX" w:eastAsia="es-MX"/>
        </w:rPr>
        <w:t>licitación, derivada del resultado de la Junta de Aclaraciones, será considerada como parte integrante de las propias</w:t>
      </w:r>
      <w:r w:rsidRPr="00B60BCB">
        <w:rPr>
          <w:rFonts w:ascii="Arial" w:eastAsia="Times New Roman" w:hAnsi="Arial" w:cs="Arial"/>
          <w:sz w:val="20"/>
          <w:szCs w:val="20"/>
          <w:lang w:val="es-MX" w:eastAsia="es-MX"/>
        </w:rPr>
        <w:t xml:space="preserve"> bases y, deberá tomarse en cuenta por los licitantes en la elaboración de su proposición.</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b/>
          <w:bCs/>
          <w:spacing w:val="-28"/>
          <w:w w:val="105"/>
          <w:sz w:val="20"/>
          <w:szCs w:val="20"/>
          <w:lang w:val="es-MX" w:eastAsia="es-MX"/>
        </w:rPr>
        <w:t xml:space="preserve">3.3 </w:t>
      </w:r>
      <w:r w:rsidRPr="00B60BCB">
        <w:rPr>
          <w:rFonts w:ascii="Arial" w:eastAsia="Times New Roman" w:hAnsi="Arial" w:cs="Arial"/>
          <w:b/>
          <w:bCs/>
          <w:spacing w:val="-5"/>
          <w:w w:val="105"/>
          <w:sz w:val="20"/>
          <w:szCs w:val="20"/>
          <w:lang w:val="es-MX" w:eastAsia="es-MX"/>
        </w:rPr>
        <w:t xml:space="preserve">ACTO DE PRESENTACIÓN Y APERTURA DE PROPUESTAS. </w:t>
      </w:r>
      <w:r w:rsidRPr="00B60BCB">
        <w:rPr>
          <w:rFonts w:ascii="Arial" w:eastAsia="Times New Roman" w:hAnsi="Arial" w:cs="Arial"/>
          <w:sz w:val="20"/>
          <w:szCs w:val="20"/>
          <w:lang w:val="es-MX" w:eastAsia="es-MX"/>
        </w:rPr>
        <w:t>Los participantes presentarán sus proposiciones conforme al artículo 61 de la Ley</w:t>
      </w:r>
      <w:r w:rsidRPr="00B60BCB">
        <w:rPr>
          <w:rFonts w:ascii="Arial" w:eastAsia="Times New Roman" w:hAnsi="Arial" w:cs="Arial"/>
          <w:spacing w:val="-4"/>
          <w:w w:val="105"/>
          <w:sz w:val="20"/>
          <w:szCs w:val="20"/>
          <w:lang w:val="es-MX" w:eastAsia="es-MX"/>
        </w:rPr>
        <w:t>.</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sz w:val="20"/>
          <w:szCs w:val="20"/>
          <w:lang w:val="es-MX" w:eastAsia="es-MX"/>
        </w:rPr>
      </w:pPr>
      <w:r w:rsidRPr="00B60BCB">
        <w:rPr>
          <w:rFonts w:ascii="Arial" w:eastAsia="Times New Roman" w:hAnsi="Arial" w:cs="Arial"/>
          <w:b/>
          <w:bCs/>
          <w:spacing w:val="-20"/>
          <w:w w:val="105"/>
          <w:sz w:val="20"/>
          <w:szCs w:val="20"/>
          <w:lang w:val="es-MX" w:eastAsia="es-MX"/>
        </w:rPr>
        <w:t>3.3.1</w:t>
      </w:r>
      <w:r w:rsidRPr="00B60BCB">
        <w:rPr>
          <w:rFonts w:ascii="Arial" w:eastAsia="Times New Roman" w:hAnsi="Arial" w:cs="Arial"/>
          <w:spacing w:val="1"/>
          <w:sz w:val="20"/>
          <w:szCs w:val="20"/>
          <w:lang w:val="es-MX" w:eastAsia="es-MX"/>
        </w:rPr>
        <w:t xml:space="preserve"> La presentación y apertura de las proposiciones se llevará a cabo en el orden en que se hayan registrado </w:t>
      </w:r>
      <w:r w:rsidRPr="00B60BCB">
        <w:rPr>
          <w:rFonts w:ascii="Arial" w:eastAsia="Times New Roman" w:hAnsi="Arial" w:cs="Arial"/>
          <w:spacing w:val="15"/>
          <w:sz w:val="20"/>
          <w:szCs w:val="20"/>
          <w:lang w:val="es-MX" w:eastAsia="es-MX"/>
        </w:rPr>
        <w:t xml:space="preserve">en la lista de asistencia y deberán presentarlas en </w:t>
      </w:r>
      <w:r w:rsidRPr="00B60BCB">
        <w:rPr>
          <w:rFonts w:ascii="Arial" w:eastAsia="Times New Roman" w:hAnsi="Arial" w:cs="Arial"/>
          <w:b/>
          <w:i/>
          <w:spacing w:val="15"/>
          <w:sz w:val="20"/>
          <w:szCs w:val="20"/>
          <w:u w:val="single"/>
          <w:lang w:val="es-MX" w:eastAsia="es-MX"/>
        </w:rPr>
        <w:t>dos sobres cerrados</w:t>
      </w:r>
      <w:r w:rsidRPr="00B60BCB">
        <w:rPr>
          <w:rFonts w:ascii="Arial" w:eastAsia="Times New Roman" w:hAnsi="Arial" w:cs="Arial"/>
          <w:spacing w:val="15"/>
          <w:sz w:val="20"/>
          <w:szCs w:val="20"/>
          <w:lang w:val="es-MX" w:eastAsia="es-MX"/>
        </w:rPr>
        <w:t xml:space="preserve">, en uno deberá contener la </w:t>
      </w:r>
      <w:r w:rsidRPr="00B60BCB">
        <w:rPr>
          <w:rFonts w:ascii="Arial" w:eastAsia="Times New Roman" w:hAnsi="Arial" w:cs="Arial"/>
          <w:b/>
          <w:spacing w:val="5"/>
          <w:sz w:val="20"/>
          <w:szCs w:val="20"/>
          <w:lang w:val="es-MX" w:eastAsia="es-MX"/>
        </w:rPr>
        <w:t>P</w:t>
      </w:r>
      <w:r w:rsidRPr="00B60BCB">
        <w:rPr>
          <w:rFonts w:ascii="Arial" w:eastAsia="Times New Roman" w:hAnsi="Arial" w:cs="Arial"/>
          <w:b/>
          <w:bCs/>
          <w:spacing w:val="5"/>
          <w:sz w:val="20"/>
          <w:szCs w:val="20"/>
          <w:lang w:val="es-MX" w:eastAsia="es-MX"/>
        </w:rPr>
        <w:t xml:space="preserve">ROPUESTA TÉCNICA de conformidad con lo establecido en los puntos </w:t>
      </w:r>
      <w:r w:rsidRPr="00B60BCB">
        <w:rPr>
          <w:rFonts w:ascii="Arial" w:eastAsia="Times New Roman" w:hAnsi="Arial" w:cs="Arial"/>
          <w:b/>
          <w:w w:val="105"/>
          <w:sz w:val="20"/>
          <w:szCs w:val="20"/>
          <w:u w:val="single"/>
          <w:lang w:val="es-MX" w:eastAsia="es-MX"/>
        </w:rPr>
        <w:t>4 y 5.1</w:t>
      </w:r>
      <w:r w:rsidRPr="00B60BCB">
        <w:rPr>
          <w:rFonts w:ascii="Arial" w:eastAsia="Times New Roman" w:hAnsi="Arial" w:cs="Arial"/>
          <w:b/>
          <w:w w:val="105"/>
          <w:sz w:val="20"/>
          <w:szCs w:val="20"/>
          <w:lang w:val="es-MX" w:eastAsia="es-MX"/>
        </w:rPr>
        <w:t xml:space="preserve">, </w:t>
      </w:r>
      <w:r w:rsidRPr="00B60BCB">
        <w:rPr>
          <w:rFonts w:ascii="Arial" w:eastAsia="Times New Roman" w:hAnsi="Arial" w:cs="Arial"/>
          <w:bCs/>
          <w:spacing w:val="5"/>
          <w:sz w:val="20"/>
          <w:szCs w:val="20"/>
          <w:lang w:val="es-MX" w:eastAsia="es-MX"/>
        </w:rPr>
        <w:t>y en otro la</w:t>
      </w:r>
      <w:r w:rsidRPr="00B60BCB">
        <w:rPr>
          <w:rFonts w:ascii="Arial" w:eastAsia="Times New Roman" w:hAnsi="Arial" w:cs="Arial"/>
          <w:b/>
          <w:bCs/>
          <w:spacing w:val="5"/>
          <w:sz w:val="20"/>
          <w:szCs w:val="20"/>
          <w:lang w:val="es-MX" w:eastAsia="es-MX"/>
        </w:rPr>
        <w:t xml:space="preserve"> PROPUESTA ECONÓMICA</w:t>
      </w:r>
      <w:r w:rsidRPr="00B60BCB">
        <w:rPr>
          <w:rFonts w:ascii="Arial" w:eastAsia="Times New Roman" w:hAnsi="Arial" w:cs="Arial"/>
          <w:spacing w:val="5"/>
          <w:sz w:val="20"/>
          <w:szCs w:val="20"/>
          <w:lang w:val="es-MX" w:eastAsia="es-MX"/>
        </w:rPr>
        <w:t xml:space="preserve">, </w:t>
      </w:r>
      <w:r w:rsidRPr="00B60BCB">
        <w:rPr>
          <w:rFonts w:ascii="Arial" w:eastAsia="Times New Roman" w:hAnsi="Arial" w:cs="Arial"/>
          <w:b/>
          <w:bCs/>
          <w:spacing w:val="5"/>
          <w:sz w:val="20"/>
          <w:szCs w:val="20"/>
          <w:lang w:val="es-MX" w:eastAsia="es-MX"/>
        </w:rPr>
        <w:t>de conformidad con lo establecido en el punto</w:t>
      </w:r>
      <w:r w:rsidRPr="00B60BCB">
        <w:rPr>
          <w:rFonts w:ascii="Arial" w:eastAsia="Times New Roman" w:hAnsi="Arial" w:cs="Arial"/>
          <w:b/>
          <w:w w:val="105"/>
          <w:sz w:val="20"/>
          <w:szCs w:val="20"/>
          <w:u w:val="single"/>
          <w:lang w:val="es-MX" w:eastAsia="es-MX"/>
        </w:rPr>
        <w:t xml:space="preserve">5.2 </w:t>
      </w:r>
      <w:r w:rsidRPr="00B60BCB">
        <w:rPr>
          <w:rFonts w:ascii="Arial" w:eastAsia="Times New Roman" w:hAnsi="Arial" w:cs="Arial"/>
          <w:bCs/>
          <w:sz w:val="20"/>
          <w:szCs w:val="20"/>
          <w:lang w:val="es-MX" w:eastAsia="es-MX"/>
        </w:rPr>
        <w:t>de las presentes bases</w:t>
      </w:r>
      <w:r w:rsidRPr="00B60BCB">
        <w:rPr>
          <w:rFonts w:ascii="Arial" w:eastAsia="Times New Roman" w:hAnsi="Arial" w:cs="Arial"/>
          <w:b/>
          <w:bCs/>
          <w:sz w:val="20"/>
          <w:szCs w:val="20"/>
          <w:lang w:val="es-MX" w:eastAsia="es-MX"/>
        </w:rPr>
        <w:t xml:space="preserve">, </w:t>
      </w:r>
      <w:r w:rsidRPr="00B60BCB">
        <w:rPr>
          <w:rFonts w:ascii="Arial" w:eastAsia="Times New Roman" w:hAnsi="Arial" w:cs="Arial"/>
          <w:w w:val="105"/>
          <w:sz w:val="20"/>
          <w:szCs w:val="20"/>
          <w:lang w:val="es-MX" w:eastAsia="es-MX"/>
        </w:rPr>
        <w:t>las propuestas técnicas y económicas deberán de estar foliadas de manera consecutiva y con firma autógrafa en cada hoja de la propuesta en la que contenga texto</w:t>
      </w:r>
      <w:r w:rsidRPr="00B60BCB">
        <w:rPr>
          <w:rFonts w:ascii="Arial" w:eastAsia="Times New Roman" w:hAnsi="Arial" w:cs="Arial"/>
          <w:bCs/>
          <w:sz w:val="20"/>
          <w:szCs w:val="20"/>
          <w:lang w:val="es-MX" w:eastAsia="es-MX"/>
        </w:rPr>
        <w:t>.</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bCs/>
          <w:spacing w:val="1"/>
          <w:sz w:val="20"/>
          <w:szCs w:val="20"/>
          <w:lang w:val="es-MX" w:eastAsia="es-MX"/>
        </w:rPr>
      </w:pPr>
      <w:r w:rsidRPr="00B60BCB">
        <w:rPr>
          <w:rFonts w:ascii="Arial" w:eastAsia="Times New Roman" w:hAnsi="Arial" w:cs="Arial"/>
          <w:b/>
          <w:bCs/>
          <w:w w:val="105"/>
          <w:sz w:val="20"/>
          <w:szCs w:val="20"/>
          <w:lang w:val="es-MX" w:eastAsia="es-MX"/>
        </w:rPr>
        <w:t xml:space="preserve">3.3.2 </w:t>
      </w:r>
      <w:r w:rsidRPr="00B60BCB">
        <w:rPr>
          <w:rFonts w:ascii="Arial" w:eastAsia="Times New Roman" w:hAnsi="Arial" w:cs="Arial"/>
          <w:spacing w:val="1"/>
          <w:sz w:val="20"/>
          <w:szCs w:val="20"/>
          <w:lang w:val="es-MX" w:eastAsia="es-MX"/>
        </w:rPr>
        <w:t>Una vez verificado el orden de la lista</w:t>
      </w:r>
      <w:r w:rsidRPr="00B60BCB">
        <w:rPr>
          <w:rFonts w:ascii="Arial" w:eastAsia="Times New Roman" w:hAnsi="Arial" w:cs="Arial"/>
          <w:bCs/>
          <w:spacing w:val="1"/>
          <w:sz w:val="20"/>
          <w:szCs w:val="20"/>
          <w:lang w:val="es-MX" w:eastAsia="es-MX"/>
        </w:rPr>
        <w:t xml:space="preserve">, </w:t>
      </w:r>
      <w:r w:rsidRPr="00B60BCB">
        <w:rPr>
          <w:rFonts w:ascii="Arial" w:eastAsia="Times New Roman" w:hAnsi="Arial" w:cs="Arial"/>
          <w:spacing w:val="1"/>
          <w:sz w:val="20"/>
          <w:szCs w:val="20"/>
          <w:lang w:val="es-MX" w:eastAsia="es-MX"/>
        </w:rPr>
        <w:t xml:space="preserve">se procederá a la apertura de las propuestas técnicas y se </w:t>
      </w:r>
      <w:r w:rsidRPr="00B60BCB">
        <w:rPr>
          <w:rFonts w:ascii="Arial" w:eastAsia="Times New Roman" w:hAnsi="Arial" w:cs="Arial"/>
          <w:spacing w:val="2"/>
          <w:sz w:val="20"/>
          <w:szCs w:val="20"/>
          <w:lang w:val="es-MX" w:eastAsia="es-MX"/>
        </w:rPr>
        <w:t>verificará el contenido, se realizará una revisión cuantitativa y se desecharán aquellas que hubieren omitido alguno de los requisitos o documentos exigidos. L</w:t>
      </w:r>
      <w:r w:rsidRPr="00B60BCB">
        <w:rPr>
          <w:rFonts w:ascii="Arial" w:eastAsia="Times New Roman" w:hAnsi="Arial" w:cs="Arial"/>
          <w:spacing w:val="4"/>
          <w:sz w:val="20"/>
          <w:szCs w:val="20"/>
          <w:lang w:val="es-MX" w:eastAsia="es-MX"/>
        </w:rPr>
        <w:t xml:space="preserve">os faltantes u </w:t>
      </w:r>
      <w:r w:rsidRPr="00B60BCB">
        <w:rPr>
          <w:rFonts w:ascii="Arial" w:eastAsia="Times New Roman" w:hAnsi="Arial" w:cs="Arial"/>
          <w:sz w:val="20"/>
          <w:szCs w:val="20"/>
          <w:lang w:val="es-MX" w:eastAsia="es-MX"/>
        </w:rPr>
        <w:t xml:space="preserve">omisiones se harán constar en el </w:t>
      </w:r>
      <w:r w:rsidRPr="00B60BCB">
        <w:rPr>
          <w:rFonts w:ascii="Arial" w:eastAsia="Times New Roman" w:hAnsi="Arial" w:cs="Arial"/>
          <w:b/>
          <w:bCs/>
          <w:sz w:val="20"/>
          <w:szCs w:val="20"/>
          <w:lang w:val="es-MX" w:eastAsia="es-MX"/>
        </w:rPr>
        <w:t xml:space="preserve">Anexo 3 </w:t>
      </w:r>
      <w:r w:rsidRPr="00B60BCB">
        <w:rPr>
          <w:rFonts w:ascii="Arial" w:eastAsia="Times New Roman" w:hAnsi="Arial" w:cs="Arial"/>
          <w:sz w:val="20"/>
          <w:szCs w:val="20"/>
          <w:lang w:val="es-MX" w:eastAsia="es-MX"/>
        </w:rPr>
        <w:t xml:space="preserve">de las bases que integra la proposición que al efecto se </w:t>
      </w:r>
      <w:r w:rsidRPr="00B60BCB">
        <w:rPr>
          <w:rFonts w:ascii="Arial" w:eastAsia="Times New Roman" w:hAnsi="Arial" w:cs="Arial"/>
          <w:spacing w:val="3"/>
          <w:sz w:val="20"/>
          <w:szCs w:val="20"/>
          <w:lang w:val="es-MX" w:eastAsia="es-MX"/>
        </w:rPr>
        <w:t xml:space="preserve">recabe para cada licitante. </w:t>
      </w:r>
      <w:r w:rsidRPr="00B60BCB">
        <w:rPr>
          <w:rFonts w:ascii="Arial" w:eastAsia="Times New Roman" w:hAnsi="Arial" w:cs="Arial"/>
          <w:bCs/>
          <w:spacing w:val="1"/>
          <w:sz w:val="20"/>
          <w:szCs w:val="20"/>
          <w:lang w:val="es-MX" w:eastAsia="es-MX"/>
        </w:rPr>
        <w:t>Las propuestas desechadas permanecerán bajo custodia de la convocante al menos quince días hábiles contados a partir de la fecha en que se dé a conocer el fallo de la licitación.</w:t>
      </w:r>
    </w:p>
    <w:p w:rsidR="00B60BCB" w:rsidRPr="00B60BCB" w:rsidRDefault="00B60BCB" w:rsidP="00B60BCB">
      <w:pPr>
        <w:widowControl w:val="0"/>
        <w:tabs>
          <w:tab w:val="decimal" w:pos="284"/>
          <w:tab w:val="right" w:pos="9214"/>
        </w:tabs>
        <w:kinsoku w:val="0"/>
        <w:spacing w:before="216"/>
        <w:ind w:right="1"/>
        <w:rPr>
          <w:rFonts w:ascii="Arial" w:eastAsia="Times New Roman" w:hAnsi="Arial" w:cs="Arial"/>
          <w:bCs/>
          <w:spacing w:val="1"/>
          <w:sz w:val="20"/>
          <w:szCs w:val="20"/>
          <w:lang w:val="es-MX" w:eastAsia="es-MX"/>
        </w:rPr>
      </w:pPr>
      <w:r w:rsidRPr="00B60BCB">
        <w:rPr>
          <w:rFonts w:ascii="Arial" w:eastAsia="Times New Roman" w:hAnsi="Arial" w:cs="Arial"/>
          <w:b/>
          <w:color w:val="000000"/>
          <w:sz w:val="20"/>
          <w:szCs w:val="20"/>
          <w:lang w:val="es-MX" w:eastAsia="es-MX"/>
        </w:rPr>
        <w:t>3.3.3</w:t>
      </w:r>
      <w:r w:rsidRPr="00B60BCB">
        <w:rPr>
          <w:rFonts w:ascii="Arial" w:eastAsia="Times New Roman" w:hAnsi="Arial" w:cs="Arial"/>
          <w:color w:val="000000"/>
          <w:sz w:val="20"/>
          <w:szCs w:val="20"/>
          <w:lang w:val="es-MX" w:eastAsia="es-MX"/>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B60BCB">
        <w:rPr>
          <w:rFonts w:ascii="Arial" w:eastAsia="Times New Roman" w:hAnsi="Arial" w:cs="Arial"/>
          <w:bCs/>
          <w:color w:val="000000"/>
          <w:sz w:val="20"/>
          <w:szCs w:val="20"/>
          <w:lang w:val="es-MX" w:eastAsia="es-MX"/>
        </w:rPr>
        <w:t xml:space="preserve">propuestas </w:t>
      </w:r>
      <w:r w:rsidRPr="00B60BCB">
        <w:rPr>
          <w:rFonts w:ascii="Arial" w:eastAsia="Times New Roman" w:hAnsi="Arial" w:cs="Arial"/>
          <w:color w:val="000000"/>
          <w:sz w:val="20"/>
          <w:szCs w:val="20"/>
          <w:lang w:val="es-MX" w:eastAsia="es-MX"/>
        </w:rPr>
        <w:t>que cumplan y contengan los documentos y requisitos exigidos.</w:t>
      </w:r>
    </w:p>
    <w:p w:rsidR="00B60BCB" w:rsidRPr="00B60BCB" w:rsidRDefault="00B60BCB" w:rsidP="00B60BCB">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B60BCB">
        <w:rPr>
          <w:rFonts w:ascii="Arial" w:eastAsia="Times New Roman" w:hAnsi="Arial" w:cs="Arial"/>
          <w:b/>
          <w:color w:val="000000"/>
          <w:sz w:val="20"/>
          <w:szCs w:val="20"/>
          <w:lang w:val="es-MX" w:eastAsia="es-MX"/>
        </w:rPr>
        <w:t>3.3.4</w:t>
      </w:r>
      <w:r w:rsidRPr="00B60BCB">
        <w:rPr>
          <w:rFonts w:ascii="Arial" w:eastAsia="Times New Roman" w:hAnsi="Arial" w:cs="Arial"/>
          <w:color w:val="000000"/>
          <w:sz w:val="20"/>
          <w:szCs w:val="20"/>
          <w:lang w:val="es-MX" w:eastAsia="es-MX"/>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B60BCB" w:rsidRPr="00B60BCB" w:rsidRDefault="00B60BCB" w:rsidP="00B60BCB">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proofErr w:type="gramStart"/>
      <w:r w:rsidRPr="00B60BCB">
        <w:rPr>
          <w:rFonts w:ascii="Arial" w:eastAsia="Times New Roman" w:hAnsi="Arial" w:cs="Arial"/>
          <w:b/>
          <w:bCs/>
          <w:spacing w:val="-24"/>
          <w:w w:val="105"/>
          <w:sz w:val="20"/>
          <w:szCs w:val="20"/>
          <w:lang w:val="es-MX" w:eastAsia="es-MX"/>
        </w:rPr>
        <w:lastRenderedPageBreak/>
        <w:t xml:space="preserve">3.3.5  </w:t>
      </w:r>
      <w:r w:rsidRPr="00B60BCB">
        <w:rPr>
          <w:rFonts w:ascii="Arial" w:eastAsia="Times New Roman" w:hAnsi="Arial" w:cs="Arial"/>
          <w:bCs/>
          <w:spacing w:val="-24"/>
          <w:w w:val="105"/>
          <w:sz w:val="20"/>
          <w:szCs w:val="20"/>
          <w:lang w:val="es-MX" w:eastAsia="es-MX"/>
        </w:rPr>
        <w:t>Se</w:t>
      </w:r>
      <w:proofErr w:type="gramEnd"/>
      <w:r w:rsidRPr="00B60BCB">
        <w:rPr>
          <w:rFonts w:ascii="Arial" w:eastAsia="Times New Roman" w:hAnsi="Arial" w:cs="Arial"/>
          <w:spacing w:val="1"/>
          <w:sz w:val="20"/>
          <w:szCs w:val="20"/>
          <w:lang w:val="es-MX" w:eastAsia="es-MX"/>
        </w:rPr>
        <w:t xml:space="preserve"> hace del conocimiento a los licitantes que, solo podrán presentar una propuesta. Una vez recibidas las proposiciones en la fecha, hora y lugar </w:t>
      </w:r>
      <w:r w:rsidRPr="00B60BCB">
        <w:rPr>
          <w:rFonts w:ascii="Arial" w:eastAsia="Times New Roman" w:hAnsi="Arial" w:cs="Arial"/>
          <w:sz w:val="20"/>
          <w:szCs w:val="20"/>
          <w:lang w:val="es-MX" w:eastAsia="es-MX"/>
        </w:rPr>
        <w:t xml:space="preserve">establecidos, éstas </w:t>
      </w:r>
      <w:r w:rsidRPr="00B60BCB">
        <w:rPr>
          <w:rFonts w:ascii="Arial" w:eastAsia="Times New Roman" w:hAnsi="Arial" w:cs="Arial"/>
          <w:b/>
          <w:bCs/>
          <w:sz w:val="20"/>
          <w:szCs w:val="20"/>
          <w:lang w:val="es-MX" w:eastAsia="es-MX"/>
        </w:rPr>
        <w:t xml:space="preserve">no podrán </w:t>
      </w:r>
      <w:r w:rsidRPr="00B60BCB">
        <w:rPr>
          <w:rFonts w:ascii="Arial" w:eastAsia="Times New Roman" w:hAnsi="Arial" w:cs="Arial"/>
          <w:sz w:val="20"/>
          <w:szCs w:val="20"/>
          <w:lang w:val="es-MX" w:eastAsia="es-MX"/>
        </w:rPr>
        <w:t xml:space="preserve">retirarse </w:t>
      </w:r>
      <w:r w:rsidRPr="00B60BCB">
        <w:rPr>
          <w:rFonts w:ascii="Arial" w:eastAsia="Times New Roman" w:hAnsi="Arial" w:cs="Arial"/>
          <w:b/>
          <w:bCs/>
          <w:sz w:val="20"/>
          <w:szCs w:val="20"/>
          <w:lang w:val="es-MX" w:eastAsia="es-MX"/>
        </w:rPr>
        <w:t>ni dejarse</w:t>
      </w:r>
      <w:r w:rsidRPr="00B60BCB">
        <w:rPr>
          <w:rFonts w:ascii="Arial" w:eastAsia="Times New Roman" w:hAnsi="Arial" w:cs="Arial"/>
          <w:sz w:val="20"/>
          <w:szCs w:val="20"/>
          <w:lang w:val="es-MX" w:eastAsia="es-MX"/>
        </w:rPr>
        <w:t xml:space="preserve"> sin efecto, por lo que, deberán considerarse vigentes </w:t>
      </w:r>
      <w:r w:rsidRPr="00B60BCB">
        <w:rPr>
          <w:rFonts w:ascii="Arial" w:eastAsia="Times New Roman" w:hAnsi="Arial" w:cs="Arial"/>
          <w:spacing w:val="2"/>
          <w:sz w:val="20"/>
          <w:szCs w:val="20"/>
          <w:lang w:val="es-MX" w:eastAsia="es-MX"/>
        </w:rPr>
        <w:t xml:space="preserve">dentro del presente procedimiento de Licitación Pública Presencial hasta su conclusión, conforme a lo </w:t>
      </w:r>
      <w:r w:rsidRPr="00B60BCB">
        <w:rPr>
          <w:rFonts w:ascii="Arial" w:eastAsia="Times New Roman" w:hAnsi="Arial" w:cs="Arial"/>
          <w:spacing w:val="-1"/>
          <w:sz w:val="20"/>
          <w:szCs w:val="20"/>
          <w:lang w:val="es-MX" w:eastAsia="es-MX"/>
        </w:rPr>
        <w:t xml:space="preserve">previsto en el </w:t>
      </w:r>
      <w:r w:rsidRPr="00B60BCB">
        <w:rPr>
          <w:rFonts w:ascii="Arial" w:eastAsia="Times New Roman" w:hAnsi="Arial" w:cs="Arial"/>
          <w:b/>
          <w:bCs/>
          <w:spacing w:val="-1"/>
          <w:sz w:val="20"/>
          <w:szCs w:val="20"/>
          <w:lang w:val="es-MX" w:eastAsia="es-MX"/>
        </w:rPr>
        <w:t>Artículo 47, último párrafo de la Ley</w:t>
      </w:r>
      <w:r w:rsidRPr="00B60BCB">
        <w:rPr>
          <w:rFonts w:ascii="Arial" w:eastAsia="Times New Roman" w:hAnsi="Arial" w:cs="Arial"/>
          <w:b/>
          <w:bCs/>
          <w:sz w:val="20"/>
          <w:szCs w:val="20"/>
          <w:lang w:val="es-MX" w:eastAsia="es-MX"/>
        </w:rPr>
        <w:t>.</w:t>
      </w:r>
    </w:p>
    <w:p w:rsidR="00B60BCB" w:rsidRPr="00B60BCB" w:rsidRDefault="00B60BCB" w:rsidP="00B60BCB">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B60BCB">
        <w:rPr>
          <w:rFonts w:ascii="Arial" w:eastAsia="Times New Roman" w:hAnsi="Arial" w:cs="Arial"/>
          <w:spacing w:val="-2"/>
          <w:sz w:val="20"/>
          <w:szCs w:val="20"/>
          <w:lang w:val="es-MX" w:eastAsia="es-MX"/>
        </w:rPr>
        <w:t xml:space="preserve">Posteriormente se llevará a cabo la evaluación integral de las proposiciones, </w:t>
      </w:r>
      <w:r w:rsidRPr="00B60BCB">
        <w:rPr>
          <w:rFonts w:ascii="Arial" w:eastAsia="Times New Roman" w:hAnsi="Arial" w:cs="Arial"/>
          <w:sz w:val="20"/>
          <w:szCs w:val="20"/>
          <w:lang w:val="es-MX" w:eastAsia="es-MX"/>
        </w:rPr>
        <w:t xml:space="preserve">haciendo la valoración que corresponda a cada requisito, así como en su caso, la omisión de los mismos, y el resultado de dicha revisión o análisis se dará a conocer en el fallo. Una vez hecho lo anterior, se dará lectura al importe de la sección o partidas ofertadas, </w:t>
      </w:r>
      <w:r w:rsidRPr="00B60BCB">
        <w:rPr>
          <w:rFonts w:ascii="Arial" w:eastAsia="Times New Roman" w:hAnsi="Arial" w:cs="Arial"/>
          <w:spacing w:val="2"/>
          <w:sz w:val="20"/>
          <w:szCs w:val="20"/>
          <w:lang w:val="es-MX" w:eastAsia="es-MX"/>
        </w:rPr>
        <w:t xml:space="preserve">conforme a lo </w:t>
      </w:r>
      <w:r w:rsidRPr="00B60BCB">
        <w:rPr>
          <w:rFonts w:ascii="Arial" w:eastAsia="Times New Roman" w:hAnsi="Arial" w:cs="Arial"/>
          <w:spacing w:val="-1"/>
          <w:sz w:val="20"/>
          <w:szCs w:val="20"/>
          <w:lang w:val="es-MX" w:eastAsia="es-MX"/>
        </w:rPr>
        <w:t xml:space="preserve">previsto en el </w:t>
      </w:r>
      <w:r w:rsidRPr="00B60BCB">
        <w:rPr>
          <w:rFonts w:ascii="Arial" w:eastAsia="Times New Roman" w:hAnsi="Arial" w:cs="Arial"/>
          <w:b/>
          <w:bCs/>
          <w:spacing w:val="-1"/>
          <w:sz w:val="20"/>
          <w:szCs w:val="20"/>
          <w:lang w:val="es-MX" w:eastAsia="es-MX"/>
        </w:rPr>
        <w:t>Artículo 64, 65 y 66 de la Ley</w:t>
      </w:r>
      <w:r w:rsidRPr="00B60BCB">
        <w:rPr>
          <w:rFonts w:ascii="Arial" w:eastAsia="Times New Roman" w:hAnsi="Arial" w:cs="Arial"/>
          <w:b/>
          <w:bCs/>
          <w:sz w:val="20"/>
          <w:szCs w:val="20"/>
          <w:lang w:val="es-MX" w:eastAsia="es-MX"/>
        </w:rPr>
        <w:t>.</w:t>
      </w:r>
    </w:p>
    <w:p w:rsidR="00B60BCB" w:rsidRPr="00B60BCB" w:rsidRDefault="00B60BCB" w:rsidP="00B60BCB">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B60BCB">
        <w:rPr>
          <w:rFonts w:ascii="Arial" w:eastAsia="Times New Roman" w:hAnsi="Arial" w:cs="Arial"/>
          <w:b/>
          <w:bCs/>
          <w:w w:val="105"/>
          <w:sz w:val="20"/>
          <w:szCs w:val="20"/>
          <w:lang w:val="es-MX" w:eastAsia="es-MX"/>
        </w:rPr>
        <w:t xml:space="preserve">3.4 </w:t>
      </w:r>
      <w:r w:rsidRPr="00B60BCB">
        <w:rPr>
          <w:rFonts w:ascii="Arial" w:eastAsia="Times New Roman" w:hAnsi="Arial" w:cs="Arial"/>
          <w:b/>
          <w:bCs/>
          <w:spacing w:val="-6"/>
          <w:w w:val="105"/>
          <w:sz w:val="20"/>
          <w:szCs w:val="20"/>
          <w:lang w:val="es-MX" w:eastAsia="es-MX"/>
        </w:rPr>
        <w:t xml:space="preserve">PRESENTACIÓN DE PROPOSICIONES CONJUNTAS. </w:t>
      </w:r>
      <w:r w:rsidRPr="00B60BCB">
        <w:rPr>
          <w:rFonts w:ascii="Arial" w:eastAsia="Times New Roman" w:hAnsi="Arial" w:cs="Arial"/>
          <w:sz w:val="20"/>
          <w:szCs w:val="20"/>
          <w:lang w:val="es-MX" w:eastAsia="es-MX"/>
        </w:rPr>
        <w:t xml:space="preserve">Al efecto, los interesados a los que se refiere el </w:t>
      </w:r>
      <w:r w:rsidRPr="00B60BCB">
        <w:rPr>
          <w:rFonts w:ascii="Arial" w:eastAsia="Times New Roman" w:hAnsi="Arial" w:cs="Arial"/>
          <w:b/>
          <w:bCs/>
          <w:sz w:val="20"/>
          <w:szCs w:val="20"/>
          <w:lang w:val="es-MX" w:eastAsia="es-MX"/>
        </w:rPr>
        <w:t>Artículo 63</w:t>
      </w:r>
      <w:r w:rsidRPr="00B60BCB">
        <w:rPr>
          <w:rFonts w:ascii="Arial" w:eastAsia="Times New Roman" w:hAnsi="Arial" w:cs="Arial"/>
          <w:b/>
          <w:bCs/>
          <w:spacing w:val="2"/>
          <w:sz w:val="20"/>
          <w:szCs w:val="20"/>
          <w:lang w:val="es-MX" w:eastAsia="es-MX"/>
        </w:rPr>
        <w:t xml:space="preserve"> de la </w:t>
      </w:r>
      <w:r w:rsidRPr="00B60BCB">
        <w:rPr>
          <w:rFonts w:ascii="Arial" w:eastAsia="Times New Roman" w:hAnsi="Arial" w:cs="Arial"/>
          <w:b/>
          <w:bCs/>
          <w:sz w:val="20"/>
          <w:szCs w:val="20"/>
          <w:lang w:val="es-MX" w:eastAsia="es-MX"/>
        </w:rPr>
        <w:t>Ley</w:t>
      </w:r>
      <w:r w:rsidRPr="00B60BCB">
        <w:rPr>
          <w:rFonts w:ascii="Arial" w:eastAsia="Times New Roman" w:hAnsi="Arial" w:cs="Arial"/>
          <w:sz w:val="20"/>
          <w:szCs w:val="20"/>
          <w:lang w:val="es-MX" w:eastAsia="es-MX"/>
        </w:rPr>
        <w:t>, podrán agruparse para presentar una proposición, cumpliendo con los siguientes aspectos:</w:t>
      </w:r>
    </w:p>
    <w:p w:rsidR="00B60BCB" w:rsidRPr="00B60BCB" w:rsidRDefault="00B60BCB" w:rsidP="00B60BCB">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B60BCB">
        <w:rPr>
          <w:rFonts w:ascii="Arial" w:eastAsia="Times New Roman" w:hAnsi="Arial" w:cs="Arial"/>
          <w:spacing w:val="1"/>
          <w:sz w:val="20"/>
          <w:szCs w:val="20"/>
          <w:lang w:val="es-MX" w:eastAsia="es-MX"/>
        </w:rPr>
        <w:t xml:space="preserve">Dos o más personas podrán presentar conjuntamente una proposición en las presentes bases a la licitación sin necesidad de constituir una sociedad, o nueva sociedad en caso de personas morales; para tales efectos, en la proposición y en el contrato se establecerán con precisión y a satisfacción de la convocante, </w:t>
      </w:r>
      <w:r w:rsidRPr="00B60BCB">
        <w:rPr>
          <w:rFonts w:ascii="Arial" w:eastAsia="Times New Roman" w:hAnsi="Arial" w:cs="Arial"/>
          <w:spacing w:val="3"/>
          <w:sz w:val="20"/>
          <w:szCs w:val="20"/>
          <w:lang w:val="es-MX" w:eastAsia="es-MX"/>
        </w:rPr>
        <w:t xml:space="preserve">las obligaciones de cada una de ellas, así como la manera en que se exigirá el cumplimiento de las mismas. En este supuesto la proposición deberá ser </w:t>
      </w:r>
      <w:r w:rsidRPr="00B60BCB">
        <w:rPr>
          <w:rFonts w:ascii="Arial" w:eastAsia="Times New Roman" w:hAnsi="Arial" w:cs="Arial"/>
          <w:b/>
          <w:bCs/>
          <w:spacing w:val="3"/>
          <w:sz w:val="20"/>
          <w:szCs w:val="20"/>
          <w:lang w:val="es-MX" w:eastAsia="es-MX"/>
        </w:rPr>
        <w:t xml:space="preserve">firmada </w:t>
      </w:r>
      <w:r w:rsidRPr="00B60BCB">
        <w:rPr>
          <w:rFonts w:ascii="Arial" w:eastAsia="Times New Roman" w:hAnsi="Arial" w:cs="Arial"/>
          <w:spacing w:val="3"/>
          <w:sz w:val="20"/>
          <w:szCs w:val="20"/>
          <w:lang w:val="es-MX" w:eastAsia="es-MX"/>
        </w:rPr>
        <w:t xml:space="preserve">en la última hoja de cada uno de los </w:t>
      </w:r>
      <w:r w:rsidRPr="00B60BCB">
        <w:rPr>
          <w:rFonts w:ascii="Arial" w:eastAsia="Times New Roman" w:hAnsi="Arial" w:cs="Arial"/>
          <w:sz w:val="20"/>
          <w:szCs w:val="20"/>
          <w:lang w:val="es-MX" w:eastAsia="es-MX"/>
        </w:rPr>
        <w:t>documentos que forman parte de la misma</w:t>
      </w:r>
      <w:r w:rsidRPr="00B60BCB">
        <w:rPr>
          <w:rFonts w:ascii="Arial" w:eastAsia="Times New Roman" w:hAnsi="Arial" w:cs="Arial"/>
          <w:b/>
          <w:bCs/>
          <w:sz w:val="20"/>
          <w:szCs w:val="20"/>
          <w:lang w:val="es-MX" w:eastAsia="es-MX"/>
        </w:rPr>
        <w:t xml:space="preserve"> por el representante común </w:t>
      </w:r>
      <w:r w:rsidRPr="00B60BCB">
        <w:rPr>
          <w:rFonts w:ascii="Arial" w:eastAsia="Times New Roman" w:hAnsi="Arial" w:cs="Arial"/>
          <w:sz w:val="20"/>
          <w:szCs w:val="20"/>
          <w:lang w:val="es-MX" w:eastAsia="es-MX"/>
        </w:rPr>
        <w:t xml:space="preserve">que para este acto haya sido </w:t>
      </w:r>
      <w:r w:rsidRPr="00B60BCB">
        <w:rPr>
          <w:rFonts w:ascii="Arial" w:eastAsia="Times New Roman" w:hAnsi="Arial" w:cs="Arial"/>
          <w:spacing w:val="4"/>
          <w:sz w:val="20"/>
          <w:szCs w:val="20"/>
          <w:lang w:val="es-MX" w:eastAsia="es-MX"/>
        </w:rPr>
        <w:t>designado por el grupo de personas.</w:t>
      </w:r>
    </w:p>
    <w:p w:rsidR="00B60BCB" w:rsidRPr="00B60BCB" w:rsidRDefault="00B60BCB" w:rsidP="00B60BCB">
      <w:pPr>
        <w:widowControl w:val="0"/>
        <w:tabs>
          <w:tab w:val="decimal" w:pos="294"/>
          <w:tab w:val="right" w:pos="9214"/>
        </w:tabs>
        <w:kinsoku w:val="0"/>
        <w:spacing w:before="216"/>
        <w:ind w:right="1"/>
        <w:rPr>
          <w:rFonts w:ascii="Arial" w:eastAsia="Times New Roman" w:hAnsi="Arial" w:cs="Arial"/>
          <w:bCs/>
          <w:spacing w:val="1"/>
          <w:sz w:val="20"/>
          <w:szCs w:val="20"/>
          <w:lang w:val="es-MX" w:eastAsia="es-MX"/>
        </w:rPr>
      </w:pPr>
      <w:r w:rsidRPr="00B60BCB">
        <w:rPr>
          <w:rFonts w:ascii="Arial" w:eastAsia="Times New Roman" w:hAnsi="Arial" w:cs="Arial"/>
          <w:spacing w:val="2"/>
          <w:sz w:val="20"/>
          <w:szCs w:val="20"/>
          <w:lang w:val="es-MX" w:eastAsia="es-MX"/>
        </w:rPr>
        <w:t xml:space="preserve">Conforme a lo anterior, los interesados podrán agruparse para </w:t>
      </w:r>
      <w:r w:rsidRPr="00B60BCB">
        <w:rPr>
          <w:rFonts w:ascii="Arial" w:eastAsia="Times New Roman" w:hAnsi="Arial" w:cs="Arial"/>
          <w:sz w:val="20"/>
          <w:szCs w:val="20"/>
          <w:lang w:val="es-MX" w:eastAsia="es-MX"/>
        </w:rPr>
        <w:t>presentar una proposición, cumpliendo los siguientes aspectos:</w:t>
      </w:r>
    </w:p>
    <w:p w:rsidR="00B60BCB" w:rsidRPr="00B60BCB" w:rsidRDefault="00B60BCB" w:rsidP="00B60BCB">
      <w:pPr>
        <w:widowControl w:val="0"/>
        <w:numPr>
          <w:ilvl w:val="0"/>
          <w:numId w:val="5"/>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spacing w:val="7"/>
          <w:sz w:val="20"/>
          <w:szCs w:val="20"/>
          <w:lang w:val="es-MX" w:eastAsia="es-MX"/>
        </w:rPr>
        <w:t xml:space="preserve">Cualquiera de los integrantes de la agrupación, podrá presentar el escrito mediante el cual </w:t>
      </w:r>
      <w:r w:rsidRPr="00B60BCB">
        <w:rPr>
          <w:rFonts w:ascii="Arial" w:eastAsia="Times New Roman" w:hAnsi="Arial" w:cs="Arial"/>
          <w:spacing w:val="5"/>
          <w:sz w:val="20"/>
          <w:szCs w:val="20"/>
          <w:lang w:val="es-MX" w:eastAsia="es-MX"/>
        </w:rPr>
        <w:t xml:space="preserve">manifieste su interés en participar en la Junta de Aclaraciones y en el procedimiento de </w:t>
      </w:r>
      <w:r w:rsidRPr="00B60BCB">
        <w:rPr>
          <w:rFonts w:ascii="Arial" w:eastAsia="Times New Roman" w:hAnsi="Arial" w:cs="Arial"/>
          <w:sz w:val="20"/>
          <w:szCs w:val="20"/>
          <w:lang w:val="es-MX" w:eastAsia="es-MX"/>
        </w:rPr>
        <w:t>contratación;</w:t>
      </w:r>
    </w:p>
    <w:p w:rsidR="00B60BCB" w:rsidRPr="00B60BCB" w:rsidRDefault="00B60BCB" w:rsidP="00B60BCB">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val="es-MX" w:eastAsia="es-MX"/>
        </w:rPr>
      </w:pPr>
    </w:p>
    <w:p w:rsidR="00B60BCB" w:rsidRPr="00B60BCB" w:rsidRDefault="00B60BCB" w:rsidP="00B60BCB">
      <w:pPr>
        <w:widowControl w:val="0"/>
        <w:numPr>
          <w:ilvl w:val="0"/>
          <w:numId w:val="5"/>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spacing w:val="6"/>
          <w:sz w:val="20"/>
          <w:szCs w:val="20"/>
          <w:lang w:val="es-MX" w:eastAsia="es-MX"/>
        </w:rPr>
        <w:t xml:space="preserve">Las personas que integran la agrupación deberán celebrar en los términos de la legislación </w:t>
      </w:r>
      <w:r w:rsidRPr="00B60BCB">
        <w:rPr>
          <w:rFonts w:ascii="Arial" w:eastAsia="Times New Roman" w:hAnsi="Arial" w:cs="Arial"/>
          <w:spacing w:val="4"/>
          <w:sz w:val="20"/>
          <w:szCs w:val="20"/>
          <w:lang w:val="es-MX" w:eastAsia="es-MX"/>
        </w:rPr>
        <w:t xml:space="preserve">aplicable el convenio de proposición conjunta, en el que se establecerán con precisión los </w:t>
      </w:r>
      <w:r w:rsidRPr="00B60BCB">
        <w:rPr>
          <w:rFonts w:ascii="Arial" w:eastAsia="Times New Roman" w:hAnsi="Arial" w:cs="Arial"/>
          <w:sz w:val="20"/>
          <w:szCs w:val="20"/>
          <w:lang w:val="es-MX" w:eastAsia="es-MX"/>
        </w:rPr>
        <w:t>aspectos siguientes:</w:t>
      </w:r>
    </w:p>
    <w:p w:rsidR="00B60BCB" w:rsidRPr="00B60BCB" w:rsidRDefault="00B60BCB" w:rsidP="00B60BCB">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val="es-MX" w:eastAsia="es-MX"/>
        </w:rPr>
      </w:pPr>
    </w:p>
    <w:p w:rsidR="00B60BCB" w:rsidRPr="00B60BCB" w:rsidRDefault="00B60BCB" w:rsidP="00B60BCB">
      <w:pPr>
        <w:widowControl w:val="0"/>
        <w:numPr>
          <w:ilvl w:val="0"/>
          <w:numId w:val="6"/>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sz w:val="20"/>
          <w:szCs w:val="20"/>
          <w:lang w:val="es-MX" w:eastAsia="es-MX"/>
        </w:rPr>
        <w:t xml:space="preserve">Nombre, domicilio y Registro Federal de Contribuyentes de las personas integrantes, señalando, en su caso, los datos de los instrumentos públicos con los que se acredita la existencia legal de las </w:t>
      </w:r>
      <w:r w:rsidRPr="00B60BCB">
        <w:rPr>
          <w:rFonts w:ascii="Arial" w:eastAsia="Times New Roman" w:hAnsi="Arial" w:cs="Arial"/>
          <w:spacing w:val="-1"/>
          <w:sz w:val="20"/>
          <w:szCs w:val="20"/>
          <w:lang w:val="es-MX" w:eastAsia="es-MX"/>
        </w:rPr>
        <w:t xml:space="preserve">personas morales y, de haberlas, sus reformas y modificaciones, así como el nombre de los socios </w:t>
      </w:r>
      <w:r w:rsidRPr="00B60BCB">
        <w:rPr>
          <w:rFonts w:ascii="Arial" w:eastAsia="Times New Roman" w:hAnsi="Arial" w:cs="Arial"/>
          <w:sz w:val="20"/>
          <w:szCs w:val="20"/>
          <w:lang w:val="es-MX" w:eastAsia="es-MX"/>
        </w:rPr>
        <w:t>que aparezcan en éstas;</w:t>
      </w:r>
    </w:p>
    <w:p w:rsidR="00B60BCB" w:rsidRPr="00B60BCB" w:rsidRDefault="00B60BCB" w:rsidP="00B60BCB">
      <w:pPr>
        <w:widowControl w:val="0"/>
        <w:kinsoku w:val="0"/>
        <w:ind w:left="720"/>
        <w:contextualSpacing/>
        <w:jc w:val="left"/>
        <w:rPr>
          <w:rFonts w:ascii="Arial" w:eastAsia="Times New Roman" w:hAnsi="Arial" w:cs="Arial"/>
          <w:spacing w:val="-2"/>
          <w:sz w:val="20"/>
          <w:szCs w:val="20"/>
          <w:lang w:val="es-MX" w:eastAsia="es-MX"/>
        </w:rPr>
      </w:pPr>
    </w:p>
    <w:p w:rsidR="00B60BCB" w:rsidRPr="00B60BCB" w:rsidRDefault="00B60BCB" w:rsidP="00B60BCB">
      <w:pPr>
        <w:widowControl w:val="0"/>
        <w:numPr>
          <w:ilvl w:val="0"/>
          <w:numId w:val="6"/>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spacing w:val="-2"/>
          <w:sz w:val="20"/>
          <w:szCs w:val="20"/>
          <w:lang w:val="es-MX" w:eastAsia="es-MX"/>
        </w:rPr>
        <w:t xml:space="preserve">Nombre y domicilio de los representantes de cada una de las personas agrupadas, señalando, en su </w:t>
      </w:r>
      <w:r w:rsidRPr="00B60BCB">
        <w:rPr>
          <w:rFonts w:ascii="Arial" w:eastAsia="Times New Roman" w:hAnsi="Arial" w:cs="Arial"/>
          <w:sz w:val="20"/>
          <w:szCs w:val="20"/>
          <w:lang w:val="es-MX" w:eastAsia="es-MX"/>
        </w:rPr>
        <w:t>caso, los datos de las escrituras públicas con las que acrediten las facultades de representación;</w:t>
      </w:r>
    </w:p>
    <w:p w:rsidR="00B60BCB" w:rsidRPr="00B60BCB" w:rsidRDefault="00B60BCB" w:rsidP="00B60BCB">
      <w:pPr>
        <w:widowControl w:val="0"/>
        <w:kinsoku w:val="0"/>
        <w:ind w:left="720"/>
        <w:contextualSpacing/>
        <w:jc w:val="left"/>
        <w:rPr>
          <w:rFonts w:ascii="Arial" w:eastAsia="Times New Roman" w:hAnsi="Arial" w:cs="Arial"/>
          <w:spacing w:val="-4"/>
          <w:sz w:val="20"/>
          <w:szCs w:val="20"/>
          <w:lang w:val="es-MX" w:eastAsia="es-MX"/>
        </w:rPr>
      </w:pPr>
    </w:p>
    <w:p w:rsidR="00B60BCB" w:rsidRPr="00B60BCB" w:rsidRDefault="00B60BCB" w:rsidP="00B60BCB">
      <w:pPr>
        <w:widowControl w:val="0"/>
        <w:numPr>
          <w:ilvl w:val="0"/>
          <w:numId w:val="6"/>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spacing w:val="-4"/>
          <w:sz w:val="20"/>
          <w:szCs w:val="20"/>
          <w:lang w:val="es-MX" w:eastAsia="es-MX"/>
        </w:rPr>
        <w:t xml:space="preserve">Designación de un representante común, otorgándole poder amplio y suficiente, para atender todo lo </w:t>
      </w:r>
      <w:r w:rsidRPr="00B60BCB">
        <w:rPr>
          <w:rFonts w:ascii="Arial" w:eastAsia="Times New Roman" w:hAnsi="Arial" w:cs="Arial"/>
          <w:sz w:val="20"/>
          <w:szCs w:val="20"/>
          <w:lang w:val="es-MX" w:eastAsia="es-MX"/>
        </w:rPr>
        <w:t>relacionado con la proposición y con el procedimiento de licitación pública;</w:t>
      </w:r>
    </w:p>
    <w:p w:rsidR="00B60BCB" w:rsidRPr="00B60BCB" w:rsidRDefault="00B60BCB" w:rsidP="00B60BCB">
      <w:pPr>
        <w:widowControl w:val="0"/>
        <w:kinsoku w:val="0"/>
        <w:ind w:left="720"/>
        <w:contextualSpacing/>
        <w:jc w:val="left"/>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6"/>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spacing w:val="1"/>
          <w:sz w:val="20"/>
          <w:szCs w:val="20"/>
          <w:lang w:val="es-MX" w:eastAsia="es-MX"/>
        </w:rPr>
        <w:t xml:space="preserve">Descripción de las partes objeto del contrato que corresponderá cumplir a cada persona integrante, </w:t>
      </w:r>
      <w:r w:rsidRPr="00B60BCB">
        <w:rPr>
          <w:rFonts w:ascii="Arial" w:eastAsia="Times New Roman" w:hAnsi="Arial" w:cs="Arial"/>
          <w:sz w:val="20"/>
          <w:szCs w:val="20"/>
          <w:lang w:val="es-MX" w:eastAsia="es-MX"/>
        </w:rPr>
        <w:t>así como la manera en que se exigirá el cumplimiento de las mismas.</w:t>
      </w:r>
    </w:p>
    <w:p w:rsidR="00B60BCB" w:rsidRPr="00B60BCB" w:rsidRDefault="00B60BCB" w:rsidP="00B60BCB">
      <w:pPr>
        <w:widowControl w:val="0"/>
        <w:kinsoku w:val="0"/>
        <w:ind w:left="720"/>
        <w:contextualSpacing/>
        <w:jc w:val="left"/>
        <w:rPr>
          <w:rFonts w:ascii="Arial" w:eastAsia="Times New Roman" w:hAnsi="Arial" w:cs="Arial"/>
          <w:sz w:val="20"/>
          <w:szCs w:val="20"/>
          <w:lang w:val="es-MX" w:eastAsia="es-MX"/>
        </w:rPr>
      </w:pPr>
    </w:p>
    <w:p w:rsidR="00B60BCB" w:rsidRPr="00B60BCB" w:rsidRDefault="00B60BCB" w:rsidP="00B60BCB">
      <w:pPr>
        <w:widowControl w:val="0"/>
        <w:numPr>
          <w:ilvl w:val="0"/>
          <w:numId w:val="6"/>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sz w:val="20"/>
          <w:szCs w:val="20"/>
          <w:lang w:val="es-MX" w:eastAsia="es-MX"/>
        </w:rPr>
        <w:t>Estipulación expresa de que cada uno de los firmantes quedará obligado junto con los demás integrantes</w:t>
      </w:r>
      <w:r w:rsidRPr="00B60BCB">
        <w:rPr>
          <w:rFonts w:ascii="Arial" w:eastAsia="Times New Roman" w:hAnsi="Arial" w:cs="Arial"/>
          <w:spacing w:val="1"/>
          <w:sz w:val="20"/>
          <w:szCs w:val="20"/>
          <w:lang w:val="es-MX" w:eastAsia="es-MX"/>
        </w:rPr>
        <w:t xml:space="preserve">, ya sea en forma solidaria o mancomunada, según se convenga, para efectos del </w:t>
      </w:r>
      <w:r w:rsidRPr="00B60BCB">
        <w:rPr>
          <w:rFonts w:ascii="Arial" w:eastAsia="Times New Roman" w:hAnsi="Arial" w:cs="Arial"/>
          <w:sz w:val="20"/>
          <w:szCs w:val="20"/>
          <w:lang w:val="es-MX" w:eastAsia="es-MX"/>
        </w:rPr>
        <w:t>procedimiento de contratación y del contrato, en caso de que se les adjudique el mismo, y</w:t>
      </w:r>
    </w:p>
    <w:p w:rsidR="00B60BCB" w:rsidRPr="00B60BCB" w:rsidRDefault="00B60BCB" w:rsidP="00B60BCB">
      <w:pPr>
        <w:widowControl w:val="0"/>
        <w:kinsoku w:val="0"/>
        <w:ind w:left="720"/>
        <w:contextualSpacing/>
        <w:jc w:val="left"/>
        <w:rPr>
          <w:rFonts w:ascii="Arial" w:eastAsia="Times New Roman" w:hAnsi="Arial" w:cs="Arial"/>
          <w:bCs/>
          <w:spacing w:val="1"/>
          <w:sz w:val="20"/>
          <w:szCs w:val="20"/>
          <w:lang w:val="es-MX" w:eastAsia="es-MX"/>
        </w:rPr>
      </w:pPr>
    </w:p>
    <w:p w:rsidR="00B60BCB" w:rsidRPr="00B60BCB" w:rsidRDefault="00B60BCB" w:rsidP="00B60BCB">
      <w:pPr>
        <w:widowControl w:val="0"/>
        <w:numPr>
          <w:ilvl w:val="0"/>
          <w:numId w:val="6"/>
        </w:numPr>
        <w:tabs>
          <w:tab w:val="decimal" w:pos="294"/>
          <w:tab w:val="right" w:pos="9214"/>
        </w:tabs>
        <w:kinsoku w:val="0"/>
        <w:spacing w:before="216"/>
        <w:ind w:right="1"/>
        <w:contextualSpacing/>
        <w:jc w:val="left"/>
        <w:rPr>
          <w:rFonts w:ascii="Arial" w:eastAsia="Times New Roman" w:hAnsi="Arial" w:cs="Arial"/>
          <w:bCs/>
          <w:spacing w:val="1"/>
          <w:sz w:val="20"/>
          <w:szCs w:val="20"/>
          <w:lang w:val="es-MX" w:eastAsia="es-MX"/>
        </w:rPr>
      </w:pPr>
      <w:r w:rsidRPr="00B60BCB">
        <w:rPr>
          <w:rFonts w:ascii="Arial" w:eastAsia="Times New Roman" w:hAnsi="Arial" w:cs="Arial"/>
          <w:bCs/>
          <w:spacing w:val="1"/>
          <w:sz w:val="20"/>
          <w:szCs w:val="20"/>
          <w:lang w:val="es-MX" w:eastAsia="es-MX"/>
        </w:rPr>
        <w:t>Las empresas asociadas deberán tener objetos sociales que estén relacionadas con la materia de los bienes o servicios materia de la licitación.</w:t>
      </w:r>
    </w:p>
    <w:p w:rsidR="00B60BCB" w:rsidRPr="00B60BCB" w:rsidRDefault="00B60BCB" w:rsidP="00B60BCB">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val="es-MX" w:eastAsia="es-MX"/>
        </w:rPr>
      </w:pPr>
    </w:p>
    <w:p w:rsidR="00B60BCB" w:rsidRPr="00B60BCB" w:rsidRDefault="00B60BCB" w:rsidP="00B60BCB">
      <w:pPr>
        <w:widowControl w:val="0"/>
        <w:tabs>
          <w:tab w:val="decimal" w:pos="294"/>
          <w:tab w:val="right" w:pos="9214"/>
        </w:tabs>
        <w:kinsoku w:val="0"/>
        <w:spacing w:before="216"/>
        <w:ind w:left="720" w:right="1"/>
        <w:contextualSpacing/>
        <w:rPr>
          <w:rFonts w:ascii="Arial" w:eastAsia="Times New Roman" w:hAnsi="Arial" w:cs="Arial"/>
          <w:bCs/>
          <w:spacing w:val="1"/>
          <w:sz w:val="20"/>
          <w:szCs w:val="20"/>
          <w:lang w:val="es-MX" w:eastAsia="es-MX"/>
        </w:rPr>
      </w:pPr>
    </w:p>
    <w:p w:rsidR="00B60BCB" w:rsidRPr="00B60BCB" w:rsidRDefault="00B60BCB" w:rsidP="00B60BCB">
      <w:pPr>
        <w:widowControl w:val="0"/>
        <w:numPr>
          <w:ilvl w:val="0"/>
          <w:numId w:val="5"/>
        </w:numPr>
        <w:tabs>
          <w:tab w:val="right" w:pos="9214"/>
        </w:tabs>
        <w:kinsoku w:val="0"/>
        <w:spacing w:before="216" w:after="240"/>
        <w:ind w:right="1"/>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En el acto de presentación y apertura de proposiciones el representante común de la agrupación, deberá de señalar que la proposición se presenta en forma conjunta y rotular los sobres con los nombres de los licitantes. En la propuesta se deberá presentar el pago del costo de participación por cualquiera de las empresas asociadas.</w:t>
      </w:r>
    </w:p>
    <w:p w:rsidR="00B60BCB" w:rsidRPr="00B60BCB" w:rsidRDefault="00B60BCB" w:rsidP="00B60BCB">
      <w:pPr>
        <w:widowControl w:val="0"/>
        <w:tabs>
          <w:tab w:val="right" w:pos="9214"/>
        </w:tabs>
        <w:kinsoku w:val="0"/>
        <w:spacing w:before="216" w:after="240"/>
        <w:ind w:left="720" w:right="1"/>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214"/>
        </w:tabs>
        <w:kinsoku w:val="0"/>
        <w:spacing w:before="216" w:after="240"/>
        <w:ind w:left="720" w:right="1"/>
        <w:contextualSpacing/>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El convenio al que se refiere la Fracción II de este apartado se presentará con la proposición y, en caso de que a los licitantes que la hubieren presentado se les adjudique el contrato, dicho convenio, formará parte integral del mismo como uno de sus anexos.</w:t>
      </w:r>
    </w:p>
    <w:p w:rsidR="00B60BCB" w:rsidRPr="00B60BCB" w:rsidRDefault="00B60BCB" w:rsidP="00B60BCB">
      <w:pPr>
        <w:widowControl w:val="0"/>
        <w:tabs>
          <w:tab w:val="right" w:pos="9214"/>
        </w:tabs>
        <w:kinsoku w:val="0"/>
        <w:spacing w:before="216" w:after="240"/>
        <w:ind w:left="720" w:right="1"/>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5"/>
        </w:numPr>
        <w:tabs>
          <w:tab w:val="right" w:pos="9214"/>
        </w:tabs>
        <w:kinsoku w:val="0"/>
        <w:spacing w:before="216" w:after="240"/>
        <w:ind w:right="1"/>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Para cumplir con el capital contable en su caso, requerido por la convocante, se podrán sumar los correspondientes a cada una de las personas integrantes de la agrupación,</w:t>
      </w:r>
    </w:p>
    <w:p w:rsidR="00B60BCB" w:rsidRPr="00B60BCB" w:rsidRDefault="00B60BCB" w:rsidP="00B60BCB">
      <w:pPr>
        <w:widowControl w:val="0"/>
        <w:tabs>
          <w:tab w:val="right" w:pos="9214"/>
        </w:tabs>
        <w:kinsoku w:val="0"/>
        <w:spacing w:before="216" w:after="240"/>
        <w:ind w:left="720" w:right="1"/>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5"/>
        </w:numPr>
        <w:tabs>
          <w:tab w:val="right" w:pos="9214"/>
        </w:tabs>
        <w:kinsoku w:val="0"/>
        <w:spacing w:before="216" w:after="240"/>
        <w:ind w:right="1"/>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Se deberá indicar en la garantía de cumplimiento y de vicios ocultos, y en su caso la de anticipo, que será otorgada por todas las personas integrantes de la propuesta conjunta en un solo documento. De manera preferente será otorgada mediante fianza.</w:t>
      </w:r>
    </w:p>
    <w:p w:rsidR="00B60BCB" w:rsidRPr="00B60BCB" w:rsidRDefault="00B60BCB" w:rsidP="00B60BCB">
      <w:pPr>
        <w:widowControl w:val="0"/>
        <w:kinsoku w:val="0"/>
        <w:ind w:left="720"/>
        <w:contextualSpacing/>
        <w:jc w:val="left"/>
        <w:rPr>
          <w:rFonts w:ascii="Arial" w:eastAsia="Times New Roman" w:hAnsi="Arial" w:cs="Arial"/>
          <w:sz w:val="20"/>
          <w:szCs w:val="20"/>
          <w:lang w:val="es-MX" w:eastAsia="es-MX"/>
        </w:rPr>
      </w:pPr>
    </w:p>
    <w:p w:rsidR="00B60BCB" w:rsidRPr="00B60BCB" w:rsidRDefault="00B60BCB" w:rsidP="00B60BCB">
      <w:pPr>
        <w:widowControl w:val="0"/>
        <w:numPr>
          <w:ilvl w:val="0"/>
          <w:numId w:val="5"/>
        </w:numPr>
        <w:tabs>
          <w:tab w:val="right" w:pos="9214"/>
        </w:tabs>
        <w:kinsoku w:val="0"/>
        <w:spacing w:before="216" w:after="240"/>
        <w:ind w:right="1"/>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La facturación y cobro se realizará por la persona o empresa que determinen los integrantes de la propuesta conjunta.</w:t>
      </w:r>
    </w:p>
    <w:p w:rsidR="00B60BCB" w:rsidRPr="00B60BCB" w:rsidRDefault="00B60BCB" w:rsidP="00B60BCB">
      <w:pPr>
        <w:widowControl w:val="0"/>
        <w:kinsoku w:val="0"/>
        <w:ind w:left="720"/>
        <w:contextualSpacing/>
        <w:jc w:val="left"/>
        <w:rPr>
          <w:rFonts w:ascii="Arial" w:eastAsia="Times New Roman" w:hAnsi="Arial" w:cs="Arial"/>
          <w:sz w:val="20"/>
          <w:szCs w:val="20"/>
          <w:lang w:val="es-MX" w:eastAsia="es-MX"/>
        </w:rPr>
      </w:pPr>
    </w:p>
    <w:p w:rsidR="00B60BCB" w:rsidRPr="00B60BCB" w:rsidRDefault="00B60BCB" w:rsidP="00B60BCB">
      <w:pPr>
        <w:widowControl w:val="0"/>
        <w:numPr>
          <w:ilvl w:val="0"/>
          <w:numId w:val="5"/>
        </w:numPr>
        <w:tabs>
          <w:tab w:val="right" w:pos="9214"/>
        </w:tabs>
        <w:kinsoku w:val="0"/>
        <w:spacing w:before="216" w:after="240"/>
        <w:ind w:right="1"/>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Los demás que la convocante estime necesarios de acuerdo con las particularidades del procedimiento de contratación.</w:t>
      </w:r>
    </w:p>
    <w:p w:rsidR="00B60BCB" w:rsidRPr="00B60BCB" w:rsidRDefault="00B60BCB" w:rsidP="00B60BCB">
      <w:pPr>
        <w:widowControl w:val="0"/>
        <w:kinsoku w:val="0"/>
        <w:spacing w:before="216"/>
        <w:ind w:left="864" w:right="288"/>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Las personas que participen de forma </w:t>
      </w:r>
      <w:r w:rsidRPr="00B60BCB">
        <w:rPr>
          <w:rFonts w:ascii="Arial" w:eastAsia="Times New Roman" w:hAnsi="Arial" w:cs="Arial"/>
          <w:spacing w:val="6"/>
          <w:sz w:val="20"/>
          <w:szCs w:val="20"/>
          <w:lang w:val="es-MX" w:eastAsia="es-MX"/>
        </w:rPr>
        <w:t xml:space="preserve">conjunta con independencia del convenio deberán presentar </w:t>
      </w:r>
      <w:r w:rsidRPr="00B60BCB">
        <w:rPr>
          <w:rFonts w:ascii="Arial" w:eastAsia="Times New Roman" w:hAnsi="Arial" w:cs="Arial"/>
          <w:b/>
          <w:bCs/>
          <w:spacing w:val="6"/>
          <w:sz w:val="20"/>
          <w:szCs w:val="20"/>
          <w:lang w:val="es-MX" w:eastAsia="es-MX"/>
        </w:rPr>
        <w:t>de forma individual</w:t>
      </w:r>
      <w:r w:rsidRPr="00B60BCB">
        <w:rPr>
          <w:rFonts w:ascii="Arial" w:eastAsia="Times New Roman" w:hAnsi="Arial" w:cs="Arial"/>
          <w:spacing w:val="6"/>
          <w:sz w:val="20"/>
          <w:szCs w:val="20"/>
          <w:lang w:val="es-MX" w:eastAsia="es-MX"/>
        </w:rPr>
        <w:t xml:space="preserve"> la siguiente </w:t>
      </w:r>
      <w:r w:rsidRPr="00B60BCB">
        <w:rPr>
          <w:rFonts w:ascii="Arial" w:eastAsia="Times New Roman" w:hAnsi="Arial" w:cs="Arial"/>
          <w:sz w:val="20"/>
          <w:szCs w:val="20"/>
          <w:lang w:val="es-MX" w:eastAsia="es-MX"/>
        </w:rPr>
        <w:t>documentación.</w:t>
      </w:r>
    </w:p>
    <w:p w:rsidR="00B60BCB" w:rsidRPr="00B60BCB" w:rsidRDefault="00B60BCB" w:rsidP="00B60BCB">
      <w:pPr>
        <w:widowControl w:val="0"/>
        <w:kinsoku w:val="0"/>
        <w:spacing w:before="216"/>
        <w:ind w:left="864" w:right="288"/>
        <w:rPr>
          <w:rFonts w:ascii="Arial" w:eastAsia="Times New Roman" w:hAnsi="Arial" w:cs="Arial"/>
          <w:sz w:val="20"/>
          <w:szCs w:val="20"/>
          <w:lang w:val="es-MX" w:eastAsia="es-MX"/>
        </w:rPr>
      </w:pPr>
      <w:r w:rsidRPr="00B60BCB">
        <w:rPr>
          <w:rFonts w:ascii="Arial" w:eastAsia="Times New Roman" w:hAnsi="Arial" w:cs="Arial"/>
          <w:spacing w:val="5"/>
          <w:sz w:val="20"/>
          <w:szCs w:val="20"/>
          <w:lang w:val="es-MX" w:eastAsia="es-MX"/>
        </w:rPr>
        <w:t xml:space="preserve">La declaración relativa a no </w:t>
      </w:r>
      <w:r w:rsidRPr="00B60BCB">
        <w:rPr>
          <w:rFonts w:ascii="Arial" w:eastAsia="Times New Roman" w:hAnsi="Arial" w:cs="Arial"/>
          <w:spacing w:val="2"/>
          <w:sz w:val="20"/>
          <w:szCs w:val="20"/>
          <w:lang w:val="es-MX" w:eastAsia="es-MX"/>
        </w:rPr>
        <w:t xml:space="preserve">encontrarse en alguno de los supuestos establecidos </w:t>
      </w:r>
      <w:r w:rsidRPr="00B60BCB">
        <w:rPr>
          <w:rFonts w:ascii="Arial" w:eastAsia="Times New Roman" w:hAnsi="Arial" w:cs="Arial"/>
          <w:spacing w:val="5"/>
          <w:sz w:val="20"/>
          <w:szCs w:val="20"/>
          <w:lang w:val="es-MX" w:eastAsia="es-MX"/>
        </w:rPr>
        <w:t>en los artículos</w:t>
      </w:r>
      <w:r w:rsidRPr="00B60BCB">
        <w:rPr>
          <w:rFonts w:ascii="Arial" w:eastAsia="Times New Roman" w:hAnsi="Arial" w:cs="Arial"/>
          <w:b/>
          <w:bCs/>
          <w:spacing w:val="-1"/>
          <w:sz w:val="20"/>
          <w:szCs w:val="20"/>
          <w:lang w:val="es-MX" w:eastAsia="es-MX"/>
        </w:rPr>
        <w:t xml:space="preserve"> 86 y 103 de la Le</w:t>
      </w:r>
      <w:r w:rsidRPr="00B60BCB">
        <w:rPr>
          <w:rFonts w:ascii="Arial" w:eastAsia="Times New Roman" w:hAnsi="Arial" w:cs="Arial"/>
          <w:b/>
          <w:bCs/>
          <w:spacing w:val="5"/>
          <w:sz w:val="20"/>
          <w:szCs w:val="20"/>
          <w:lang w:val="es-MX" w:eastAsia="es-MX"/>
        </w:rPr>
        <w:t>y</w:t>
      </w:r>
      <w:r w:rsidRPr="00B60BCB">
        <w:rPr>
          <w:rFonts w:ascii="Arial" w:eastAsia="Times New Roman" w:hAnsi="Arial" w:cs="Arial"/>
          <w:sz w:val="20"/>
          <w:szCs w:val="20"/>
          <w:lang w:val="es-MX" w:eastAsia="es-MX"/>
        </w:rPr>
        <w:t>. (Anexo 6).</w:t>
      </w:r>
    </w:p>
    <w:p w:rsidR="00B60BCB" w:rsidRPr="00B60BCB" w:rsidRDefault="00B60BCB" w:rsidP="00B60BCB">
      <w:pPr>
        <w:widowControl w:val="0"/>
        <w:kinsoku w:val="0"/>
        <w:spacing w:before="252"/>
        <w:ind w:left="851" w:right="288"/>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En el supuesto de que se adjudique el contrato a los licitantes que presentaron una proposición conjunta, el convenio indicado en la fracción II de este </w:t>
      </w:r>
      <w:proofErr w:type="spellStart"/>
      <w:r w:rsidRPr="00B60BCB">
        <w:rPr>
          <w:rFonts w:ascii="Arial" w:eastAsia="Times New Roman" w:hAnsi="Arial" w:cs="Arial"/>
          <w:bCs/>
          <w:sz w:val="20"/>
          <w:szCs w:val="20"/>
          <w:lang w:val="es-MX" w:eastAsia="es-MX"/>
        </w:rPr>
        <w:t>punto</w:t>
      </w:r>
      <w:r w:rsidRPr="00B60BCB">
        <w:rPr>
          <w:rFonts w:ascii="Arial" w:eastAsia="Times New Roman" w:hAnsi="Arial" w:cs="Arial"/>
          <w:sz w:val="20"/>
          <w:szCs w:val="20"/>
          <w:lang w:val="es-MX" w:eastAsia="es-MX"/>
        </w:rPr>
        <w:t>y</w:t>
      </w:r>
      <w:proofErr w:type="spellEnd"/>
      <w:r w:rsidRPr="00B60BCB">
        <w:rPr>
          <w:rFonts w:ascii="Arial" w:eastAsia="Times New Roman" w:hAnsi="Arial" w:cs="Arial"/>
          <w:sz w:val="20"/>
          <w:szCs w:val="20"/>
          <w:lang w:val="es-MX" w:eastAsia="es-MX"/>
        </w:rPr>
        <w:t xml:space="preserve"> las facultades del Apoderado </w:t>
      </w:r>
      <w:r w:rsidRPr="00B60BCB">
        <w:rPr>
          <w:rFonts w:ascii="Arial" w:eastAsia="Times New Roman" w:hAnsi="Arial" w:cs="Arial"/>
          <w:spacing w:val="-2"/>
          <w:sz w:val="20"/>
          <w:szCs w:val="20"/>
          <w:lang w:val="es-MX" w:eastAsia="es-MX"/>
        </w:rPr>
        <w:t xml:space="preserve">Legal de la agrupación que formalizará el contrato respectivo, deberán constar en escritura Pública, </w:t>
      </w:r>
      <w:r w:rsidRPr="00B60BCB">
        <w:rPr>
          <w:rFonts w:ascii="Arial" w:eastAsia="Times New Roman" w:hAnsi="Arial" w:cs="Arial"/>
          <w:spacing w:val="-4"/>
          <w:sz w:val="20"/>
          <w:szCs w:val="20"/>
          <w:lang w:val="es-MX" w:eastAsia="es-MX"/>
        </w:rPr>
        <w:t xml:space="preserve">salvo que, el contrato sea firmado por todas las personas que integran la agrupación que formula la </w:t>
      </w:r>
      <w:r w:rsidRPr="00B60BCB">
        <w:rPr>
          <w:rFonts w:ascii="Arial" w:eastAsia="Times New Roman" w:hAnsi="Arial" w:cs="Arial"/>
          <w:spacing w:val="3"/>
          <w:sz w:val="20"/>
          <w:szCs w:val="20"/>
          <w:lang w:val="es-MX" w:eastAsia="es-MX"/>
        </w:rPr>
        <w:t xml:space="preserve">proposición conjunta o por sus Representantes Legales, quienes en lo individual, deberán </w:t>
      </w:r>
      <w:r w:rsidRPr="00B60BCB">
        <w:rPr>
          <w:rFonts w:ascii="Arial" w:eastAsia="Times New Roman" w:hAnsi="Arial" w:cs="Arial"/>
          <w:spacing w:val="1"/>
          <w:sz w:val="20"/>
          <w:szCs w:val="20"/>
          <w:lang w:val="es-MX" w:eastAsia="es-MX"/>
        </w:rPr>
        <w:t xml:space="preserve">acreditar su respectiva personalidad, o por el apoderado Legal de la nueva sociedad que se </w:t>
      </w:r>
      <w:r w:rsidRPr="00B60BCB">
        <w:rPr>
          <w:rFonts w:ascii="Arial" w:eastAsia="Times New Roman" w:hAnsi="Arial" w:cs="Arial"/>
          <w:sz w:val="20"/>
          <w:szCs w:val="20"/>
          <w:lang w:val="es-MX" w:eastAsia="es-MX"/>
        </w:rPr>
        <w:t xml:space="preserve">constituya por las personas que integran la agrupación que formuló la proposición conjunta, quienes en lo individual, deberán acreditar su respectiva personalidad a través del resistor en el Padrón de Proveedores, antes </w:t>
      </w:r>
      <w:r w:rsidRPr="00B60BCB">
        <w:rPr>
          <w:rFonts w:ascii="Arial" w:eastAsia="Times New Roman" w:hAnsi="Arial" w:cs="Arial"/>
          <w:spacing w:val="-1"/>
          <w:sz w:val="20"/>
          <w:szCs w:val="20"/>
          <w:lang w:val="es-MX" w:eastAsia="es-MX"/>
        </w:rPr>
        <w:t xml:space="preserve">de la fecha fijada para la firma del contrato, lo cual deberá comunicarse mediante escrito a la convocante por dichas personas o por su Apoderado Legal, al momento de darse a conocer el fallo </w:t>
      </w:r>
      <w:proofErr w:type="spellStart"/>
      <w:r w:rsidRPr="00B60BCB">
        <w:rPr>
          <w:rFonts w:ascii="Arial" w:eastAsia="Times New Roman" w:hAnsi="Arial" w:cs="Arial"/>
          <w:spacing w:val="-1"/>
          <w:sz w:val="20"/>
          <w:szCs w:val="20"/>
          <w:lang w:val="es-MX" w:eastAsia="es-MX"/>
        </w:rPr>
        <w:t>ó</w:t>
      </w:r>
      <w:proofErr w:type="spellEnd"/>
      <w:r w:rsidRPr="00B60BCB">
        <w:rPr>
          <w:rFonts w:ascii="Arial" w:eastAsia="Times New Roman" w:hAnsi="Arial" w:cs="Arial"/>
          <w:spacing w:val="-1"/>
          <w:sz w:val="20"/>
          <w:szCs w:val="20"/>
          <w:lang w:val="es-MX" w:eastAsia="es-MX"/>
        </w:rPr>
        <w:t xml:space="preserve">, a más </w:t>
      </w:r>
      <w:r w:rsidRPr="00B60BCB">
        <w:rPr>
          <w:rFonts w:ascii="Arial" w:eastAsia="Times New Roman" w:hAnsi="Arial" w:cs="Arial"/>
          <w:sz w:val="20"/>
          <w:szCs w:val="20"/>
          <w:lang w:val="es-MX" w:eastAsia="es-MX"/>
        </w:rPr>
        <w:t>tardar en las veinticuatro horas siguientes.</w:t>
      </w:r>
    </w:p>
    <w:p w:rsidR="00B60BCB" w:rsidRPr="00B60BCB" w:rsidRDefault="00B60BCB" w:rsidP="00B60BCB">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B60BCB">
        <w:rPr>
          <w:rFonts w:ascii="Arial" w:eastAsia="Times New Roman" w:hAnsi="Arial" w:cs="Arial"/>
          <w:b/>
          <w:bCs/>
          <w:w w:val="105"/>
          <w:sz w:val="20"/>
          <w:szCs w:val="20"/>
          <w:lang w:val="es-MX" w:eastAsia="es-MX"/>
        </w:rPr>
        <w:tab/>
      </w:r>
      <w:r w:rsidRPr="00B60BCB">
        <w:rPr>
          <w:rFonts w:ascii="Arial" w:eastAsia="Times New Roman" w:hAnsi="Arial" w:cs="Arial"/>
          <w:spacing w:val="10"/>
          <w:sz w:val="20"/>
          <w:szCs w:val="20"/>
          <w:lang w:val="es-MX" w:eastAsia="es-MX"/>
        </w:rPr>
        <w:t>Sólo se aceptará una proposición por licitante en el presente procedimiento de contratación.</w:t>
      </w:r>
    </w:p>
    <w:p w:rsidR="00B60BCB" w:rsidRPr="00B60BCB" w:rsidRDefault="00B60BCB" w:rsidP="00B60BCB">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B60BCB">
        <w:rPr>
          <w:rFonts w:ascii="Arial" w:eastAsia="Times New Roman" w:hAnsi="Arial" w:cs="Arial"/>
          <w:spacing w:val="1"/>
          <w:sz w:val="20"/>
          <w:szCs w:val="20"/>
          <w:lang w:val="es-MX" w:eastAsia="es-MX"/>
        </w:rPr>
        <w:t xml:space="preserve">El licitante deberá acreditar su existencia legal y, en su caso, la personalidad jurídica de su Apoderado o Representante en el acto de Presentación y Apertura de Proposiciones, mediante el llenado del </w:t>
      </w:r>
      <w:r w:rsidRPr="00B60BCB">
        <w:rPr>
          <w:rFonts w:ascii="Arial" w:eastAsia="Times New Roman" w:hAnsi="Arial" w:cs="Arial"/>
          <w:b/>
          <w:bCs/>
          <w:spacing w:val="1"/>
          <w:sz w:val="20"/>
          <w:szCs w:val="20"/>
          <w:lang w:val="es-MX" w:eastAsia="es-MX"/>
        </w:rPr>
        <w:t xml:space="preserve">Anexo 4 </w:t>
      </w:r>
      <w:r w:rsidRPr="00B60BCB">
        <w:rPr>
          <w:rFonts w:ascii="Arial" w:eastAsia="Times New Roman" w:hAnsi="Arial" w:cs="Arial"/>
          <w:sz w:val="20"/>
          <w:szCs w:val="20"/>
          <w:lang w:val="es-MX" w:eastAsia="es-MX"/>
        </w:rPr>
        <w:t>de las presentes bases a la licitación.</w:t>
      </w:r>
    </w:p>
    <w:p w:rsidR="00B60BCB" w:rsidRPr="00B60BCB" w:rsidRDefault="00B60BCB" w:rsidP="00B60BCB">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B60BCB">
        <w:rPr>
          <w:rFonts w:ascii="Arial" w:eastAsia="Times New Roman" w:hAnsi="Arial" w:cs="Arial"/>
          <w:b/>
          <w:bCs/>
          <w:spacing w:val="2"/>
          <w:w w:val="105"/>
          <w:sz w:val="20"/>
          <w:szCs w:val="20"/>
          <w:lang w:val="es-MX" w:eastAsia="es-MX"/>
        </w:rPr>
        <w:t xml:space="preserve">3.5 COMUNICACIÓN DEL FALLO. </w:t>
      </w:r>
      <w:r w:rsidRPr="00B60BCB">
        <w:rPr>
          <w:rFonts w:ascii="Arial" w:eastAsia="Times New Roman" w:hAnsi="Arial" w:cs="Arial"/>
          <w:spacing w:val="-1"/>
          <w:sz w:val="20"/>
          <w:szCs w:val="20"/>
          <w:lang w:val="es-MX" w:eastAsia="es-MX"/>
        </w:rPr>
        <w:t>El fallo se dará a conocer dentro de los 15 días hábiles siguientes al Acto de Presentación y Apertura de Propuestas, en el tercer piso, ala norte, en el salón “Francisco I. Madero”, sito en Avenida Francisco Villa, número 950 norte, de esta ciudad.</w:t>
      </w:r>
    </w:p>
    <w:p w:rsidR="00B60BCB" w:rsidRPr="00B60BCB" w:rsidRDefault="00B60BCB" w:rsidP="00B60BCB">
      <w:pPr>
        <w:widowControl w:val="0"/>
        <w:tabs>
          <w:tab w:val="decimal" w:pos="294"/>
          <w:tab w:val="right" w:pos="9453"/>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t xml:space="preserve">De conformidad con el Artículo 67 de la Ley, con la notificación del fallo las partes se obligan a la realización del contrato que ha sido adjudicado, por lo que deberán firmarlo en la fecha y términos </w:t>
      </w:r>
      <w:r w:rsidRPr="00B60BCB">
        <w:rPr>
          <w:rFonts w:ascii="Arial" w:eastAsia="Times New Roman" w:hAnsi="Arial" w:cs="Arial"/>
          <w:spacing w:val="-1"/>
          <w:sz w:val="20"/>
          <w:szCs w:val="20"/>
          <w:lang w:val="es-MX" w:eastAsia="es-MX"/>
        </w:rPr>
        <w:lastRenderedPageBreak/>
        <w:t>señalados.</w:t>
      </w:r>
    </w:p>
    <w:p w:rsidR="00B60BCB" w:rsidRPr="00B60BCB" w:rsidRDefault="00B60BCB" w:rsidP="00B60BCB">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B60BCB">
        <w:rPr>
          <w:rFonts w:ascii="Arial" w:eastAsia="Times New Roman" w:hAnsi="Arial" w:cs="Arial"/>
          <w:b/>
          <w:bCs/>
          <w:spacing w:val="2"/>
          <w:w w:val="105"/>
          <w:sz w:val="20"/>
          <w:szCs w:val="20"/>
          <w:lang w:val="es-MX" w:eastAsia="es-MX"/>
        </w:rPr>
        <w:t xml:space="preserve">3.6 ENTREGA Y FIRMA DEL CONTRATO. </w:t>
      </w:r>
      <w:r w:rsidRPr="00B60BCB">
        <w:rPr>
          <w:rFonts w:ascii="Arial" w:eastAsia="Times New Roman" w:hAnsi="Arial" w:cs="Arial"/>
          <w:spacing w:val="-2"/>
          <w:sz w:val="20"/>
          <w:szCs w:val="20"/>
          <w:lang w:val="es-MX" w:eastAsia="es-MX"/>
        </w:rPr>
        <w:t xml:space="preserve">El licitante ganador deberá suscribir el contrato en la Dirección de Contratos y Adquisiciones dentro de los 10 días hábiles </w:t>
      </w:r>
      <w:r w:rsidRPr="00B60BCB">
        <w:rPr>
          <w:rFonts w:ascii="Arial" w:eastAsia="Times New Roman" w:hAnsi="Arial" w:cs="Arial"/>
          <w:spacing w:val="4"/>
          <w:sz w:val="20"/>
          <w:szCs w:val="20"/>
          <w:lang w:val="es-MX" w:eastAsia="es-MX"/>
        </w:rPr>
        <w:t xml:space="preserve">siguientes a la notificación del fallo, conforme </w:t>
      </w:r>
      <w:r w:rsidRPr="00B60BCB">
        <w:rPr>
          <w:rFonts w:ascii="Arial" w:eastAsia="Times New Roman" w:hAnsi="Arial" w:cs="Arial"/>
          <w:sz w:val="20"/>
          <w:szCs w:val="20"/>
          <w:lang w:val="es-MX" w:eastAsia="es-MX"/>
        </w:rPr>
        <w:t xml:space="preserve">a lo establecido en el </w:t>
      </w:r>
      <w:r w:rsidRPr="00B60BCB">
        <w:rPr>
          <w:rFonts w:ascii="Arial" w:eastAsia="Times New Roman" w:hAnsi="Arial" w:cs="Arial"/>
          <w:b/>
          <w:bCs/>
          <w:sz w:val="20"/>
          <w:szCs w:val="20"/>
          <w:lang w:val="es-MX" w:eastAsia="es-MX"/>
        </w:rPr>
        <w:t>Artículo 81 de la Ley</w:t>
      </w:r>
      <w:r w:rsidRPr="00B60BCB">
        <w:rPr>
          <w:rFonts w:ascii="Arial" w:eastAsia="Times New Roman" w:hAnsi="Arial" w:cs="Arial"/>
          <w:sz w:val="20"/>
          <w:szCs w:val="20"/>
          <w:lang w:val="es-MX" w:eastAsia="es-MX"/>
        </w:rPr>
        <w:t>. Por lo anterior, se precisa que el contrato no se suscribirá de manera electrónica.</w:t>
      </w:r>
    </w:p>
    <w:p w:rsidR="00B60BCB" w:rsidRPr="00B60BCB" w:rsidRDefault="00B60BCB" w:rsidP="00B60BCB">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B60BCB">
        <w:rPr>
          <w:rFonts w:ascii="Arial" w:eastAsia="Times New Roman" w:hAnsi="Arial" w:cs="Arial"/>
          <w:b/>
          <w:bCs/>
          <w:spacing w:val="-2"/>
          <w:sz w:val="20"/>
          <w:szCs w:val="20"/>
          <w:lang w:val="es-MX" w:eastAsia="es-MX"/>
        </w:rPr>
        <w:t xml:space="preserve">En caso de que se difiera el fallo, la fecha de firma del contrato se tendrá que reprogramar, tomando en </w:t>
      </w:r>
      <w:r w:rsidRPr="00B60BCB">
        <w:rPr>
          <w:rFonts w:ascii="Arial" w:eastAsia="Times New Roman" w:hAnsi="Arial" w:cs="Arial"/>
          <w:b/>
          <w:bCs/>
          <w:sz w:val="20"/>
          <w:szCs w:val="20"/>
          <w:lang w:val="es-MX" w:eastAsia="es-MX"/>
        </w:rPr>
        <w:t>cuenta la fecha de emisión del fallo.</w:t>
      </w:r>
    </w:p>
    <w:p w:rsidR="00B60BCB" w:rsidRPr="00B60BCB" w:rsidRDefault="00B60BCB" w:rsidP="00B60BCB">
      <w:pPr>
        <w:widowControl w:val="0"/>
        <w:tabs>
          <w:tab w:val="decimal" w:pos="294"/>
          <w:tab w:val="right" w:pos="9453"/>
        </w:tabs>
        <w:kinsoku w:val="0"/>
        <w:spacing w:before="216"/>
        <w:rPr>
          <w:rFonts w:ascii="Arial" w:eastAsia="Times New Roman" w:hAnsi="Arial" w:cs="Arial"/>
          <w:spacing w:val="10"/>
          <w:sz w:val="20"/>
          <w:szCs w:val="20"/>
          <w:lang w:val="es-MX" w:eastAsia="es-MX"/>
        </w:rPr>
      </w:pPr>
      <w:r w:rsidRPr="00B60BCB">
        <w:rPr>
          <w:rFonts w:ascii="Arial" w:eastAsia="Times New Roman" w:hAnsi="Arial" w:cs="Arial"/>
          <w:b/>
          <w:bCs/>
          <w:spacing w:val="-4"/>
          <w:w w:val="105"/>
          <w:sz w:val="20"/>
          <w:szCs w:val="20"/>
          <w:lang w:val="es-MX" w:eastAsia="es-MX"/>
        </w:rPr>
        <w:t xml:space="preserve">3.7 REQUISITOS PREVIOS A LA FORMALIZACIÓN DEL CONTRATO. </w:t>
      </w:r>
      <w:r w:rsidRPr="00B60BCB">
        <w:rPr>
          <w:rFonts w:ascii="Arial" w:eastAsia="Times New Roman" w:hAnsi="Arial" w:cs="Arial"/>
          <w:bCs/>
          <w:spacing w:val="3"/>
          <w:sz w:val="20"/>
          <w:szCs w:val="20"/>
          <w:lang w:val="es-MX" w:eastAsia="es-MX"/>
        </w:rPr>
        <w:t xml:space="preserve">Previamente a la formalización del contrato de los bienes y/o servicios respectivos, el licitante ganador se compromete a entregar en la Dirección de Contratos y Adquisiciones dentro de los 2 días siguientes </w:t>
      </w:r>
      <w:r w:rsidRPr="00B60BCB">
        <w:rPr>
          <w:rFonts w:ascii="Arial" w:eastAsia="Times New Roman" w:hAnsi="Arial" w:cs="Arial"/>
          <w:bCs/>
          <w:spacing w:val="-1"/>
          <w:sz w:val="20"/>
          <w:szCs w:val="20"/>
          <w:lang w:val="es-MX" w:eastAsia="es-MX"/>
        </w:rPr>
        <w:t xml:space="preserve">hábiles de la notificación del fallo, en original o copia certificada para su cotejo, la </w:t>
      </w:r>
      <w:r w:rsidRPr="00B60BCB">
        <w:rPr>
          <w:rFonts w:ascii="Arial" w:eastAsia="Times New Roman" w:hAnsi="Arial" w:cs="Arial"/>
          <w:bCs/>
          <w:sz w:val="20"/>
          <w:szCs w:val="20"/>
          <w:lang w:val="es-MX" w:eastAsia="es-MX"/>
        </w:rPr>
        <w:t>siguiente documentación</w:t>
      </w:r>
      <w:r w:rsidRPr="00B60BCB">
        <w:rPr>
          <w:rFonts w:ascii="Arial" w:eastAsia="Times New Roman" w:hAnsi="Arial" w:cs="Arial"/>
          <w:b/>
          <w:bCs/>
          <w:sz w:val="20"/>
          <w:szCs w:val="20"/>
          <w:lang w:val="es-MX" w:eastAsia="es-MX"/>
        </w:rPr>
        <w:t>:</w:t>
      </w: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6"/>
          <w:sz w:val="20"/>
          <w:szCs w:val="20"/>
          <w:lang w:val="es-MX" w:eastAsia="es-MX"/>
        </w:rPr>
        <w:t xml:space="preserve">PERSONA MORAL:  </w:t>
      </w:r>
      <w:r w:rsidRPr="00B60BCB">
        <w:rPr>
          <w:rFonts w:ascii="Arial" w:eastAsia="Times New Roman" w:hAnsi="Arial" w:cs="Arial"/>
          <w:spacing w:val="-6"/>
          <w:sz w:val="20"/>
          <w:szCs w:val="20"/>
          <w:lang w:val="es-MX" w:eastAsia="es-MX"/>
        </w:rPr>
        <w:t>Acta Constitutiva, sus reformas, datos de inscripción en el registro público de la localidad correspondiente.</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1"/>
          <w:sz w:val="20"/>
          <w:szCs w:val="20"/>
          <w:lang w:val="es-ES" w:eastAsia="es-MX"/>
        </w:rPr>
        <w:t xml:space="preserve">PERSONA FÍSICA: </w:t>
      </w:r>
      <w:r w:rsidRPr="00B60BCB">
        <w:rPr>
          <w:rFonts w:ascii="Arial" w:eastAsia="Times New Roman" w:hAnsi="Arial" w:cs="Arial"/>
          <w:spacing w:val="1"/>
          <w:sz w:val="20"/>
          <w:szCs w:val="20"/>
          <w:lang w:val="es-MX" w:eastAsia="es-MX"/>
        </w:rPr>
        <w:t>Acta</w:t>
      </w:r>
      <w:r w:rsidRPr="00B60BCB">
        <w:rPr>
          <w:rFonts w:ascii="Arial" w:eastAsia="Times New Roman" w:hAnsi="Arial" w:cs="Arial"/>
          <w:spacing w:val="1"/>
          <w:sz w:val="20"/>
          <w:szCs w:val="20"/>
          <w:lang w:val="es-ES" w:eastAsia="es-MX"/>
        </w:rPr>
        <w:t xml:space="preserve"> de Nacimiento.</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2"/>
          <w:sz w:val="20"/>
          <w:szCs w:val="20"/>
          <w:lang w:val="es-MX" w:eastAsia="es-MX"/>
        </w:rPr>
        <w:t xml:space="preserve">PERSONA MORAL: </w:t>
      </w:r>
      <w:r w:rsidRPr="00B60BCB">
        <w:rPr>
          <w:rFonts w:ascii="Arial" w:eastAsia="Times New Roman" w:hAnsi="Arial" w:cs="Arial"/>
          <w:spacing w:val="2"/>
          <w:sz w:val="20"/>
          <w:szCs w:val="20"/>
          <w:lang w:val="es-MX" w:eastAsia="es-MX"/>
        </w:rPr>
        <w:t xml:space="preserve">Testimonio de la Escritura o Copia Certificada del Poder Notarial de la </w:t>
      </w:r>
      <w:r w:rsidRPr="00B60BCB">
        <w:rPr>
          <w:rFonts w:ascii="Arial" w:eastAsia="Times New Roman" w:hAnsi="Arial" w:cs="Arial"/>
          <w:sz w:val="20"/>
          <w:szCs w:val="20"/>
          <w:lang w:val="es-MX" w:eastAsia="es-MX"/>
        </w:rPr>
        <w:t>persona con facultades para la firma del contrato.</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6"/>
          <w:sz w:val="20"/>
          <w:szCs w:val="20"/>
          <w:lang w:val="es-MX" w:eastAsia="es-MX"/>
        </w:rPr>
        <w:t xml:space="preserve">PERSONA MORAL: </w:t>
      </w:r>
      <w:r w:rsidRPr="00B60BCB">
        <w:rPr>
          <w:rFonts w:ascii="Arial" w:eastAsia="Times New Roman" w:hAnsi="Arial" w:cs="Arial"/>
          <w:spacing w:val="-6"/>
          <w:sz w:val="20"/>
          <w:szCs w:val="20"/>
          <w:lang w:val="es-MX" w:eastAsia="es-MX"/>
        </w:rPr>
        <w:t>Identificación Oficial vigente del Apoderado o Representante Legal.</w:t>
      </w:r>
    </w:p>
    <w:p w:rsidR="00B60BCB" w:rsidRPr="00B60BCB" w:rsidRDefault="00B60BCB" w:rsidP="00B60BCB">
      <w:pPr>
        <w:widowControl w:val="0"/>
        <w:kinsoku w:val="0"/>
        <w:ind w:left="720"/>
        <w:contextualSpacing/>
        <w:jc w:val="left"/>
        <w:rPr>
          <w:rFonts w:ascii="Arial" w:eastAsia="Times New Roman" w:hAnsi="Arial" w:cs="Arial"/>
          <w:b/>
          <w:bCs/>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z w:val="20"/>
          <w:szCs w:val="20"/>
          <w:lang w:val="es-MX" w:eastAsia="es-MX"/>
        </w:rPr>
        <w:t xml:space="preserve">PERSONA FÍSICA: </w:t>
      </w:r>
      <w:r w:rsidRPr="00B60BCB">
        <w:rPr>
          <w:rFonts w:ascii="Arial" w:eastAsia="Times New Roman" w:hAnsi="Arial" w:cs="Arial"/>
          <w:sz w:val="20"/>
          <w:szCs w:val="20"/>
          <w:lang w:val="es-MX" w:eastAsia="es-MX"/>
        </w:rPr>
        <w:t>Identificación Oficial vigente.</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3"/>
          <w:sz w:val="20"/>
          <w:szCs w:val="20"/>
          <w:lang w:val="es-MX" w:eastAsia="es-MX"/>
        </w:rPr>
        <w:t xml:space="preserve">PERSONA FÍSICA Y MORAL: </w:t>
      </w:r>
      <w:r w:rsidRPr="00B60BCB">
        <w:rPr>
          <w:rFonts w:ascii="Arial" w:eastAsia="Times New Roman" w:hAnsi="Arial" w:cs="Arial"/>
          <w:spacing w:val="3"/>
          <w:sz w:val="20"/>
          <w:szCs w:val="20"/>
          <w:lang w:val="es-MX" w:eastAsia="es-MX"/>
        </w:rPr>
        <w:t xml:space="preserve">Registro Federal de Contribuyentes, </w:t>
      </w:r>
      <w:r w:rsidRPr="00B60BCB">
        <w:rPr>
          <w:rFonts w:ascii="Arial" w:eastAsia="Times New Roman" w:hAnsi="Arial" w:cs="Arial"/>
          <w:b/>
          <w:bCs/>
          <w:spacing w:val="3"/>
          <w:sz w:val="20"/>
          <w:szCs w:val="20"/>
          <w:lang w:val="es-MX" w:eastAsia="es-MX"/>
        </w:rPr>
        <w:t xml:space="preserve">donde se aprecie la </w:t>
      </w:r>
      <w:r w:rsidRPr="00B60BCB">
        <w:rPr>
          <w:rFonts w:ascii="Arial" w:eastAsia="Times New Roman" w:hAnsi="Arial" w:cs="Arial"/>
          <w:b/>
          <w:bCs/>
          <w:spacing w:val="-3"/>
          <w:sz w:val="20"/>
          <w:szCs w:val="20"/>
          <w:lang w:val="es-MX" w:eastAsia="es-MX"/>
        </w:rPr>
        <w:t>actividad empresarial del licitante</w:t>
      </w:r>
      <w:r w:rsidRPr="00B60BCB">
        <w:rPr>
          <w:rFonts w:ascii="Arial" w:eastAsia="Times New Roman" w:hAnsi="Arial" w:cs="Arial"/>
          <w:spacing w:val="-3"/>
          <w:sz w:val="20"/>
          <w:szCs w:val="20"/>
          <w:lang w:val="es-MX" w:eastAsia="es-MX"/>
        </w:rPr>
        <w:t xml:space="preserve">, misma que deberá estar relacionada con el bien objeto de la </w:t>
      </w:r>
      <w:r w:rsidRPr="00B60BCB">
        <w:rPr>
          <w:rFonts w:ascii="Arial" w:eastAsia="Times New Roman" w:hAnsi="Arial" w:cs="Arial"/>
          <w:sz w:val="20"/>
          <w:szCs w:val="20"/>
          <w:lang w:val="es-MX" w:eastAsia="es-MX"/>
        </w:rPr>
        <w:t>presente licitación.</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1"/>
          <w:sz w:val="20"/>
          <w:szCs w:val="20"/>
          <w:lang w:val="es-MX" w:eastAsia="es-MX"/>
        </w:rPr>
        <w:t xml:space="preserve">PERSONA FÍSICA Y MORAL: </w:t>
      </w:r>
      <w:r w:rsidRPr="00B60BCB">
        <w:rPr>
          <w:rFonts w:ascii="Arial" w:eastAsia="Times New Roman" w:hAnsi="Arial" w:cs="Arial"/>
          <w:spacing w:val="-1"/>
          <w:sz w:val="20"/>
          <w:szCs w:val="20"/>
          <w:lang w:val="es-MX" w:eastAsia="es-MX"/>
        </w:rPr>
        <w:t xml:space="preserve">Comprobante de Domicilio Fiscal, en caso de ser arrendado el </w:t>
      </w:r>
      <w:r w:rsidRPr="00B60BCB">
        <w:rPr>
          <w:rFonts w:ascii="Arial" w:eastAsia="Times New Roman" w:hAnsi="Arial" w:cs="Arial"/>
          <w:spacing w:val="3"/>
          <w:sz w:val="20"/>
          <w:szCs w:val="20"/>
          <w:lang w:val="es-MX" w:eastAsia="es-MX"/>
        </w:rPr>
        <w:t xml:space="preserve">inmueble donde se ostenta tener el domicilio fiscal, el licitante deberá proporcionar copia </w:t>
      </w:r>
      <w:r w:rsidRPr="00B60BCB">
        <w:rPr>
          <w:rFonts w:ascii="Arial" w:eastAsia="Times New Roman" w:hAnsi="Arial" w:cs="Arial"/>
          <w:sz w:val="20"/>
          <w:szCs w:val="20"/>
          <w:lang w:val="es-MX" w:eastAsia="es-MX"/>
        </w:rPr>
        <w:t xml:space="preserve">certificada del contrato de Arrendamiento. </w:t>
      </w:r>
      <w:r w:rsidRPr="00B60BCB">
        <w:rPr>
          <w:rFonts w:ascii="Arial" w:eastAsia="Times New Roman" w:hAnsi="Arial" w:cs="Arial"/>
          <w:sz w:val="20"/>
          <w:szCs w:val="20"/>
          <w:u w:val="single"/>
          <w:lang w:val="es-MX" w:eastAsia="es-MX"/>
        </w:rPr>
        <w:t xml:space="preserve">Domicilio para oír y recibir notificaciones dentro del territorio del Estado de Chihuahua </w:t>
      </w:r>
      <w:r w:rsidRPr="00B60BCB">
        <w:rPr>
          <w:rFonts w:ascii="Arial" w:eastAsia="Times New Roman" w:hAnsi="Arial" w:cs="Arial"/>
          <w:sz w:val="20"/>
          <w:szCs w:val="20"/>
          <w:lang w:val="es-MX" w:eastAsia="es-MX"/>
        </w:rPr>
        <w:t>(</w:t>
      </w:r>
      <w:r w:rsidRPr="00B60BCB">
        <w:rPr>
          <w:rFonts w:ascii="Arial" w:eastAsia="Times New Roman" w:hAnsi="Arial" w:cs="Arial"/>
          <w:sz w:val="20"/>
          <w:szCs w:val="20"/>
          <w:u w:val="single"/>
          <w:lang w:val="es-MX" w:eastAsia="es-MX"/>
        </w:rPr>
        <w:t xml:space="preserve">Con una mínima de antigüedad de 6 meses), </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5"/>
          <w:w w:val="105"/>
          <w:sz w:val="20"/>
          <w:szCs w:val="20"/>
          <w:lang w:val="es-MX" w:eastAsia="es-MX"/>
        </w:rPr>
        <w:t xml:space="preserve">PERSONA FÍSICA Y MORAL: </w:t>
      </w:r>
      <w:r w:rsidRPr="00B60BCB">
        <w:rPr>
          <w:rFonts w:ascii="Arial" w:eastAsia="Times New Roman" w:hAnsi="Arial" w:cs="Arial"/>
          <w:spacing w:val="5"/>
          <w:sz w:val="20"/>
          <w:szCs w:val="20"/>
          <w:lang w:val="es-MX" w:eastAsia="es-MX"/>
        </w:rPr>
        <w:t xml:space="preserve">Escrito con datos bancarios para solicitud de pago por </w:t>
      </w:r>
      <w:r w:rsidRPr="00B60BCB">
        <w:rPr>
          <w:rFonts w:ascii="Arial" w:eastAsia="Times New Roman" w:hAnsi="Arial" w:cs="Arial"/>
          <w:spacing w:val="-1"/>
          <w:sz w:val="20"/>
          <w:szCs w:val="20"/>
          <w:lang w:val="es-MX" w:eastAsia="es-MX"/>
        </w:rPr>
        <w:t xml:space="preserve">transferencia electrónica. </w:t>
      </w:r>
      <w:r w:rsidRPr="00B60BCB">
        <w:rPr>
          <w:rFonts w:ascii="Arial" w:eastAsia="Times New Roman" w:hAnsi="Arial" w:cs="Arial"/>
          <w:b/>
          <w:bCs/>
          <w:spacing w:val="-1"/>
          <w:w w:val="105"/>
          <w:sz w:val="20"/>
          <w:szCs w:val="20"/>
          <w:lang w:val="es-MX" w:eastAsia="es-MX"/>
        </w:rPr>
        <w:t>(Ver Anexo 8)</w:t>
      </w:r>
      <w:r w:rsidRPr="00B60BCB">
        <w:rPr>
          <w:rFonts w:ascii="Arial" w:eastAsia="Times New Roman" w:hAnsi="Arial" w:cs="Arial"/>
          <w:spacing w:val="-1"/>
          <w:sz w:val="20"/>
          <w:szCs w:val="20"/>
          <w:lang w:val="es-MX" w:eastAsia="es-MX"/>
        </w:rPr>
        <w:t xml:space="preserve"> de las presentes bases.</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3"/>
          <w:w w:val="105"/>
          <w:sz w:val="20"/>
          <w:szCs w:val="20"/>
          <w:lang w:val="es-MX" w:eastAsia="es-MX"/>
        </w:rPr>
        <w:t xml:space="preserve">PERSONA FÍSICA Y MORAL: </w:t>
      </w:r>
      <w:r w:rsidRPr="00B60BCB">
        <w:rPr>
          <w:rFonts w:ascii="Arial" w:eastAsia="Times New Roman" w:hAnsi="Arial" w:cs="Arial"/>
          <w:spacing w:val="3"/>
          <w:sz w:val="20"/>
          <w:szCs w:val="20"/>
          <w:lang w:val="es-MX" w:eastAsia="es-MX"/>
        </w:rPr>
        <w:t xml:space="preserve">Garantía de Cumplimiento de Contrato y Fianza, </w:t>
      </w:r>
      <w:r w:rsidRPr="00B60BCB">
        <w:rPr>
          <w:rFonts w:ascii="Arial" w:eastAsia="Times New Roman" w:hAnsi="Arial" w:cs="Arial"/>
          <w:spacing w:val="5"/>
          <w:sz w:val="20"/>
          <w:szCs w:val="20"/>
          <w:lang w:val="es-MX" w:eastAsia="es-MX"/>
        </w:rPr>
        <w:t>(Consultar Punto 3.9 de las presentes bases</w:t>
      </w:r>
      <w:r w:rsidRPr="00B60BCB">
        <w:rPr>
          <w:rFonts w:ascii="Arial" w:eastAsia="Times New Roman" w:hAnsi="Arial" w:cs="Arial"/>
          <w:spacing w:val="-1"/>
          <w:sz w:val="20"/>
          <w:szCs w:val="20"/>
          <w:lang w:val="es-MX" w:eastAsia="es-MX"/>
        </w:rPr>
        <w:t xml:space="preserve">); misma que se deberá presentar a más tardar dentro de los diez días naturales </w:t>
      </w:r>
      <w:r w:rsidRPr="00B60BCB">
        <w:rPr>
          <w:rFonts w:ascii="Arial" w:eastAsia="Times New Roman" w:hAnsi="Arial" w:cs="Arial"/>
          <w:sz w:val="20"/>
          <w:szCs w:val="20"/>
          <w:lang w:val="es-MX" w:eastAsia="es-MX"/>
        </w:rPr>
        <w:t>siguientes a la firma del contrato.</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num" w:pos="1656"/>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3"/>
          <w:w w:val="105"/>
          <w:sz w:val="20"/>
          <w:szCs w:val="20"/>
          <w:lang w:val="es-MX" w:eastAsia="es-MX"/>
        </w:rPr>
        <w:t xml:space="preserve">PERSONA FÍSICA Y MORAL: </w:t>
      </w:r>
      <w:r w:rsidRPr="00B60BCB">
        <w:rPr>
          <w:rFonts w:ascii="Arial" w:eastAsia="Times New Roman" w:hAnsi="Arial" w:cs="Arial"/>
          <w:spacing w:val="-3"/>
          <w:sz w:val="20"/>
          <w:szCs w:val="20"/>
          <w:lang w:val="es-MX" w:eastAsia="es-MX"/>
        </w:rPr>
        <w:t xml:space="preserve">Respuesta de opinión emitida por el SAT </w:t>
      </w:r>
      <w:r w:rsidRPr="00B60BCB">
        <w:rPr>
          <w:rFonts w:ascii="Arial" w:eastAsia="Times New Roman" w:hAnsi="Arial" w:cs="Arial"/>
          <w:b/>
          <w:bCs/>
          <w:spacing w:val="-3"/>
          <w:w w:val="105"/>
          <w:sz w:val="20"/>
          <w:szCs w:val="20"/>
          <w:lang w:val="es-MX" w:eastAsia="es-MX"/>
        </w:rPr>
        <w:t xml:space="preserve">en sentido </w:t>
      </w:r>
      <w:r w:rsidRPr="00B60BCB">
        <w:rPr>
          <w:rFonts w:ascii="Arial" w:eastAsia="Times New Roman" w:hAnsi="Arial" w:cs="Arial"/>
          <w:b/>
          <w:bCs/>
          <w:color w:val="000000"/>
          <w:spacing w:val="-3"/>
          <w:w w:val="105"/>
          <w:sz w:val="20"/>
          <w:szCs w:val="20"/>
          <w:lang w:val="es-MX" w:eastAsia="es-MX"/>
        </w:rPr>
        <w:t xml:space="preserve">POSITIVO. </w:t>
      </w:r>
      <w:r w:rsidRPr="00B60BCB">
        <w:rPr>
          <w:rFonts w:ascii="Arial" w:eastAsia="Times New Roman" w:hAnsi="Arial" w:cs="Arial"/>
          <w:b/>
          <w:bCs/>
          <w:spacing w:val="-1"/>
          <w:w w:val="105"/>
          <w:sz w:val="20"/>
          <w:szCs w:val="20"/>
          <w:lang w:val="es-MX" w:eastAsia="es-MX"/>
        </w:rPr>
        <w:t>(Con un mínimo de antigüedad de 30 días anterior a la fecha de la Presentación y Apertura de Propuestas).</w:t>
      </w:r>
    </w:p>
    <w:p w:rsidR="00B60BCB" w:rsidRPr="00B60BCB" w:rsidRDefault="00B60BCB" w:rsidP="00B60BCB">
      <w:pPr>
        <w:widowControl w:val="0"/>
        <w:tabs>
          <w:tab w:val="decimal" w:pos="294"/>
          <w:tab w:val="num" w:pos="1656"/>
          <w:tab w:val="right" w:pos="9453"/>
        </w:tabs>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7"/>
        </w:numPr>
        <w:tabs>
          <w:tab w:val="decimal" w:pos="294"/>
          <w:tab w:val="right" w:pos="9453"/>
        </w:tabs>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b/>
          <w:bCs/>
          <w:spacing w:val="-3"/>
          <w:w w:val="105"/>
          <w:sz w:val="20"/>
          <w:szCs w:val="20"/>
          <w:lang w:val="es-MX" w:eastAsia="es-MX"/>
        </w:rPr>
        <w:t>PERSONA FÍSICA Y MORAL:</w:t>
      </w:r>
      <w:r w:rsidRPr="00B60BCB">
        <w:rPr>
          <w:rFonts w:ascii="Arial" w:eastAsia="Times New Roman" w:hAnsi="Arial" w:cs="Arial"/>
          <w:bCs/>
          <w:spacing w:val="-3"/>
          <w:w w:val="105"/>
          <w:sz w:val="20"/>
          <w:szCs w:val="20"/>
          <w:lang w:val="es-MX" w:eastAsia="es-MX"/>
        </w:rPr>
        <w:t xml:space="preserve"> Constancia vigente </w:t>
      </w:r>
      <w:r w:rsidRPr="00B60BCB">
        <w:rPr>
          <w:rFonts w:ascii="Arial" w:eastAsia="Times New Roman" w:hAnsi="Arial" w:cs="Arial"/>
          <w:spacing w:val="-3"/>
          <w:sz w:val="20"/>
          <w:szCs w:val="20"/>
          <w:lang w:val="es-MX" w:eastAsia="es-MX"/>
        </w:rPr>
        <w:t>del Registro en el Padrón de Proveedores del Municipio de Juárez, Chihuahua, en original y copia para su cotejo.</w:t>
      </w:r>
    </w:p>
    <w:p w:rsidR="00B60BCB" w:rsidRPr="00B60BCB" w:rsidRDefault="00B60BCB" w:rsidP="00B60BCB">
      <w:pPr>
        <w:widowControl w:val="0"/>
        <w:kinsoku w:val="0"/>
        <w:ind w:left="720"/>
        <w:contextualSpacing/>
        <w:jc w:val="left"/>
        <w:rPr>
          <w:rFonts w:ascii="Arial" w:eastAsia="Times New Roman" w:hAnsi="Arial" w:cs="Arial"/>
          <w:spacing w:val="1"/>
          <w:sz w:val="20"/>
          <w:szCs w:val="20"/>
          <w:lang w:val="es-MX" w:eastAsia="es-MX"/>
        </w:rPr>
      </w:pPr>
    </w:p>
    <w:p w:rsidR="00B60BCB" w:rsidRPr="00B60BCB" w:rsidRDefault="00B60BCB" w:rsidP="00B60BCB">
      <w:pPr>
        <w:widowControl w:val="0"/>
        <w:kinsoku w:val="0"/>
        <w:spacing w:before="180"/>
        <w:rPr>
          <w:rFonts w:ascii="Arial" w:eastAsia="Times New Roman" w:hAnsi="Arial" w:cs="Arial"/>
          <w:spacing w:val="-4"/>
          <w:sz w:val="20"/>
          <w:szCs w:val="20"/>
          <w:lang w:val="es-MX" w:eastAsia="es-MX"/>
        </w:rPr>
      </w:pPr>
      <w:r w:rsidRPr="00B60BCB">
        <w:rPr>
          <w:rFonts w:ascii="Arial" w:eastAsia="Times New Roman" w:hAnsi="Arial" w:cs="Arial"/>
          <w:b/>
          <w:bCs/>
          <w:spacing w:val="-4"/>
          <w:w w:val="105"/>
          <w:sz w:val="20"/>
          <w:szCs w:val="20"/>
          <w:lang w:val="es-MX" w:eastAsia="es-MX"/>
        </w:rPr>
        <w:t>3.7.1 INCUMPLIMIENTO EN LA FORMALIZACIÓN DEL CONTRATO</w:t>
      </w:r>
      <w:r w:rsidRPr="00B60BCB">
        <w:rPr>
          <w:rFonts w:ascii="Arial" w:eastAsia="Times New Roman" w:hAnsi="Arial" w:cs="Arial"/>
          <w:spacing w:val="-4"/>
          <w:sz w:val="20"/>
          <w:szCs w:val="20"/>
          <w:lang w:val="es-MX" w:eastAsia="es-MX"/>
        </w:rPr>
        <w:t xml:space="preserve">. </w:t>
      </w:r>
      <w:r w:rsidRPr="00B60BCB">
        <w:rPr>
          <w:rFonts w:ascii="Arial" w:eastAsia="Times New Roman" w:hAnsi="Arial" w:cs="Arial"/>
          <w:spacing w:val="-1"/>
          <w:sz w:val="20"/>
          <w:szCs w:val="20"/>
          <w:lang w:val="es-MX" w:eastAsia="es-MX"/>
        </w:rPr>
        <w:t xml:space="preserve">El licitante ganador que no firme el contrato por causas imputables al mismo será sancionado en los </w:t>
      </w:r>
      <w:r w:rsidRPr="00B60BCB">
        <w:rPr>
          <w:rFonts w:ascii="Arial" w:eastAsia="Times New Roman" w:hAnsi="Arial" w:cs="Arial"/>
          <w:spacing w:val="2"/>
          <w:sz w:val="20"/>
          <w:szCs w:val="20"/>
          <w:lang w:val="es-MX" w:eastAsia="es-MX"/>
        </w:rPr>
        <w:t>términos de la legislación aplicable.</w:t>
      </w:r>
    </w:p>
    <w:p w:rsidR="00B60BCB" w:rsidRPr="00B60BCB" w:rsidRDefault="00B60BCB" w:rsidP="00B60BCB">
      <w:pPr>
        <w:widowControl w:val="0"/>
        <w:kinsoku w:val="0"/>
        <w:spacing w:before="180"/>
        <w:rPr>
          <w:rFonts w:ascii="Arial" w:eastAsia="Times New Roman" w:hAnsi="Arial" w:cs="Arial"/>
          <w:spacing w:val="-4"/>
          <w:sz w:val="20"/>
          <w:szCs w:val="20"/>
          <w:lang w:val="es-MX" w:eastAsia="es-MX"/>
        </w:rPr>
      </w:pPr>
      <w:r w:rsidRPr="00B60BCB">
        <w:rPr>
          <w:rFonts w:ascii="Arial" w:eastAsia="Times New Roman" w:hAnsi="Arial" w:cs="Arial"/>
          <w:b/>
          <w:bCs/>
          <w:spacing w:val="2"/>
          <w:w w:val="105"/>
          <w:sz w:val="20"/>
          <w:szCs w:val="20"/>
          <w:lang w:val="es-MX" w:eastAsia="es-MX"/>
        </w:rPr>
        <w:t>3.8 PENAS CONVENCIONALES</w:t>
      </w:r>
      <w:r w:rsidRPr="00B60BCB">
        <w:rPr>
          <w:rFonts w:ascii="Arial" w:eastAsia="Times New Roman" w:hAnsi="Arial" w:cs="Arial"/>
          <w:spacing w:val="-4"/>
          <w:sz w:val="20"/>
          <w:szCs w:val="20"/>
          <w:lang w:val="es-MX" w:eastAsia="es-MX"/>
        </w:rPr>
        <w:t>.</w:t>
      </w:r>
      <w:r w:rsidRPr="00B60BCB">
        <w:rPr>
          <w:rFonts w:ascii="Arial" w:eastAsia="Times New Roman" w:hAnsi="Arial" w:cs="Arial"/>
          <w:spacing w:val="8"/>
          <w:sz w:val="20"/>
          <w:szCs w:val="20"/>
          <w:lang w:val="es-MX" w:eastAsia="es-MX"/>
        </w:rPr>
        <w:t xml:space="preserve"> Con fundamento en el </w:t>
      </w:r>
      <w:r w:rsidRPr="00B60BCB">
        <w:rPr>
          <w:rFonts w:ascii="Arial" w:eastAsia="Times New Roman" w:hAnsi="Arial" w:cs="Arial"/>
          <w:b/>
          <w:bCs/>
          <w:spacing w:val="8"/>
          <w:w w:val="105"/>
          <w:sz w:val="20"/>
          <w:szCs w:val="20"/>
          <w:lang w:val="es-MX" w:eastAsia="es-MX"/>
        </w:rPr>
        <w:t>Artículo 89 de la Ley</w:t>
      </w:r>
      <w:r w:rsidRPr="00B60BCB">
        <w:rPr>
          <w:rFonts w:ascii="Arial" w:eastAsia="Times New Roman" w:hAnsi="Arial" w:cs="Arial"/>
          <w:spacing w:val="8"/>
          <w:sz w:val="20"/>
          <w:szCs w:val="20"/>
          <w:lang w:val="es-MX" w:eastAsia="es-MX"/>
        </w:rPr>
        <w:t xml:space="preserve">, el licitante ganador una vez firmado el contrato </w:t>
      </w:r>
      <w:r w:rsidRPr="00B60BCB">
        <w:rPr>
          <w:rFonts w:ascii="Arial" w:eastAsia="Times New Roman" w:hAnsi="Arial" w:cs="Arial"/>
          <w:sz w:val="20"/>
          <w:szCs w:val="20"/>
          <w:lang w:val="es-MX" w:eastAsia="es-MX"/>
        </w:rPr>
        <w:t xml:space="preserve">correspondiente, deberá cumplir con la entrega de los bienes </w:t>
      </w:r>
      <w:r w:rsidRPr="00B60BCB">
        <w:rPr>
          <w:rFonts w:ascii="Arial" w:eastAsia="Times New Roman" w:hAnsi="Arial" w:cs="Arial"/>
          <w:sz w:val="20"/>
          <w:szCs w:val="20"/>
          <w:lang w:val="es-MX" w:eastAsia="es-MX"/>
        </w:rPr>
        <w:lastRenderedPageBreak/>
        <w:t xml:space="preserve">o de la prestación del servicio en su caso, en las condiciones y el plazo señalado en el mismo y en las presentes bases y, en caso de incumplimiento, a fin de resarcir los daños </w:t>
      </w:r>
      <w:r w:rsidRPr="00B60BCB">
        <w:rPr>
          <w:rFonts w:ascii="Arial" w:eastAsia="Times New Roman" w:hAnsi="Arial" w:cs="Arial"/>
          <w:spacing w:val="-3"/>
          <w:sz w:val="20"/>
          <w:szCs w:val="20"/>
          <w:lang w:val="es-MX" w:eastAsia="es-MX"/>
        </w:rPr>
        <w:t xml:space="preserve">ocasionados en su operación a la convocante, se le aplicarán las penas convencionales que se mencionan a </w:t>
      </w:r>
      <w:r w:rsidRPr="00B60BCB">
        <w:rPr>
          <w:rFonts w:ascii="Arial" w:eastAsia="Times New Roman" w:hAnsi="Arial" w:cs="Arial"/>
          <w:sz w:val="20"/>
          <w:szCs w:val="20"/>
          <w:lang w:val="es-MX" w:eastAsia="es-MX"/>
        </w:rPr>
        <w:t>continuación:</w:t>
      </w:r>
    </w:p>
    <w:p w:rsidR="00B60BCB" w:rsidRPr="00B60BCB" w:rsidRDefault="00B60BCB" w:rsidP="00B60BCB">
      <w:pPr>
        <w:widowControl w:val="0"/>
        <w:numPr>
          <w:ilvl w:val="0"/>
          <w:numId w:val="8"/>
        </w:numPr>
        <w:kinsoku w:val="0"/>
        <w:spacing w:before="18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Por el atraso en el cumplimiento de la entrega de los bienes y/o servicios en las fechas pactadas, pagará una pena </w:t>
      </w:r>
      <w:r w:rsidRPr="00B60BCB">
        <w:rPr>
          <w:rFonts w:ascii="Arial" w:eastAsia="Times New Roman" w:hAnsi="Arial" w:cs="Arial"/>
          <w:spacing w:val="-1"/>
          <w:sz w:val="20"/>
          <w:szCs w:val="20"/>
          <w:lang w:val="es-MX" w:eastAsia="es-MX"/>
        </w:rPr>
        <w:t xml:space="preserve">convencional equivalente a </w:t>
      </w:r>
      <w:r w:rsidRPr="00B60BCB">
        <w:rPr>
          <w:rFonts w:ascii="Arial" w:eastAsia="Times New Roman" w:hAnsi="Arial" w:cs="Arial"/>
          <w:b/>
          <w:spacing w:val="-1"/>
          <w:sz w:val="20"/>
          <w:szCs w:val="20"/>
          <w:lang w:val="es-MX" w:eastAsia="es-MX"/>
        </w:rPr>
        <w:t>punto</w:t>
      </w:r>
      <w:r w:rsidRPr="00B60BCB">
        <w:rPr>
          <w:rFonts w:ascii="Arial" w:eastAsia="Times New Roman" w:hAnsi="Arial" w:cs="Arial"/>
          <w:b/>
          <w:bCs/>
          <w:spacing w:val="-1"/>
          <w:w w:val="105"/>
          <w:sz w:val="20"/>
          <w:szCs w:val="20"/>
          <w:lang w:val="es-MX" w:eastAsia="es-MX"/>
        </w:rPr>
        <w:t xml:space="preserve"> cinco por ciento (0.5 %)</w:t>
      </w:r>
      <w:r w:rsidRPr="00B60BCB">
        <w:rPr>
          <w:rFonts w:ascii="Arial" w:eastAsia="Times New Roman" w:hAnsi="Arial" w:cs="Arial"/>
          <w:spacing w:val="-1"/>
          <w:sz w:val="20"/>
          <w:szCs w:val="20"/>
          <w:lang w:val="es-MX" w:eastAsia="es-MX"/>
        </w:rPr>
        <w:t xml:space="preserve">, aplicando las penas respectivas por cada día hábil </w:t>
      </w:r>
      <w:r w:rsidRPr="00B60BCB">
        <w:rPr>
          <w:rFonts w:ascii="Arial" w:eastAsia="Times New Roman" w:hAnsi="Arial" w:cs="Arial"/>
          <w:spacing w:val="-5"/>
          <w:sz w:val="20"/>
          <w:szCs w:val="20"/>
          <w:lang w:val="es-MX" w:eastAsia="es-MX"/>
        </w:rPr>
        <w:t>de retraso, sobre el monto de los servicios no prestados o los bienes no entregados; la convocante podrá descontar el monto de la pena convencional al momento del pago de la factura correspondiente.</w:t>
      </w:r>
    </w:p>
    <w:p w:rsidR="00B60BCB" w:rsidRPr="00B60BCB" w:rsidRDefault="00B60BCB" w:rsidP="00B60BCB">
      <w:pPr>
        <w:widowControl w:val="0"/>
        <w:kinsoku w:val="0"/>
        <w:spacing w:before="180"/>
        <w:ind w:left="720"/>
        <w:contextualSpacing/>
        <w:rPr>
          <w:rFonts w:ascii="Arial" w:eastAsia="Times New Roman" w:hAnsi="Arial" w:cs="Arial"/>
          <w:sz w:val="20"/>
          <w:szCs w:val="20"/>
          <w:lang w:val="es-MX" w:eastAsia="es-MX"/>
        </w:rPr>
      </w:pPr>
    </w:p>
    <w:p w:rsidR="00B60BCB" w:rsidRPr="00B60BCB" w:rsidRDefault="00B60BCB" w:rsidP="00B60BCB">
      <w:pPr>
        <w:widowControl w:val="0"/>
        <w:kinsoku w:val="0"/>
        <w:spacing w:before="180"/>
        <w:ind w:left="720"/>
        <w:contextualSpacing/>
        <w:rPr>
          <w:rFonts w:ascii="Arial" w:eastAsia="Times New Roman" w:hAnsi="Arial" w:cs="Arial"/>
          <w:sz w:val="20"/>
          <w:szCs w:val="20"/>
          <w:lang w:val="es-MX" w:eastAsia="es-MX"/>
        </w:rPr>
      </w:pPr>
      <w:r w:rsidRPr="00B60BCB">
        <w:rPr>
          <w:rFonts w:ascii="Arial" w:eastAsia="Times New Roman" w:hAnsi="Arial" w:cs="Arial"/>
          <w:spacing w:val="-5"/>
          <w:sz w:val="20"/>
          <w:szCs w:val="20"/>
          <w:lang w:val="es-MX" w:eastAsia="es-MX"/>
        </w:rPr>
        <w:t>S</w:t>
      </w:r>
      <w:r w:rsidRPr="00B60BCB">
        <w:rPr>
          <w:rFonts w:ascii="Arial" w:eastAsia="Times New Roman" w:hAnsi="Arial" w:cs="Arial"/>
          <w:spacing w:val="-5"/>
          <w:w w:val="110"/>
          <w:sz w:val="20"/>
          <w:szCs w:val="20"/>
          <w:lang w:val="es-MX" w:eastAsia="es-MX"/>
        </w:rPr>
        <w:t xml:space="preserve">in que la acumulación de esta pena </w:t>
      </w:r>
      <w:r w:rsidRPr="00B60BCB">
        <w:rPr>
          <w:rFonts w:ascii="Arial" w:eastAsia="Times New Roman" w:hAnsi="Arial" w:cs="Arial"/>
          <w:spacing w:val="-8"/>
          <w:w w:val="110"/>
          <w:sz w:val="20"/>
          <w:szCs w:val="20"/>
          <w:lang w:val="es-MX" w:eastAsia="es-MX"/>
        </w:rPr>
        <w:t xml:space="preserve">exceda del diez por ciento (10%) del monto de la garantía de cumplimiento del contrato. El pago de la pena convencional se efectuará mediante nota de crédito con requisitos fiscales, expedida por </w:t>
      </w:r>
      <w:r w:rsidRPr="00B60BCB">
        <w:rPr>
          <w:rFonts w:ascii="Arial" w:eastAsia="Times New Roman" w:hAnsi="Arial" w:cs="Arial"/>
          <w:b/>
          <w:bCs/>
          <w:spacing w:val="-8"/>
          <w:w w:val="105"/>
          <w:sz w:val="20"/>
          <w:szCs w:val="20"/>
          <w:lang w:val="es-MX" w:eastAsia="es-MX"/>
        </w:rPr>
        <w:t xml:space="preserve">“El Proveedor” </w:t>
      </w:r>
      <w:r w:rsidRPr="00B60BCB">
        <w:rPr>
          <w:rFonts w:ascii="Arial" w:eastAsia="Times New Roman" w:hAnsi="Arial" w:cs="Arial"/>
          <w:spacing w:val="-6"/>
          <w:w w:val="110"/>
          <w:sz w:val="20"/>
          <w:szCs w:val="20"/>
          <w:lang w:val="es-MX" w:eastAsia="es-MX"/>
        </w:rPr>
        <w:t>al Municipio de Juárez, Chihuahua</w:t>
      </w:r>
      <w:r w:rsidRPr="00B60BCB">
        <w:rPr>
          <w:rFonts w:ascii="Arial" w:eastAsia="Times New Roman" w:hAnsi="Arial" w:cs="Arial"/>
          <w:spacing w:val="-6"/>
          <w:sz w:val="20"/>
          <w:szCs w:val="20"/>
          <w:lang w:val="es-MX" w:eastAsia="es-MX"/>
        </w:rPr>
        <w:t xml:space="preserve">. Las penas convencionales se </w:t>
      </w:r>
      <w:r w:rsidRPr="00B60BCB">
        <w:rPr>
          <w:rFonts w:ascii="Arial" w:eastAsia="Times New Roman" w:hAnsi="Arial" w:cs="Arial"/>
          <w:sz w:val="20"/>
          <w:szCs w:val="20"/>
          <w:lang w:val="es-MX" w:eastAsia="es-MX"/>
        </w:rPr>
        <w:t>aplicarán sobre la cantidad indicada más el I.V.A.</w:t>
      </w:r>
    </w:p>
    <w:p w:rsidR="00B60BCB" w:rsidRPr="00B60BCB" w:rsidRDefault="00B60BCB" w:rsidP="00B60BCB">
      <w:pPr>
        <w:widowControl w:val="0"/>
        <w:kinsoku w:val="0"/>
        <w:ind w:left="720"/>
        <w:contextualSpacing/>
        <w:jc w:val="left"/>
        <w:rPr>
          <w:rFonts w:ascii="Arial" w:eastAsia="Times New Roman" w:hAnsi="Arial" w:cs="Arial"/>
          <w:spacing w:val="-3"/>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La notificación y cálculo de la pena convencional correspondiente, la realizará el área requirente </w:t>
      </w:r>
      <w:r w:rsidRPr="00B60BCB">
        <w:rPr>
          <w:rFonts w:ascii="Arial" w:eastAsia="Times New Roman" w:hAnsi="Arial" w:cs="Arial"/>
          <w:spacing w:val="-1"/>
          <w:sz w:val="20"/>
          <w:szCs w:val="20"/>
          <w:lang w:val="es-MX" w:eastAsia="es-MX"/>
        </w:rPr>
        <w:t xml:space="preserve">como </w:t>
      </w:r>
      <w:r w:rsidRPr="00B60BCB">
        <w:rPr>
          <w:rFonts w:ascii="Arial" w:eastAsia="Times New Roman" w:hAnsi="Arial" w:cs="Arial"/>
          <w:b/>
          <w:bCs/>
          <w:spacing w:val="-1"/>
          <w:w w:val="105"/>
          <w:sz w:val="20"/>
          <w:szCs w:val="20"/>
          <w:lang w:val="es-MX" w:eastAsia="es-MX"/>
        </w:rPr>
        <w:t>área administradora del contrato</w:t>
      </w:r>
      <w:r w:rsidRPr="00B60BCB">
        <w:rPr>
          <w:rFonts w:ascii="Arial" w:eastAsia="Times New Roman" w:hAnsi="Arial" w:cs="Arial"/>
          <w:spacing w:val="-1"/>
          <w:sz w:val="20"/>
          <w:szCs w:val="20"/>
          <w:lang w:val="es-MX" w:eastAsia="es-MX"/>
        </w:rPr>
        <w:t xml:space="preserve">, y la </w:t>
      </w:r>
      <w:r w:rsidRPr="00B60BCB">
        <w:rPr>
          <w:rFonts w:ascii="Arial" w:eastAsia="Times New Roman" w:hAnsi="Arial" w:cs="Arial"/>
          <w:sz w:val="20"/>
          <w:szCs w:val="20"/>
          <w:lang w:val="es-MX" w:eastAsia="es-MX"/>
        </w:rPr>
        <w:t>dará a conocer por escrito a la Oficialía Mayor, para que esta última notifique al proveedor.</w:t>
      </w:r>
    </w:p>
    <w:p w:rsidR="00B60BCB" w:rsidRPr="00B60BCB" w:rsidRDefault="00B60BCB" w:rsidP="00B60BCB">
      <w:pPr>
        <w:widowControl w:val="0"/>
        <w:kinsoku w:val="0"/>
        <w:contextualSpacing/>
        <w:jc w:val="left"/>
        <w:rPr>
          <w:rFonts w:ascii="Arial" w:eastAsia="Times New Roman" w:hAnsi="Arial" w:cs="Arial"/>
          <w:spacing w:val="1"/>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Independientemente de la aplicación de la pena convencional a que hace referencia el </w:t>
      </w:r>
      <w:r w:rsidRPr="00B60BCB">
        <w:rPr>
          <w:rFonts w:ascii="Arial" w:eastAsia="Times New Roman" w:hAnsi="Arial" w:cs="Arial"/>
          <w:b/>
          <w:bCs/>
          <w:spacing w:val="1"/>
          <w:w w:val="105"/>
          <w:sz w:val="20"/>
          <w:szCs w:val="20"/>
          <w:lang w:val="es-MX" w:eastAsia="es-MX"/>
        </w:rPr>
        <w:t>inciso a)</w:t>
      </w:r>
      <w:r w:rsidRPr="00B60BCB">
        <w:rPr>
          <w:rFonts w:ascii="Arial" w:eastAsia="Times New Roman" w:hAnsi="Arial" w:cs="Arial"/>
          <w:spacing w:val="1"/>
          <w:sz w:val="20"/>
          <w:szCs w:val="20"/>
          <w:lang w:val="es-MX" w:eastAsia="es-MX"/>
        </w:rPr>
        <w:t xml:space="preserve"> que </w:t>
      </w:r>
      <w:r w:rsidRPr="00B60BCB">
        <w:rPr>
          <w:rFonts w:ascii="Arial" w:eastAsia="Times New Roman" w:hAnsi="Arial" w:cs="Arial"/>
          <w:sz w:val="20"/>
          <w:szCs w:val="20"/>
          <w:lang w:val="es-MX" w:eastAsia="es-MX"/>
        </w:rPr>
        <w:t>antecede, se aplicará además cualquier otra que la Ley establezca.</w:t>
      </w:r>
    </w:p>
    <w:p w:rsidR="00B60BCB" w:rsidRPr="00B60BCB" w:rsidRDefault="00B60BCB" w:rsidP="00B60BCB">
      <w:pPr>
        <w:widowControl w:val="0"/>
        <w:kinsoku w:val="0"/>
        <w:contextualSpacing/>
        <w:jc w:val="left"/>
        <w:rPr>
          <w:rFonts w:ascii="Arial" w:eastAsia="Times New Roman" w:hAnsi="Arial" w:cs="Arial"/>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Esta pena convencional no descarta que la convocante determine procedente la rescisión administrativa del contrato respectivo, considerando la gravedad del incumplimiento y de los daños y perjuicios que el mismo </w:t>
      </w:r>
      <w:r w:rsidRPr="00B60BCB">
        <w:rPr>
          <w:rFonts w:ascii="Arial" w:eastAsia="Times New Roman" w:hAnsi="Arial" w:cs="Arial"/>
          <w:spacing w:val="-1"/>
          <w:sz w:val="20"/>
          <w:szCs w:val="20"/>
          <w:lang w:val="es-MX" w:eastAsia="es-MX"/>
        </w:rPr>
        <w:t>pudiera ocasionar a los intereses del Municipio de Juárez, Chihuahua.</w:t>
      </w:r>
    </w:p>
    <w:p w:rsidR="00B60BCB" w:rsidRPr="00B60BCB" w:rsidRDefault="00B60BCB" w:rsidP="00B60BCB">
      <w:pPr>
        <w:widowControl w:val="0"/>
        <w:kinsoku w:val="0"/>
        <w:contextualSpacing/>
        <w:jc w:val="left"/>
        <w:rPr>
          <w:rFonts w:ascii="Arial" w:eastAsia="Times New Roman" w:hAnsi="Arial" w:cs="Arial"/>
          <w:spacing w:val="-2"/>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En caso de que sea necesario llevar a cabo la RESCISIÓN ADMINISTRATIVA del contrato, la aplicación de la </w:t>
      </w:r>
      <w:r w:rsidRPr="00B60BCB">
        <w:rPr>
          <w:rFonts w:ascii="Arial" w:eastAsia="Times New Roman" w:hAnsi="Arial" w:cs="Arial"/>
          <w:spacing w:val="2"/>
          <w:sz w:val="20"/>
          <w:szCs w:val="20"/>
          <w:lang w:val="es-MX" w:eastAsia="es-MX"/>
        </w:rPr>
        <w:t xml:space="preserve">garantía de cumplimiento será proporcional al monto de las obligaciones incumplidas, la RESCISIÓN </w:t>
      </w:r>
      <w:r w:rsidRPr="00B60BCB">
        <w:rPr>
          <w:rFonts w:ascii="Arial" w:eastAsia="Times New Roman" w:hAnsi="Arial" w:cs="Arial"/>
          <w:spacing w:val="5"/>
          <w:sz w:val="20"/>
          <w:szCs w:val="20"/>
          <w:lang w:val="es-MX" w:eastAsia="es-MX"/>
        </w:rPr>
        <w:t xml:space="preserve">parcial o total implicará la aplicación de pena por retraso hasta el monto total de la garantía de </w:t>
      </w:r>
      <w:r w:rsidRPr="00B60BCB">
        <w:rPr>
          <w:rFonts w:ascii="Arial" w:eastAsia="Times New Roman" w:hAnsi="Arial" w:cs="Arial"/>
          <w:sz w:val="20"/>
          <w:szCs w:val="20"/>
          <w:lang w:val="es-MX" w:eastAsia="es-MX"/>
        </w:rPr>
        <w:t>cumplimiento.</w:t>
      </w:r>
    </w:p>
    <w:p w:rsidR="00B60BCB" w:rsidRPr="00B60BCB" w:rsidRDefault="00B60BCB" w:rsidP="00B60BCB">
      <w:pPr>
        <w:widowControl w:val="0"/>
        <w:kinsoku w:val="0"/>
        <w:contextualSpacing/>
        <w:jc w:val="left"/>
        <w:rPr>
          <w:rFonts w:ascii="Arial" w:eastAsia="Times New Roman" w:hAnsi="Arial" w:cs="Arial"/>
          <w:spacing w:val="-1"/>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La convocante podrá iniciar en cualquier momento posterior al incumplimiento, el procedimiento de rescisión del contrato</w:t>
      </w:r>
      <w:r w:rsidRPr="00B60BCB">
        <w:rPr>
          <w:rFonts w:ascii="Arial" w:eastAsia="Times New Roman" w:hAnsi="Arial" w:cs="Arial"/>
          <w:spacing w:val="2"/>
          <w:sz w:val="20"/>
          <w:szCs w:val="20"/>
          <w:lang w:val="es-MX" w:eastAsia="es-MX"/>
        </w:rPr>
        <w:t xml:space="preserve">, considerando la gravedad del incumplimiento y los daños y perjuicios que el mismo pudiera </w:t>
      </w:r>
      <w:r w:rsidRPr="00B60BCB">
        <w:rPr>
          <w:rFonts w:ascii="Arial" w:eastAsia="Times New Roman" w:hAnsi="Arial" w:cs="Arial"/>
          <w:sz w:val="20"/>
          <w:szCs w:val="20"/>
          <w:lang w:val="es-MX" w:eastAsia="es-MX"/>
        </w:rPr>
        <w:t>ocasionar a los intereses del Municipio de Juárez, Chihuahua.</w:t>
      </w:r>
    </w:p>
    <w:p w:rsidR="00B60BCB" w:rsidRPr="00B60BCB" w:rsidRDefault="00B60BCB" w:rsidP="00B60BCB">
      <w:pPr>
        <w:widowControl w:val="0"/>
        <w:kinsoku w:val="0"/>
        <w:contextualSpacing/>
        <w:jc w:val="left"/>
        <w:rPr>
          <w:rFonts w:ascii="Arial" w:eastAsia="Times New Roman" w:hAnsi="Arial" w:cs="Arial"/>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b/>
          <w:bCs/>
          <w:w w:val="105"/>
          <w:sz w:val="20"/>
          <w:szCs w:val="20"/>
          <w:lang w:val="es-MX" w:eastAsia="es-MX"/>
        </w:rPr>
      </w:pPr>
      <w:r w:rsidRPr="00B60BCB">
        <w:rPr>
          <w:rFonts w:ascii="Arial" w:eastAsia="Times New Roman" w:hAnsi="Arial" w:cs="Arial"/>
          <w:sz w:val="20"/>
          <w:szCs w:val="20"/>
          <w:lang w:val="es-MX" w:eastAsia="es-MX"/>
        </w:rPr>
        <w:t>La penalización tendrá como objeto resarcir los daños y perjuicios ocasionados al Municipio de Juárez, Chihuahua</w:t>
      </w:r>
      <w:r w:rsidRPr="00B60BCB">
        <w:rPr>
          <w:rFonts w:ascii="Arial" w:eastAsia="Times New Roman" w:hAnsi="Arial" w:cs="Arial"/>
          <w:b/>
          <w:bCs/>
          <w:w w:val="105"/>
          <w:sz w:val="20"/>
          <w:szCs w:val="20"/>
          <w:lang w:val="es-MX" w:eastAsia="es-MX"/>
        </w:rPr>
        <w:t>.</w:t>
      </w:r>
    </w:p>
    <w:p w:rsidR="00B60BCB" w:rsidRPr="00B60BCB" w:rsidRDefault="00B60BCB" w:rsidP="00B60BCB">
      <w:pPr>
        <w:widowControl w:val="0"/>
        <w:tabs>
          <w:tab w:val="left" w:pos="1494"/>
        </w:tabs>
        <w:kinsoku w:val="0"/>
        <w:spacing w:before="180"/>
        <w:contextualSpacing/>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ab/>
      </w:r>
    </w:p>
    <w:p w:rsidR="00B60BCB" w:rsidRPr="00B60BCB" w:rsidRDefault="00B60BCB" w:rsidP="00B60BCB">
      <w:pPr>
        <w:widowControl w:val="0"/>
        <w:kinsoku w:val="0"/>
        <w:spacing w:before="180"/>
        <w:contextualSpacing/>
        <w:rPr>
          <w:rFonts w:ascii="Arial" w:eastAsia="Times New Roman" w:hAnsi="Arial" w:cs="Arial"/>
          <w:b/>
          <w:bCs/>
          <w:w w:val="105"/>
          <w:sz w:val="20"/>
          <w:szCs w:val="20"/>
          <w:lang w:val="es-MX" w:eastAsia="es-MX"/>
        </w:rPr>
      </w:pPr>
      <w:r w:rsidRPr="00B60BCB">
        <w:rPr>
          <w:rFonts w:ascii="Arial" w:eastAsia="Times New Roman" w:hAnsi="Arial" w:cs="Arial"/>
          <w:b/>
          <w:bCs/>
          <w:spacing w:val="8"/>
          <w:w w:val="105"/>
          <w:sz w:val="20"/>
          <w:szCs w:val="20"/>
          <w:lang w:val="es-MX" w:eastAsia="es-MX"/>
        </w:rPr>
        <w:t xml:space="preserve">3.9 </w:t>
      </w:r>
      <w:r w:rsidRPr="00B60BCB">
        <w:rPr>
          <w:rFonts w:ascii="Arial" w:eastAsia="Times New Roman" w:hAnsi="Arial" w:cs="Arial"/>
          <w:b/>
          <w:bCs/>
          <w:w w:val="105"/>
          <w:sz w:val="20"/>
          <w:szCs w:val="20"/>
          <w:lang w:val="es-MX" w:eastAsia="es-MX"/>
        </w:rPr>
        <w:t>GARANTÍAS.</w:t>
      </w:r>
    </w:p>
    <w:p w:rsidR="00B60BCB" w:rsidRPr="00B60BCB" w:rsidRDefault="00B60BCB" w:rsidP="00B60BCB">
      <w:pPr>
        <w:widowControl w:val="0"/>
        <w:kinsoku w:val="0"/>
        <w:spacing w:before="180"/>
        <w:contextualSpacing/>
        <w:rPr>
          <w:rFonts w:ascii="Arial" w:eastAsia="Times New Roman" w:hAnsi="Arial" w:cs="Arial"/>
          <w:b/>
          <w:bCs/>
          <w:w w:val="105"/>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3.9.1 GARANTÍA DE CUMPLIMIENTO DEL CONTRATO:</w:t>
      </w:r>
    </w:p>
    <w:p w:rsidR="00B60BCB" w:rsidRPr="00B60BCB" w:rsidRDefault="00B60BCB" w:rsidP="00B60BCB">
      <w:pPr>
        <w:widowControl w:val="0"/>
        <w:kinsoku w:val="0"/>
        <w:spacing w:before="180"/>
        <w:contextualSpacing/>
        <w:rPr>
          <w:rFonts w:ascii="Arial" w:eastAsia="Times New Roman" w:hAnsi="Arial" w:cs="Arial"/>
          <w:b/>
          <w:bCs/>
          <w:w w:val="105"/>
          <w:sz w:val="20"/>
          <w:szCs w:val="20"/>
          <w:lang w:val="es-MX" w:eastAsia="es-MX"/>
        </w:rPr>
      </w:pPr>
    </w:p>
    <w:p w:rsidR="00B60BCB" w:rsidRPr="00B60BCB" w:rsidRDefault="00B60BCB" w:rsidP="00B60BCB">
      <w:pPr>
        <w:widowControl w:val="0"/>
        <w:kinsoku w:val="0"/>
        <w:spacing w:before="180"/>
        <w:contextualSpacing/>
        <w:rPr>
          <w:rFonts w:ascii="Arial" w:eastAsia="Times New Roman" w:hAnsi="Arial" w:cs="Arial"/>
          <w:spacing w:val="-1"/>
          <w:sz w:val="20"/>
          <w:szCs w:val="20"/>
          <w:lang w:val="es-MX" w:eastAsia="es-MX"/>
        </w:rPr>
      </w:pPr>
      <w:r w:rsidRPr="00B60BCB">
        <w:rPr>
          <w:rFonts w:ascii="Arial" w:eastAsia="Times New Roman" w:hAnsi="Arial" w:cs="Arial"/>
          <w:spacing w:val="-4"/>
          <w:sz w:val="20"/>
          <w:szCs w:val="20"/>
          <w:lang w:val="es-MX" w:eastAsia="es-MX"/>
        </w:rPr>
        <w:t xml:space="preserve">De conformidad con lo dispuesto en los </w:t>
      </w:r>
      <w:r w:rsidRPr="00B60BCB">
        <w:rPr>
          <w:rFonts w:ascii="Arial" w:eastAsia="Times New Roman" w:hAnsi="Arial" w:cs="Arial"/>
          <w:b/>
          <w:bCs/>
          <w:spacing w:val="-4"/>
          <w:sz w:val="20"/>
          <w:szCs w:val="20"/>
          <w:lang w:val="es-MX" w:eastAsia="es-MX"/>
        </w:rPr>
        <w:t xml:space="preserve">Artículos 84 y 85, </w:t>
      </w:r>
      <w:r w:rsidRPr="00B60BCB">
        <w:rPr>
          <w:rFonts w:ascii="Arial" w:eastAsia="Times New Roman" w:hAnsi="Arial" w:cs="Arial"/>
          <w:b/>
          <w:spacing w:val="-4"/>
          <w:sz w:val="20"/>
          <w:szCs w:val="20"/>
          <w:lang w:val="es-MX" w:eastAsia="es-MX"/>
        </w:rPr>
        <w:t>de la Ley</w:t>
      </w:r>
      <w:r w:rsidRPr="00B60BCB">
        <w:rPr>
          <w:rFonts w:ascii="Arial" w:eastAsia="Times New Roman" w:hAnsi="Arial" w:cs="Arial"/>
          <w:spacing w:val="-4"/>
          <w:sz w:val="20"/>
          <w:szCs w:val="20"/>
          <w:lang w:val="es-MX" w:eastAsia="es-MX"/>
        </w:rPr>
        <w:t xml:space="preserve">, </w:t>
      </w:r>
      <w:r w:rsidRPr="00B60BCB">
        <w:rPr>
          <w:rFonts w:ascii="Arial" w:eastAsia="Times New Roman" w:hAnsi="Arial" w:cs="Arial"/>
          <w:b/>
          <w:spacing w:val="-4"/>
          <w:sz w:val="20"/>
          <w:szCs w:val="20"/>
          <w:lang w:val="es-MX" w:eastAsia="es-MX"/>
        </w:rPr>
        <w:t>y 86 del Reglamento de la Ley</w:t>
      </w:r>
      <w:r w:rsidRPr="00B60BCB">
        <w:rPr>
          <w:rFonts w:ascii="Arial" w:eastAsia="Times New Roman" w:hAnsi="Arial" w:cs="Arial"/>
          <w:spacing w:val="-4"/>
          <w:sz w:val="20"/>
          <w:szCs w:val="20"/>
          <w:lang w:val="es-MX" w:eastAsia="es-MX"/>
        </w:rPr>
        <w:t xml:space="preserve"> para garantizar el </w:t>
      </w:r>
      <w:r w:rsidRPr="00B60BCB">
        <w:rPr>
          <w:rFonts w:ascii="Arial" w:eastAsia="Times New Roman" w:hAnsi="Arial" w:cs="Arial"/>
          <w:spacing w:val="-2"/>
          <w:sz w:val="20"/>
          <w:szCs w:val="20"/>
          <w:lang w:val="es-MX" w:eastAsia="es-MX"/>
        </w:rPr>
        <w:t xml:space="preserve">cumplimiento del contrato que se adjudique al licitante que resulte ganador, éste deberá constituir una fianza, en </w:t>
      </w:r>
      <w:r w:rsidRPr="00B60BCB">
        <w:rPr>
          <w:rFonts w:ascii="Arial" w:eastAsia="Times New Roman" w:hAnsi="Arial" w:cs="Arial"/>
          <w:spacing w:val="-1"/>
          <w:sz w:val="20"/>
          <w:szCs w:val="20"/>
          <w:lang w:val="es-MX" w:eastAsia="es-MX"/>
        </w:rPr>
        <w:t xml:space="preserve">pesos mexicanos a favor de la Tesorería del Municipio de Juárez, Chihuahua, la cual deberá ser entregada a más tardar dentro de los 10 </w:t>
      </w:r>
      <w:r w:rsidRPr="00B60BCB">
        <w:rPr>
          <w:rFonts w:ascii="Arial" w:eastAsia="Times New Roman" w:hAnsi="Arial" w:cs="Arial"/>
          <w:sz w:val="20"/>
          <w:szCs w:val="20"/>
          <w:lang w:val="es-MX" w:eastAsia="es-MX"/>
        </w:rPr>
        <w:t xml:space="preserve">días hábiles siguientes a la firma del contrato, por un </w:t>
      </w:r>
      <w:r w:rsidRPr="00B60BCB">
        <w:rPr>
          <w:rFonts w:ascii="Arial" w:eastAsia="Times New Roman" w:hAnsi="Arial" w:cs="Arial"/>
          <w:b/>
          <w:bCs/>
          <w:sz w:val="20"/>
          <w:szCs w:val="20"/>
          <w:lang w:val="es-MX" w:eastAsia="es-MX"/>
        </w:rPr>
        <w:t>importe del 10% del monto total del contrato sin impuesto al Valor Agregado</w:t>
      </w:r>
      <w:r w:rsidRPr="00B60BCB">
        <w:rPr>
          <w:rFonts w:ascii="Arial" w:eastAsia="Times New Roman" w:hAnsi="Arial" w:cs="Arial"/>
          <w:sz w:val="20"/>
          <w:szCs w:val="20"/>
          <w:lang w:val="es-MX" w:eastAsia="es-MX"/>
        </w:rPr>
        <w:t xml:space="preserve">, ante una institución legalmente autorizada para tal efecto, misma que deberá </w:t>
      </w:r>
      <w:r w:rsidRPr="00B60BCB">
        <w:rPr>
          <w:rFonts w:ascii="Arial" w:eastAsia="Times New Roman" w:hAnsi="Arial" w:cs="Arial"/>
          <w:spacing w:val="-1"/>
          <w:sz w:val="20"/>
          <w:szCs w:val="20"/>
          <w:lang w:val="es-MX" w:eastAsia="es-MX"/>
        </w:rPr>
        <w:t>tener vigencia hasta el término máximo de un mes posterior a la entrega de los bienes y/o prestación de servicios.</w:t>
      </w:r>
    </w:p>
    <w:p w:rsidR="00B60BCB" w:rsidRPr="00B60BCB" w:rsidRDefault="00B60BCB" w:rsidP="00B60BCB">
      <w:pPr>
        <w:widowControl w:val="0"/>
        <w:kinsoku w:val="0"/>
        <w:spacing w:before="180"/>
        <w:contextualSpacing/>
        <w:rPr>
          <w:rFonts w:ascii="Arial" w:eastAsia="Times New Roman" w:hAnsi="Arial" w:cs="Arial"/>
          <w:spacing w:val="-1"/>
          <w:sz w:val="20"/>
          <w:szCs w:val="20"/>
          <w:lang w:val="es-MX" w:eastAsia="es-MX"/>
        </w:rPr>
      </w:pPr>
    </w:p>
    <w:p w:rsidR="00B60BCB" w:rsidRPr="00B60BCB" w:rsidRDefault="00B60BCB" w:rsidP="00B60BCB">
      <w:pPr>
        <w:widowControl w:val="0"/>
        <w:kinsoku w:val="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3.9.2 GARANTÍA DE VICIOS OCULTOS O POR LOS DAÑOS Y PERJUICIOS</w:t>
      </w:r>
    </w:p>
    <w:p w:rsidR="00B60BCB" w:rsidRPr="00B60BCB" w:rsidRDefault="00B60BCB" w:rsidP="00B60BCB">
      <w:pPr>
        <w:widowControl w:val="0"/>
        <w:kinsoku w:val="0"/>
        <w:rPr>
          <w:rFonts w:ascii="Arial" w:eastAsia="Times New Roman" w:hAnsi="Arial" w:cs="Arial"/>
          <w:b/>
          <w:bCs/>
          <w:sz w:val="20"/>
          <w:szCs w:val="20"/>
          <w:lang w:val="es-MX" w:eastAsia="es-MX"/>
        </w:rPr>
      </w:pPr>
    </w:p>
    <w:p w:rsidR="00B60BCB" w:rsidRPr="00B60BCB" w:rsidRDefault="00B60BCB" w:rsidP="00B60BCB">
      <w:pPr>
        <w:widowControl w:val="0"/>
        <w:kinsoku w:val="0"/>
        <w:contextualSpacing/>
        <w:rPr>
          <w:rFonts w:ascii="Arial" w:eastAsia="Times New Roman" w:hAnsi="Arial" w:cs="Arial"/>
          <w:spacing w:val="-1"/>
          <w:sz w:val="20"/>
          <w:szCs w:val="20"/>
          <w:lang w:val="es-MX" w:eastAsia="es-MX"/>
        </w:rPr>
      </w:pPr>
      <w:r w:rsidRPr="00B60BCB">
        <w:rPr>
          <w:rFonts w:ascii="Arial" w:eastAsia="Times New Roman" w:hAnsi="Arial" w:cs="Arial"/>
          <w:spacing w:val="-4"/>
          <w:sz w:val="20"/>
          <w:szCs w:val="20"/>
          <w:lang w:val="es-MX" w:eastAsia="es-MX"/>
        </w:rPr>
        <w:t xml:space="preserve">De conformidad con lo dispuesto en los </w:t>
      </w:r>
      <w:r w:rsidRPr="00B60BCB">
        <w:rPr>
          <w:rFonts w:ascii="Arial" w:eastAsia="Times New Roman" w:hAnsi="Arial" w:cs="Arial"/>
          <w:b/>
          <w:bCs/>
          <w:spacing w:val="-4"/>
          <w:sz w:val="20"/>
          <w:szCs w:val="20"/>
          <w:lang w:val="es-MX" w:eastAsia="es-MX"/>
        </w:rPr>
        <w:t>Artículos 84 y 85, de la Ley</w:t>
      </w:r>
      <w:r w:rsidRPr="00B60BCB">
        <w:rPr>
          <w:rFonts w:ascii="Arial" w:eastAsia="Times New Roman" w:hAnsi="Arial" w:cs="Arial"/>
          <w:spacing w:val="-4"/>
          <w:sz w:val="20"/>
          <w:szCs w:val="20"/>
          <w:lang w:val="es-MX" w:eastAsia="es-MX"/>
        </w:rPr>
        <w:t xml:space="preserve">, para garantizar los vicios ocultos y/o los daños y perjuicios que llegaran a resultar derivados </w:t>
      </w:r>
      <w:r w:rsidRPr="00B60BCB">
        <w:rPr>
          <w:rFonts w:ascii="Arial" w:eastAsia="Times New Roman" w:hAnsi="Arial" w:cs="Arial"/>
          <w:spacing w:val="-2"/>
          <w:sz w:val="20"/>
          <w:szCs w:val="20"/>
          <w:lang w:val="es-MX" w:eastAsia="es-MX"/>
        </w:rPr>
        <w:t xml:space="preserve">del contrato que se adjudique al licitante que resulte ganador, éste deberá constituir una fianza, en </w:t>
      </w:r>
      <w:r w:rsidRPr="00B60BCB">
        <w:rPr>
          <w:rFonts w:ascii="Arial" w:eastAsia="Times New Roman" w:hAnsi="Arial" w:cs="Arial"/>
          <w:spacing w:val="-1"/>
          <w:sz w:val="20"/>
          <w:szCs w:val="20"/>
          <w:lang w:val="es-MX" w:eastAsia="es-MX"/>
        </w:rPr>
        <w:t xml:space="preserve">pesos mexicanos a favor de la Tesorería del </w:t>
      </w:r>
      <w:r w:rsidRPr="00B60BCB">
        <w:rPr>
          <w:rFonts w:ascii="Arial" w:eastAsia="Times New Roman" w:hAnsi="Arial" w:cs="Arial"/>
          <w:spacing w:val="-1"/>
          <w:sz w:val="20"/>
          <w:szCs w:val="20"/>
          <w:lang w:val="es-MX" w:eastAsia="es-MX"/>
        </w:rPr>
        <w:lastRenderedPageBreak/>
        <w:t xml:space="preserve">Municipio de Juárez, Chihuahua, la cual deberá ser entregada a más tardar dentro de los 10 </w:t>
      </w:r>
      <w:r w:rsidRPr="00B60BCB">
        <w:rPr>
          <w:rFonts w:ascii="Arial" w:eastAsia="Times New Roman" w:hAnsi="Arial" w:cs="Arial"/>
          <w:sz w:val="20"/>
          <w:szCs w:val="20"/>
          <w:lang w:val="es-MX" w:eastAsia="es-MX"/>
        </w:rPr>
        <w:t xml:space="preserve">días naturales siguientes a la firma del contrato, por un </w:t>
      </w:r>
      <w:r w:rsidRPr="00B60BCB">
        <w:rPr>
          <w:rFonts w:ascii="Arial" w:eastAsia="Times New Roman" w:hAnsi="Arial" w:cs="Arial"/>
          <w:b/>
          <w:bCs/>
          <w:sz w:val="20"/>
          <w:szCs w:val="20"/>
          <w:lang w:val="es-MX" w:eastAsia="es-MX"/>
        </w:rPr>
        <w:t>importe del 10% del monto total del contrato sin impuesto al Valor Agregado</w:t>
      </w:r>
      <w:r w:rsidRPr="00B60BCB">
        <w:rPr>
          <w:rFonts w:ascii="Arial" w:eastAsia="Times New Roman" w:hAnsi="Arial" w:cs="Arial"/>
          <w:sz w:val="20"/>
          <w:szCs w:val="20"/>
          <w:lang w:val="es-MX" w:eastAsia="es-MX"/>
        </w:rPr>
        <w:t xml:space="preserve">, ante una institución legalmente autorizada para tal efecto, misma que deberá </w:t>
      </w:r>
      <w:r w:rsidRPr="00B60BCB">
        <w:rPr>
          <w:rFonts w:ascii="Arial" w:eastAsia="Times New Roman" w:hAnsi="Arial" w:cs="Arial"/>
          <w:spacing w:val="-1"/>
          <w:sz w:val="20"/>
          <w:szCs w:val="20"/>
          <w:lang w:val="es-MX" w:eastAsia="es-MX"/>
        </w:rPr>
        <w:t xml:space="preserve">tener vigencia hasta el término máximo de </w:t>
      </w:r>
      <w:r w:rsidRPr="00B60BCB">
        <w:rPr>
          <w:rFonts w:ascii="Arial" w:eastAsia="Times New Roman" w:hAnsi="Arial" w:cs="Arial"/>
          <w:b/>
          <w:spacing w:val="-1"/>
          <w:sz w:val="20"/>
          <w:szCs w:val="20"/>
          <w:lang w:val="es-MX" w:eastAsia="es-MX"/>
        </w:rPr>
        <w:t>doce meses</w:t>
      </w:r>
      <w:r w:rsidRPr="00B60BCB">
        <w:rPr>
          <w:rFonts w:ascii="Arial" w:eastAsia="Times New Roman" w:hAnsi="Arial" w:cs="Arial"/>
          <w:spacing w:val="-1"/>
          <w:sz w:val="20"/>
          <w:szCs w:val="20"/>
          <w:lang w:val="es-MX" w:eastAsia="es-MX"/>
        </w:rPr>
        <w:t xml:space="preserve"> posteriores a la entrega de los bienes y/o prestación de servicios.</w:t>
      </w:r>
    </w:p>
    <w:p w:rsidR="00B60BCB" w:rsidRPr="00B60BCB" w:rsidRDefault="00B60BCB" w:rsidP="00B60BCB">
      <w:pPr>
        <w:widowControl w:val="0"/>
        <w:kinsoku w:val="0"/>
        <w:contextualSpacing/>
        <w:rPr>
          <w:rFonts w:ascii="Arial" w:eastAsia="Times New Roman" w:hAnsi="Arial" w:cs="Arial"/>
          <w:spacing w:val="-1"/>
          <w:sz w:val="20"/>
          <w:szCs w:val="20"/>
          <w:lang w:val="es-MX" w:eastAsia="es-MX"/>
        </w:rPr>
      </w:pPr>
    </w:p>
    <w:p w:rsidR="00B60BCB" w:rsidRPr="00B60BCB" w:rsidRDefault="00B60BCB" w:rsidP="00B60BCB">
      <w:pPr>
        <w:widowControl w:val="0"/>
        <w:kinsoku w:val="0"/>
        <w:contextualSpacing/>
        <w:rPr>
          <w:rFonts w:ascii="Arial" w:eastAsia="Times New Roman" w:hAnsi="Arial" w:cs="Arial"/>
          <w:spacing w:val="-1"/>
          <w:sz w:val="20"/>
          <w:szCs w:val="20"/>
          <w:lang w:val="es-MX" w:eastAsia="es-MX"/>
        </w:rPr>
      </w:pPr>
    </w:p>
    <w:p w:rsidR="00B60BCB" w:rsidRPr="00B60BCB" w:rsidRDefault="00B60BCB" w:rsidP="00B60BCB">
      <w:pPr>
        <w:widowControl w:val="0"/>
        <w:kinsoku w:val="0"/>
        <w:contextualSpacing/>
        <w:rPr>
          <w:rFonts w:ascii="Arial" w:eastAsia="Times New Roman" w:hAnsi="Arial" w:cs="Arial"/>
          <w:spacing w:val="-1"/>
          <w:sz w:val="20"/>
          <w:szCs w:val="20"/>
          <w:lang w:val="es-MX" w:eastAsia="es-MX"/>
        </w:rPr>
      </w:pPr>
      <w:r w:rsidRPr="00B60BCB">
        <w:rPr>
          <w:rFonts w:ascii="Arial" w:eastAsia="Times New Roman" w:hAnsi="Arial" w:cs="Arial"/>
          <w:sz w:val="20"/>
          <w:szCs w:val="20"/>
          <w:u w:val="single"/>
          <w:lang w:val="es-MX" w:eastAsia="es-MX"/>
        </w:rPr>
        <w:t>LA REDACCIÓN DE LAS GARANTÍAS DE LAS FIANZAS DEL 10% DEBERÁ EXPRESAR LOS SIGUIENTES TEXTOS</w:t>
      </w:r>
      <w:r w:rsidRPr="00B60BCB">
        <w:rPr>
          <w:rFonts w:ascii="Arial" w:eastAsia="Times New Roman" w:hAnsi="Arial" w:cs="Arial"/>
          <w:sz w:val="20"/>
          <w:szCs w:val="20"/>
          <w:lang w:val="es-MX" w:eastAsia="es-MX"/>
        </w:rPr>
        <w:t>:</w:t>
      </w: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8"/>
        </w:numPr>
        <w:kinsoku w:val="0"/>
        <w:spacing w:before="18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Nombre o denominación del proveedor por quien se otorga la fianza a favor de la Tesorería del Municipio de Juárez, Chihuahua</w:t>
      </w: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9"/>
        </w:numPr>
        <w:kinsoku w:val="0"/>
        <w:spacing w:before="18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La indicación del importe total garantizado con número y letra en moneda nacional.</w:t>
      </w: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9"/>
        </w:numPr>
        <w:kinsoku w:val="0"/>
        <w:spacing w:before="18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Información relativa al contrato: Número, fecha de firma y especificaciones de las obligaciones garantizadas.</w:t>
      </w:r>
    </w:p>
    <w:p w:rsidR="00B60BCB" w:rsidRPr="00B60BCB" w:rsidRDefault="00B60BCB" w:rsidP="00B60BCB">
      <w:pPr>
        <w:widowControl w:val="0"/>
        <w:kinsoku w:val="0"/>
        <w:spacing w:before="18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9"/>
        </w:numPr>
        <w:kinsoku w:val="0"/>
        <w:spacing w:before="180"/>
        <w:contextualSpacing/>
        <w:jc w:val="left"/>
        <w:rPr>
          <w:rFonts w:ascii="Arial" w:eastAsia="Times New Roman" w:hAnsi="Arial" w:cs="Arial"/>
          <w:b/>
          <w:bCs/>
          <w:w w:val="105"/>
          <w:sz w:val="20"/>
          <w:szCs w:val="20"/>
          <w:lang w:val="es-MX" w:eastAsia="es-MX"/>
        </w:rPr>
      </w:pPr>
      <w:r w:rsidRPr="00B60BCB">
        <w:rPr>
          <w:rFonts w:ascii="Arial" w:eastAsia="Times New Roman" w:hAnsi="Arial" w:cs="Arial"/>
          <w:spacing w:val="-2"/>
          <w:sz w:val="20"/>
          <w:szCs w:val="20"/>
          <w:lang w:val="es-MX" w:eastAsia="es-MX"/>
        </w:rPr>
        <w:t xml:space="preserve">La vigencia, que deberá ser igual a la señalada en el contrato, con la previsión del respectivo endoso para el </w:t>
      </w:r>
      <w:r w:rsidRPr="00B60BCB">
        <w:rPr>
          <w:rFonts w:ascii="Arial" w:eastAsia="Times New Roman" w:hAnsi="Arial" w:cs="Arial"/>
          <w:spacing w:val="5"/>
          <w:sz w:val="20"/>
          <w:szCs w:val="20"/>
          <w:lang w:val="es-MX" w:eastAsia="es-MX"/>
        </w:rPr>
        <w:t xml:space="preserve">caso de suscribir un convenio modificatorio en términos del </w:t>
      </w:r>
      <w:r w:rsidRPr="00B60BCB">
        <w:rPr>
          <w:rFonts w:ascii="Arial" w:eastAsia="Times New Roman" w:hAnsi="Arial" w:cs="Arial"/>
          <w:b/>
          <w:spacing w:val="5"/>
          <w:sz w:val="20"/>
          <w:szCs w:val="20"/>
          <w:lang w:val="es-MX" w:eastAsia="es-MX"/>
        </w:rPr>
        <w:t>Art. 88 de la Ley</w:t>
      </w:r>
      <w:r w:rsidRPr="00B60BCB">
        <w:rPr>
          <w:rFonts w:ascii="Arial" w:eastAsia="Times New Roman" w:hAnsi="Arial" w:cs="Arial"/>
          <w:sz w:val="20"/>
          <w:szCs w:val="20"/>
          <w:lang w:val="es-MX" w:eastAsia="es-MX"/>
        </w:rPr>
        <w:t>.</w:t>
      </w:r>
    </w:p>
    <w:p w:rsidR="00B60BCB" w:rsidRPr="00B60BCB" w:rsidRDefault="00B60BCB" w:rsidP="00B60BCB">
      <w:pPr>
        <w:widowControl w:val="0"/>
        <w:kinsoku w:val="0"/>
        <w:spacing w:before="216"/>
        <w:ind w:left="426"/>
        <w:jc w:val="left"/>
        <w:rPr>
          <w:rFonts w:ascii="Arial" w:eastAsia="Times New Roman" w:hAnsi="Arial" w:cs="Arial"/>
          <w:spacing w:val="-3"/>
          <w:w w:val="105"/>
          <w:sz w:val="20"/>
          <w:szCs w:val="20"/>
          <w:u w:val="single"/>
          <w:lang w:val="es-MX" w:eastAsia="es-MX"/>
        </w:rPr>
      </w:pPr>
      <w:r w:rsidRPr="00B60BCB">
        <w:rPr>
          <w:rFonts w:ascii="Arial" w:eastAsia="Times New Roman" w:hAnsi="Arial" w:cs="Arial"/>
          <w:spacing w:val="-3"/>
          <w:w w:val="105"/>
          <w:sz w:val="20"/>
          <w:szCs w:val="20"/>
          <w:u w:val="single"/>
          <w:lang w:val="es-MX" w:eastAsia="es-MX"/>
        </w:rPr>
        <w:t>Así mismo la redacción deberá de expresar el siguiente texto;</w:t>
      </w:r>
    </w:p>
    <w:p w:rsidR="00B60BCB" w:rsidRPr="00B60BCB" w:rsidRDefault="00B60BCB" w:rsidP="00B60BCB">
      <w:pPr>
        <w:widowControl w:val="0"/>
        <w:numPr>
          <w:ilvl w:val="0"/>
          <w:numId w:val="10"/>
        </w:numPr>
        <w:kinsoku w:val="0"/>
        <w:spacing w:before="216"/>
        <w:ind w:left="1134"/>
        <w:contextualSpacing/>
        <w:jc w:val="left"/>
        <w:rPr>
          <w:rFonts w:ascii="Arial" w:eastAsia="Times New Roman" w:hAnsi="Arial" w:cs="Arial"/>
          <w:spacing w:val="-3"/>
          <w:w w:val="105"/>
          <w:sz w:val="20"/>
          <w:szCs w:val="20"/>
          <w:u w:val="single"/>
          <w:lang w:val="es-MX" w:eastAsia="es-MX"/>
        </w:rPr>
      </w:pPr>
      <w:r w:rsidRPr="00B60BCB">
        <w:rPr>
          <w:rFonts w:ascii="Arial" w:eastAsia="Times New Roman" w:hAnsi="Arial" w:cs="Arial"/>
          <w:sz w:val="20"/>
          <w:szCs w:val="20"/>
          <w:lang w:val="es-MX" w:eastAsia="es-MX"/>
        </w:rPr>
        <w:t>“Que la fianza se otorga atendiendo a todas las estipulaciones contenidas en el contrato respectivo”.</w:t>
      </w:r>
    </w:p>
    <w:p w:rsidR="00B60BCB" w:rsidRPr="00B60BCB" w:rsidRDefault="00B60BCB" w:rsidP="00B60BCB">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B60BCB" w:rsidRPr="00B60BCB" w:rsidRDefault="00B60BCB" w:rsidP="00B60BCB">
      <w:pPr>
        <w:widowControl w:val="0"/>
        <w:numPr>
          <w:ilvl w:val="0"/>
          <w:numId w:val="10"/>
        </w:numPr>
        <w:kinsoku w:val="0"/>
        <w:spacing w:before="216"/>
        <w:ind w:left="1134"/>
        <w:contextualSpacing/>
        <w:jc w:val="left"/>
        <w:rPr>
          <w:rFonts w:ascii="Arial" w:eastAsia="Times New Roman" w:hAnsi="Arial" w:cs="Arial"/>
          <w:spacing w:val="-3"/>
          <w:w w:val="105"/>
          <w:sz w:val="20"/>
          <w:szCs w:val="20"/>
          <w:u w:val="single"/>
          <w:lang w:val="es-MX" w:eastAsia="es-MX"/>
        </w:rPr>
      </w:pPr>
      <w:r w:rsidRPr="00B60BCB">
        <w:rPr>
          <w:rFonts w:ascii="Arial" w:eastAsia="Times New Roman" w:hAnsi="Arial" w:cs="Arial"/>
          <w:sz w:val="20"/>
          <w:szCs w:val="20"/>
          <w:lang w:val="es-MX" w:eastAsia="es-MX"/>
        </w:rPr>
        <w:t xml:space="preserve">“Que, para cancelar la fianza, será requisito contar con la constancia de cumplimiento total de las </w:t>
      </w:r>
      <w:r w:rsidRPr="00B60BCB">
        <w:rPr>
          <w:rFonts w:ascii="Arial" w:eastAsia="Times New Roman" w:hAnsi="Arial" w:cs="Arial"/>
          <w:spacing w:val="2"/>
          <w:sz w:val="20"/>
          <w:szCs w:val="20"/>
          <w:lang w:val="es-MX" w:eastAsia="es-MX"/>
        </w:rPr>
        <w:t xml:space="preserve">obligaciones contractuales y será liberada únicamente bajo manifestación expresa y por escrito </w:t>
      </w:r>
      <w:r w:rsidRPr="00B60BCB">
        <w:rPr>
          <w:rFonts w:ascii="Arial" w:eastAsia="Times New Roman" w:hAnsi="Arial" w:cs="Arial"/>
          <w:sz w:val="20"/>
          <w:szCs w:val="20"/>
          <w:lang w:val="es-MX" w:eastAsia="es-MX"/>
        </w:rPr>
        <w:t>signado por el Titular de la Tesorería del Municipio de Juárez, Chihuahua”.</w:t>
      </w:r>
    </w:p>
    <w:p w:rsidR="00B60BCB" w:rsidRPr="00B60BCB" w:rsidRDefault="00B60BCB" w:rsidP="00B60BCB">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B60BCB" w:rsidRPr="00B60BCB" w:rsidRDefault="00B60BCB" w:rsidP="00B60BCB">
      <w:pPr>
        <w:widowControl w:val="0"/>
        <w:numPr>
          <w:ilvl w:val="0"/>
          <w:numId w:val="10"/>
        </w:numPr>
        <w:kinsoku w:val="0"/>
        <w:spacing w:before="216"/>
        <w:ind w:left="1134"/>
        <w:contextualSpacing/>
        <w:jc w:val="left"/>
        <w:rPr>
          <w:rFonts w:ascii="Arial" w:eastAsia="Times New Roman" w:hAnsi="Arial" w:cs="Arial"/>
          <w:spacing w:val="-3"/>
          <w:w w:val="105"/>
          <w:sz w:val="20"/>
          <w:szCs w:val="20"/>
          <w:u w:val="single"/>
          <w:lang w:val="es-MX" w:eastAsia="es-MX"/>
        </w:rPr>
      </w:pPr>
      <w:r w:rsidRPr="00B60BCB">
        <w:rPr>
          <w:rFonts w:ascii="Arial" w:eastAsia="Times New Roman" w:hAnsi="Arial" w:cs="Arial"/>
          <w:spacing w:val="3"/>
          <w:sz w:val="20"/>
          <w:szCs w:val="20"/>
          <w:lang w:val="es-MX" w:eastAsia="es-MX"/>
        </w:rPr>
        <w:t xml:space="preserve">“Que la fianza permanecerá vigente durante el cumplimiento de la obligación que garantice y </w:t>
      </w:r>
      <w:r w:rsidRPr="00B60BCB">
        <w:rPr>
          <w:rFonts w:ascii="Arial" w:eastAsia="Times New Roman" w:hAnsi="Arial" w:cs="Arial"/>
          <w:sz w:val="20"/>
          <w:szCs w:val="20"/>
          <w:lang w:val="es-MX" w:eastAsia="es-MX"/>
        </w:rPr>
        <w:t xml:space="preserve">continuará vigente en caso de que se otorgue prórroga al cumplimiento del contrato, así como durante la substanciación de todos los recursos legales o de los juicios que se interpongan y hasta que se </w:t>
      </w:r>
      <w:r w:rsidRPr="00B60BCB">
        <w:rPr>
          <w:rFonts w:ascii="Arial" w:eastAsia="Times New Roman" w:hAnsi="Arial" w:cs="Arial"/>
          <w:spacing w:val="2"/>
          <w:sz w:val="20"/>
          <w:szCs w:val="20"/>
          <w:lang w:val="es-MX" w:eastAsia="es-MX"/>
        </w:rPr>
        <w:t xml:space="preserve">pronuncie resolución definitiva por autoridad competente, de forma tal que su vigencia no podrá </w:t>
      </w:r>
      <w:r w:rsidRPr="00B60BCB">
        <w:rPr>
          <w:rFonts w:ascii="Arial" w:eastAsia="Times New Roman" w:hAnsi="Arial" w:cs="Arial"/>
          <w:spacing w:val="-1"/>
          <w:sz w:val="20"/>
          <w:szCs w:val="20"/>
          <w:lang w:val="es-MX" w:eastAsia="es-MX"/>
        </w:rPr>
        <w:t xml:space="preserve">acotarse en razón del plazo de ejecución del contrato principal o fuente de las obligaciones, o cualquier </w:t>
      </w:r>
      <w:r w:rsidRPr="00B60BCB">
        <w:rPr>
          <w:rFonts w:ascii="Arial" w:eastAsia="Times New Roman" w:hAnsi="Arial" w:cs="Arial"/>
          <w:sz w:val="20"/>
          <w:szCs w:val="20"/>
          <w:lang w:val="es-MX" w:eastAsia="es-MX"/>
        </w:rPr>
        <w:t>otra circunstancia”.</w:t>
      </w:r>
    </w:p>
    <w:p w:rsidR="00B60BCB" w:rsidRPr="00B60BCB" w:rsidRDefault="00B60BCB" w:rsidP="00B60BCB">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B60BCB" w:rsidRPr="00B60BCB" w:rsidRDefault="00B60BCB" w:rsidP="00B60BCB">
      <w:pPr>
        <w:widowControl w:val="0"/>
        <w:numPr>
          <w:ilvl w:val="0"/>
          <w:numId w:val="10"/>
        </w:numPr>
        <w:kinsoku w:val="0"/>
        <w:spacing w:before="216"/>
        <w:ind w:left="1134"/>
        <w:contextualSpacing/>
        <w:jc w:val="left"/>
        <w:rPr>
          <w:rFonts w:ascii="Arial" w:eastAsia="Times New Roman" w:hAnsi="Arial" w:cs="Arial"/>
          <w:spacing w:val="-3"/>
          <w:w w:val="105"/>
          <w:sz w:val="20"/>
          <w:szCs w:val="20"/>
          <w:u w:val="single"/>
          <w:lang w:val="es-MX" w:eastAsia="es-MX"/>
        </w:rPr>
      </w:pPr>
      <w:r w:rsidRPr="00B60BCB">
        <w:rPr>
          <w:rFonts w:ascii="Arial" w:eastAsia="Times New Roman" w:hAnsi="Arial" w:cs="Arial"/>
          <w:spacing w:val="-3"/>
          <w:sz w:val="20"/>
          <w:szCs w:val="20"/>
          <w:lang w:val="es-MX" w:eastAsia="es-MX"/>
        </w:rPr>
        <w:t xml:space="preserve">“Que en caso de hacerse efectiva la presente garantía, la institución de fianzas acepta expresamente </w:t>
      </w:r>
      <w:r w:rsidRPr="00B60BCB">
        <w:rPr>
          <w:rFonts w:ascii="Arial" w:eastAsia="Times New Roman" w:hAnsi="Arial" w:cs="Arial"/>
          <w:spacing w:val="-2"/>
          <w:sz w:val="20"/>
          <w:szCs w:val="20"/>
          <w:lang w:val="es-MX" w:eastAsia="es-MX"/>
        </w:rPr>
        <w:t xml:space="preserve">someterse al procedimiento de ejecución establecido en el artículo 282 de la Ley de Instituciones de </w:t>
      </w:r>
      <w:r w:rsidRPr="00B60BCB">
        <w:rPr>
          <w:rFonts w:ascii="Arial" w:eastAsia="Times New Roman" w:hAnsi="Arial" w:cs="Arial"/>
          <w:spacing w:val="3"/>
          <w:sz w:val="20"/>
          <w:szCs w:val="20"/>
          <w:lang w:val="es-MX" w:eastAsia="es-MX"/>
        </w:rPr>
        <w:t xml:space="preserve">Seguros y de Fianzas, procedimiento al que también se sujetará para el caso del cobro de la </w:t>
      </w:r>
      <w:r w:rsidRPr="00B60BCB">
        <w:rPr>
          <w:rFonts w:ascii="Arial" w:eastAsia="Times New Roman" w:hAnsi="Arial" w:cs="Arial"/>
          <w:spacing w:val="5"/>
          <w:sz w:val="20"/>
          <w:szCs w:val="20"/>
          <w:lang w:val="es-MX" w:eastAsia="es-MX"/>
        </w:rPr>
        <w:t xml:space="preserve">indemnización por mora que prevé el artículo 283 del mismo ordenamiento legal, por pago </w:t>
      </w:r>
      <w:r w:rsidRPr="00B60BCB">
        <w:rPr>
          <w:rFonts w:ascii="Arial" w:eastAsia="Times New Roman" w:hAnsi="Arial" w:cs="Arial"/>
          <w:spacing w:val="-1"/>
          <w:sz w:val="20"/>
          <w:szCs w:val="20"/>
          <w:lang w:val="es-MX" w:eastAsia="es-MX"/>
        </w:rPr>
        <w:t>extemporáneo del importe de la póliza de fianza requerida”.</w:t>
      </w:r>
    </w:p>
    <w:p w:rsidR="00B60BCB" w:rsidRPr="00B60BCB" w:rsidRDefault="00B60BCB" w:rsidP="00B60BCB">
      <w:pPr>
        <w:widowControl w:val="0"/>
        <w:kinsoku w:val="0"/>
        <w:spacing w:before="216"/>
        <w:ind w:left="1134"/>
        <w:contextualSpacing/>
        <w:rPr>
          <w:rFonts w:ascii="Arial" w:eastAsia="Times New Roman" w:hAnsi="Arial" w:cs="Arial"/>
          <w:spacing w:val="-3"/>
          <w:w w:val="105"/>
          <w:sz w:val="20"/>
          <w:szCs w:val="20"/>
          <w:u w:val="single"/>
          <w:lang w:val="es-MX" w:eastAsia="es-MX"/>
        </w:rPr>
      </w:pPr>
    </w:p>
    <w:p w:rsidR="00B60BCB" w:rsidRPr="00B60BCB" w:rsidRDefault="00B60BCB" w:rsidP="00B60BCB">
      <w:pPr>
        <w:widowControl w:val="0"/>
        <w:numPr>
          <w:ilvl w:val="0"/>
          <w:numId w:val="10"/>
        </w:numPr>
        <w:kinsoku w:val="0"/>
        <w:spacing w:before="216"/>
        <w:ind w:left="1134"/>
        <w:contextualSpacing/>
        <w:jc w:val="left"/>
        <w:rPr>
          <w:rFonts w:ascii="Arial" w:eastAsia="Times New Roman" w:hAnsi="Arial" w:cs="Arial"/>
          <w:spacing w:val="-3"/>
          <w:w w:val="105"/>
          <w:sz w:val="20"/>
          <w:szCs w:val="20"/>
          <w:u w:val="single"/>
          <w:lang w:val="es-MX" w:eastAsia="es-MX"/>
        </w:rPr>
      </w:pPr>
      <w:r w:rsidRPr="00B60BCB">
        <w:rPr>
          <w:rFonts w:ascii="Arial" w:eastAsia="Times New Roman" w:hAnsi="Arial" w:cs="Arial"/>
          <w:sz w:val="20"/>
          <w:szCs w:val="20"/>
          <w:lang w:val="es-MX" w:eastAsia="es-MX"/>
        </w:rPr>
        <w:t xml:space="preserve">“En caso de otorgamiento de prorrogas o esperas a “el proveedor” para el cumplimiento de sus </w:t>
      </w:r>
      <w:r w:rsidRPr="00B60BCB">
        <w:rPr>
          <w:rFonts w:ascii="Arial" w:eastAsia="Times New Roman" w:hAnsi="Arial" w:cs="Arial"/>
          <w:spacing w:val="-2"/>
          <w:sz w:val="20"/>
          <w:szCs w:val="20"/>
          <w:lang w:val="es-MX" w:eastAsia="es-MX"/>
        </w:rPr>
        <w:t xml:space="preserve">obligaciones, derivadas de la formalización de convenios de ampliación al monto, plazo o vigencia del </w:t>
      </w:r>
      <w:r w:rsidRPr="00B60BCB">
        <w:rPr>
          <w:rFonts w:ascii="Arial" w:eastAsia="Times New Roman" w:hAnsi="Arial" w:cs="Arial"/>
          <w:sz w:val="20"/>
          <w:szCs w:val="20"/>
          <w:lang w:val="es-MX" w:eastAsia="es-MX"/>
        </w:rPr>
        <w:t>contrato, se deberá realizar la modificación correspondiente a la Fianza”.</w:t>
      </w:r>
    </w:p>
    <w:p w:rsidR="00B60BCB" w:rsidRPr="00B60BCB" w:rsidRDefault="00B60BCB" w:rsidP="00B60BCB">
      <w:pPr>
        <w:widowControl w:val="0"/>
        <w:kinsoku w:val="0"/>
        <w:ind w:left="720"/>
        <w:contextualSpacing/>
        <w:jc w:val="left"/>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10"/>
        </w:numPr>
        <w:kinsoku w:val="0"/>
        <w:spacing w:before="216"/>
        <w:ind w:left="1134"/>
        <w:contextualSpacing/>
        <w:jc w:val="left"/>
        <w:rPr>
          <w:rFonts w:ascii="Arial" w:eastAsia="Times New Roman" w:hAnsi="Arial" w:cs="Arial"/>
          <w:spacing w:val="-3"/>
          <w:w w:val="105"/>
          <w:sz w:val="20"/>
          <w:szCs w:val="20"/>
          <w:u w:val="single"/>
          <w:lang w:val="es-MX" w:eastAsia="es-MX"/>
        </w:rPr>
      </w:pPr>
      <w:r w:rsidRPr="00B60BCB">
        <w:rPr>
          <w:rFonts w:ascii="Arial" w:eastAsia="Times New Roman" w:hAnsi="Arial" w:cs="Arial"/>
          <w:spacing w:val="1"/>
          <w:sz w:val="20"/>
          <w:szCs w:val="20"/>
          <w:lang w:val="es-MX" w:eastAsia="es-MX"/>
        </w:rPr>
        <w:t xml:space="preserve">Que la institución afianzadora se somete expresamente al procedimiento de ejecución establecido en </w:t>
      </w:r>
      <w:r w:rsidRPr="00B60BCB">
        <w:rPr>
          <w:rFonts w:ascii="Arial" w:eastAsia="Times New Roman" w:hAnsi="Arial" w:cs="Arial"/>
          <w:sz w:val="20"/>
          <w:szCs w:val="20"/>
          <w:lang w:val="es-MX" w:eastAsia="es-MX"/>
        </w:rPr>
        <w:t>los artículos 178, 279, 280, 281, 282 y 283 de la Ley de Instituciones de Seguros y de Fianzas.</w:t>
      </w:r>
    </w:p>
    <w:p w:rsidR="00B60BCB" w:rsidRPr="00B60BCB" w:rsidRDefault="00B60BCB" w:rsidP="00B60BCB">
      <w:pPr>
        <w:widowControl w:val="0"/>
        <w:kinsoku w:val="0"/>
        <w:ind w:left="720"/>
        <w:contextualSpacing/>
        <w:jc w:val="left"/>
        <w:rPr>
          <w:rFonts w:ascii="Arial" w:eastAsia="Times New Roman" w:hAnsi="Arial" w:cs="Arial"/>
          <w:spacing w:val="4"/>
          <w:sz w:val="20"/>
          <w:szCs w:val="20"/>
          <w:lang w:val="es-MX" w:eastAsia="es-MX"/>
        </w:rPr>
      </w:pPr>
    </w:p>
    <w:p w:rsidR="00B60BCB" w:rsidRPr="00B60BCB" w:rsidRDefault="00B60BCB" w:rsidP="00B60BCB">
      <w:pPr>
        <w:widowControl w:val="0"/>
        <w:kinsoku w:val="0"/>
        <w:spacing w:before="216"/>
        <w:rPr>
          <w:rFonts w:ascii="Arial" w:eastAsia="Times New Roman" w:hAnsi="Arial" w:cs="Arial"/>
          <w:spacing w:val="-3"/>
          <w:w w:val="105"/>
          <w:sz w:val="20"/>
          <w:szCs w:val="20"/>
          <w:u w:val="single"/>
          <w:lang w:val="es-MX" w:eastAsia="es-MX"/>
        </w:rPr>
      </w:pPr>
      <w:r w:rsidRPr="00B60BCB">
        <w:rPr>
          <w:rFonts w:ascii="Arial" w:eastAsia="Times New Roman" w:hAnsi="Arial" w:cs="Arial"/>
          <w:sz w:val="20"/>
          <w:szCs w:val="20"/>
          <w:lang w:val="es-MX" w:eastAsia="es-MX"/>
        </w:rPr>
        <w:lastRenderedPageBreak/>
        <w:t>La convocante determina que, en caso de que el prestador de servicios no entregue la fianza en el tiempo establecido, se procederá a la rescisión del contrato.</w:t>
      </w:r>
    </w:p>
    <w:p w:rsidR="00B60BCB" w:rsidRPr="00B60BCB" w:rsidRDefault="00B60BCB" w:rsidP="00B60BCB">
      <w:pPr>
        <w:widowControl w:val="0"/>
        <w:kinsoku w:val="0"/>
        <w:spacing w:before="216"/>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“LA CONVOCANTE” confirmara la autenticidad y dará como válida la fianza de garantía del contrato, una vez que se verifique la autenticidad de </w:t>
      </w:r>
      <w:r w:rsidRPr="00B60BCB">
        <w:rPr>
          <w:rFonts w:ascii="Arial" w:eastAsia="Times New Roman" w:hAnsi="Arial" w:cs="Arial"/>
          <w:sz w:val="20"/>
          <w:szCs w:val="20"/>
          <w:lang w:val="es-MX" w:eastAsia="es-MX"/>
        </w:rPr>
        <w:t>la misma a través de la Asociación de Compañías Afianzadoras de México, A.C. y con la afianzadora correspondiente.</w:t>
      </w:r>
    </w:p>
    <w:p w:rsidR="00B60BCB" w:rsidRPr="00B60BCB" w:rsidRDefault="00B60BCB" w:rsidP="00B60BCB">
      <w:pPr>
        <w:widowControl w:val="0"/>
        <w:kinsoku w:val="0"/>
        <w:spacing w:before="216"/>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Así mismo, el licitante que se le adjudique el contrato, deberán garantizar por medio de póliza de fianza los siguiente:</w:t>
      </w:r>
    </w:p>
    <w:p w:rsidR="00B60BCB" w:rsidRPr="00B60BCB" w:rsidRDefault="00B60BCB" w:rsidP="00B60BCB">
      <w:pPr>
        <w:widowControl w:val="0"/>
        <w:kinsoku w:val="0"/>
        <w:spacing w:before="216"/>
        <w:rPr>
          <w:rFonts w:ascii="Arial" w:eastAsia="Times New Roman" w:hAnsi="Arial" w:cs="Arial"/>
          <w:i/>
          <w:sz w:val="20"/>
          <w:szCs w:val="20"/>
          <w:lang w:val="es-MX" w:eastAsia="es-MX"/>
        </w:rPr>
      </w:pPr>
      <w:r w:rsidRPr="00B60BCB">
        <w:rPr>
          <w:rFonts w:ascii="Arial" w:eastAsia="Times New Roman" w:hAnsi="Arial" w:cs="Arial"/>
          <w:sz w:val="20"/>
          <w:szCs w:val="20"/>
          <w:lang w:val="es-MX" w:eastAsia="es-MX"/>
        </w:rPr>
        <w:tab/>
      </w:r>
      <w:r w:rsidRPr="00B60BCB">
        <w:rPr>
          <w:rFonts w:ascii="Arial" w:eastAsia="Times New Roman" w:hAnsi="Arial" w:cs="Arial"/>
          <w:i/>
          <w:sz w:val="20"/>
          <w:szCs w:val="20"/>
          <w:lang w:val="es-MX" w:eastAsia="es-MX"/>
        </w:rPr>
        <w:t xml:space="preserve">I. Los anticipos que, en su caso, reciban. Estas garantías deberán constituirse por la </w:t>
      </w:r>
      <w:r w:rsidRPr="00B60BCB">
        <w:rPr>
          <w:rFonts w:ascii="Arial" w:eastAsia="Times New Roman" w:hAnsi="Arial" w:cs="Arial"/>
          <w:i/>
          <w:sz w:val="20"/>
          <w:szCs w:val="20"/>
          <w:lang w:val="es-MX" w:eastAsia="es-MX"/>
        </w:rPr>
        <w:tab/>
        <w:t>totalidad del monto de los anticipos.</w:t>
      </w:r>
    </w:p>
    <w:p w:rsidR="00B60BCB" w:rsidRPr="00B60BCB" w:rsidRDefault="00B60BCB" w:rsidP="00B60BCB">
      <w:pPr>
        <w:widowControl w:val="0"/>
        <w:kinsoku w:val="0"/>
        <w:spacing w:before="216"/>
        <w:rPr>
          <w:rFonts w:ascii="Arial" w:eastAsia="Times New Roman" w:hAnsi="Arial" w:cs="Arial"/>
          <w:i/>
          <w:sz w:val="20"/>
          <w:szCs w:val="20"/>
          <w:lang w:val="es-MX" w:eastAsia="es-MX"/>
        </w:rPr>
      </w:pPr>
      <w:r w:rsidRPr="00B60BCB">
        <w:rPr>
          <w:rFonts w:ascii="Arial" w:eastAsia="Times New Roman" w:hAnsi="Arial" w:cs="Arial"/>
          <w:i/>
          <w:sz w:val="20"/>
          <w:szCs w:val="20"/>
          <w:lang w:val="es-MX" w:eastAsia="es-MX"/>
        </w:rPr>
        <w:tab/>
        <w:t>II. El cumplimiento de los contratos.</w:t>
      </w:r>
    </w:p>
    <w:p w:rsidR="00B60BCB" w:rsidRPr="00B60BCB" w:rsidRDefault="00B60BCB" w:rsidP="00B60BCB">
      <w:pPr>
        <w:widowControl w:val="0"/>
        <w:kinsoku w:val="0"/>
        <w:spacing w:before="216"/>
        <w:rPr>
          <w:rFonts w:ascii="Arial" w:eastAsia="Times New Roman" w:hAnsi="Arial" w:cs="Arial"/>
          <w:i/>
          <w:sz w:val="20"/>
          <w:szCs w:val="20"/>
          <w:lang w:val="es-MX" w:eastAsia="es-MX"/>
        </w:rPr>
      </w:pPr>
      <w:r w:rsidRPr="00B60BCB">
        <w:rPr>
          <w:rFonts w:ascii="Arial" w:eastAsia="Times New Roman" w:hAnsi="Arial" w:cs="Arial"/>
          <w:i/>
          <w:sz w:val="20"/>
          <w:szCs w:val="20"/>
          <w:lang w:val="es-MX" w:eastAsia="es-MX"/>
        </w:rPr>
        <w:tab/>
        <w:t xml:space="preserve">III. El saneamiento para el caso de evicción, vicios ocultos, daños y perjuicios y calidad de </w:t>
      </w:r>
      <w:r w:rsidRPr="00B60BCB">
        <w:rPr>
          <w:rFonts w:ascii="Arial" w:eastAsia="Times New Roman" w:hAnsi="Arial" w:cs="Arial"/>
          <w:i/>
          <w:sz w:val="20"/>
          <w:szCs w:val="20"/>
          <w:lang w:val="es-MX" w:eastAsia="es-MX"/>
        </w:rPr>
        <w:tab/>
        <w:t>los servicios.</w:t>
      </w:r>
    </w:p>
    <w:p w:rsidR="00B60BCB" w:rsidRPr="00B60BCB" w:rsidRDefault="00B60BCB" w:rsidP="00B60BCB">
      <w:pPr>
        <w:widowControl w:val="0"/>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4"/>
          <w:w w:val="105"/>
          <w:sz w:val="20"/>
          <w:szCs w:val="20"/>
          <w:lang w:val="es-MX" w:eastAsia="es-MX"/>
        </w:rPr>
        <w:t>3.10 EJECUCIÓN DE LA FIANZA DE GARANTÍA</w:t>
      </w:r>
      <w:r w:rsidRPr="00B60BCB">
        <w:rPr>
          <w:rFonts w:ascii="Arial" w:eastAsia="Times New Roman" w:hAnsi="Arial" w:cs="Arial"/>
          <w:spacing w:val="-4"/>
          <w:sz w:val="20"/>
          <w:szCs w:val="20"/>
          <w:lang w:val="es-MX" w:eastAsia="es-MX"/>
        </w:rPr>
        <w:t xml:space="preserve">: </w:t>
      </w:r>
      <w:r w:rsidRPr="00B60BCB">
        <w:rPr>
          <w:rFonts w:ascii="Arial" w:eastAsia="Times New Roman" w:hAnsi="Arial" w:cs="Arial"/>
          <w:spacing w:val="-2"/>
          <w:sz w:val="20"/>
          <w:szCs w:val="20"/>
          <w:lang w:val="es-MX" w:eastAsia="es-MX"/>
        </w:rPr>
        <w:t xml:space="preserve">Se hará efectiva la garantía de cumplimiento del contrato cuando el Proveedor incumpla cualquiera de sus </w:t>
      </w:r>
      <w:r w:rsidRPr="00B60BCB">
        <w:rPr>
          <w:rFonts w:ascii="Arial" w:eastAsia="Times New Roman" w:hAnsi="Arial" w:cs="Arial"/>
          <w:sz w:val="20"/>
          <w:szCs w:val="20"/>
          <w:lang w:val="es-MX" w:eastAsia="es-MX"/>
        </w:rPr>
        <w:t>obligaciones contractuales, por causas a él imputables, teniendo la convocante la facultad potestativa de rescindir el contrato en los términos previstos en el artículo 90 de la Ley.</w:t>
      </w:r>
    </w:p>
    <w:p w:rsidR="00B60BCB" w:rsidRPr="00B60BCB" w:rsidRDefault="00B60BCB" w:rsidP="00B60BCB">
      <w:pPr>
        <w:widowControl w:val="0"/>
        <w:kinsoku w:val="0"/>
        <w:spacing w:before="216"/>
        <w:ind w:left="426"/>
        <w:rPr>
          <w:rFonts w:ascii="Arial" w:eastAsia="Times New Roman" w:hAnsi="Arial" w:cs="Arial"/>
          <w:sz w:val="20"/>
          <w:szCs w:val="20"/>
          <w:lang w:val="es-MX" w:eastAsia="es-MX"/>
        </w:rPr>
      </w:pPr>
      <w:r w:rsidRPr="00B60BCB">
        <w:rPr>
          <w:rFonts w:ascii="Arial" w:eastAsia="Times New Roman" w:hAnsi="Arial" w:cs="Arial"/>
          <w:b/>
          <w:bCs/>
          <w:i/>
          <w:iCs/>
          <w:spacing w:val="-4"/>
          <w:w w:val="105"/>
          <w:sz w:val="20"/>
          <w:szCs w:val="20"/>
          <w:lang w:val="es-MX" w:eastAsia="es-MX"/>
        </w:rPr>
        <w:t xml:space="preserve">En virtud de las obligaciones cuyo cumplimiento garantiza que son divisibles, el Proveedor acepta que, en caso de cualquier incumplimiento estipulado en el contrato correspondiente, se hará efectiva </w:t>
      </w:r>
      <w:r w:rsidRPr="00B60BCB">
        <w:rPr>
          <w:rFonts w:ascii="Arial" w:eastAsia="Times New Roman" w:hAnsi="Arial" w:cs="Arial"/>
          <w:b/>
          <w:bCs/>
          <w:i/>
          <w:iCs/>
          <w:spacing w:val="-9"/>
          <w:w w:val="105"/>
          <w:sz w:val="20"/>
          <w:szCs w:val="20"/>
          <w:lang w:val="es-MX" w:eastAsia="es-MX"/>
        </w:rPr>
        <w:t xml:space="preserve">de manera proporcional al monto de las obligaciones incumplidas, hasta por el 10% de la obligación </w:t>
      </w:r>
      <w:r w:rsidRPr="00B60BCB">
        <w:rPr>
          <w:rFonts w:ascii="Arial" w:eastAsia="Times New Roman" w:hAnsi="Arial" w:cs="Arial"/>
          <w:b/>
          <w:bCs/>
          <w:i/>
          <w:iCs/>
          <w:spacing w:val="-4"/>
          <w:w w:val="105"/>
          <w:sz w:val="20"/>
          <w:szCs w:val="20"/>
          <w:lang w:val="es-MX" w:eastAsia="es-MX"/>
        </w:rPr>
        <w:t>garantizada, por lo que dicha garantía es divisible.</w:t>
      </w:r>
    </w:p>
    <w:p w:rsidR="00B60BCB" w:rsidRPr="00B60BCB" w:rsidRDefault="00B60BCB" w:rsidP="00B60BCB">
      <w:pPr>
        <w:widowControl w:val="0"/>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2"/>
          <w:sz w:val="20"/>
          <w:szCs w:val="20"/>
          <w:lang w:val="es-MX" w:eastAsia="es-MX"/>
        </w:rPr>
        <w:t xml:space="preserve">La convocante </w:t>
      </w:r>
      <w:r w:rsidRPr="00B60BCB">
        <w:rPr>
          <w:rFonts w:ascii="Arial" w:eastAsia="Times New Roman" w:hAnsi="Arial" w:cs="Arial"/>
          <w:spacing w:val="-2"/>
          <w:sz w:val="20"/>
          <w:szCs w:val="20"/>
          <w:lang w:val="es-MX" w:eastAsia="es-MX"/>
        </w:rPr>
        <w:t xml:space="preserve">determina que, en caso de que el Proveedor no entregue la fianza en el tiempo establecido, se </w:t>
      </w:r>
      <w:r w:rsidRPr="00B60BCB">
        <w:rPr>
          <w:rFonts w:ascii="Arial" w:eastAsia="Times New Roman" w:hAnsi="Arial" w:cs="Arial"/>
          <w:sz w:val="20"/>
          <w:szCs w:val="20"/>
          <w:lang w:val="es-MX" w:eastAsia="es-MX"/>
        </w:rPr>
        <w:t>procederá a la rescisión del contrato</w:t>
      </w:r>
      <w:r w:rsidRPr="00B60BCB">
        <w:rPr>
          <w:rFonts w:ascii="Arial" w:eastAsia="Times New Roman" w:hAnsi="Arial" w:cs="Arial"/>
          <w:b/>
          <w:bCs/>
          <w:sz w:val="20"/>
          <w:szCs w:val="20"/>
          <w:lang w:val="es-MX" w:eastAsia="es-MX"/>
        </w:rPr>
        <w:t>.</w:t>
      </w:r>
    </w:p>
    <w:p w:rsidR="00B60BCB" w:rsidRPr="00B60BCB" w:rsidRDefault="00B60BCB" w:rsidP="00B60BCB">
      <w:pPr>
        <w:widowControl w:val="0"/>
        <w:kinsoku w:val="0"/>
        <w:spacing w:before="216"/>
        <w:rPr>
          <w:rFonts w:ascii="Arial" w:eastAsia="Times New Roman" w:hAnsi="Arial" w:cs="Arial"/>
          <w:b/>
          <w:bCs/>
          <w:spacing w:val="2"/>
          <w:w w:val="105"/>
          <w:sz w:val="20"/>
          <w:szCs w:val="20"/>
          <w:lang w:val="es-MX" w:eastAsia="es-MX"/>
        </w:rPr>
      </w:pPr>
      <w:r w:rsidRPr="00B60BCB">
        <w:rPr>
          <w:rFonts w:ascii="Arial" w:eastAsia="Times New Roman" w:hAnsi="Arial" w:cs="Arial"/>
          <w:b/>
          <w:bCs/>
          <w:spacing w:val="2"/>
          <w:w w:val="105"/>
          <w:sz w:val="20"/>
          <w:szCs w:val="20"/>
          <w:lang w:val="es-MX" w:eastAsia="es-MX"/>
        </w:rPr>
        <w:t xml:space="preserve">3.11 DISPOSICIONES SUPLETORIAS. </w:t>
      </w:r>
      <w:r w:rsidRPr="00B60BCB">
        <w:rPr>
          <w:rFonts w:ascii="Arial" w:eastAsia="Times New Roman" w:hAnsi="Arial" w:cs="Arial"/>
          <w:spacing w:val="6"/>
          <w:sz w:val="20"/>
          <w:szCs w:val="20"/>
          <w:lang w:val="es-MX" w:eastAsia="es-MX"/>
        </w:rPr>
        <w:t xml:space="preserve">En caso de duda respecto de la interpretación y cumplimiento del contrato, serán aplicables las </w:t>
      </w:r>
      <w:r w:rsidRPr="00B60BCB">
        <w:rPr>
          <w:rFonts w:ascii="Arial" w:eastAsia="Times New Roman" w:hAnsi="Arial" w:cs="Arial"/>
          <w:spacing w:val="1"/>
          <w:sz w:val="20"/>
          <w:szCs w:val="20"/>
          <w:lang w:val="es-MX" w:eastAsia="es-MX"/>
        </w:rPr>
        <w:t xml:space="preserve">disposiciones de la Ley, </w:t>
      </w:r>
      <w:r w:rsidRPr="00B60BCB">
        <w:rPr>
          <w:rFonts w:ascii="Arial" w:eastAsia="Times New Roman" w:hAnsi="Arial" w:cs="Arial"/>
          <w:spacing w:val="2"/>
          <w:sz w:val="20"/>
          <w:szCs w:val="20"/>
          <w:lang w:val="es-MX" w:eastAsia="es-MX"/>
        </w:rPr>
        <w:t>así como supletoriamente en los términos de las disposiciones aplicables del Código Fiscal y del Código Municipal, ambos del Estado de Chihuahua</w:t>
      </w:r>
      <w:r w:rsidRPr="00B60BCB">
        <w:rPr>
          <w:rFonts w:ascii="Arial" w:eastAsia="Times New Roman" w:hAnsi="Arial" w:cs="Arial"/>
          <w:sz w:val="20"/>
          <w:szCs w:val="20"/>
          <w:lang w:val="es-MX" w:eastAsia="es-MX"/>
        </w:rPr>
        <w:t>, y demás disposiciones aplicables.</w:t>
      </w:r>
    </w:p>
    <w:p w:rsidR="00B60BCB" w:rsidRPr="00B60BCB" w:rsidRDefault="00B60BCB" w:rsidP="00B60BCB">
      <w:pPr>
        <w:widowControl w:val="0"/>
        <w:kinsoku w:val="0"/>
        <w:spacing w:before="216"/>
        <w:rPr>
          <w:rFonts w:ascii="Arial" w:eastAsia="Times New Roman" w:hAnsi="Arial" w:cs="Arial"/>
          <w:b/>
          <w:bCs/>
          <w:spacing w:val="2"/>
          <w:w w:val="105"/>
          <w:sz w:val="20"/>
          <w:szCs w:val="20"/>
          <w:lang w:val="es-MX" w:eastAsia="es-MX"/>
        </w:rPr>
      </w:pPr>
      <w:r w:rsidRPr="00B60BCB">
        <w:rPr>
          <w:rFonts w:ascii="Arial" w:eastAsia="Times New Roman" w:hAnsi="Arial" w:cs="Arial"/>
          <w:b/>
          <w:bCs/>
          <w:spacing w:val="12"/>
          <w:w w:val="105"/>
          <w:sz w:val="20"/>
          <w:szCs w:val="20"/>
          <w:lang w:val="es-MX" w:eastAsia="es-MX"/>
        </w:rPr>
        <w:t>3.12 ARBITRAJE</w:t>
      </w:r>
      <w:r w:rsidRPr="00B60BCB">
        <w:rPr>
          <w:rFonts w:ascii="Arial" w:eastAsia="Times New Roman" w:hAnsi="Arial" w:cs="Arial"/>
          <w:b/>
          <w:bCs/>
          <w:spacing w:val="2"/>
          <w:w w:val="105"/>
          <w:sz w:val="20"/>
          <w:szCs w:val="20"/>
          <w:lang w:val="es-MX" w:eastAsia="es-MX"/>
        </w:rPr>
        <w:t xml:space="preserve">. </w:t>
      </w:r>
      <w:r w:rsidRPr="00B60BCB">
        <w:rPr>
          <w:rFonts w:ascii="Arial" w:eastAsia="Times New Roman" w:hAnsi="Arial" w:cs="Arial"/>
          <w:spacing w:val="1"/>
          <w:sz w:val="20"/>
          <w:szCs w:val="20"/>
          <w:lang w:val="es-MX" w:eastAsia="es-MX"/>
        </w:rPr>
        <w:t>Todo litigio, controversia o reclamación resultante del contrato o relativo al contrato, su incumplimiento, resolución o nulidad, se resolverá mediante arbitraje de conformidad con lo señalado en el Capítulo III de la Ley.</w:t>
      </w:r>
    </w:p>
    <w:p w:rsidR="00B60BCB" w:rsidRPr="00B60BCB" w:rsidRDefault="00B60BCB" w:rsidP="00B60BCB">
      <w:pPr>
        <w:widowControl w:val="0"/>
        <w:kinsoku w:val="0"/>
        <w:spacing w:before="216"/>
        <w:rPr>
          <w:rFonts w:ascii="Arial" w:eastAsia="Times New Roman" w:hAnsi="Arial" w:cs="Arial"/>
          <w:b/>
          <w:bCs/>
          <w:spacing w:val="2"/>
          <w:w w:val="105"/>
          <w:sz w:val="20"/>
          <w:szCs w:val="20"/>
          <w:lang w:val="es-MX" w:eastAsia="es-MX"/>
        </w:rPr>
      </w:pPr>
      <w:r w:rsidRPr="00B60BCB">
        <w:rPr>
          <w:rFonts w:ascii="Arial" w:eastAsia="Times New Roman" w:hAnsi="Arial" w:cs="Arial"/>
          <w:b/>
          <w:bCs/>
          <w:w w:val="105"/>
          <w:sz w:val="20"/>
          <w:szCs w:val="20"/>
          <w:lang w:val="es-MX" w:eastAsia="es-MX"/>
        </w:rPr>
        <w:t xml:space="preserve">3.13 PROCEDIMIENTO DE CONCILIACIÓN. </w:t>
      </w:r>
      <w:r w:rsidRPr="00B60BCB">
        <w:rPr>
          <w:rFonts w:ascii="Arial" w:eastAsia="Times New Roman" w:hAnsi="Arial" w:cs="Arial"/>
          <w:spacing w:val="3"/>
          <w:sz w:val="20"/>
          <w:szCs w:val="20"/>
          <w:lang w:val="es-MX" w:eastAsia="es-MX"/>
        </w:rPr>
        <w:t xml:space="preserve">La convocante y el Proveedor adjudicado acuerdan que para el caso de que se presenten desavenencias </w:t>
      </w:r>
      <w:r w:rsidRPr="00B60BCB">
        <w:rPr>
          <w:rFonts w:ascii="Arial" w:eastAsia="Times New Roman" w:hAnsi="Arial" w:cs="Arial"/>
          <w:spacing w:val="-2"/>
          <w:sz w:val="20"/>
          <w:szCs w:val="20"/>
          <w:lang w:val="es-MX" w:eastAsia="es-MX"/>
        </w:rPr>
        <w:t xml:space="preserve">derivadas de la ejecución y cumplimiento del contrato correspondiente, se someterán al procedimiento de </w:t>
      </w:r>
      <w:r w:rsidRPr="00B60BCB">
        <w:rPr>
          <w:rFonts w:ascii="Arial" w:eastAsia="Times New Roman" w:hAnsi="Arial" w:cs="Arial"/>
          <w:spacing w:val="-1"/>
          <w:sz w:val="20"/>
          <w:szCs w:val="20"/>
          <w:lang w:val="es-MX" w:eastAsia="es-MX"/>
        </w:rPr>
        <w:t>conciliación establecido en el Capítulo II de la Ley</w:t>
      </w:r>
      <w:r w:rsidRPr="00B60BCB">
        <w:rPr>
          <w:rFonts w:ascii="Arial" w:eastAsia="Times New Roman" w:hAnsi="Arial" w:cs="Arial"/>
          <w:sz w:val="20"/>
          <w:szCs w:val="20"/>
          <w:lang w:val="es-MX" w:eastAsia="es-MX"/>
        </w:rPr>
        <w:t>.</w:t>
      </w:r>
    </w:p>
    <w:p w:rsidR="00B60BCB" w:rsidRPr="00B60BCB" w:rsidRDefault="00B60BCB" w:rsidP="00B60BCB">
      <w:pPr>
        <w:widowControl w:val="0"/>
        <w:kinsoku w:val="0"/>
        <w:spacing w:before="216"/>
        <w:rPr>
          <w:rFonts w:ascii="Arial" w:eastAsia="Times New Roman" w:hAnsi="Arial" w:cs="Arial"/>
          <w:b/>
          <w:bCs/>
          <w:spacing w:val="2"/>
          <w:w w:val="105"/>
          <w:sz w:val="20"/>
          <w:szCs w:val="20"/>
          <w:lang w:val="es-MX" w:eastAsia="es-MX"/>
        </w:rPr>
      </w:pPr>
      <w:r w:rsidRPr="00B60BCB">
        <w:rPr>
          <w:rFonts w:ascii="Arial" w:eastAsia="Times New Roman" w:hAnsi="Arial" w:cs="Arial"/>
          <w:b/>
          <w:bCs/>
          <w:w w:val="105"/>
          <w:sz w:val="20"/>
          <w:szCs w:val="20"/>
          <w:lang w:val="es-MX" w:eastAsia="es-MX"/>
        </w:rPr>
        <w:t xml:space="preserve">3.14 CONTROVERSIAS DE CARÁCTER JUDICIAL. </w:t>
      </w:r>
      <w:r w:rsidRPr="00B60BCB">
        <w:rPr>
          <w:rFonts w:ascii="Arial" w:eastAsia="Times New Roman" w:hAnsi="Arial" w:cs="Arial"/>
          <w:sz w:val="20"/>
          <w:szCs w:val="20"/>
          <w:lang w:val="es-MX" w:eastAsia="es-MX"/>
        </w:rPr>
        <w:t>Las controversias de carácter judicial que se susciten respecto del cumplimiento del contrato podrán resolverse mediante los mecanismos previstos en la Ley de Justicia Alternativa del Estado de Chihuahua.</w:t>
      </w:r>
    </w:p>
    <w:p w:rsidR="00B60BCB" w:rsidRPr="00B60BCB" w:rsidRDefault="00B60BCB" w:rsidP="00B60BCB">
      <w:pPr>
        <w:widowControl w:val="0"/>
        <w:tabs>
          <w:tab w:val="decimal" w:pos="284"/>
          <w:tab w:val="right" w:pos="9467"/>
        </w:tabs>
        <w:kinsoku w:val="0"/>
        <w:rPr>
          <w:rFonts w:ascii="Arial" w:eastAsia="Times New Roman" w:hAnsi="Arial" w:cs="Arial"/>
          <w:b/>
          <w:sz w:val="20"/>
          <w:szCs w:val="20"/>
          <w:lang w:val="es-MX" w:eastAsia="es-MX"/>
        </w:rPr>
      </w:pPr>
    </w:p>
    <w:tbl>
      <w:tblPr>
        <w:tblStyle w:val="Tablaconcuadrcula"/>
        <w:tblW w:w="0" w:type="auto"/>
        <w:tblLook w:val="04A0" w:firstRow="1" w:lastRow="0" w:firstColumn="1" w:lastColumn="0" w:noHBand="0" w:noVBand="1"/>
      </w:tblPr>
      <w:tblGrid>
        <w:gridCol w:w="8828"/>
      </w:tblGrid>
      <w:tr w:rsidR="00B60BCB" w:rsidRPr="004622DB" w:rsidTr="00B60BCB">
        <w:trPr>
          <w:trHeight w:val="434"/>
        </w:trPr>
        <w:tc>
          <w:tcPr>
            <w:tcW w:w="8828" w:type="dxa"/>
            <w:shd w:val="clear" w:color="auto" w:fill="D9D9D9"/>
            <w:vAlign w:val="center"/>
          </w:tcPr>
          <w:p w:rsidR="00B60BCB" w:rsidRPr="00B60BCB" w:rsidRDefault="00B60BCB" w:rsidP="00B60BCB">
            <w:pPr>
              <w:widowControl w:val="0"/>
              <w:kinsoku w:val="0"/>
              <w:jc w:val="center"/>
              <w:rPr>
                <w:rFonts w:ascii="Arial" w:eastAsia="Times New Roman" w:hAnsi="Arial" w:cs="Arial"/>
                <w:b/>
                <w:bCs/>
                <w:spacing w:val="2"/>
                <w:w w:val="105"/>
                <w:sz w:val="20"/>
                <w:szCs w:val="20"/>
                <w:lang w:val="es-MX" w:eastAsia="es-MX"/>
              </w:rPr>
            </w:pPr>
            <w:r w:rsidRPr="00B60BCB">
              <w:rPr>
                <w:rFonts w:ascii="Arial" w:eastAsia="Times New Roman" w:hAnsi="Arial" w:cs="Arial"/>
                <w:b/>
                <w:bCs/>
                <w:color w:val="000000"/>
                <w:spacing w:val="-6"/>
                <w:w w:val="105"/>
                <w:sz w:val="20"/>
                <w:szCs w:val="20"/>
                <w:lang w:val="es-MX" w:eastAsia="es-MX"/>
              </w:rPr>
              <w:t>4.- DOCUMENTOS QUE DEBEN PRESENTAR LOS LICITANTES.</w:t>
            </w:r>
          </w:p>
        </w:tc>
      </w:tr>
    </w:tbl>
    <w:p w:rsidR="00B60BCB" w:rsidRPr="00B60BCB" w:rsidRDefault="00B60BCB" w:rsidP="00B60BCB">
      <w:pPr>
        <w:widowControl w:val="0"/>
        <w:kinsoku w:val="0"/>
        <w:spacing w:before="216"/>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t>Todos los escritos y/o cartas que presente el Licitante deberán ir dirigidas a la Convocante.</w:t>
      </w:r>
    </w:p>
    <w:p w:rsidR="00B60BCB" w:rsidRPr="00B60BCB" w:rsidRDefault="00B60BCB" w:rsidP="00B60BCB">
      <w:pPr>
        <w:widowControl w:val="0"/>
        <w:tabs>
          <w:tab w:val="right" w:pos="9489"/>
        </w:tabs>
        <w:kinsoku w:val="0"/>
        <w:spacing w:before="216"/>
        <w:rPr>
          <w:rFonts w:ascii="Arial" w:eastAsia="Times New Roman" w:hAnsi="Arial" w:cs="Arial"/>
          <w:spacing w:val="-4"/>
          <w:w w:val="105"/>
          <w:sz w:val="20"/>
          <w:szCs w:val="20"/>
          <w:lang w:val="es-MX" w:eastAsia="es-MX"/>
        </w:rPr>
      </w:pPr>
      <w:r w:rsidRPr="00B60BCB">
        <w:rPr>
          <w:rFonts w:ascii="Arial" w:eastAsia="Times New Roman" w:hAnsi="Arial" w:cs="Arial"/>
          <w:sz w:val="20"/>
          <w:szCs w:val="20"/>
          <w:lang w:val="es-MX" w:eastAsia="es-MX"/>
        </w:rPr>
        <w:t xml:space="preserve">Las propuestas técnicas de quien participe deberá de estar totalmente foliadas y firmadas autógrafamente de manera consecutiva en cada uno de los documentos que la integren, el folio será </w:t>
      </w:r>
      <w:r w:rsidRPr="00B60BCB">
        <w:rPr>
          <w:rFonts w:ascii="Arial" w:eastAsia="Times New Roman" w:hAnsi="Arial" w:cs="Arial"/>
          <w:sz w:val="20"/>
          <w:szCs w:val="20"/>
          <w:lang w:val="es-MX" w:eastAsia="es-MX"/>
        </w:rPr>
        <w:lastRenderedPageBreak/>
        <w:t>colocado en cada hoja que contenga texto de la propuesta. los catálogos pueden ser rubricados o firmados según el volumen de las mismas, lo anterior con fundamento al Artículo 50 fracción III inciso f) del Reglamento de la Ley de Adquisiciones, Arrendamientos y Contratación de Servicios del Estado de Chihuahua.</w:t>
      </w:r>
    </w:p>
    <w:p w:rsidR="00B60BCB" w:rsidRPr="00B60BCB" w:rsidRDefault="00B60BCB" w:rsidP="00B60BCB">
      <w:pPr>
        <w:widowControl w:val="0"/>
        <w:kinsoku w:val="0"/>
        <w:spacing w:before="216"/>
        <w:rPr>
          <w:rFonts w:ascii="Arial" w:eastAsia="Times New Roman" w:hAnsi="Arial" w:cs="Arial"/>
          <w:b/>
          <w:bCs/>
          <w:spacing w:val="2"/>
          <w:w w:val="105"/>
          <w:sz w:val="20"/>
          <w:szCs w:val="20"/>
          <w:lang w:val="es-MX" w:eastAsia="es-MX"/>
        </w:rPr>
      </w:pPr>
      <w:r w:rsidRPr="00B60BCB">
        <w:rPr>
          <w:rFonts w:ascii="Arial" w:eastAsia="Times New Roman" w:hAnsi="Arial" w:cs="Arial"/>
          <w:spacing w:val="1"/>
          <w:sz w:val="20"/>
          <w:szCs w:val="20"/>
          <w:lang w:val="es-MX" w:eastAsia="es-MX"/>
        </w:rPr>
        <w:t>Conforme a lo establecido en los artículos 53 y 56 de la Ley, los licitantes</w:t>
      </w:r>
      <w:r w:rsidRPr="00B60BCB">
        <w:rPr>
          <w:rFonts w:ascii="Arial" w:eastAsia="Times New Roman" w:hAnsi="Arial" w:cs="Arial"/>
          <w:sz w:val="20"/>
          <w:szCs w:val="20"/>
          <w:lang w:val="es-MX" w:eastAsia="es-MX"/>
        </w:rPr>
        <w:t xml:space="preserve"> de manera nítida y en papel membretado, deberán presentar la documentación </w:t>
      </w:r>
      <w:r w:rsidRPr="00B60BCB">
        <w:rPr>
          <w:rFonts w:ascii="Arial" w:eastAsia="Times New Roman" w:hAnsi="Arial" w:cs="Arial"/>
          <w:b/>
          <w:bCs/>
          <w:sz w:val="20"/>
          <w:szCs w:val="20"/>
          <w:lang w:val="es-MX" w:eastAsia="es-MX"/>
        </w:rPr>
        <w:t>Legal y Administrativa</w:t>
      </w:r>
      <w:r w:rsidRPr="00B60BCB">
        <w:rPr>
          <w:rFonts w:ascii="Arial" w:eastAsia="Times New Roman" w:hAnsi="Arial" w:cs="Arial"/>
          <w:sz w:val="20"/>
          <w:szCs w:val="20"/>
          <w:lang w:val="es-MX" w:eastAsia="es-MX"/>
        </w:rPr>
        <w:t xml:space="preserve"> que se señala a continuación.</w:t>
      </w:r>
    </w:p>
    <w:p w:rsidR="00B60BCB" w:rsidRPr="00B60BCB" w:rsidRDefault="00B60BCB" w:rsidP="00B60BCB">
      <w:pPr>
        <w:widowControl w:val="0"/>
        <w:kinsoku w:val="0"/>
        <w:spacing w:before="216"/>
        <w:rPr>
          <w:rFonts w:ascii="Arial" w:eastAsia="Times New Roman" w:hAnsi="Arial" w:cs="Arial"/>
          <w:b/>
          <w:bCs/>
          <w:spacing w:val="2"/>
          <w:w w:val="105"/>
          <w:sz w:val="20"/>
          <w:szCs w:val="20"/>
          <w:lang w:val="es-MX" w:eastAsia="es-MX"/>
        </w:rPr>
      </w:pPr>
      <w:r w:rsidRPr="00B60BCB">
        <w:rPr>
          <w:rFonts w:ascii="Arial" w:eastAsia="Times New Roman" w:hAnsi="Arial" w:cs="Arial"/>
          <w:spacing w:val="-4"/>
          <w:sz w:val="20"/>
          <w:szCs w:val="20"/>
          <w:lang w:val="es-MX" w:eastAsia="es-MX"/>
        </w:rPr>
        <w:t xml:space="preserve">Con el propósito de dar una mejor conducción al proceso, se solicita a los licitantes que, al momento de elaborar su </w:t>
      </w:r>
      <w:r w:rsidRPr="00B60BCB">
        <w:rPr>
          <w:rFonts w:ascii="Arial" w:eastAsia="Times New Roman" w:hAnsi="Arial" w:cs="Arial"/>
          <w:b/>
          <w:bCs/>
          <w:spacing w:val="-1"/>
          <w:sz w:val="20"/>
          <w:szCs w:val="20"/>
          <w:lang w:val="es-MX" w:eastAsia="es-MX"/>
        </w:rPr>
        <w:t xml:space="preserve">proposición Legal y Administrativa, </w:t>
      </w:r>
      <w:r w:rsidRPr="00B60BCB">
        <w:rPr>
          <w:rFonts w:ascii="Arial" w:eastAsia="Times New Roman" w:hAnsi="Arial" w:cs="Arial"/>
          <w:spacing w:val="-1"/>
          <w:sz w:val="20"/>
          <w:szCs w:val="20"/>
          <w:lang w:val="es-MX" w:eastAsia="es-MX"/>
        </w:rPr>
        <w:t>solo anexen el documento requerido y respetando el orden que se indica</w:t>
      </w:r>
      <w:r w:rsidRPr="00B60BCB">
        <w:rPr>
          <w:rFonts w:ascii="Arial" w:eastAsia="Times New Roman" w:hAnsi="Arial" w:cs="Arial"/>
          <w:sz w:val="20"/>
          <w:szCs w:val="20"/>
          <w:lang w:val="es-MX" w:eastAsia="es-MX"/>
        </w:rPr>
        <w:t>.</w:t>
      </w:r>
    </w:p>
    <w:p w:rsidR="00B60BCB" w:rsidRPr="00B60BCB" w:rsidRDefault="00B60BCB" w:rsidP="00B60BCB">
      <w:pPr>
        <w:widowControl w:val="0"/>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bCs/>
          <w:spacing w:val="-10"/>
          <w:w w:val="105"/>
          <w:sz w:val="20"/>
          <w:szCs w:val="20"/>
          <w:lang w:val="es-MX" w:eastAsia="es-MX"/>
        </w:rPr>
        <w:t xml:space="preserve">DOCUMENTO 1.- </w:t>
      </w:r>
      <w:r w:rsidRPr="00B60BCB">
        <w:rPr>
          <w:rFonts w:ascii="Arial" w:eastAsia="Times New Roman" w:hAnsi="Arial" w:cs="Arial"/>
          <w:spacing w:val="9"/>
          <w:sz w:val="20"/>
          <w:szCs w:val="20"/>
          <w:lang w:val="es-MX" w:eastAsia="es-MX"/>
        </w:rPr>
        <w:t xml:space="preserve">Con el objeto de </w:t>
      </w:r>
      <w:r w:rsidRPr="00B60BCB">
        <w:rPr>
          <w:rFonts w:ascii="Arial" w:eastAsia="Times New Roman" w:hAnsi="Arial" w:cs="Arial"/>
          <w:spacing w:val="2"/>
          <w:sz w:val="20"/>
          <w:szCs w:val="20"/>
          <w:lang w:val="es-MX" w:eastAsia="es-MX"/>
        </w:rPr>
        <w:t xml:space="preserve">acreditar su personalidad, el licitante o su representante deberá presentar copia simple de la constancia vigente del Padrón de Proveedores del Municipio de Juárez, Chihuahua, o en caso de no contar con dicha constancia al momento de la presentación y apertura de propuestas, deberá de acreditar la personalidad mediante </w:t>
      </w:r>
      <w:r w:rsidRPr="00B60BCB">
        <w:rPr>
          <w:rFonts w:ascii="Arial" w:eastAsia="Times New Roman" w:hAnsi="Arial" w:cs="Arial"/>
          <w:b/>
          <w:bCs/>
          <w:spacing w:val="2"/>
          <w:sz w:val="20"/>
          <w:szCs w:val="20"/>
          <w:lang w:val="es-MX" w:eastAsia="es-MX"/>
        </w:rPr>
        <w:t xml:space="preserve">escrito </w:t>
      </w:r>
      <w:r w:rsidRPr="00B60BCB">
        <w:rPr>
          <w:rFonts w:ascii="Arial" w:eastAsia="Times New Roman" w:hAnsi="Arial" w:cs="Arial"/>
          <w:spacing w:val="2"/>
          <w:sz w:val="20"/>
          <w:szCs w:val="20"/>
          <w:lang w:val="es-MX" w:eastAsia="es-MX"/>
        </w:rPr>
        <w:t xml:space="preserve">en papel membretado de la empresa, en el que el firmante manifieste, </w:t>
      </w:r>
      <w:r w:rsidRPr="00B60BCB">
        <w:rPr>
          <w:rFonts w:ascii="Arial" w:eastAsia="Times New Roman" w:hAnsi="Arial" w:cs="Arial"/>
          <w:bCs/>
          <w:spacing w:val="2"/>
          <w:sz w:val="20"/>
          <w:szCs w:val="20"/>
          <w:lang w:val="es-MX" w:eastAsia="es-MX"/>
        </w:rPr>
        <w:t xml:space="preserve">bajo protesta de </w:t>
      </w:r>
      <w:r w:rsidRPr="00B60BCB">
        <w:rPr>
          <w:rFonts w:ascii="Arial" w:eastAsia="Times New Roman" w:hAnsi="Arial" w:cs="Arial"/>
          <w:bCs/>
          <w:spacing w:val="-4"/>
          <w:sz w:val="20"/>
          <w:szCs w:val="20"/>
          <w:lang w:val="es-MX" w:eastAsia="es-MX"/>
        </w:rPr>
        <w:t>decir verdad</w:t>
      </w:r>
      <w:r w:rsidRPr="00B60BCB">
        <w:rPr>
          <w:rFonts w:ascii="Arial" w:eastAsia="Times New Roman" w:hAnsi="Arial" w:cs="Arial"/>
          <w:spacing w:val="-4"/>
          <w:sz w:val="20"/>
          <w:szCs w:val="20"/>
          <w:lang w:val="es-MX" w:eastAsia="es-MX"/>
        </w:rPr>
        <w:t xml:space="preserve">, que cuenta con facultades suficientes para comprometerse por sí o por su </w:t>
      </w:r>
      <w:r w:rsidRPr="00B60BCB">
        <w:rPr>
          <w:rFonts w:ascii="Arial" w:eastAsia="Times New Roman" w:hAnsi="Arial" w:cs="Arial"/>
          <w:spacing w:val="2"/>
          <w:sz w:val="20"/>
          <w:szCs w:val="20"/>
          <w:lang w:val="es-MX" w:eastAsia="es-MX"/>
        </w:rPr>
        <w:t xml:space="preserve">representada, el mencionado escrito deberá contener los siguientes datos, así mismo </w:t>
      </w:r>
      <w:r w:rsidRPr="00B60BCB">
        <w:rPr>
          <w:rFonts w:ascii="Arial" w:eastAsia="Times New Roman" w:hAnsi="Arial" w:cs="Arial"/>
          <w:b/>
          <w:spacing w:val="2"/>
          <w:sz w:val="20"/>
          <w:szCs w:val="20"/>
          <w:lang w:val="es-MX" w:eastAsia="es-MX"/>
        </w:rPr>
        <w:t>deberá adjuntar copia simple de los documentos citados</w:t>
      </w:r>
      <w:r w:rsidRPr="00B60BCB">
        <w:rPr>
          <w:rFonts w:ascii="Arial" w:eastAsia="Times New Roman" w:hAnsi="Arial" w:cs="Arial"/>
          <w:spacing w:val="2"/>
          <w:sz w:val="20"/>
          <w:szCs w:val="20"/>
          <w:lang w:val="es-MX" w:eastAsia="es-MX"/>
        </w:rPr>
        <w:t xml:space="preserve"> (utilizando </w:t>
      </w:r>
      <w:r w:rsidRPr="00B60BCB">
        <w:rPr>
          <w:rFonts w:ascii="Arial" w:eastAsia="Times New Roman" w:hAnsi="Arial" w:cs="Arial"/>
          <w:spacing w:val="-1"/>
          <w:sz w:val="20"/>
          <w:szCs w:val="20"/>
          <w:lang w:val="es-MX" w:eastAsia="es-MX"/>
        </w:rPr>
        <w:t xml:space="preserve">para tal fin el formato del </w:t>
      </w:r>
      <w:r w:rsidRPr="00B60BCB">
        <w:rPr>
          <w:rFonts w:ascii="Arial" w:eastAsia="Times New Roman" w:hAnsi="Arial" w:cs="Arial"/>
          <w:b/>
          <w:bCs/>
          <w:spacing w:val="-1"/>
          <w:w w:val="105"/>
          <w:sz w:val="20"/>
          <w:szCs w:val="20"/>
          <w:lang w:val="es-MX" w:eastAsia="es-MX"/>
        </w:rPr>
        <w:t xml:space="preserve">Anexo 4 </w:t>
      </w:r>
      <w:r w:rsidRPr="00B60BCB">
        <w:rPr>
          <w:rFonts w:ascii="Arial" w:eastAsia="Times New Roman" w:hAnsi="Arial" w:cs="Arial"/>
          <w:spacing w:val="-1"/>
          <w:sz w:val="20"/>
          <w:szCs w:val="20"/>
          <w:lang w:val="es-MX" w:eastAsia="es-MX"/>
        </w:rPr>
        <w:t>de la presente bases):</w:t>
      </w:r>
    </w:p>
    <w:p w:rsidR="00B60BCB" w:rsidRPr="00B60BCB" w:rsidRDefault="00B60BCB" w:rsidP="00B60BCB">
      <w:pPr>
        <w:widowControl w:val="0"/>
        <w:numPr>
          <w:ilvl w:val="0"/>
          <w:numId w:val="11"/>
        </w:numPr>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spacing w:val="-2"/>
          <w:sz w:val="20"/>
          <w:szCs w:val="20"/>
          <w:u w:val="single"/>
          <w:lang w:val="es-MX" w:eastAsia="es-MX"/>
        </w:rPr>
        <w:t>Del licitante:</w:t>
      </w:r>
      <w:r w:rsidRPr="00B60BCB">
        <w:rPr>
          <w:rFonts w:ascii="Arial" w:eastAsia="Times New Roman" w:hAnsi="Arial" w:cs="Arial"/>
          <w:spacing w:val="-2"/>
          <w:sz w:val="20"/>
          <w:szCs w:val="20"/>
          <w:lang w:val="es-MX" w:eastAsia="es-MX"/>
        </w:rPr>
        <w:t xml:space="preserve"> Registro Federal de Contribuyentes, nombre y domicilio, así mismo, </w:t>
      </w:r>
      <w:r w:rsidRPr="00B60BCB">
        <w:rPr>
          <w:rFonts w:ascii="Arial" w:eastAsia="Times New Roman" w:hAnsi="Arial" w:cs="Arial"/>
          <w:spacing w:val="-5"/>
          <w:sz w:val="20"/>
          <w:szCs w:val="20"/>
          <w:lang w:val="es-MX" w:eastAsia="es-MX"/>
        </w:rPr>
        <w:t xml:space="preserve">en su caso, de su apoderado o representante. Tratándose de personas morales, </w:t>
      </w:r>
      <w:r w:rsidRPr="00B60BCB">
        <w:rPr>
          <w:rFonts w:ascii="Arial" w:eastAsia="Times New Roman" w:hAnsi="Arial" w:cs="Arial"/>
          <w:spacing w:val="-1"/>
          <w:sz w:val="20"/>
          <w:szCs w:val="20"/>
          <w:lang w:val="es-MX" w:eastAsia="es-MX"/>
        </w:rPr>
        <w:t xml:space="preserve">además se señalará la descripción del objeto social de la empresa, donde se </w:t>
      </w:r>
      <w:r w:rsidRPr="00B60BCB">
        <w:rPr>
          <w:rFonts w:ascii="Arial" w:eastAsia="Times New Roman" w:hAnsi="Arial" w:cs="Arial"/>
          <w:spacing w:val="6"/>
          <w:sz w:val="20"/>
          <w:szCs w:val="20"/>
          <w:lang w:val="es-MX" w:eastAsia="es-MX"/>
        </w:rPr>
        <w:t xml:space="preserve">aprecie la actividad empresarial del licitante, misma que deberá estar </w:t>
      </w:r>
      <w:r w:rsidRPr="00B60BCB">
        <w:rPr>
          <w:rFonts w:ascii="Arial" w:eastAsia="Times New Roman" w:hAnsi="Arial" w:cs="Arial"/>
          <w:spacing w:val="-2"/>
          <w:sz w:val="20"/>
          <w:szCs w:val="20"/>
          <w:lang w:val="es-MX" w:eastAsia="es-MX"/>
        </w:rPr>
        <w:t xml:space="preserve">relacionada con el bien objeto de la presente licitación, identificando los datos de </w:t>
      </w:r>
      <w:r w:rsidRPr="00B60BCB">
        <w:rPr>
          <w:rFonts w:ascii="Arial" w:eastAsia="Times New Roman" w:hAnsi="Arial" w:cs="Arial"/>
          <w:sz w:val="20"/>
          <w:szCs w:val="20"/>
          <w:lang w:val="es-MX" w:eastAsia="es-MX"/>
        </w:rPr>
        <w:t xml:space="preserve">las escrituras públicas y, de haberlas, sus reformas y modificaciones, con las </w:t>
      </w:r>
      <w:r w:rsidRPr="00B60BCB">
        <w:rPr>
          <w:rFonts w:ascii="Arial" w:eastAsia="Times New Roman" w:hAnsi="Arial" w:cs="Arial"/>
          <w:spacing w:val="-1"/>
          <w:sz w:val="20"/>
          <w:szCs w:val="20"/>
          <w:lang w:val="es-MX" w:eastAsia="es-MX"/>
        </w:rPr>
        <w:t xml:space="preserve">que se acredita la existencia legal de las personas morales, así como el nombre </w:t>
      </w:r>
      <w:r w:rsidRPr="00B60BCB">
        <w:rPr>
          <w:rFonts w:ascii="Arial" w:eastAsia="Times New Roman" w:hAnsi="Arial" w:cs="Arial"/>
          <w:sz w:val="20"/>
          <w:szCs w:val="20"/>
          <w:lang w:val="es-MX" w:eastAsia="es-MX"/>
        </w:rPr>
        <w:t>de los socios, y</w:t>
      </w:r>
    </w:p>
    <w:p w:rsidR="00B60BCB" w:rsidRPr="00B60BCB" w:rsidRDefault="00B60BCB" w:rsidP="00B60BCB">
      <w:pPr>
        <w:widowControl w:val="0"/>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11"/>
        </w:numPr>
        <w:kinsoku w:val="0"/>
        <w:spacing w:before="216"/>
        <w:contextualSpacing/>
        <w:jc w:val="left"/>
        <w:rPr>
          <w:rFonts w:ascii="Arial" w:eastAsia="Times New Roman" w:hAnsi="Arial" w:cs="Arial"/>
          <w:spacing w:val="-1"/>
          <w:sz w:val="20"/>
          <w:szCs w:val="20"/>
          <w:lang w:val="es-MX" w:eastAsia="es-MX"/>
        </w:rPr>
      </w:pPr>
      <w:r w:rsidRPr="00B60BCB">
        <w:rPr>
          <w:rFonts w:ascii="Arial" w:eastAsia="Times New Roman" w:hAnsi="Arial" w:cs="Arial"/>
          <w:sz w:val="20"/>
          <w:szCs w:val="20"/>
          <w:u w:val="single"/>
          <w:lang w:val="es-MX" w:eastAsia="es-MX"/>
        </w:rPr>
        <w:t>Del representante legal del licitante:</w:t>
      </w:r>
      <w:r w:rsidRPr="00B60BCB">
        <w:rPr>
          <w:rFonts w:ascii="Arial" w:eastAsia="Times New Roman" w:hAnsi="Arial" w:cs="Arial"/>
          <w:sz w:val="20"/>
          <w:szCs w:val="20"/>
          <w:lang w:val="es-MX" w:eastAsia="es-MX"/>
        </w:rPr>
        <w:t xml:space="preserve"> Datos de las escrituras públicas en las que le fueron otorgadas las facultades para suscribir las propuestas.</w:t>
      </w:r>
    </w:p>
    <w:p w:rsidR="00B60BCB" w:rsidRPr="00B60BCB" w:rsidRDefault="00B60BCB" w:rsidP="00B60BCB">
      <w:pPr>
        <w:widowControl w:val="0"/>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bCs/>
          <w:spacing w:val="-8"/>
          <w:w w:val="105"/>
          <w:sz w:val="20"/>
          <w:szCs w:val="20"/>
          <w:lang w:val="es-MX" w:eastAsia="es-MX"/>
        </w:rPr>
        <w:t xml:space="preserve">DOCUMENTO 2.- </w:t>
      </w:r>
      <w:r w:rsidRPr="00B60BCB">
        <w:rPr>
          <w:rFonts w:ascii="Arial" w:eastAsia="Times New Roman" w:hAnsi="Arial" w:cs="Arial"/>
          <w:b/>
          <w:bCs/>
          <w:spacing w:val="5"/>
          <w:sz w:val="20"/>
          <w:szCs w:val="20"/>
          <w:lang w:val="es-MX" w:eastAsia="es-MX"/>
        </w:rPr>
        <w:t>Copia simple legible</w:t>
      </w:r>
      <w:r w:rsidRPr="00B60BCB">
        <w:rPr>
          <w:rFonts w:ascii="Arial" w:eastAsia="Times New Roman" w:hAnsi="Arial" w:cs="Arial"/>
          <w:spacing w:val="5"/>
          <w:sz w:val="20"/>
          <w:szCs w:val="20"/>
          <w:lang w:val="es-MX" w:eastAsia="es-MX"/>
        </w:rPr>
        <w:t xml:space="preserve"> de la </w:t>
      </w:r>
      <w:r w:rsidRPr="00B60BCB">
        <w:rPr>
          <w:rFonts w:ascii="Arial" w:eastAsia="Times New Roman" w:hAnsi="Arial" w:cs="Arial"/>
          <w:b/>
          <w:bCs/>
          <w:spacing w:val="5"/>
          <w:sz w:val="20"/>
          <w:szCs w:val="20"/>
          <w:lang w:val="es-MX" w:eastAsia="es-MX"/>
        </w:rPr>
        <w:t>identificación oficial vigente</w:t>
      </w:r>
      <w:r w:rsidRPr="00B60BCB">
        <w:rPr>
          <w:rFonts w:ascii="Arial" w:eastAsia="Times New Roman" w:hAnsi="Arial" w:cs="Arial"/>
          <w:spacing w:val="5"/>
          <w:sz w:val="20"/>
          <w:szCs w:val="20"/>
          <w:lang w:val="es-MX" w:eastAsia="es-MX"/>
        </w:rPr>
        <w:t xml:space="preserve"> del licitante, y en caso de </w:t>
      </w:r>
      <w:r w:rsidRPr="00B60BCB">
        <w:rPr>
          <w:rFonts w:ascii="Arial" w:eastAsia="Times New Roman" w:hAnsi="Arial" w:cs="Arial"/>
          <w:spacing w:val="3"/>
          <w:sz w:val="20"/>
          <w:szCs w:val="20"/>
          <w:lang w:val="es-MX" w:eastAsia="es-MX"/>
        </w:rPr>
        <w:t xml:space="preserve">personas morales de su Apoderado o Representante Legal, con fotografía y firma </w:t>
      </w:r>
      <w:r w:rsidRPr="00B60BCB">
        <w:rPr>
          <w:rFonts w:ascii="Arial" w:eastAsia="Times New Roman" w:hAnsi="Arial" w:cs="Arial"/>
          <w:spacing w:val="-1"/>
          <w:sz w:val="20"/>
          <w:szCs w:val="20"/>
          <w:lang w:val="es-MX" w:eastAsia="es-MX"/>
        </w:rPr>
        <w:t xml:space="preserve">Credencial para votar (IFE), actualmente Instituto Nacional Electoral (INE), Pasaporte o </w:t>
      </w:r>
      <w:r w:rsidRPr="00B60BCB">
        <w:rPr>
          <w:rFonts w:ascii="Arial" w:eastAsia="Times New Roman" w:hAnsi="Arial" w:cs="Arial"/>
          <w:spacing w:val="-2"/>
          <w:sz w:val="20"/>
          <w:szCs w:val="20"/>
          <w:lang w:val="es-MX" w:eastAsia="es-MX"/>
        </w:rPr>
        <w:t>Cédula Profesional).</w:t>
      </w:r>
    </w:p>
    <w:p w:rsidR="00B60BCB" w:rsidRPr="00B60BCB" w:rsidRDefault="00B60BCB" w:rsidP="00B60BCB">
      <w:pPr>
        <w:widowControl w:val="0"/>
        <w:tabs>
          <w:tab w:val="right" w:pos="9489"/>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bCs/>
          <w:spacing w:val="-6"/>
          <w:w w:val="105"/>
          <w:sz w:val="20"/>
          <w:szCs w:val="20"/>
          <w:lang w:val="es-MX" w:eastAsia="es-MX"/>
        </w:rPr>
        <w:t>DOCUMENTO 3.-</w:t>
      </w:r>
      <w:r w:rsidRPr="00B60BCB">
        <w:rPr>
          <w:rFonts w:ascii="Arial" w:eastAsia="Times New Roman" w:hAnsi="Arial" w:cs="Arial"/>
          <w:b/>
          <w:bCs/>
          <w:spacing w:val="2"/>
          <w:sz w:val="20"/>
          <w:szCs w:val="20"/>
          <w:lang w:val="es-MX" w:eastAsia="es-MX"/>
        </w:rPr>
        <w:t xml:space="preserve"> Escrito</w:t>
      </w:r>
      <w:r w:rsidRPr="00B60BCB">
        <w:rPr>
          <w:rFonts w:ascii="Arial" w:eastAsia="Times New Roman" w:hAnsi="Arial" w:cs="Arial"/>
          <w:spacing w:val="2"/>
          <w:sz w:val="20"/>
          <w:szCs w:val="20"/>
          <w:lang w:val="es-MX" w:eastAsia="es-MX"/>
        </w:rPr>
        <w:t xml:space="preserve"> en papel membretado de la empresa y </w:t>
      </w:r>
      <w:r w:rsidRPr="00B60BCB">
        <w:rPr>
          <w:rFonts w:ascii="Arial" w:eastAsia="Times New Roman" w:hAnsi="Arial" w:cs="Arial"/>
          <w:b/>
          <w:bCs/>
          <w:spacing w:val="2"/>
          <w:sz w:val="20"/>
          <w:szCs w:val="20"/>
          <w:lang w:val="es-MX" w:eastAsia="es-MX"/>
        </w:rPr>
        <w:t xml:space="preserve">firmado por el licitante, o en su caso, </w:t>
      </w:r>
      <w:r w:rsidRPr="00B60BCB">
        <w:rPr>
          <w:rFonts w:ascii="Arial" w:eastAsia="Times New Roman" w:hAnsi="Arial" w:cs="Arial"/>
          <w:b/>
          <w:bCs/>
          <w:spacing w:val="4"/>
          <w:sz w:val="20"/>
          <w:szCs w:val="20"/>
          <w:lang w:val="es-MX" w:eastAsia="es-MX"/>
        </w:rPr>
        <w:t>por el Apoderado o Representante Legal</w:t>
      </w:r>
      <w:r w:rsidRPr="00B60BCB">
        <w:rPr>
          <w:rFonts w:ascii="Arial" w:eastAsia="Times New Roman" w:hAnsi="Arial" w:cs="Arial"/>
          <w:spacing w:val="4"/>
          <w:sz w:val="20"/>
          <w:szCs w:val="20"/>
          <w:lang w:val="es-MX" w:eastAsia="es-MX"/>
        </w:rPr>
        <w:t xml:space="preserve">, que contenga la </w:t>
      </w:r>
      <w:r w:rsidRPr="00B60BCB">
        <w:rPr>
          <w:rFonts w:ascii="Arial" w:eastAsia="Times New Roman" w:hAnsi="Arial" w:cs="Arial"/>
          <w:b/>
          <w:bCs/>
          <w:spacing w:val="4"/>
          <w:sz w:val="20"/>
          <w:szCs w:val="20"/>
          <w:lang w:val="es-MX" w:eastAsia="es-MX"/>
        </w:rPr>
        <w:t>manifestación bajo protesta de decir verdad</w:t>
      </w:r>
      <w:r w:rsidRPr="00B60BCB">
        <w:rPr>
          <w:rFonts w:ascii="Arial" w:eastAsia="Times New Roman" w:hAnsi="Arial" w:cs="Arial"/>
          <w:spacing w:val="4"/>
          <w:sz w:val="20"/>
          <w:szCs w:val="20"/>
          <w:lang w:val="es-MX" w:eastAsia="es-MX"/>
        </w:rPr>
        <w:t xml:space="preserve">, de que ni él, ni su representada se encuentran en los </w:t>
      </w:r>
      <w:r w:rsidRPr="00B60BCB">
        <w:rPr>
          <w:rFonts w:ascii="Arial" w:eastAsia="Times New Roman" w:hAnsi="Arial" w:cs="Arial"/>
          <w:spacing w:val="1"/>
          <w:sz w:val="20"/>
          <w:szCs w:val="20"/>
          <w:lang w:val="es-MX" w:eastAsia="es-MX"/>
        </w:rPr>
        <w:t xml:space="preserve">supuestos que señalan los </w:t>
      </w:r>
      <w:r w:rsidRPr="00B60BCB">
        <w:rPr>
          <w:rFonts w:ascii="Arial" w:eastAsia="Times New Roman" w:hAnsi="Arial" w:cs="Arial"/>
          <w:b/>
          <w:bCs/>
          <w:spacing w:val="1"/>
          <w:sz w:val="20"/>
          <w:szCs w:val="20"/>
          <w:lang w:val="es-MX" w:eastAsia="es-MX"/>
        </w:rPr>
        <w:t>Artículos 86 y 103 de la Ley</w:t>
      </w:r>
      <w:r w:rsidRPr="00B60BCB">
        <w:rPr>
          <w:rFonts w:ascii="Arial" w:eastAsia="Times New Roman" w:hAnsi="Arial" w:cs="Arial"/>
          <w:spacing w:val="1"/>
          <w:sz w:val="20"/>
          <w:szCs w:val="20"/>
          <w:lang w:val="es-MX" w:eastAsia="es-MX"/>
        </w:rPr>
        <w:t xml:space="preserve">, utilizando para tal fin el formato </w:t>
      </w:r>
      <w:r w:rsidRPr="00B60BCB">
        <w:rPr>
          <w:rFonts w:ascii="Arial" w:eastAsia="Times New Roman" w:hAnsi="Arial" w:cs="Arial"/>
          <w:spacing w:val="-1"/>
          <w:sz w:val="20"/>
          <w:szCs w:val="20"/>
          <w:lang w:val="es-MX" w:eastAsia="es-MX"/>
        </w:rPr>
        <w:t xml:space="preserve">del </w:t>
      </w:r>
      <w:r w:rsidRPr="00B60BCB">
        <w:rPr>
          <w:rFonts w:ascii="Arial" w:eastAsia="Times New Roman" w:hAnsi="Arial" w:cs="Arial"/>
          <w:b/>
          <w:bCs/>
          <w:spacing w:val="-1"/>
          <w:w w:val="105"/>
          <w:sz w:val="20"/>
          <w:szCs w:val="20"/>
          <w:lang w:val="es-MX" w:eastAsia="es-MX"/>
        </w:rPr>
        <w:t xml:space="preserve">Anexo </w:t>
      </w:r>
      <w:proofErr w:type="gramStart"/>
      <w:r w:rsidRPr="00B60BCB">
        <w:rPr>
          <w:rFonts w:ascii="Arial" w:eastAsia="Times New Roman" w:hAnsi="Arial" w:cs="Arial"/>
          <w:b/>
          <w:bCs/>
          <w:spacing w:val="-1"/>
          <w:w w:val="105"/>
          <w:sz w:val="20"/>
          <w:szCs w:val="20"/>
          <w:lang w:val="es-MX" w:eastAsia="es-MX"/>
        </w:rPr>
        <w:t xml:space="preserve">6  </w:t>
      </w:r>
      <w:r w:rsidRPr="00B60BCB">
        <w:rPr>
          <w:rFonts w:ascii="Arial" w:eastAsia="Times New Roman" w:hAnsi="Arial" w:cs="Arial"/>
          <w:spacing w:val="-1"/>
          <w:sz w:val="20"/>
          <w:szCs w:val="20"/>
          <w:lang w:val="es-MX" w:eastAsia="es-MX"/>
        </w:rPr>
        <w:t>de</w:t>
      </w:r>
      <w:proofErr w:type="gramEnd"/>
      <w:r w:rsidRPr="00B60BCB">
        <w:rPr>
          <w:rFonts w:ascii="Arial" w:eastAsia="Times New Roman" w:hAnsi="Arial" w:cs="Arial"/>
          <w:spacing w:val="-1"/>
          <w:sz w:val="20"/>
          <w:szCs w:val="20"/>
          <w:lang w:val="es-MX" w:eastAsia="es-MX"/>
        </w:rPr>
        <w:t xml:space="preserve"> la presente bases.</w:t>
      </w:r>
    </w:p>
    <w:p w:rsidR="00B60BCB" w:rsidRPr="00B60BCB" w:rsidRDefault="00B60BCB" w:rsidP="00B60BCB">
      <w:pPr>
        <w:widowControl w:val="0"/>
        <w:tabs>
          <w:tab w:val="right" w:pos="9489"/>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spacing w:val="-2"/>
          <w:sz w:val="20"/>
          <w:szCs w:val="20"/>
          <w:lang w:val="es-MX" w:eastAsia="es-MX"/>
        </w:rPr>
        <w:t xml:space="preserve">La falsedad en la manifestación a que se refiere este documento será sancionada en los </w:t>
      </w:r>
      <w:r w:rsidRPr="00B60BCB">
        <w:rPr>
          <w:rFonts w:ascii="Arial" w:eastAsia="Times New Roman" w:hAnsi="Arial" w:cs="Arial"/>
          <w:sz w:val="20"/>
          <w:szCs w:val="20"/>
          <w:lang w:val="es-MX" w:eastAsia="es-MX"/>
        </w:rPr>
        <w:t>términos de la Ley.</w:t>
      </w:r>
    </w:p>
    <w:p w:rsidR="00B60BCB" w:rsidRPr="00B60BCB" w:rsidRDefault="00B60BCB" w:rsidP="00B60BCB">
      <w:pPr>
        <w:widowControl w:val="0"/>
        <w:tabs>
          <w:tab w:val="right" w:pos="9489"/>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spacing w:val="2"/>
          <w:sz w:val="20"/>
          <w:szCs w:val="20"/>
          <w:lang w:val="es-MX" w:eastAsia="es-MX"/>
        </w:rPr>
        <w:t xml:space="preserve">Los licitantes que decidan presentar una proposición conjunta deberán presentar en </w:t>
      </w:r>
      <w:r w:rsidRPr="00B60BCB">
        <w:rPr>
          <w:rFonts w:ascii="Arial" w:eastAsia="Times New Roman" w:hAnsi="Arial" w:cs="Arial"/>
          <w:sz w:val="20"/>
          <w:szCs w:val="20"/>
          <w:lang w:val="es-MX" w:eastAsia="es-MX"/>
        </w:rPr>
        <w:t>forma individual este documento.</w:t>
      </w:r>
    </w:p>
    <w:p w:rsidR="00B60BCB" w:rsidRPr="00B60BCB" w:rsidRDefault="00B60BCB" w:rsidP="00B60BCB">
      <w:pPr>
        <w:widowControl w:val="0"/>
        <w:tabs>
          <w:tab w:val="right" w:pos="9489"/>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bCs/>
          <w:spacing w:val="-4"/>
          <w:w w:val="105"/>
          <w:sz w:val="20"/>
          <w:szCs w:val="20"/>
          <w:lang w:val="es-MX" w:eastAsia="es-MX"/>
        </w:rPr>
        <w:t xml:space="preserve">DOCUMENTO 4.- </w:t>
      </w:r>
      <w:r w:rsidRPr="00B60BCB">
        <w:rPr>
          <w:rFonts w:ascii="Arial" w:eastAsia="Times New Roman" w:hAnsi="Arial" w:cs="Arial"/>
          <w:b/>
          <w:bCs/>
          <w:spacing w:val="2"/>
          <w:sz w:val="20"/>
          <w:szCs w:val="20"/>
          <w:lang w:val="es-MX" w:eastAsia="es-MX"/>
        </w:rPr>
        <w:t>Escrito</w:t>
      </w:r>
      <w:r w:rsidRPr="00B60BCB">
        <w:rPr>
          <w:rFonts w:ascii="Arial" w:eastAsia="Times New Roman" w:hAnsi="Arial" w:cs="Arial"/>
          <w:spacing w:val="2"/>
          <w:sz w:val="20"/>
          <w:szCs w:val="20"/>
          <w:lang w:val="es-MX" w:eastAsia="es-MX"/>
        </w:rPr>
        <w:t xml:space="preserve"> en papel membretado de la empresa y </w:t>
      </w:r>
      <w:r w:rsidRPr="00B60BCB">
        <w:rPr>
          <w:rFonts w:ascii="Arial" w:eastAsia="Times New Roman" w:hAnsi="Arial" w:cs="Arial"/>
          <w:b/>
          <w:bCs/>
          <w:spacing w:val="2"/>
          <w:sz w:val="20"/>
          <w:szCs w:val="20"/>
          <w:lang w:val="es-MX" w:eastAsia="es-MX"/>
        </w:rPr>
        <w:t xml:space="preserve">firmado </w:t>
      </w:r>
      <w:r w:rsidRPr="00B60BCB">
        <w:rPr>
          <w:rFonts w:ascii="Arial" w:eastAsia="Times New Roman" w:hAnsi="Arial" w:cs="Arial"/>
          <w:b/>
          <w:bCs/>
          <w:spacing w:val="-1"/>
          <w:sz w:val="20"/>
          <w:szCs w:val="20"/>
          <w:lang w:val="es-MX" w:eastAsia="es-MX"/>
        </w:rPr>
        <w:t>por el licitante, o en su caso, por el Apoderado o Representante Legal</w:t>
      </w:r>
      <w:r w:rsidRPr="00B60BCB">
        <w:rPr>
          <w:rFonts w:ascii="Arial" w:eastAsia="Times New Roman" w:hAnsi="Arial" w:cs="Arial"/>
          <w:spacing w:val="-1"/>
          <w:sz w:val="20"/>
          <w:szCs w:val="20"/>
          <w:lang w:val="es-MX" w:eastAsia="es-MX"/>
        </w:rPr>
        <w:t>, en el cual deberá proporcionar una dirección de correo electrónico, en caso de contar con uno.</w:t>
      </w:r>
    </w:p>
    <w:p w:rsidR="00B60BCB" w:rsidRPr="00B60BCB" w:rsidRDefault="00B60BCB" w:rsidP="00B60BCB">
      <w:pPr>
        <w:widowControl w:val="0"/>
        <w:tabs>
          <w:tab w:val="right" w:pos="9489"/>
        </w:tabs>
        <w:kinsoku w:val="0"/>
        <w:spacing w:before="216"/>
        <w:rPr>
          <w:rFonts w:ascii="Arial" w:eastAsia="Times New Roman" w:hAnsi="Arial" w:cs="Arial"/>
          <w:spacing w:val="-1"/>
          <w:sz w:val="20"/>
          <w:szCs w:val="20"/>
          <w:lang w:val="es-MX" w:eastAsia="es-MX"/>
        </w:rPr>
      </w:pPr>
      <w:r w:rsidRPr="00B60BCB">
        <w:rPr>
          <w:rFonts w:ascii="Arial" w:eastAsia="Times New Roman" w:hAnsi="Arial" w:cs="Arial"/>
          <w:spacing w:val="2"/>
          <w:sz w:val="20"/>
          <w:szCs w:val="20"/>
          <w:lang w:val="es-MX" w:eastAsia="es-MX"/>
        </w:rPr>
        <w:t xml:space="preserve">Los licitantes que decidan presentar una proposición conjunta deberán presentar en </w:t>
      </w:r>
      <w:r w:rsidRPr="00B60BCB">
        <w:rPr>
          <w:rFonts w:ascii="Arial" w:eastAsia="Times New Roman" w:hAnsi="Arial" w:cs="Arial"/>
          <w:sz w:val="20"/>
          <w:szCs w:val="20"/>
          <w:lang w:val="es-MX" w:eastAsia="es-MX"/>
        </w:rPr>
        <w:t>forma individual este documento.</w:t>
      </w:r>
    </w:p>
    <w:p w:rsidR="00B60BCB" w:rsidRPr="00B60BCB" w:rsidRDefault="00B60BCB" w:rsidP="00B60BCB">
      <w:pPr>
        <w:widowControl w:val="0"/>
        <w:tabs>
          <w:tab w:val="right" w:pos="9489"/>
        </w:tabs>
        <w:kinsoku w:val="0"/>
        <w:spacing w:before="216"/>
        <w:rPr>
          <w:rFonts w:ascii="Arial" w:eastAsia="Times New Roman" w:hAnsi="Arial" w:cs="Arial"/>
          <w:spacing w:val="2"/>
          <w:sz w:val="20"/>
          <w:szCs w:val="20"/>
          <w:lang w:val="es-MX" w:eastAsia="es-MX"/>
        </w:rPr>
      </w:pPr>
      <w:r w:rsidRPr="00B60BCB">
        <w:rPr>
          <w:rFonts w:ascii="Arial" w:eastAsia="Times New Roman" w:hAnsi="Arial" w:cs="Arial"/>
          <w:b/>
          <w:bCs/>
          <w:spacing w:val="-6"/>
          <w:w w:val="105"/>
          <w:sz w:val="20"/>
          <w:szCs w:val="20"/>
          <w:lang w:val="es-MX" w:eastAsia="es-MX"/>
        </w:rPr>
        <w:t xml:space="preserve">DOCUMENTO 5.- </w:t>
      </w:r>
      <w:r w:rsidRPr="00B60BCB">
        <w:rPr>
          <w:rFonts w:ascii="Arial" w:eastAsia="Times New Roman" w:hAnsi="Arial" w:cs="Arial"/>
          <w:b/>
          <w:bCs/>
          <w:spacing w:val="2"/>
          <w:sz w:val="20"/>
          <w:szCs w:val="20"/>
          <w:lang w:val="es-MX" w:eastAsia="es-MX"/>
        </w:rPr>
        <w:t>Copia simple legible</w:t>
      </w:r>
      <w:r w:rsidRPr="00B60BCB">
        <w:rPr>
          <w:rFonts w:ascii="Arial" w:eastAsia="Times New Roman" w:hAnsi="Arial" w:cs="Arial"/>
          <w:spacing w:val="2"/>
          <w:sz w:val="20"/>
          <w:szCs w:val="20"/>
          <w:lang w:val="es-MX" w:eastAsia="es-MX"/>
        </w:rPr>
        <w:t xml:space="preserve"> del </w:t>
      </w:r>
      <w:r w:rsidRPr="00B60BCB">
        <w:rPr>
          <w:rFonts w:ascii="Arial" w:eastAsia="Times New Roman" w:hAnsi="Arial" w:cs="Arial"/>
          <w:b/>
          <w:bCs/>
          <w:spacing w:val="2"/>
          <w:sz w:val="20"/>
          <w:szCs w:val="20"/>
          <w:lang w:val="es-MX" w:eastAsia="es-MX"/>
        </w:rPr>
        <w:t xml:space="preserve">Registro Federal de Contribuyentes </w:t>
      </w:r>
      <w:r w:rsidRPr="00B60BCB">
        <w:rPr>
          <w:rFonts w:ascii="Arial" w:eastAsia="Times New Roman" w:hAnsi="Arial" w:cs="Arial"/>
          <w:spacing w:val="2"/>
          <w:sz w:val="20"/>
          <w:szCs w:val="20"/>
          <w:lang w:val="es-MX" w:eastAsia="es-MX"/>
        </w:rPr>
        <w:t xml:space="preserve">(RFC), </w:t>
      </w:r>
      <w:r w:rsidRPr="00B60BCB">
        <w:rPr>
          <w:rFonts w:ascii="Arial" w:eastAsia="Times New Roman" w:hAnsi="Arial" w:cs="Arial"/>
          <w:spacing w:val="2"/>
          <w:sz w:val="20"/>
          <w:szCs w:val="20"/>
          <w:lang w:val="es-MX" w:eastAsia="es-MX"/>
        </w:rPr>
        <w:lastRenderedPageBreak/>
        <w:t xml:space="preserve">expedido por la Secretaría de Hacienda y Crédito Público, con un mínimo de 60 días de antigüedad al </w:t>
      </w:r>
      <w:r w:rsidRPr="00B60BCB">
        <w:rPr>
          <w:rFonts w:ascii="Arial" w:eastAsia="Times New Roman" w:hAnsi="Arial" w:cs="Arial"/>
          <w:spacing w:val="5"/>
          <w:sz w:val="20"/>
          <w:szCs w:val="20"/>
          <w:lang w:val="es-MX" w:eastAsia="es-MX"/>
        </w:rPr>
        <w:t xml:space="preserve">acto de Presentación y Apertura de Propuestas, y donde se aprecie la actividad </w:t>
      </w:r>
      <w:r w:rsidRPr="00B60BCB">
        <w:rPr>
          <w:rFonts w:ascii="Arial" w:eastAsia="Times New Roman" w:hAnsi="Arial" w:cs="Arial"/>
          <w:sz w:val="20"/>
          <w:szCs w:val="20"/>
          <w:lang w:val="es-MX" w:eastAsia="es-MX"/>
        </w:rPr>
        <w:t xml:space="preserve">empresarial del licitante, misma que deberá estar relacionada con el bien objeto de la presente licitación, </w:t>
      </w:r>
      <w:r w:rsidRPr="00B60BCB">
        <w:rPr>
          <w:rFonts w:ascii="Arial" w:eastAsia="Times New Roman" w:hAnsi="Arial" w:cs="Arial"/>
          <w:b/>
          <w:bCs/>
          <w:sz w:val="20"/>
          <w:szCs w:val="20"/>
          <w:lang w:val="es-MX" w:eastAsia="es-MX"/>
        </w:rPr>
        <w:t>(con emisión actualizada, constancia de situación fiscal).</w:t>
      </w:r>
    </w:p>
    <w:p w:rsidR="00B60BCB" w:rsidRPr="00B60BCB" w:rsidRDefault="00B60BCB" w:rsidP="00B60BCB">
      <w:pPr>
        <w:widowControl w:val="0"/>
        <w:tabs>
          <w:tab w:val="right" w:pos="9503"/>
        </w:tabs>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4"/>
          <w:w w:val="105"/>
          <w:sz w:val="20"/>
          <w:szCs w:val="20"/>
          <w:lang w:val="es-MX" w:eastAsia="es-MX"/>
        </w:rPr>
        <w:t xml:space="preserve">DOCUMENTO 6.- </w:t>
      </w:r>
      <w:r w:rsidRPr="00B60BCB">
        <w:rPr>
          <w:rFonts w:ascii="Arial" w:eastAsia="Times New Roman" w:hAnsi="Arial" w:cs="Arial"/>
          <w:sz w:val="20"/>
          <w:szCs w:val="20"/>
          <w:lang w:val="es-MX" w:eastAsia="es-MX"/>
        </w:rPr>
        <w:t xml:space="preserve">Con fundamento en el </w:t>
      </w:r>
      <w:r w:rsidRPr="00B60BCB">
        <w:rPr>
          <w:rFonts w:ascii="Arial" w:eastAsia="Times New Roman" w:hAnsi="Arial" w:cs="Arial"/>
          <w:b/>
          <w:bCs/>
          <w:sz w:val="20"/>
          <w:szCs w:val="20"/>
          <w:lang w:val="es-MX" w:eastAsia="es-MX"/>
        </w:rPr>
        <w:t>Artículo 82 último párrafo de la Ley</w:t>
      </w:r>
      <w:r w:rsidRPr="00B60BCB">
        <w:rPr>
          <w:rFonts w:ascii="Arial" w:eastAsia="Times New Roman" w:hAnsi="Arial" w:cs="Arial"/>
          <w:sz w:val="20"/>
          <w:szCs w:val="20"/>
          <w:lang w:val="es-MX" w:eastAsia="es-MX"/>
        </w:rPr>
        <w:t xml:space="preserve">, el licitante deberá presentar </w:t>
      </w:r>
      <w:r w:rsidRPr="00B60BCB">
        <w:rPr>
          <w:rFonts w:ascii="Arial" w:eastAsia="Times New Roman" w:hAnsi="Arial" w:cs="Arial"/>
          <w:b/>
          <w:bCs/>
          <w:spacing w:val="2"/>
          <w:sz w:val="20"/>
          <w:szCs w:val="20"/>
          <w:lang w:val="es-MX" w:eastAsia="es-MX"/>
        </w:rPr>
        <w:t>escrito</w:t>
      </w:r>
      <w:r w:rsidRPr="00B60BCB">
        <w:rPr>
          <w:rFonts w:ascii="Arial" w:eastAsia="Times New Roman" w:hAnsi="Arial" w:cs="Arial"/>
          <w:spacing w:val="2"/>
          <w:sz w:val="20"/>
          <w:szCs w:val="20"/>
          <w:lang w:val="es-MX" w:eastAsia="es-MX"/>
        </w:rPr>
        <w:t xml:space="preserve"> en papel membretado de la empresa y </w:t>
      </w:r>
      <w:r w:rsidRPr="00B60BCB">
        <w:rPr>
          <w:rFonts w:ascii="Arial" w:eastAsia="Times New Roman" w:hAnsi="Arial" w:cs="Arial"/>
          <w:b/>
          <w:bCs/>
          <w:spacing w:val="2"/>
          <w:sz w:val="20"/>
          <w:szCs w:val="20"/>
          <w:lang w:val="es-MX" w:eastAsia="es-MX"/>
        </w:rPr>
        <w:t>firmado por el Representante Legal</w:t>
      </w:r>
      <w:r w:rsidRPr="00B60BCB">
        <w:rPr>
          <w:rFonts w:ascii="Arial" w:eastAsia="Times New Roman" w:hAnsi="Arial" w:cs="Arial"/>
          <w:spacing w:val="2"/>
          <w:sz w:val="20"/>
          <w:szCs w:val="20"/>
          <w:lang w:val="es-MX" w:eastAsia="es-MX"/>
        </w:rPr>
        <w:t xml:space="preserve">, </w:t>
      </w:r>
      <w:r w:rsidRPr="00B60BCB">
        <w:rPr>
          <w:rFonts w:ascii="Arial" w:eastAsia="Times New Roman" w:hAnsi="Arial" w:cs="Arial"/>
          <w:spacing w:val="-5"/>
          <w:sz w:val="20"/>
          <w:szCs w:val="20"/>
          <w:lang w:val="es-MX" w:eastAsia="es-MX"/>
        </w:rPr>
        <w:t xml:space="preserve">que contenga la manifestación, que los derechos y obligaciones derivados de las presentes  </w:t>
      </w:r>
      <w:r w:rsidRPr="00B60BCB">
        <w:rPr>
          <w:rFonts w:ascii="Arial" w:eastAsia="Times New Roman" w:hAnsi="Arial" w:cs="Arial"/>
          <w:spacing w:val="4"/>
          <w:sz w:val="20"/>
          <w:szCs w:val="20"/>
          <w:lang w:val="es-MX" w:eastAsia="es-MX"/>
        </w:rPr>
        <w:t xml:space="preserve">bases a la licitación, no podrán ser transferidos por el Proveedor a favor de </w:t>
      </w:r>
      <w:r w:rsidRPr="00B60BCB">
        <w:rPr>
          <w:rFonts w:ascii="Arial" w:eastAsia="Times New Roman" w:hAnsi="Arial" w:cs="Arial"/>
          <w:spacing w:val="-2"/>
          <w:sz w:val="20"/>
          <w:szCs w:val="20"/>
          <w:lang w:val="es-MX" w:eastAsia="es-MX"/>
        </w:rPr>
        <w:t xml:space="preserve">cualquier otra persona física o moral en forma parcial ni total, salvo los derechos de cobro </w:t>
      </w:r>
      <w:r w:rsidRPr="00B60BCB">
        <w:rPr>
          <w:rFonts w:ascii="Arial" w:eastAsia="Times New Roman" w:hAnsi="Arial" w:cs="Arial"/>
          <w:sz w:val="20"/>
          <w:szCs w:val="20"/>
          <w:lang w:val="es-MX" w:eastAsia="es-MX"/>
        </w:rPr>
        <w:t>previa autorización expresa y por escrito de la convocante.</w:t>
      </w:r>
    </w:p>
    <w:p w:rsidR="00B60BCB" w:rsidRPr="00B60BCB" w:rsidRDefault="00B60BCB" w:rsidP="00B60BCB">
      <w:pPr>
        <w:widowControl w:val="0"/>
        <w:tabs>
          <w:tab w:val="right" w:pos="9503"/>
        </w:tabs>
        <w:kinsoku w:val="0"/>
        <w:spacing w:before="216"/>
        <w:rPr>
          <w:rFonts w:ascii="Arial" w:eastAsia="Times New Roman" w:hAnsi="Arial" w:cs="Arial"/>
          <w:b/>
          <w:bCs/>
          <w:sz w:val="20"/>
          <w:szCs w:val="20"/>
          <w:lang w:val="es-MX" w:eastAsia="es-MX"/>
        </w:rPr>
      </w:pPr>
      <w:r w:rsidRPr="00B60BCB">
        <w:rPr>
          <w:rFonts w:ascii="Arial" w:eastAsia="Times New Roman" w:hAnsi="Arial" w:cs="Arial"/>
          <w:b/>
          <w:bCs/>
          <w:spacing w:val="-8"/>
          <w:w w:val="105"/>
          <w:sz w:val="20"/>
          <w:szCs w:val="20"/>
          <w:lang w:val="es-MX" w:eastAsia="es-MX"/>
        </w:rPr>
        <w:t xml:space="preserve">DOCUMENTO 7.- </w:t>
      </w:r>
      <w:r w:rsidRPr="00B60BCB">
        <w:rPr>
          <w:rFonts w:ascii="Arial" w:eastAsia="Times New Roman" w:hAnsi="Arial" w:cs="Arial"/>
          <w:spacing w:val="5"/>
          <w:sz w:val="20"/>
          <w:szCs w:val="20"/>
          <w:lang w:val="es-MX" w:eastAsia="es-MX"/>
        </w:rPr>
        <w:t xml:space="preserve">En caso de que el licitante participante se encuentre dentro de la </w:t>
      </w:r>
      <w:r w:rsidRPr="00B60BCB">
        <w:rPr>
          <w:rFonts w:ascii="Arial" w:eastAsia="Times New Roman" w:hAnsi="Arial" w:cs="Arial"/>
          <w:b/>
          <w:bCs/>
          <w:spacing w:val="5"/>
          <w:sz w:val="20"/>
          <w:szCs w:val="20"/>
          <w:lang w:val="es-MX" w:eastAsia="es-MX"/>
        </w:rPr>
        <w:t xml:space="preserve">estratificación de </w:t>
      </w:r>
      <w:r w:rsidRPr="00B60BCB">
        <w:rPr>
          <w:rFonts w:ascii="Arial" w:eastAsia="Times New Roman" w:hAnsi="Arial" w:cs="Arial"/>
          <w:b/>
          <w:bCs/>
          <w:spacing w:val="1"/>
          <w:sz w:val="20"/>
          <w:szCs w:val="20"/>
          <w:lang w:val="es-MX" w:eastAsia="es-MX"/>
        </w:rPr>
        <w:t>micro, pequeña y mediana empresa</w:t>
      </w:r>
      <w:r w:rsidRPr="00B60BCB">
        <w:rPr>
          <w:rFonts w:ascii="Arial" w:eastAsia="Times New Roman" w:hAnsi="Arial" w:cs="Arial"/>
          <w:spacing w:val="1"/>
          <w:sz w:val="20"/>
          <w:szCs w:val="20"/>
          <w:lang w:val="es-MX" w:eastAsia="es-MX"/>
        </w:rPr>
        <w:t>, deberá presentar original para cotejo del documento expedido por autoridad competente que determine su estratificación o bien un escrito en el cual manifiesten bajo protesta de decir verdad, que cuentan con ese carácter e</w:t>
      </w:r>
      <w:r w:rsidRPr="00B60BCB">
        <w:rPr>
          <w:rFonts w:ascii="Arial" w:eastAsia="Times New Roman" w:hAnsi="Arial" w:cs="Arial"/>
          <w:spacing w:val="-2"/>
          <w:sz w:val="20"/>
          <w:szCs w:val="20"/>
          <w:lang w:val="es-MX" w:eastAsia="es-MX"/>
        </w:rPr>
        <w:t xml:space="preserve">l escrito que se integra como </w:t>
      </w:r>
      <w:r w:rsidRPr="00B60BCB">
        <w:rPr>
          <w:rFonts w:ascii="Arial" w:eastAsia="Times New Roman" w:hAnsi="Arial" w:cs="Arial"/>
          <w:b/>
          <w:bCs/>
          <w:spacing w:val="-2"/>
          <w:w w:val="105"/>
          <w:sz w:val="20"/>
          <w:szCs w:val="20"/>
          <w:lang w:val="es-MX" w:eastAsia="es-MX"/>
        </w:rPr>
        <w:t xml:space="preserve">Anexo 7 </w:t>
      </w:r>
      <w:r w:rsidRPr="00B60BCB">
        <w:rPr>
          <w:rFonts w:ascii="Arial" w:eastAsia="Times New Roman" w:hAnsi="Arial" w:cs="Arial"/>
          <w:spacing w:val="-2"/>
          <w:sz w:val="20"/>
          <w:szCs w:val="20"/>
          <w:lang w:val="es-MX" w:eastAsia="es-MX"/>
        </w:rPr>
        <w:t xml:space="preserve">de las presentes bases, de acuerdo a lo </w:t>
      </w:r>
      <w:r w:rsidRPr="00B60BCB">
        <w:rPr>
          <w:rFonts w:ascii="Arial" w:eastAsia="Times New Roman" w:hAnsi="Arial" w:cs="Arial"/>
          <w:sz w:val="20"/>
          <w:szCs w:val="20"/>
          <w:lang w:val="es-MX" w:eastAsia="es-MX"/>
        </w:rPr>
        <w:t xml:space="preserve">señalado en el </w:t>
      </w:r>
      <w:r w:rsidRPr="00B60BCB">
        <w:rPr>
          <w:rFonts w:ascii="Arial" w:eastAsia="Times New Roman" w:hAnsi="Arial" w:cs="Arial"/>
          <w:b/>
          <w:bCs/>
          <w:sz w:val="20"/>
          <w:szCs w:val="20"/>
          <w:lang w:val="es-MX" w:eastAsia="es-MX"/>
        </w:rPr>
        <w:t>Artículo 66 de la Ley.</w:t>
      </w:r>
    </w:p>
    <w:p w:rsidR="00B60BCB" w:rsidRPr="00B60BCB" w:rsidRDefault="00B60BCB" w:rsidP="00B60BCB">
      <w:pPr>
        <w:widowControl w:val="0"/>
        <w:tabs>
          <w:tab w:val="right" w:pos="9503"/>
        </w:tabs>
        <w:kinsoku w:val="0"/>
        <w:spacing w:before="216"/>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Los licitantes que decidan presentar una proposición conjunta deberán presentar en </w:t>
      </w:r>
      <w:r w:rsidRPr="00B60BCB">
        <w:rPr>
          <w:rFonts w:ascii="Arial" w:eastAsia="Times New Roman" w:hAnsi="Arial" w:cs="Arial"/>
          <w:sz w:val="20"/>
          <w:szCs w:val="20"/>
          <w:lang w:val="es-MX" w:eastAsia="es-MX"/>
        </w:rPr>
        <w:t>forma individual este documento.</w:t>
      </w:r>
    </w:p>
    <w:p w:rsidR="00B60BCB" w:rsidRPr="00B60BCB" w:rsidRDefault="00B60BCB" w:rsidP="00B60BCB">
      <w:pPr>
        <w:widowControl w:val="0"/>
        <w:tabs>
          <w:tab w:val="right" w:pos="9503"/>
        </w:tabs>
        <w:kinsoku w:val="0"/>
        <w:spacing w:before="216"/>
        <w:rPr>
          <w:rFonts w:ascii="Arial" w:eastAsia="Times New Roman" w:hAnsi="Arial" w:cs="Arial"/>
          <w:spacing w:val="2"/>
          <w:sz w:val="20"/>
          <w:szCs w:val="20"/>
          <w:lang w:val="es-MX" w:eastAsia="es-MX"/>
        </w:rPr>
      </w:pPr>
      <w:r w:rsidRPr="00B60BCB">
        <w:rPr>
          <w:rFonts w:ascii="Arial" w:eastAsia="Times New Roman" w:hAnsi="Arial" w:cs="Arial"/>
          <w:b/>
          <w:bCs/>
          <w:spacing w:val="-6"/>
          <w:w w:val="105"/>
          <w:sz w:val="20"/>
          <w:szCs w:val="20"/>
          <w:lang w:val="es-MX" w:eastAsia="es-MX"/>
        </w:rPr>
        <w:t xml:space="preserve">DOCUMENTO 8.- </w:t>
      </w:r>
      <w:r w:rsidRPr="00B60BCB">
        <w:rPr>
          <w:rFonts w:ascii="Arial" w:eastAsia="Times New Roman" w:hAnsi="Arial" w:cs="Arial"/>
          <w:b/>
          <w:bCs/>
          <w:spacing w:val="2"/>
          <w:sz w:val="20"/>
          <w:szCs w:val="20"/>
          <w:lang w:val="es-MX" w:eastAsia="es-MX"/>
        </w:rPr>
        <w:t>Escrito</w:t>
      </w:r>
      <w:r w:rsidRPr="00B60BCB">
        <w:rPr>
          <w:rFonts w:ascii="Arial" w:eastAsia="Times New Roman" w:hAnsi="Arial" w:cs="Arial"/>
          <w:spacing w:val="2"/>
          <w:sz w:val="20"/>
          <w:szCs w:val="20"/>
          <w:lang w:val="es-MX" w:eastAsia="es-MX"/>
        </w:rPr>
        <w:t xml:space="preserve"> en papel membretado de la empresa y </w:t>
      </w:r>
      <w:r w:rsidRPr="00B60BCB">
        <w:rPr>
          <w:rFonts w:ascii="Arial" w:eastAsia="Times New Roman" w:hAnsi="Arial" w:cs="Arial"/>
          <w:b/>
          <w:bCs/>
          <w:spacing w:val="2"/>
          <w:sz w:val="20"/>
          <w:szCs w:val="20"/>
          <w:lang w:val="es-MX" w:eastAsia="es-MX"/>
        </w:rPr>
        <w:t xml:space="preserve">firmado por el licitante, o en su caso, </w:t>
      </w:r>
      <w:r w:rsidRPr="00B60BCB">
        <w:rPr>
          <w:rFonts w:ascii="Arial" w:eastAsia="Times New Roman" w:hAnsi="Arial" w:cs="Arial"/>
          <w:b/>
          <w:bCs/>
          <w:sz w:val="20"/>
          <w:szCs w:val="20"/>
          <w:lang w:val="es-MX" w:eastAsia="es-MX"/>
        </w:rPr>
        <w:t>por el Apoderado o Representante Legal</w:t>
      </w:r>
      <w:r w:rsidRPr="00B60BCB">
        <w:rPr>
          <w:rFonts w:ascii="Arial" w:eastAsia="Times New Roman" w:hAnsi="Arial" w:cs="Arial"/>
          <w:sz w:val="20"/>
          <w:szCs w:val="20"/>
          <w:lang w:val="es-MX" w:eastAsia="es-MX"/>
        </w:rPr>
        <w:t xml:space="preserve">, donde manifieste que conoce y acepta el </w:t>
      </w:r>
      <w:r w:rsidRPr="00B60BCB">
        <w:rPr>
          <w:rFonts w:ascii="Arial" w:eastAsia="Times New Roman" w:hAnsi="Arial" w:cs="Arial"/>
          <w:spacing w:val="1"/>
          <w:sz w:val="20"/>
          <w:szCs w:val="20"/>
          <w:lang w:val="es-MX" w:eastAsia="es-MX"/>
        </w:rPr>
        <w:t xml:space="preserve">contenido y alcance de las bases, de los anexos y de las condiciones establecidas </w:t>
      </w:r>
      <w:r w:rsidRPr="00B60BCB">
        <w:rPr>
          <w:rFonts w:ascii="Arial" w:eastAsia="Times New Roman" w:hAnsi="Arial" w:cs="Arial"/>
          <w:spacing w:val="2"/>
          <w:sz w:val="20"/>
          <w:szCs w:val="20"/>
          <w:lang w:val="es-MX" w:eastAsia="es-MX"/>
        </w:rPr>
        <w:t xml:space="preserve">en estos documentos, así como de las modificaciones que, en su caso, se deriven de </w:t>
      </w:r>
      <w:r w:rsidRPr="00B60BCB">
        <w:rPr>
          <w:rFonts w:ascii="Arial" w:eastAsia="Times New Roman" w:hAnsi="Arial" w:cs="Arial"/>
          <w:sz w:val="20"/>
          <w:szCs w:val="20"/>
          <w:lang w:val="es-MX" w:eastAsia="es-MX"/>
        </w:rPr>
        <w:t>la(s) junta(s) de aclaraciones.</w:t>
      </w:r>
      <w:r w:rsidRPr="00B60BCB">
        <w:rPr>
          <w:rFonts w:ascii="Arial" w:eastAsia="Times New Roman" w:hAnsi="Arial" w:cs="Arial"/>
          <w:spacing w:val="-6"/>
          <w:sz w:val="20"/>
          <w:szCs w:val="20"/>
          <w:lang w:val="es-MX" w:eastAsia="es-MX"/>
        </w:rPr>
        <w:tab/>
      </w:r>
    </w:p>
    <w:p w:rsidR="00B60BCB" w:rsidRPr="00B60BCB" w:rsidRDefault="00B60BCB" w:rsidP="00B60BCB">
      <w:pPr>
        <w:widowControl w:val="0"/>
        <w:tabs>
          <w:tab w:val="right" w:pos="9489"/>
        </w:tabs>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10"/>
          <w:w w:val="105"/>
          <w:sz w:val="20"/>
          <w:szCs w:val="20"/>
          <w:lang w:val="es-MX" w:eastAsia="es-MX"/>
        </w:rPr>
        <w:t xml:space="preserve">DOCUMENTO 9.- </w:t>
      </w:r>
      <w:r w:rsidRPr="00B60BCB">
        <w:rPr>
          <w:rFonts w:ascii="Arial" w:eastAsia="Times New Roman" w:hAnsi="Arial" w:cs="Arial"/>
          <w:b/>
          <w:bCs/>
          <w:spacing w:val="2"/>
          <w:sz w:val="20"/>
          <w:szCs w:val="20"/>
          <w:lang w:val="es-MX" w:eastAsia="es-MX"/>
        </w:rPr>
        <w:t>Escrito</w:t>
      </w:r>
      <w:r w:rsidRPr="00B60BCB">
        <w:rPr>
          <w:rFonts w:ascii="Arial" w:eastAsia="Times New Roman" w:hAnsi="Arial" w:cs="Arial"/>
          <w:spacing w:val="2"/>
          <w:sz w:val="20"/>
          <w:szCs w:val="20"/>
          <w:lang w:val="es-MX" w:eastAsia="es-MX"/>
        </w:rPr>
        <w:t xml:space="preserve"> en papel membretado de la empresa y </w:t>
      </w:r>
      <w:r w:rsidRPr="00B60BCB">
        <w:rPr>
          <w:rFonts w:ascii="Arial" w:eastAsia="Times New Roman" w:hAnsi="Arial" w:cs="Arial"/>
          <w:b/>
          <w:bCs/>
          <w:spacing w:val="2"/>
          <w:sz w:val="20"/>
          <w:szCs w:val="20"/>
          <w:lang w:val="es-MX" w:eastAsia="es-MX"/>
        </w:rPr>
        <w:t xml:space="preserve">firmado por el licitante, o en su caso, </w:t>
      </w:r>
      <w:r w:rsidRPr="00B60BCB">
        <w:rPr>
          <w:rFonts w:ascii="Arial" w:eastAsia="Times New Roman" w:hAnsi="Arial" w:cs="Arial"/>
          <w:b/>
          <w:bCs/>
          <w:sz w:val="20"/>
          <w:szCs w:val="20"/>
          <w:lang w:val="es-MX" w:eastAsia="es-MX"/>
        </w:rPr>
        <w:t>por el Apoderado o Representante Legal</w:t>
      </w:r>
      <w:r w:rsidRPr="00B60BCB">
        <w:rPr>
          <w:rFonts w:ascii="Arial" w:eastAsia="Times New Roman" w:hAnsi="Arial" w:cs="Arial"/>
          <w:sz w:val="20"/>
          <w:szCs w:val="20"/>
          <w:lang w:val="es-MX" w:eastAsia="es-MX"/>
        </w:rPr>
        <w:t xml:space="preserve">, donde manifieste que el suministro de los </w:t>
      </w:r>
      <w:r w:rsidRPr="00B60BCB">
        <w:rPr>
          <w:rFonts w:ascii="Arial" w:eastAsia="Times New Roman" w:hAnsi="Arial" w:cs="Arial"/>
          <w:spacing w:val="1"/>
          <w:sz w:val="20"/>
          <w:szCs w:val="20"/>
          <w:lang w:val="es-MX" w:eastAsia="es-MX"/>
        </w:rPr>
        <w:t xml:space="preserve">bienes y/o prestación de servicios, objeto de la presente licitación, no se tendrán por recibidos o aceptados, hasta </w:t>
      </w:r>
      <w:r w:rsidRPr="00B60BCB">
        <w:rPr>
          <w:rFonts w:ascii="Arial" w:eastAsia="Times New Roman" w:hAnsi="Arial" w:cs="Arial"/>
          <w:spacing w:val="-2"/>
          <w:sz w:val="20"/>
          <w:szCs w:val="20"/>
          <w:lang w:val="es-MX" w:eastAsia="es-MX"/>
        </w:rPr>
        <w:t xml:space="preserve">que la convocante a través del área administradora del contrato verifique que se </w:t>
      </w:r>
      <w:r w:rsidRPr="00B60BCB">
        <w:rPr>
          <w:rFonts w:ascii="Arial" w:eastAsia="Times New Roman" w:hAnsi="Arial" w:cs="Arial"/>
          <w:spacing w:val="2"/>
          <w:sz w:val="20"/>
          <w:szCs w:val="20"/>
          <w:lang w:val="es-MX" w:eastAsia="es-MX"/>
        </w:rPr>
        <w:t xml:space="preserve">cumpla con las especificaciones y características solicitadas en el </w:t>
      </w:r>
      <w:r w:rsidRPr="00B60BCB">
        <w:rPr>
          <w:rFonts w:ascii="Arial" w:eastAsia="Times New Roman" w:hAnsi="Arial" w:cs="Arial"/>
          <w:b/>
          <w:bCs/>
          <w:spacing w:val="2"/>
          <w:w w:val="105"/>
          <w:sz w:val="20"/>
          <w:szCs w:val="20"/>
          <w:lang w:val="es-MX" w:eastAsia="es-MX"/>
        </w:rPr>
        <w:t xml:space="preserve">Anexo 1 </w:t>
      </w:r>
      <w:r w:rsidRPr="00B60BCB">
        <w:rPr>
          <w:rFonts w:ascii="Arial" w:eastAsia="Times New Roman" w:hAnsi="Arial" w:cs="Arial"/>
          <w:spacing w:val="2"/>
          <w:sz w:val="20"/>
          <w:szCs w:val="20"/>
          <w:lang w:val="es-MX" w:eastAsia="es-MX"/>
        </w:rPr>
        <w:t>de las bases</w:t>
      </w:r>
      <w:r w:rsidRPr="00B60BCB">
        <w:rPr>
          <w:rFonts w:ascii="Arial" w:eastAsia="Times New Roman" w:hAnsi="Arial" w:cs="Arial"/>
          <w:spacing w:val="-1"/>
          <w:sz w:val="20"/>
          <w:szCs w:val="20"/>
          <w:lang w:val="es-MX" w:eastAsia="es-MX"/>
        </w:rPr>
        <w:t xml:space="preserve"> de conformidad con el </w:t>
      </w:r>
      <w:r w:rsidRPr="00B60BCB">
        <w:rPr>
          <w:rFonts w:ascii="Arial" w:eastAsia="Times New Roman" w:hAnsi="Arial" w:cs="Arial"/>
          <w:b/>
          <w:bCs/>
          <w:spacing w:val="-1"/>
          <w:sz w:val="20"/>
          <w:szCs w:val="20"/>
          <w:lang w:val="es-MX" w:eastAsia="es-MX"/>
        </w:rPr>
        <w:t>Artículo 12 fracción VI de la Ley</w:t>
      </w:r>
      <w:r w:rsidRPr="00B60BCB">
        <w:rPr>
          <w:rFonts w:ascii="Arial" w:eastAsia="Times New Roman" w:hAnsi="Arial" w:cs="Arial"/>
          <w:spacing w:val="-1"/>
          <w:sz w:val="20"/>
          <w:szCs w:val="20"/>
          <w:lang w:val="es-MX" w:eastAsia="es-MX"/>
        </w:rPr>
        <w:t xml:space="preserve"> y a lo </w:t>
      </w:r>
      <w:r w:rsidRPr="00B60BCB">
        <w:rPr>
          <w:rFonts w:ascii="Arial" w:eastAsia="Times New Roman" w:hAnsi="Arial" w:cs="Arial"/>
          <w:sz w:val="20"/>
          <w:szCs w:val="20"/>
          <w:lang w:val="es-MX" w:eastAsia="es-MX"/>
        </w:rPr>
        <w:t xml:space="preserve">señalado en el </w:t>
      </w:r>
      <w:r w:rsidRPr="00B60BCB">
        <w:rPr>
          <w:rFonts w:ascii="Arial" w:eastAsia="Times New Roman" w:hAnsi="Arial" w:cs="Arial"/>
          <w:b/>
          <w:bCs/>
          <w:sz w:val="20"/>
          <w:szCs w:val="20"/>
          <w:lang w:val="es-MX" w:eastAsia="es-MX"/>
        </w:rPr>
        <w:t>Punto 2.6</w:t>
      </w:r>
      <w:r w:rsidRPr="00B60BCB">
        <w:rPr>
          <w:rFonts w:ascii="Arial" w:eastAsia="Times New Roman" w:hAnsi="Arial" w:cs="Arial"/>
          <w:sz w:val="20"/>
          <w:szCs w:val="20"/>
          <w:lang w:val="es-MX" w:eastAsia="es-MX"/>
        </w:rPr>
        <w:t xml:space="preserve"> de las presentes bases.</w:t>
      </w:r>
    </w:p>
    <w:p w:rsidR="00B60BCB" w:rsidRPr="00B60BCB" w:rsidRDefault="00B60BCB" w:rsidP="00B60BCB">
      <w:pPr>
        <w:widowControl w:val="0"/>
        <w:tabs>
          <w:tab w:val="right" w:pos="9489"/>
        </w:tabs>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6"/>
          <w:w w:val="105"/>
          <w:sz w:val="20"/>
          <w:szCs w:val="20"/>
          <w:lang w:val="es-MX" w:eastAsia="es-MX"/>
        </w:rPr>
        <w:t xml:space="preserve">DOCUMENTO 10.- </w:t>
      </w:r>
      <w:r w:rsidRPr="00B60BCB">
        <w:rPr>
          <w:rFonts w:ascii="Arial" w:eastAsia="Times New Roman" w:hAnsi="Arial" w:cs="Arial"/>
          <w:b/>
          <w:bCs/>
          <w:spacing w:val="3"/>
          <w:sz w:val="20"/>
          <w:szCs w:val="20"/>
          <w:lang w:val="es-MX" w:eastAsia="es-MX"/>
        </w:rPr>
        <w:t>Escrito</w:t>
      </w:r>
      <w:r w:rsidRPr="00B60BCB">
        <w:rPr>
          <w:rFonts w:ascii="Arial" w:eastAsia="Times New Roman" w:hAnsi="Arial" w:cs="Arial"/>
          <w:spacing w:val="3"/>
          <w:sz w:val="20"/>
          <w:szCs w:val="20"/>
          <w:lang w:val="es-MX" w:eastAsia="es-MX"/>
        </w:rPr>
        <w:t xml:space="preserve"> en papel membretado de la empresa y </w:t>
      </w:r>
      <w:r w:rsidRPr="00B60BCB">
        <w:rPr>
          <w:rFonts w:ascii="Arial" w:eastAsia="Times New Roman" w:hAnsi="Arial" w:cs="Arial"/>
          <w:b/>
          <w:bCs/>
          <w:spacing w:val="3"/>
          <w:sz w:val="20"/>
          <w:szCs w:val="20"/>
          <w:lang w:val="es-MX" w:eastAsia="es-MX"/>
        </w:rPr>
        <w:t>firmado por el licitante</w:t>
      </w:r>
      <w:r w:rsidRPr="00B60BCB">
        <w:rPr>
          <w:rFonts w:ascii="Arial" w:eastAsia="Times New Roman" w:hAnsi="Arial" w:cs="Arial"/>
          <w:spacing w:val="3"/>
          <w:sz w:val="20"/>
          <w:szCs w:val="20"/>
          <w:lang w:val="es-MX" w:eastAsia="es-MX"/>
        </w:rPr>
        <w:t xml:space="preserve">, o en su caso, </w:t>
      </w:r>
      <w:r w:rsidRPr="00B60BCB">
        <w:rPr>
          <w:rFonts w:ascii="Arial" w:eastAsia="Times New Roman" w:hAnsi="Arial" w:cs="Arial"/>
          <w:b/>
          <w:bCs/>
          <w:spacing w:val="-5"/>
          <w:sz w:val="20"/>
          <w:szCs w:val="20"/>
          <w:lang w:val="es-MX" w:eastAsia="es-MX"/>
        </w:rPr>
        <w:t>por el Apoderado o Representante Legal</w:t>
      </w:r>
      <w:r w:rsidRPr="00B60BCB">
        <w:rPr>
          <w:rFonts w:ascii="Arial" w:eastAsia="Times New Roman" w:hAnsi="Arial" w:cs="Arial"/>
          <w:spacing w:val="-5"/>
          <w:sz w:val="20"/>
          <w:szCs w:val="20"/>
          <w:lang w:val="es-MX" w:eastAsia="es-MX"/>
        </w:rPr>
        <w:t xml:space="preserve">, en el que manifieste que, en caso de resultar </w:t>
      </w:r>
      <w:r w:rsidRPr="00B60BCB">
        <w:rPr>
          <w:rFonts w:ascii="Arial" w:eastAsia="Times New Roman" w:hAnsi="Arial" w:cs="Arial"/>
          <w:spacing w:val="1"/>
          <w:sz w:val="20"/>
          <w:szCs w:val="20"/>
          <w:lang w:val="es-MX" w:eastAsia="es-MX"/>
        </w:rPr>
        <w:t xml:space="preserve">adjudicado, se obliga a preservar y a mantener con carácter de confidencial, todos los </w:t>
      </w:r>
      <w:r w:rsidRPr="00B60BCB">
        <w:rPr>
          <w:rFonts w:ascii="Arial" w:eastAsia="Times New Roman" w:hAnsi="Arial" w:cs="Arial"/>
          <w:spacing w:val="-3"/>
          <w:sz w:val="20"/>
          <w:szCs w:val="20"/>
          <w:lang w:val="es-MX" w:eastAsia="es-MX"/>
        </w:rPr>
        <w:t xml:space="preserve">datos y toda la información que la convocante le haga de su conocimiento con motivo de la </w:t>
      </w:r>
      <w:r w:rsidRPr="00B60BCB">
        <w:rPr>
          <w:rFonts w:ascii="Arial" w:eastAsia="Times New Roman" w:hAnsi="Arial" w:cs="Arial"/>
          <w:spacing w:val="3"/>
          <w:sz w:val="20"/>
          <w:szCs w:val="20"/>
          <w:lang w:val="es-MX" w:eastAsia="es-MX"/>
        </w:rPr>
        <w:t xml:space="preserve">contratación de los bienes y/o servicios, objeto de este procedimiento de licitación, así como los </w:t>
      </w:r>
      <w:r w:rsidRPr="00B60BCB">
        <w:rPr>
          <w:rFonts w:ascii="Arial" w:eastAsia="Times New Roman" w:hAnsi="Arial" w:cs="Arial"/>
          <w:sz w:val="20"/>
          <w:szCs w:val="20"/>
          <w:lang w:val="es-MX" w:eastAsia="es-MX"/>
        </w:rPr>
        <w:t xml:space="preserve">informes que arrojen estos, por lo que deberá mantener la información con dicho carácter de confidencial y no podrá revelarla, resultándole prohibido divulgar o trasmitir a terceros, </w:t>
      </w:r>
      <w:r w:rsidRPr="00B60BCB">
        <w:rPr>
          <w:rFonts w:ascii="Arial" w:eastAsia="Times New Roman" w:hAnsi="Arial" w:cs="Arial"/>
          <w:spacing w:val="3"/>
          <w:sz w:val="20"/>
          <w:szCs w:val="20"/>
          <w:lang w:val="es-MX" w:eastAsia="es-MX"/>
        </w:rPr>
        <w:t xml:space="preserve">ni siquiera con fines académicos o científicos, todos los datos e informaciones que </w:t>
      </w:r>
      <w:r w:rsidRPr="00B60BCB">
        <w:rPr>
          <w:rFonts w:ascii="Arial" w:eastAsia="Times New Roman" w:hAnsi="Arial" w:cs="Arial"/>
          <w:spacing w:val="1"/>
          <w:sz w:val="20"/>
          <w:szCs w:val="20"/>
          <w:lang w:val="es-MX" w:eastAsia="es-MX"/>
        </w:rPr>
        <w:t xml:space="preserve">lleguen a su conocimiento con motivo de la contratación de los bienes objeto de esta </w:t>
      </w:r>
      <w:r w:rsidRPr="00B60BCB">
        <w:rPr>
          <w:rFonts w:ascii="Arial" w:eastAsia="Times New Roman" w:hAnsi="Arial" w:cs="Arial"/>
          <w:sz w:val="20"/>
          <w:szCs w:val="20"/>
          <w:lang w:val="es-MX" w:eastAsia="es-MX"/>
        </w:rPr>
        <w:t xml:space="preserve">licitación, por lo que mantendrá absoluta confidencialidad inclusive después de terminada </w:t>
      </w:r>
      <w:r w:rsidRPr="00B60BCB">
        <w:rPr>
          <w:rFonts w:ascii="Arial" w:eastAsia="Times New Roman" w:hAnsi="Arial" w:cs="Arial"/>
          <w:spacing w:val="5"/>
          <w:sz w:val="20"/>
          <w:szCs w:val="20"/>
          <w:lang w:val="es-MX" w:eastAsia="es-MX"/>
        </w:rPr>
        <w:t xml:space="preserve">la vigencia del contrato y la póliza respectiva. En el entendido que la información </w:t>
      </w:r>
      <w:r w:rsidRPr="00B60BCB">
        <w:rPr>
          <w:rFonts w:ascii="Arial" w:eastAsia="Times New Roman" w:hAnsi="Arial" w:cs="Arial"/>
          <w:sz w:val="20"/>
          <w:szCs w:val="20"/>
          <w:lang w:val="es-MX" w:eastAsia="es-MX"/>
        </w:rPr>
        <w:t>confidencial es y continuará siendo propiedad exclusiva de la convocante</w:t>
      </w:r>
      <w:r w:rsidRPr="00B60BCB">
        <w:rPr>
          <w:rFonts w:ascii="Arial" w:eastAsia="Times New Roman" w:hAnsi="Arial" w:cs="Arial"/>
          <w:b/>
          <w:bCs/>
          <w:sz w:val="20"/>
          <w:szCs w:val="20"/>
          <w:lang w:val="es-MX" w:eastAsia="es-MX"/>
        </w:rPr>
        <w:t xml:space="preserve">. </w:t>
      </w:r>
      <w:r w:rsidRPr="00B60BCB">
        <w:rPr>
          <w:rFonts w:ascii="Arial" w:eastAsia="Times New Roman" w:hAnsi="Arial" w:cs="Arial"/>
          <w:sz w:val="20"/>
          <w:szCs w:val="20"/>
          <w:lang w:val="es-MX" w:eastAsia="es-MX"/>
        </w:rPr>
        <w:t xml:space="preserve">Lo anterior sin </w:t>
      </w:r>
      <w:r w:rsidRPr="00B60BCB">
        <w:rPr>
          <w:rFonts w:ascii="Arial" w:eastAsia="Times New Roman" w:hAnsi="Arial" w:cs="Arial"/>
          <w:spacing w:val="1"/>
          <w:sz w:val="20"/>
          <w:szCs w:val="20"/>
          <w:lang w:val="es-MX" w:eastAsia="es-MX"/>
        </w:rPr>
        <w:t>detrimento de las excepciones previstas en la Ley de Transparencia y Acceso a la información pública del Estado de Chihuahua</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89"/>
        </w:tabs>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6"/>
          <w:w w:val="105"/>
          <w:sz w:val="20"/>
          <w:szCs w:val="20"/>
          <w:lang w:val="es-MX" w:eastAsia="es-MX"/>
        </w:rPr>
        <w:t xml:space="preserve">DOCUMENTO 11.- </w:t>
      </w:r>
      <w:r w:rsidRPr="00B60BCB">
        <w:rPr>
          <w:rFonts w:ascii="Arial" w:eastAsia="Times New Roman" w:hAnsi="Arial" w:cs="Arial"/>
          <w:spacing w:val="1"/>
          <w:sz w:val="20"/>
          <w:szCs w:val="20"/>
          <w:lang w:val="es-MX" w:eastAsia="es-MX"/>
        </w:rPr>
        <w:t xml:space="preserve">Copia de la constancia de opinión positiva emitida por el </w:t>
      </w:r>
      <w:r w:rsidRPr="00B60BCB">
        <w:rPr>
          <w:rFonts w:ascii="Arial" w:eastAsia="Times New Roman" w:hAnsi="Arial" w:cs="Arial"/>
          <w:b/>
          <w:bCs/>
          <w:spacing w:val="1"/>
          <w:sz w:val="20"/>
          <w:szCs w:val="20"/>
          <w:lang w:val="es-MX" w:eastAsia="es-MX"/>
        </w:rPr>
        <w:t>SAT</w:t>
      </w:r>
      <w:r w:rsidRPr="00B60BCB">
        <w:rPr>
          <w:rFonts w:ascii="Arial" w:eastAsia="Times New Roman" w:hAnsi="Arial" w:cs="Arial"/>
          <w:spacing w:val="1"/>
          <w:sz w:val="20"/>
          <w:szCs w:val="20"/>
          <w:lang w:val="es-MX" w:eastAsia="es-MX"/>
        </w:rPr>
        <w:t xml:space="preserve"> respecto de encontrarse al corriente en el </w:t>
      </w:r>
      <w:r w:rsidRPr="00B60BCB">
        <w:rPr>
          <w:rFonts w:ascii="Arial" w:eastAsia="Times New Roman" w:hAnsi="Arial" w:cs="Arial"/>
          <w:b/>
          <w:bCs/>
          <w:spacing w:val="1"/>
          <w:sz w:val="20"/>
          <w:szCs w:val="20"/>
          <w:lang w:val="es-MX" w:eastAsia="es-MX"/>
        </w:rPr>
        <w:t xml:space="preserve">cumplimiento de obligaciones </w:t>
      </w:r>
      <w:proofErr w:type="gramStart"/>
      <w:r w:rsidRPr="00B60BCB">
        <w:rPr>
          <w:rFonts w:ascii="Arial" w:eastAsia="Times New Roman" w:hAnsi="Arial" w:cs="Arial"/>
          <w:b/>
          <w:bCs/>
          <w:spacing w:val="1"/>
          <w:sz w:val="20"/>
          <w:szCs w:val="20"/>
          <w:lang w:val="es-MX" w:eastAsia="es-MX"/>
        </w:rPr>
        <w:t>fiscales</w:t>
      </w:r>
      <w:r w:rsidRPr="00B60BCB">
        <w:rPr>
          <w:rFonts w:ascii="Arial" w:eastAsia="Times New Roman" w:hAnsi="Arial" w:cs="Arial"/>
          <w:b/>
          <w:bCs/>
          <w:sz w:val="20"/>
          <w:szCs w:val="20"/>
          <w:lang w:val="es-MX" w:eastAsia="es-MX"/>
        </w:rPr>
        <w:t>(</w:t>
      </w:r>
      <w:proofErr w:type="gramEnd"/>
      <w:r w:rsidRPr="00B60BCB">
        <w:rPr>
          <w:rFonts w:ascii="Arial" w:eastAsia="Times New Roman" w:hAnsi="Arial" w:cs="Arial"/>
          <w:b/>
          <w:bCs/>
          <w:sz w:val="20"/>
          <w:szCs w:val="20"/>
          <w:lang w:val="es-MX" w:eastAsia="es-MX"/>
        </w:rPr>
        <w:t>Anexo 5).</w:t>
      </w:r>
      <w:r w:rsidRPr="00B60BCB">
        <w:rPr>
          <w:rFonts w:ascii="Arial" w:eastAsia="Times New Roman" w:hAnsi="Arial" w:cs="Arial"/>
          <w:spacing w:val="-3"/>
          <w:sz w:val="20"/>
          <w:szCs w:val="20"/>
          <w:lang w:val="es-MX" w:eastAsia="es-MX"/>
        </w:rPr>
        <w:t xml:space="preserve">La constancia de opinión positiva </w:t>
      </w:r>
      <w:r w:rsidRPr="00B60BCB">
        <w:rPr>
          <w:rFonts w:ascii="Arial" w:eastAsia="Times New Roman" w:hAnsi="Arial" w:cs="Arial"/>
          <w:b/>
          <w:bCs/>
          <w:spacing w:val="-3"/>
          <w:sz w:val="20"/>
          <w:szCs w:val="20"/>
          <w:lang w:val="es-MX" w:eastAsia="es-MX"/>
        </w:rPr>
        <w:t>NO</w:t>
      </w:r>
      <w:r w:rsidRPr="00B60BCB">
        <w:rPr>
          <w:rFonts w:ascii="Arial" w:eastAsia="Times New Roman" w:hAnsi="Arial" w:cs="Arial"/>
          <w:spacing w:val="-3"/>
          <w:sz w:val="20"/>
          <w:szCs w:val="20"/>
          <w:lang w:val="es-MX" w:eastAsia="es-MX"/>
        </w:rPr>
        <w:t xml:space="preserve"> deberá tener una antigüedad mayor a </w:t>
      </w:r>
      <w:r w:rsidRPr="00B60BCB">
        <w:rPr>
          <w:rFonts w:ascii="Arial" w:eastAsia="Times New Roman" w:hAnsi="Arial" w:cs="Arial"/>
          <w:b/>
          <w:bCs/>
          <w:spacing w:val="-3"/>
          <w:sz w:val="20"/>
          <w:szCs w:val="20"/>
          <w:lang w:val="es-MX" w:eastAsia="es-MX"/>
        </w:rPr>
        <w:t xml:space="preserve">30 </w:t>
      </w:r>
      <w:r w:rsidRPr="00B60BCB">
        <w:rPr>
          <w:rFonts w:ascii="Arial" w:eastAsia="Times New Roman" w:hAnsi="Arial" w:cs="Arial"/>
          <w:b/>
          <w:bCs/>
          <w:spacing w:val="1"/>
          <w:sz w:val="20"/>
          <w:szCs w:val="20"/>
          <w:lang w:val="es-MX" w:eastAsia="es-MX"/>
        </w:rPr>
        <w:t>(treinta</w:t>
      </w:r>
      <w:r w:rsidRPr="00B60BCB">
        <w:rPr>
          <w:rFonts w:ascii="Arial" w:eastAsia="Times New Roman" w:hAnsi="Arial" w:cs="Arial"/>
          <w:spacing w:val="1"/>
          <w:sz w:val="20"/>
          <w:szCs w:val="20"/>
          <w:lang w:val="es-MX" w:eastAsia="es-MX"/>
        </w:rPr>
        <w:t xml:space="preserve">) días a la fecha del acto de Presentación y Apertura de Proposiciones </w:t>
      </w:r>
      <w:r w:rsidRPr="00B60BCB">
        <w:rPr>
          <w:rFonts w:ascii="Arial" w:eastAsia="Times New Roman" w:hAnsi="Arial" w:cs="Arial"/>
          <w:sz w:val="20"/>
          <w:szCs w:val="20"/>
          <w:lang w:val="es-MX" w:eastAsia="es-MX"/>
        </w:rPr>
        <w:t>de las presentes bases a la licitación.</w:t>
      </w:r>
    </w:p>
    <w:p w:rsidR="00B60BCB" w:rsidRPr="00B60BCB" w:rsidRDefault="00B60BCB" w:rsidP="00B60BCB">
      <w:pPr>
        <w:widowControl w:val="0"/>
        <w:tabs>
          <w:tab w:val="right" w:pos="9489"/>
        </w:tabs>
        <w:kinsoku w:val="0"/>
        <w:spacing w:before="216"/>
        <w:rPr>
          <w:rFonts w:ascii="Arial" w:eastAsia="Times New Roman" w:hAnsi="Arial" w:cs="Arial"/>
          <w:color w:val="000000"/>
          <w:sz w:val="20"/>
          <w:szCs w:val="20"/>
          <w:lang w:val="es-MX" w:eastAsia="es-MX"/>
        </w:rPr>
      </w:pPr>
      <w:r w:rsidRPr="00B60BCB">
        <w:rPr>
          <w:rFonts w:ascii="Arial" w:eastAsia="Times New Roman" w:hAnsi="Arial" w:cs="Arial"/>
          <w:b/>
          <w:bCs/>
          <w:sz w:val="20"/>
          <w:szCs w:val="20"/>
          <w:lang w:val="es-MX" w:eastAsia="es-MX"/>
        </w:rPr>
        <w:t xml:space="preserve">DOCUMENTO 12.- </w:t>
      </w:r>
      <w:r w:rsidRPr="00B60BCB">
        <w:rPr>
          <w:rFonts w:ascii="Arial" w:eastAsia="Times New Roman" w:hAnsi="Arial" w:cs="Arial"/>
          <w:color w:val="000000"/>
          <w:sz w:val="20"/>
          <w:szCs w:val="20"/>
          <w:lang w:val="es-MX" w:eastAsia="es-MX"/>
        </w:rPr>
        <w:t>Recibo de pago del costo de Participación en la presente Licitación, a nombre de quien participa.</w:t>
      </w:r>
    </w:p>
    <w:p w:rsidR="00B60BCB" w:rsidRPr="00B60BCB" w:rsidRDefault="00B60BCB" w:rsidP="00B60BCB">
      <w:pPr>
        <w:widowControl w:val="0"/>
        <w:tabs>
          <w:tab w:val="right" w:pos="9489"/>
        </w:tabs>
        <w:kinsoku w:val="0"/>
        <w:spacing w:before="216"/>
        <w:rPr>
          <w:rFonts w:ascii="Arial" w:eastAsia="Times New Roman" w:hAnsi="Arial" w:cs="Arial"/>
          <w:color w:val="000000"/>
          <w:sz w:val="20"/>
          <w:szCs w:val="20"/>
          <w:lang w:val="es-MX" w:eastAsia="es-MX"/>
        </w:rPr>
      </w:pPr>
      <w:r w:rsidRPr="00B60BCB">
        <w:rPr>
          <w:rFonts w:ascii="Arial" w:eastAsia="Times New Roman" w:hAnsi="Arial" w:cs="Arial"/>
          <w:b/>
          <w:color w:val="000000"/>
          <w:sz w:val="20"/>
          <w:szCs w:val="20"/>
          <w:lang w:val="es-MX" w:eastAsia="es-MX"/>
        </w:rPr>
        <w:t xml:space="preserve">DOCUMENTO 13.- </w:t>
      </w:r>
      <w:r w:rsidRPr="00B60BCB">
        <w:rPr>
          <w:rFonts w:ascii="Arial" w:eastAsia="Times New Roman" w:hAnsi="Arial" w:cs="Arial"/>
          <w:color w:val="000000"/>
          <w:sz w:val="20"/>
          <w:szCs w:val="20"/>
          <w:lang w:val="es-MX" w:eastAsia="es-MX"/>
        </w:rPr>
        <w:t xml:space="preserve">Constancia que acredite el cumplimiento de las obligaciones de registro y </w:t>
      </w:r>
      <w:r w:rsidRPr="00B60BCB">
        <w:rPr>
          <w:rFonts w:ascii="Arial" w:eastAsia="Times New Roman" w:hAnsi="Arial" w:cs="Arial"/>
          <w:color w:val="000000"/>
          <w:sz w:val="20"/>
          <w:szCs w:val="20"/>
          <w:lang w:val="es-MX" w:eastAsia="es-MX"/>
        </w:rPr>
        <w:lastRenderedPageBreak/>
        <w:t>actualización en el Sistema de Información Empresarial Mexicano (SIEM).</w:t>
      </w:r>
    </w:p>
    <w:p w:rsidR="00B60BCB" w:rsidRPr="00B60BCB" w:rsidRDefault="00B60BCB" w:rsidP="00B60BCB">
      <w:pPr>
        <w:widowControl w:val="0"/>
        <w:tabs>
          <w:tab w:val="right" w:pos="9489"/>
        </w:tabs>
        <w:kinsoku w:val="0"/>
        <w:spacing w:before="216"/>
        <w:rPr>
          <w:rFonts w:ascii="Arial" w:eastAsia="Times New Roman" w:hAnsi="Arial" w:cs="Arial"/>
          <w:spacing w:val="-4"/>
          <w:w w:val="105"/>
          <w:sz w:val="20"/>
          <w:szCs w:val="20"/>
          <w:lang w:val="es-MX" w:eastAsia="es-MX"/>
        </w:rPr>
      </w:pPr>
      <w:r w:rsidRPr="00B60BCB">
        <w:rPr>
          <w:rFonts w:ascii="Arial" w:eastAsia="Times New Roman" w:hAnsi="Arial" w:cs="Arial"/>
          <w:b/>
          <w:bCs/>
          <w:spacing w:val="-5"/>
          <w:w w:val="110"/>
          <w:sz w:val="20"/>
          <w:szCs w:val="20"/>
          <w:lang w:val="es-MX" w:eastAsia="es-MX"/>
        </w:rPr>
        <w:t xml:space="preserve">NOTA: </w:t>
      </w:r>
      <w:r w:rsidRPr="00B60BCB">
        <w:rPr>
          <w:rFonts w:ascii="Arial" w:eastAsia="Times New Roman" w:hAnsi="Arial" w:cs="Arial"/>
          <w:spacing w:val="-5"/>
          <w:w w:val="105"/>
          <w:sz w:val="20"/>
          <w:szCs w:val="20"/>
          <w:lang w:val="es-MX" w:eastAsia="es-MX"/>
        </w:rPr>
        <w:t xml:space="preserve">LOS LICITANTES TENDRÁN QUE ADECUAR EL TEXTO DE LOS ANEXOS DE ACUERDO A SUS NECESIDADES </w:t>
      </w:r>
      <w:r w:rsidRPr="00B60BCB">
        <w:rPr>
          <w:rFonts w:ascii="Arial" w:eastAsia="Times New Roman" w:hAnsi="Arial" w:cs="Arial"/>
          <w:spacing w:val="1"/>
          <w:w w:val="105"/>
          <w:sz w:val="20"/>
          <w:szCs w:val="20"/>
          <w:lang w:val="es-MX" w:eastAsia="es-MX"/>
        </w:rPr>
        <w:t xml:space="preserve">PARTICULARES (PERSONA FÍSICA O MORAL), SIN QUE HAYA CAMBIOS U OMISIONES EN LA INFORMACIÓN </w:t>
      </w:r>
      <w:r w:rsidRPr="00B60BCB">
        <w:rPr>
          <w:rFonts w:ascii="Arial" w:eastAsia="Times New Roman" w:hAnsi="Arial" w:cs="Arial"/>
          <w:spacing w:val="-4"/>
          <w:w w:val="105"/>
          <w:sz w:val="20"/>
          <w:szCs w:val="20"/>
          <w:lang w:val="es-MX" w:eastAsia="es-MX"/>
        </w:rPr>
        <w:t>SOLICITADA.</w:t>
      </w:r>
    </w:p>
    <w:p w:rsidR="00B60BCB" w:rsidRPr="00B60BCB" w:rsidRDefault="00B60BCB" w:rsidP="00B60BCB">
      <w:pPr>
        <w:widowControl w:val="0"/>
        <w:tabs>
          <w:tab w:val="decimal" w:pos="284"/>
          <w:tab w:val="right" w:pos="9467"/>
        </w:tabs>
        <w:kinsoku w:val="0"/>
        <w:rPr>
          <w:rFonts w:ascii="Arial" w:eastAsia="Times New Roman" w:hAnsi="Arial" w:cs="Arial"/>
          <w:b/>
          <w:sz w:val="20"/>
          <w:szCs w:val="20"/>
          <w:lang w:val="es-MX" w:eastAsia="es-MX"/>
        </w:rPr>
      </w:pPr>
    </w:p>
    <w:p w:rsidR="00B60BCB" w:rsidRPr="00B60BCB" w:rsidRDefault="00B60BCB" w:rsidP="00B60BCB">
      <w:pPr>
        <w:widowControl w:val="0"/>
        <w:tabs>
          <w:tab w:val="decimal" w:pos="284"/>
          <w:tab w:val="right" w:pos="9467"/>
        </w:tabs>
        <w:kinsoku w:val="0"/>
        <w:rPr>
          <w:rFonts w:ascii="Arial" w:eastAsia="Times New Roman" w:hAnsi="Arial" w:cs="Arial"/>
          <w:b/>
          <w:sz w:val="20"/>
          <w:szCs w:val="20"/>
          <w:lang w:val="es-MX" w:eastAsia="es-MX"/>
        </w:rPr>
      </w:pPr>
    </w:p>
    <w:tbl>
      <w:tblPr>
        <w:tblStyle w:val="Tablaconcuadrcula"/>
        <w:tblW w:w="0" w:type="auto"/>
        <w:tblLook w:val="04A0" w:firstRow="1" w:lastRow="0" w:firstColumn="1" w:lastColumn="0" w:noHBand="0" w:noVBand="1"/>
      </w:tblPr>
      <w:tblGrid>
        <w:gridCol w:w="8828"/>
      </w:tblGrid>
      <w:tr w:rsidR="00B60BCB" w:rsidRPr="004622DB" w:rsidTr="00B60BCB">
        <w:trPr>
          <w:trHeight w:val="510"/>
        </w:trPr>
        <w:tc>
          <w:tcPr>
            <w:tcW w:w="9039" w:type="dxa"/>
            <w:shd w:val="clear" w:color="auto" w:fill="D9D9D9"/>
            <w:vAlign w:val="center"/>
          </w:tcPr>
          <w:p w:rsidR="00B60BCB" w:rsidRPr="00B60BCB" w:rsidRDefault="00B60BCB" w:rsidP="00B60BCB">
            <w:pPr>
              <w:widowControl w:val="0"/>
              <w:tabs>
                <w:tab w:val="right" w:pos="9489"/>
              </w:tabs>
              <w:kinsoku w:val="0"/>
              <w:jc w:val="center"/>
              <w:rPr>
                <w:rFonts w:ascii="Arial" w:eastAsia="Times New Roman" w:hAnsi="Arial" w:cs="Arial"/>
                <w:spacing w:val="-4"/>
                <w:w w:val="105"/>
                <w:sz w:val="20"/>
                <w:szCs w:val="20"/>
                <w:lang w:val="es-MX" w:eastAsia="es-MX"/>
              </w:rPr>
            </w:pPr>
            <w:r w:rsidRPr="00B60BCB">
              <w:rPr>
                <w:rFonts w:ascii="Arial" w:eastAsia="Times New Roman" w:hAnsi="Arial" w:cs="Arial"/>
                <w:b/>
                <w:bCs/>
                <w:color w:val="000000"/>
                <w:spacing w:val="-6"/>
                <w:w w:val="105"/>
                <w:sz w:val="20"/>
                <w:szCs w:val="20"/>
                <w:lang w:val="es-MX" w:eastAsia="es-MX"/>
              </w:rPr>
              <w:t>5.- REQUISITOS QUE LOS LICITANTES DEBEN CUMPLIR.</w:t>
            </w:r>
          </w:p>
        </w:tc>
      </w:tr>
    </w:tbl>
    <w:p w:rsidR="00B60BCB" w:rsidRPr="00B60BCB" w:rsidRDefault="00B60BCB" w:rsidP="00B60BCB">
      <w:pPr>
        <w:widowControl w:val="0"/>
        <w:tabs>
          <w:tab w:val="right" w:pos="9489"/>
        </w:tabs>
        <w:kinsoku w:val="0"/>
        <w:spacing w:before="216"/>
        <w:rPr>
          <w:rFonts w:ascii="Arial" w:eastAsia="Times New Roman" w:hAnsi="Arial" w:cs="Arial"/>
          <w:spacing w:val="-4"/>
          <w:w w:val="105"/>
          <w:sz w:val="20"/>
          <w:szCs w:val="20"/>
          <w:lang w:val="es-MX" w:eastAsia="es-MX"/>
        </w:rPr>
      </w:pPr>
      <w:r w:rsidRPr="00B60BCB">
        <w:rPr>
          <w:rFonts w:ascii="Arial" w:eastAsia="Times New Roman" w:hAnsi="Arial" w:cs="Arial"/>
          <w:b/>
          <w:bCs/>
          <w:spacing w:val="-32"/>
          <w:w w:val="105"/>
          <w:sz w:val="20"/>
          <w:szCs w:val="20"/>
          <w:lang w:val="es-MX" w:eastAsia="es-MX"/>
        </w:rPr>
        <w:t>5 .</w:t>
      </w:r>
      <w:proofErr w:type="gramStart"/>
      <w:r w:rsidRPr="00B60BCB">
        <w:rPr>
          <w:rFonts w:ascii="Arial" w:eastAsia="Times New Roman" w:hAnsi="Arial" w:cs="Arial"/>
          <w:b/>
          <w:bCs/>
          <w:spacing w:val="-32"/>
          <w:w w:val="105"/>
          <w:sz w:val="20"/>
          <w:szCs w:val="20"/>
          <w:lang w:val="es-MX" w:eastAsia="es-MX"/>
        </w:rPr>
        <w:t xml:space="preserve">1  </w:t>
      </w:r>
      <w:r w:rsidRPr="00B60BCB">
        <w:rPr>
          <w:rFonts w:ascii="Arial" w:eastAsia="Times New Roman" w:hAnsi="Arial" w:cs="Arial"/>
          <w:b/>
          <w:bCs/>
          <w:spacing w:val="-6"/>
          <w:w w:val="105"/>
          <w:sz w:val="20"/>
          <w:szCs w:val="20"/>
          <w:lang w:val="es-MX" w:eastAsia="es-MX"/>
        </w:rPr>
        <w:t>PROPUESTA</w:t>
      </w:r>
      <w:proofErr w:type="gramEnd"/>
      <w:r w:rsidRPr="00B60BCB">
        <w:rPr>
          <w:rFonts w:ascii="Arial" w:eastAsia="Times New Roman" w:hAnsi="Arial" w:cs="Arial"/>
          <w:b/>
          <w:bCs/>
          <w:spacing w:val="-6"/>
          <w:w w:val="105"/>
          <w:sz w:val="20"/>
          <w:szCs w:val="20"/>
          <w:lang w:val="es-MX" w:eastAsia="es-MX"/>
        </w:rPr>
        <w:t xml:space="preserve"> TÉCNICA</w:t>
      </w:r>
    </w:p>
    <w:p w:rsidR="00B60BCB" w:rsidRPr="00B60BCB" w:rsidRDefault="00B60BCB" w:rsidP="00B60BCB">
      <w:pPr>
        <w:widowControl w:val="0"/>
        <w:tabs>
          <w:tab w:val="right" w:pos="9489"/>
        </w:tabs>
        <w:kinsoku w:val="0"/>
        <w:spacing w:before="216"/>
        <w:rPr>
          <w:rFonts w:ascii="Arial" w:eastAsia="Times New Roman" w:hAnsi="Arial" w:cs="Arial"/>
          <w:spacing w:val="-4"/>
          <w:w w:val="105"/>
          <w:sz w:val="20"/>
          <w:szCs w:val="20"/>
          <w:lang w:val="es-MX" w:eastAsia="es-MX"/>
        </w:rPr>
      </w:pPr>
      <w:r w:rsidRPr="00B60BCB">
        <w:rPr>
          <w:rFonts w:ascii="Arial" w:eastAsia="Times New Roman" w:hAnsi="Arial" w:cs="Arial"/>
          <w:sz w:val="20"/>
          <w:szCs w:val="20"/>
          <w:lang w:val="es-MX" w:eastAsia="es-MX"/>
        </w:rPr>
        <w:t xml:space="preserve">La </w:t>
      </w:r>
      <w:r w:rsidRPr="00B60BCB">
        <w:rPr>
          <w:rFonts w:ascii="Arial" w:eastAsia="Times New Roman" w:hAnsi="Arial" w:cs="Arial"/>
          <w:b/>
          <w:bCs/>
          <w:sz w:val="20"/>
          <w:szCs w:val="20"/>
          <w:lang w:val="es-MX" w:eastAsia="es-MX"/>
        </w:rPr>
        <w:t>proposición técnica</w:t>
      </w:r>
      <w:r w:rsidRPr="00B60BCB">
        <w:rPr>
          <w:rFonts w:ascii="Arial" w:eastAsia="Times New Roman" w:hAnsi="Arial" w:cs="Arial"/>
          <w:sz w:val="20"/>
          <w:szCs w:val="20"/>
          <w:lang w:val="es-MX" w:eastAsia="es-MX"/>
        </w:rPr>
        <w:t xml:space="preserve"> se elaborará en papel membretado del licitante, y dirigida a la convocante conforme al anexo 1 de las bases.</w:t>
      </w:r>
    </w:p>
    <w:p w:rsidR="00B60BCB" w:rsidRPr="00B60BCB" w:rsidRDefault="00B60BCB" w:rsidP="00B60BCB">
      <w:pPr>
        <w:widowControl w:val="0"/>
        <w:tabs>
          <w:tab w:val="right" w:pos="9489"/>
        </w:tabs>
        <w:kinsoku w:val="0"/>
        <w:spacing w:before="216"/>
        <w:rPr>
          <w:rFonts w:ascii="Arial" w:eastAsia="Times New Roman" w:hAnsi="Arial" w:cs="Arial"/>
          <w:spacing w:val="-4"/>
          <w:w w:val="105"/>
          <w:sz w:val="20"/>
          <w:szCs w:val="20"/>
          <w:lang w:val="es-MX" w:eastAsia="es-MX"/>
        </w:rPr>
      </w:pPr>
      <w:r w:rsidRPr="00B60BCB">
        <w:rPr>
          <w:rFonts w:ascii="Arial" w:eastAsia="Times New Roman" w:hAnsi="Arial" w:cs="Arial"/>
          <w:spacing w:val="6"/>
          <w:sz w:val="20"/>
          <w:szCs w:val="20"/>
          <w:lang w:val="es-MX" w:eastAsia="es-MX"/>
        </w:rPr>
        <w:t xml:space="preserve">Los licitantes participantes para la debida integración de su proposición técnica deberán presentar la </w:t>
      </w:r>
      <w:r w:rsidRPr="00B60BCB">
        <w:rPr>
          <w:rFonts w:ascii="Arial" w:eastAsia="Times New Roman" w:hAnsi="Arial" w:cs="Arial"/>
          <w:spacing w:val="-2"/>
          <w:sz w:val="20"/>
          <w:szCs w:val="20"/>
          <w:lang w:val="es-MX" w:eastAsia="es-MX"/>
        </w:rPr>
        <w:t xml:space="preserve">documentación </w:t>
      </w:r>
      <w:r w:rsidRPr="00B60BCB">
        <w:rPr>
          <w:rFonts w:ascii="Arial" w:eastAsia="Times New Roman" w:hAnsi="Arial" w:cs="Arial"/>
          <w:b/>
          <w:bCs/>
          <w:spacing w:val="-2"/>
          <w:sz w:val="20"/>
          <w:szCs w:val="20"/>
          <w:lang w:val="es-MX" w:eastAsia="es-MX"/>
        </w:rPr>
        <w:t xml:space="preserve">de manera nítida y en papel membretado, </w:t>
      </w:r>
      <w:r w:rsidRPr="00B60BCB">
        <w:rPr>
          <w:rFonts w:ascii="Arial" w:eastAsia="Times New Roman" w:hAnsi="Arial" w:cs="Arial"/>
          <w:spacing w:val="-2"/>
          <w:sz w:val="20"/>
          <w:szCs w:val="20"/>
          <w:lang w:val="es-MX" w:eastAsia="es-MX"/>
        </w:rPr>
        <w:t xml:space="preserve">así como </w:t>
      </w:r>
      <w:r w:rsidRPr="00B60BCB">
        <w:rPr>
          <w:rFonts w:ascii="Arial" w:eastAsia="Times New Roman" w:hAnsi="Arial" w:cs="Arial"/>
          <w:sz w:val="20"/>
          <w:szCs w:val="20"/>
          <w:lang w:val="es-MX" w:eastAsia="es-MX"/>
        </w:rPr>
        <w:t>considerar todos los requisitos establecidos en las presentes bases a la Licitación.</w:t>
      </w:r>
    </w:p>
    <w:p w:rsidR="00B60BCB" w:rsidRPr="00B60BCB" w:rsidRDefault="00B60BCB" w:rsidP="00B60BCB">
      <w:pPr>
        <w:widowControl w:val="0"/>
        <w:tabs>
          <w:tab w:val="right" w:pos="9489"/>
        </w:tabs>
        <w:kinsoku w:val="0"/>
        <w:spacing w:before="216"/>
        <w:rPr>
          <w:rFonts w:ascii="Arial" w:eastAsia="Times New Roman" w:hAnsi="Arial" w:cs="Arial"/>
          <w:spacing w:val="-4"/>
          <w:w w:val="105"/>
          <w:sz w:val="20"/>
          <w:szCs w:val="20"/>
          <w:lang w:val="es-MX" w:eastAsia="es-MX"/>
        </w:rPr>
      </w:pPr>
      <w:r w:rsidRPr="00B60BCB">
        <w:rPr>
          <w:rFonts w:ascii="Arial" w:eastAsia="Times New Roman" w:hAnsi="Arial" w:cs="Arial"/>
          <w:spacing w:val="-4"/>
          <w:sz w:val="20"/>
          <w:szCs w:val="20"/>
          <w:lang w:val="es-MX" w:eastAsia="es-MX"/>
        </w:rPr>
        <w:t xml:space="preserve">Con el propósito de dar una mejor conducción al proceso, se solicita a los licitantes que, al momento de elaborar su </w:t>
      </w:r>
      <w:r w:rsidRPr="00B60BCB">
        <w:rPr>
          <w:rFonts w:ascii="Arial" w:eastAsia="Times New Roman" w:hAnsi="Arial" w:cs="Arial"/>
          <w:b/>
          <w:bCs/>
          <w:spacing w:val="3"/>
          <w:sz w:val="20"/>
          <w:szCs w:val="20"/>
          <w:lang w:val="es-MX" w:eastAsia="es-MX"/>
        </w:rPr>
        <w:t xml:space="preserve">proposición técnica, </w:t>
      </w:r>
      <w:r w:rsidRPr="00B60BCB">
        <w:rPr>
          <w:rFonts w:ascii="Arial" w:eastAsia="Times New Roman" w:hAnsi="Arial" w:cs="Arial"/>
          <w:spacing w:val="3"/>
          <w:sz w:val="20"/>
          <w:szCs w:val="20"/>
          <w:lang w:val="es-MX" w:eastAsia="es-MX"/>
        </w:rPr>
        <w:t>sólo anexen el documento requerido respetando el orden que se indica</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89"/>
        </w:tabs>
        <w:kinsoku w:val="0"/>
        <w:spacing w:before="216"/>
        <w:rPr>
          <w:rFonts w:ascii="Arial" w:eastAsia="Times New Roman" w:hAnsi="Arial" w:cs="Arial"/>
          <w:spacing w:val="-4"/>
          <w:w w:val="105"/>
          <w:sz w:val="20"/>
          <w:szCs w:val="20"/>
          <w:lang w:val="es-MX" w:eastAsia="es-MX"/>
        </w:rPr>
      </w:pPr>
      <w:r w:rsidRPr="00B60BCB">
        <w:rPr>
          <w:rFonts w:ascii="Arial" w:eastAsia="Times New Roman" w:hAnsi="Arial" w:cs="Arial"/>
          <w:b/>
          <w:bCs/>
          <w:spacing w:val="-10"/>
          <w:w w:val="105"/>
          <w:sz w:val="20"/>
          <w:szCs w:val="20"/>
          <w:lang w:val="es-MX" w:eastAsia="es-MX"/>
        </w:rPr>
        <w:t xml:space="preserve">DOCUMENTO I.- </w:t>
      </w:r>
      <w:r w:rsidRPr="00B60BCB">
        <w:rPr>
          <w:rFonts w:ascii="Arial" w:eastAsia="Times New Roman" w:hAnsi="Arial" w:cs="Arial"/>
          <w:spacing w:val="4"/>
          <w:sz w:val="20"/>
          <w:szCs w:val="20"/>
          <w:lang w:val="es-MX" w:eastAsia="es-MX"/>
        </w:rPr>
        <w:t xml:space="preserve">Manifestación por escrito, preferentemente en papel membretado, firmada por el </w:t>
      </w:r>
      <w:r w:rsidRPr="00B60BCB">
        <w:rPr>
          <w:rFonts w:ascii="Arial" w:eastAsia="Times New Roman" w:hAnsi="Arial" w:cs="Arial"/>
          <w:spacing w:val="1"/>
          <w:sz w:val="20"/>
          <w:szCs w:val="20"/>
          <w:lang w:val="es-MX" w:eastAsia="es-MX"/>
        </w:rPr>
        <w:t xml:space="preserve">representante legal, en el que señale su declaración de respetar las condiciones, </w:t>
      </w:r>
      <w:r w:rsidRPr="00B60BCB">
        <w:rPr>
          <w:rFonts w:ascii="Arial" w:eastAsia="Times New Roman" w:hAnsi="Arial" w:cs="Arial"/>
          <w:spacing w:val="4"/>
          <w:sz w:val="20"/>
          <w:szCs w:val="20"/>
          <w:lang w:val="es-MX" w:eastAsia="es-MX"/>
        </w:rPr>
        <w:t xml:space="preserve">características técnicas y periodos, solicitados por la convocante, conforme a la </w:t>
      </w:r>
      <w:r w:rsidRPr="00B60BCB">
        <w:rPr>
          <w:rFonts w:ascii="Arial" w:eastAsia="Times New Roman" w:hAnsi="Arial" w:cs="Arial"/>
          <w:spacing w:val="-1"/>
          <w:sz w:val="20"/>
          <w:szCs w:val="20"/>
          <w:lang w:val="es-MX" w:eastAsia="es-MX"/>
        </w:rPr>
        <w:t xml:space="preserve">información que se describe en el </w:t>
      </w:r>
      <w:r w:rsidRPr="00B60BCB">
        <w:rPr>
          <w:rFonts w:ascii="Arial" w:eastAsia="Times New Roman" w:hAnsi="Arial" w:cs="Arial"/>
          <w:b/>
          <w:bCs/>
          <w:spacing w:val="-1"/>
          <w:w w:val="105"/>
          <w:sz w:val="20"/>
          <w:szCs w:val="20"/>
          <w:lang w:val="es-MX" w:eastAsia="es-MX"/>
        </w:rPr>
        <w:t>Anexo 1</w:t>
      </w:r>
      <w:r w:rsidRPr="00B60BCB">
        <w:rPr>
          <w:rFonts w:ascii="Arial" w:eastAsia="Times New Roman" w:hAnsi="Arial" w:cs="Arial"/>
          <w:spacing w:val="-1"/>
          <w:sz w:val="20"/>
          <w:szCs w:val="20"/>
          <w:lang w:val="es-MX" w:eastAsia="es-MX"/>
        </w:rPr>
        <w:t>, de éstas bases.</w:t>
      </w:r>
    </w:p>
    <w:p w:rsidR="00B60BCB" w:rsidRPr="00B60BCB" w:rsidRDefault="00B60BCB" w:rsidP="00B60BCB">
      <w:pPr>
        <w:widowControl w:val="0"/>
        <w:tabs>
          <w:tab w:val="right" w:pos="9489"/>
        </w:tabs>
        <w:kinsoku w:val="0"/>
        <w:spacing w:before="216"/>
        <w:rPr>
          <w:rFonts w:ascii="Arial" w:eastAsia="Times New Roman" w:hAnsi="Arial" w:cs="Arial"/>
          <w:bCs/>
          <w:spacing w:val="-8"/>
          <w:w w:val="105"/>
          <w:sz w:val="20"/>
          <w:szCs w:val="20"/>
          <w:lang w:val="es-MX" w:eastAsia="es-MX"/>
        </w:rPr>
      </w:pPr>
      <w:r w:rsidRPr="00B60BCB">
        <w:rPr>
          <w:rFonts w:ascii="Arial" w:eastAsia="Times New Roman" w:hAnsi="Arial" w:cs="Arial"/>
          <w:b/>
          <w:bCs/>
          <w:spacing w:val="-8"/>
          <w:w w:val="105"/>
          <w:sz w:val="20"/>
          <w:szCs w:val="20"/>
          <w:lang w:val="es-MX" w:eastAsia="es-MX"/>
        </w:rPr>
        <w:t xml:space="preserve">DOCUMENTO II.- </w:t>
      </w:r>
      <w:r w:rsidRPr="00B60BCB">
        <w:rPr>
          <w:rFonts w:ascii="Arial" w:eastAsia="Times New Roman" w:hAnsi="Arial" w:cs="Arial"/>
          <w:bCs/>
          <w:spacing w:val="-8"/>
          <w:w w:val="105"/>
          <w:sz w:val="20"/>
          <w:szCs w:val="20"/>
          <w:lang w:val="es-MX" w:eastAsia="es-MX"/>
        </w:rPr>
        <w:t xml:space="preserve">Deberá presentarse en papel membretado, en original debidamente firmada por el representante legal; de conformidad con las especificaciones técnicas indicadas en el </w:t>
      </w:r>
      <w:r w:rsidRPr="00B60BCB">
        <w:rPr>
          <w:rFonts w:ascii="Arial" w:eastAsia="Times New Roman" w:hAnsi="Arial" w:cs="Arial"/>
          <w:b/>
          <w:bCs/>
          <w:spacing w:val="-8"/>
          <w:w w:val="105"/>
          <w:sz w:val="20"/>
          <w:szCs w:val="20"/>
          <w:lang w:val="es-MX" w:eastAsia="es-MX"/>
        </w:rPr>
        <w:t>Anexo 1</w:t>
      </w:r>
      <w:r w:rsidRPr="00B60BCB">
        <w:rPr>
          <w:rFonts w:ascii="Arial" w:eastAsia="Times New Roman" w:hAnsi="Arial" w:cs="Arial"/>
          <w:bCs/>
          <w:spacing w:val="-8"/>
          <w:w w:val="105"/>
          <w:sz w:val="20"/>
          <w:szCs w:val="20"/>
          <w:lang w:val="es-MX" w:eastAsia="es-MX"/>
        </w:rPr>
        <w:t xml:space="preserve"> de éstas bases de Licitación., señalando las marcas de los bienes ofertados.</w:t>
      </w:r>
    </w:p>
    <w:p w:rsidR="00B60BCB" w:rsidRPr="00B60BCB" w:rsidRDefault="00B60BCB" w:rsidP="00B60BCB">
      <w:pPr>
        <w:widowControl w:val="0"/>
        <w:tabs>
          <w:tab w:val="right" w:pos="9489"/>
        </w:tabs>
        <w:kinsoku w:val="0"/>
        <w:spacing w:before="216"/>
        <w:rPr>
          <w:rFonts w:ascii="Arial" w:eastAsia="Times New Roman" w:hAnsi="Arial" w:cs="Arial"/>
          <w:bCs/>
          <w:spacing w:val="-8"/>
          <w:w w:val="105"/>
          <w:sz w:val="20"/>
          <w:szCs w:val="20"/>
          <w:lang w:val="es-MX" w:eastAsia="es-MX"/>
        </w:rPr>
      </w:pPr>
      <w:r w:rsidRPr="00B60BCB">
        <w:rPr>
          <w:rFonts w:ascii="Arial" w:eastAsia="Times New Roman" w:hAnsi="Arial" w:cs="Arial"/>
          <w:bCs/>
          <w:spacing w:val="-8"/>
          <w:w w:val="105"/>
          <w:sz w:val="20"/>
          <w:szCs w:val="20"/>
          <w:lang w:val="es-MX"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B60BCB" w:rsidRPr="00B60BCB" w:rsidRDefault="00B60BCB" w:rsidP="00B60BCB">
      <w:pPr>
        <w:widowControl w:val="0"/>
        <w:tabs>
          <w:tab w:val="right" w:pos="9489"/>
        </w:tabs>
        <w:kinsoku w:val="0"/>
        <w:spacing w:before="216"/>
        <w:rPr>
          <w:rFonts w:ascii="Arial" w:eastAsia="Times New Roman" w:hAnsi="Arial" w:cs="Arial"/>
          <w:bCs/>
          <w:spacing w:val="-8"/>
          <w:w w:val="105"/>
          <w:sz w:val="20"/>
          <w:szCs w:val="20"/>
          <w:lang w:val="es-MX" w:eastAsia="es-MX"/>
        </w:rPr>
      </w:pPr>
      <w:r w:rsidRPr="00B60BCB">
        <w:rPr>
          <w:rFonts w:ascii="Arial" w:eastAsia="Times New Roman" w:hAnsi="Arial" w:cs="Arial"/>
          <w:bCs/>
          <w:spacing w:val="-8"/>
          <w:w w:val="105"/>
          <w:sz w:val="20"/>
          <w:szCs w:val="20"/>
          <w:lang w:val="es-MX" w:eastAsia="es-MX"/>
        </w:rPr>
        <w:t xml:space="preserve">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w:t>
      </w:r>
      <w:proofErr w:type="spellStart"/>
      <w:r w:rsidRPr="00B60BCB">
        <w:rPr>
          <w:rFonts w:ascii="Arial" w:eastAsia="Times New Roman" w:hAnsi="Arial" w:cs="Arial"/>
          <w:bCs/>
          <w:spacing w:val="-8"/>
          <w:w w:val="105"/>
          <w:sz w:val="20"/>
          <w:szCs w:val="20"/>
          <w:lang w:val="es-MX" w:eastAsia="es-MX"/>
        </w:rPr>
        <w:t>desechamiento</w:t>
      </w:r>
      <w:proofErr w:type="spellEnd"/>
      <w:r w:rsidRPr="00B60BCB">
        <w:rPr>
          <w:rFonts w:ascii="Arial" w:eastAsia="Times New Roman" w:hAnsi="Arial" w:cs="Arial"/>
          <w:bCs/>
          <w:spacing w:val="-8"/>
          <w:w w:val="105"/>
          <w:sz w:val="20"/>
          <w:szCs w:val="20"/>
          <w:lang w:val="es-MX" w:eastAsia="es-MX"/>
        </w:rPr>
        <w:t xml:space="preserve"> de las propuestas.</w:t>
      </w:r>
    </w:p>
    <w:p w:rsidR="00B60BCB" w:rsidRPr="00B60BCB" w:rsidRDefault="00B60BCB" w:rsidP="00B60BCB">
      <w:pPr>
        <w:widowControl w:val="0"/>
        <w:tabs>
          <w:tab w:val="left" w:pos="1359"/>
        </w:tabs>
        <w:kinsoku w:val="0"/>
        <w:spacing w:after="120"/>
        <w:rPr>
          <w:rFonts w:ascii="Arial" w:eastAsia="Times New Roman" w:hAnsi="Arial" w:cs="Arial"/>
          <w:b/>
          <w:color w:val="000000"/>
          <w:spacing w:val="3"/>
          <w:sz w:val="20"/>
          <w:szCs w:val="20"/>
          <w:lang w:val="es-MX" w:eastAsia="es-MX"/>
        </w:rPr>
      </w:pPr>
    </w:p>
    <w:p w:rsidR="00B60BCB" w:rsidRPr="00B60BCB" w:rsidRDefault="00B60BCB" w:rsidP="00B60BCB">
      <w:pPr>
        <w:widowControl w:val="0"/>
        <w:tabs>
          <w:tab w:val="left" w:pos="1359"/>
        </w:tabs>
        <w:kinsoku w:val="0"/>
        <w:spacing w:after="120"/>
        <w:rPr>
          <w:rFonts w:ascii="Arial" w:eastAsia="Times New Roman" w:hAnsi="Arial" w:cs="Arial"/>
          <w:bCs/>
          <w:spacing w:val="-10"/>
          <w:w w:val="105"/>
          <w:sz w:val="20"/>
          <w:szCs w:val="20"/>
          <w:lang w:val="es-MX" w:eastAsia="es-MX"/>
        </w:rPr>
      </w:pPr>
      <w:r w:rsidRPr="00B60BCB">
        <w:rPr>
          <w:rFonts w:ascii="Arial" w:eastAsia="Times New Roman" w:hAnsi="Arial" w:cs="Arial"/>
          <w:b/>
          <w:color w:val="000000"/>
          <w:spacing w:val="3"/>
          <w:sz w:val="20"/>
          <w:szCs w:val="20"/>
          <w:lang w:val="es-MX" w:eastAsia="es-MX"/>
        </w:rPr>
        <w:t>DOCUMENTO III.-</w:t>
      </w:r>
      <w:r w:rsidRPr="00B60BCB">
        <w:rPr>
          <w:rFonts w:ascii="Arial" w:eastAsia="Times New Roman" w:hAnsi="Arial" w:cs="Arial"/>
          <w:bCs/>
          <w:spacing w:val="-10"/>
          <w:w w:val="105"/>
          <w:sz w:val="20"/>
          <w:szCs w:val="20"/>
          <w:lang w:val="es-MX" w:eastAsia="es-MX"/>
        </w:rPr>
        <w:t xml:space="preserve"> Manifestación escrita preferentemente en papel membretado del licitante y firmada por el representante legal, indicando que cuando menos cuenta con 16 de personas para prestar el servicio, que tiene el personal suficiente con el conocimiento técnico y profesional para llevar a cabo el servicio solicitado, presentando copia curricular vitae y </w:t>
      </w:r>
      <w:proofErr w:type="spellStart"/>
      <w:r w:rsidRPr="00B60BCB">
        <w:rPr>
          <w:rFonts w:ascii="Arial" w:eastAsia="Times New Roman" w:hAnsi="Arial" w:cs="Arial"/>
          <w:bCs/>
          <w:spacing w:val="-10"/>
          <w:w w:val="105"/>
          <w:sz w:val="20"/>
          <w:szCs w:val="20"/>
          <w:lang w:val="es-MX" w:eastAsia="es-MX"/>
        </w:rPr>
        <w:t>acreditamiento</w:t>
      </w:r>
      <w:proofErr w:type="spellEnd"/>
      <w:r w:rsidRPr="00B60BCB">
        <w:rPr>
          <w:rFonts w:ascii="Arial" w:eastAsia="Times New Roman" w:hAnsi="Arial" w:cs="Arial"/>
          <w:bCs/>
          <w:spacing w:val="-10"/>
          <w:w w:val="105"/>
          <w:sz w:val="20"/>
          <w:szCs w:val="20"/>
          <w:lang w:val="es-MX" w:eastAsia="es-MX"/>
        </w:rPr>
        <w:t xml:space="preserve"> de cedulas profesionales sobre el personal asignado al proyecto, </w:t>
      </w:r>
      <w:r w:rsidRPr="00B60BCB">
        <w:rPr>
          <w:rFonts w:ascii="Arial" w:eastAsia="Times New Roman" w:hAnsi="Arial" w:cs="Arial"/>
          <w:color w:val="000000"/>
          <w:spacing w:val="3"/>
          <w:sz w:val="20"/>
          <w:szCs w:val="20"/>
          <w:lang w:val="es-MX" w:eastAsia="es-MX"/>
        </w:rPr>
        <w:t xml:space="preserve">Copia de por lo menos uno de ellos cuente con certificado ante el Instituto Mexicano de Contadores Públicos, por lo menos uno de ellos cuente con registro ante la Administración General de Auditoría Fiscal Federal, por lo menos uno de ellos cuente con algún curso o seminario en administración municipal, y por lo menos uno de ellos cuente con reconocimiento o curso en el timbrado de nóminas gubernamentales periodo (2014-2019); </w:t>
      </w:r>
      <w:r w:rsidRPr="00B60BCB">
        <w:rPr>
          <w:rFonts w:ascii="Arial" w:eastAsia="Times New Roman" w:hAnsi="Arial" w:cs="Arial"/>
          <w:bCs/>
          <w:spacing w:val="-10"/>
          <w:w w:val="105"/>
          <w:sz w:val="20"/>
          <w:szCs w:val="20"/>
          <w:lang w:val="es-MX" w:eastAsia="es-MX"/>
        </w:rPr>
        <w:t xml:space="preserve"> donde se demuestre la experiencia de cada uno referentes al servicio solicitado</w:t>
      </w:r>
      <w:r w:rsidRPr="00B60BCB">
        <w:rPr>
          <w:rFonts w:ascii="Arial" w:eastAsia="Times New Roman" w:hAnsi="Arial" w:cs="Arial"/>
          <w:spacing w:val="2"/>
          <w:sz w:val="20"/>
          <w:szCs w:val="20"/>
          <w:lang w:val="es-MX" w:eastAsia="es-MX"/>
        </w:rPr>
        <w:t xml:space="preserve"> conforme al </w:t>
      </w:r>
      <w:r w:rsidRPr="00B60BCB">
        <w:rPr>
          <w:rFonts w:ascii="Arial" w:eastAsia="Times New Roman" w:hAnsi="Arial" w:cs="Arial"/>
          <w:b/>
          <w:spacing w:val="2"/>
          <w:sz w:val="20"/>
          <w:szCs w:val="20"/>
          <w:lang w:val="es-MX" w:eastAsia="es-MX"/>
        </w:rPr>
        <w:t>anexo 1</w:t>
      </w:r>
      <w:r w:rsidRPr="00B60BCB">
        <w:rPr>
          <w:rFonts w:ascii="Arial" w:eastAsia="Times New Roman" w:hAnsi="Arial" w:cs="Arial"/>
          <w:spacing w:val="2"/>
          <w:sz w:val="20"/>
          <w:szCs w:val="20"/>
          <w:lang w:val="es-MX" w:eastAsia="es-MX"/>
        </w:rPr>
        <w:t xml:space="preserve"> de las presentes bases.</w:t>
      </w:r>
    </w:p>
    <w:p w:rsidR="00B60BCB" w:rsidRPr="00B60BCB" w:rsidRDefault="00B60BCB" w:rsidP="00B60BCB">
      <w:pPr>
        <w:widowControl w:val="0"/>
        <w:tabs>
          <w:tab w:val="left" w:pos="1359"/>
        </w:tabs>
        <w:kinsoku w:val="0"/>
        <w:spacing w:after="120"/>
        <w:rPr>
          <w:rFonts w:ascii="Arial" w:eastAsia="Times New Roman" w:hAnsi="Arial" w:cs="Arial"/>
          <w:bCs/>
          <w:spacing w:val="-10"/>
          <w:w w:val="105"/>
          <w:sz w:val="20"/>
          <w:szCs w:val="20"/>
          <w:lang w:val="es-MX" w:eastAsia="es-MX"/>
        </w:rPr>
      </w:pPr>
      <w:r w:rsidRPr="00B60BCB">
        <w:rPr>
          <w:rFonts w:ascii="Arial" w:eastAsia="Times New Roman" w:hAnsi="Arial" w:cs="Arial"/>
          <w:b/>
          <w:color w:val="000000"/>
          <w:spacing w:val="3"/>
          <w:sz w:val="20"/>
          <w:szCs w:val="20"/>
          <w:lang w:val="es-MX" w:eastAsia="es-MX"/>
        </w:rPr>
        <w:t>DOCUMENTO IV.-</w:t>
      </w:r>
      <w:r w:rsidRPr="00B60BCB">
        <w:rPr>
          <w:rFonts w:ascii="Arial" w:eastAsia="Times New Roman" w:hAnsi="Arial" w:cs="Arial"/>
          <w:color w:val="000000"/>
          <w:spacing w:val="3"/>
          <w:sz w:val="20"/>
          <w:szCs w:val="20"/>
          <w:lang w:val="es-MX" w:eastAsia="es-MX"/>
        </w:rPr>
        <w:t xml:space="preserve"> El licitante deberá presentar copia de la última declaración fiscal anual de 2018 y última declaración fiscal provisional del ISR de 2019, presentadas ante la SHCP para </w:t>
      </w:r>
      <w:r w:rsidRPr="00B60BCB">
        <w:rPr>
          <w:rFonts w:ascii="Arial" w:eastAsia="Times New Roman" w:hAnsi="Arial" w:cs="Arial"/>
          <w:color w:val="000000"/>
          <w:spacing w:val="3"/>
          <w:sz w:val="20"/>
          <w:szCs w:val="20"/>
          <w:lang w:val="es-MX" w:eastAsia="es-MX"/>
        </w:rPr>
        <w:lastRenderedPageBreak/>
        <w:t>demostrar la capacidad económica.</w:t>
      </w:r>
    </w:p>
    <w:p w:rsidR="00B60BCB" w:rsidRPr="00B60BCB" w:rsidRDefault="00B60BCB" w:rsidP="00B60BCB">
      <w:pPr>
        <w:widowControl w:val="0"/>
        <w:kinsoku w:val="0"/>
        <w:spacing w:before="216"/>
        <w:rPr>
          <w:rFonts w:ascii="Arial" w:eastAsia="Times New Roman" w:hAnsi="Arial" w:cs="Arial"/>
          <w:color w:val="000000"/>
          <w:spacing w:val="3"/>
          <w:sz w:val="20"/>
          <w:szCs w:val="20"/>
          <w:lang w:val="es-MX" w:eastAsia="es-MX"/>
        </w:rPr>
      </w:pPr>
      <w:r w:rsidRPr="00B60BCB">
        <w:rPr>
          <w:rFonts w:ascii="Arial" w:eastAsia="Times New Roman" w:hAnsi="Arial" w:cs="Arial"/>
          <w:b/>
          <w:color w:val="000000"/>
          <w:spacing w:val="3"/>
          <w:sz w:val="20"/>
          <w:szCs w:val="20"/>
          <w:lang w:val="es-MX" w:eastAsia="es-MX"/>
        </w:rPr>
        <w:t xml:space="preserve">DOCUMENTO V.- </w:t>
      </w:r>
      <w:r w:rsidRPr="00B60BCB">
        <w:rPr>
          <w:rFonts w:ascii="Arial" w:eastAsia="Times New Roman" w:hAnsi="Arial" w:cs="Arial"/>
          <w:spacing w:val="6"/>
          <w:sz w:val="20"/>
          <w:szCs w:val="20"/>
          <w:lang w:val="es-MX" w:eastAsia="es-MX"/>
        </w:rPr>
        <w:t xml:space="preserve">Manifestación por escrito preferentemente en papel membretado, firmada por el </w:t>
      </w:r>
      <w:r w:rsidRPr="00B60BCB">
        <w:rPr>
          <w:rFonts w:ascii="Arial" w:eastAsia="Times New Roman" w:hAnsi="Arial" w:cs="Arial"/>
          <w:spacing w:val="1"/>
          <w:sz w:val="20"/>
          <w:szCs w:val="20"/>
          <w:lang w:val="es-MX" w:eastAsia="es-MX"/>
        </w:rPr>
        <w:t xml:space="preserve">representante legal, en el que el licitante señale que su </w:t>
      </w:r>
      <w:r w:rsidRPr="00B60BCB">
        <w:rPr>
          <w:rFonts w:ascii="Arial" w:eastAsia="Times New Roman" w:hAnsi="Arial" w:cs="Arial"/>
          <w:b/>
          <w:bCs/>
          <w:spacing w:val="1"/>
          <w:sz w:val="20"/>
          <w:szCs w:val="20"/>
          <w:lang w:val="es-MX" w:eastAsia="es-MX"/>
        </w:rPr>
        <w:t xml:space="preserve">actividad comercial está </w:t>
      </w:r>
      <w:r w:rsidRPr="00B60BCB">
        <w:rPr>
          <w:rFonts w:ascii="Arial" w:eastAsia="Times New Roman" w:hAnsi="Arial" w:cs="Arial"/>
          <w:b/>
          <w:bCs/>
          <w:spacing w:val="2"/>
          <w:sz w:val="20"/>
          <w:szCs w:val="20"/>
          <w:lang w:val="es-MX" w:eastAsia="es-MX"/>
        </w:rPr>
        <w:t xml:space="preserve">relacionada con los bienes objeto de la presente licitación, y </w:t>
      </w:r>
      <w:r w:rsidRPr="00B60BCB">
        <w:rPr>
          <w:rFonts w:ascii="Arial" w:eastAsia="Times New Roman" w:hAnsi="Arial" w:cs="Arial"/>
          <w:b/>
          <w:bCs/>
          <w:sz w:val="20"/>
          <w:szCs w:val="20"/>
          <w:lang w:val="es-MX" w:eastAsia="es-MX"/>
        </w:rPr>
        <w:t xml:space="preserve">Currículum Comercial </w:t>
      </w:r>
      <w:r w:rsidRPr="00B60BCB">
        <w:rPr>
          <w:rFonts w:ascii="Arial" w:eastAsia="Times New Roman" w:hAnsi="Arial" w:cs="Arial"/>
          <w:bCs/>
          <w:sz w:val="20"/>
          <w:szCs w:val="20"/>
          <w:lang w:val="es-MX" w:eastAsia="es-MX"/>
        </w:rPr>
        <w:t>del licitante que acredite su experiencia relacionada con la presente licitación, con el fin de verificar la experiencia del licitante.</w:t>
      </w:r>
    </w:p>
    <w:p w:rsidR="00B60BCB" w:rsidRPr="00B60BCB" w:rsidRDefault="00B60BCB" w:rsidP="00B60BCB">
      <w:pPr>
        <w:widowControl w:val="0"/>
        <w:kinsoku w:val="0"/>
        <w:spacing w:before="216"/>
        <w:rPr>
          <w:rFonts w:ascii="Arial" w:eastAsia="Times New Roman" w:hAnsi="Arial" w:cs="Arial"/>
          <w:bCs/>
          <w:sz w:val="20"/>
          <w:szCs w:val="20"/>
          <w:lang w:val="es-MX" w:eastAsia="es-MX"/>
        </w:rPr>
      </w:pPr>
      <w:r w:rsidRPr="00B60BCB">
        <w:rPr>
          <w:rFonts w:ascii="Arial" w:eastAsia="Times New Roman" w:hAnsi="Arial" w:cs="Arial"/>
          <w:b/>
          <w:color w:val="000000"/>
          <w:spacing w:val="3"/>
          <w:sz w:val="20"/>
          <w:szCs w:val="20"/>
          <w:lang w:val="es-MX" w:eastAsia="es-MX"/>
        </w:rPr>
        <w:t xml:space="preserve">DOCUMENTO </w:t>
      </w:r>
      <w:proofErr w:type="gramStart"/>
      <w:r w:rsidRPr="00B60BCB">
        <w:rPr>
          <w:rFonts w:ascii="Arial" w:eastAsia="Times New Roman" w:hAnsi="Arial" w:cs="Arial"/>
          <w:b/>
          <w:color w:val="000000"/>
          <w:spacing w:val="3"/>
          <w:sz w:val="20"/>
          <w:szCs w:val="20"/>
          <w:lang w:val="es-MX" w:eastAsia="es-MX"/>
        </w:rPr>
        <w:t>VI.-</w:t>
      </w:r>
      <w:proofErr w:type="gramEnd"/>
      <w:r w:rsidRPr="00B60BCB">
        <w:rPr>
          <w:rFonts w:ascii="Arial" w:eastAsia="Times New Roman" w:hAnsi="Arial" w:cs="Arial"/>
          <w:b/>
          <w:color w:val="000000"/>
          <w:spacing w:val="3"/>
          <w:sz w:val="20"/>
          <w:szCs w:val="20"/>
          <w:lang w:val="es-MX" w:eastAsia="es-MX"/>
        </w:rPr>
        <w:t xml:space="preserve"> </w:t>
      </w:r>
      <w:r w:rsidRPr="00B60BCB">
        <w:rPr>
          <w:rFonts w:ascii="Arial" w:eastAsia="Times New Roman" w:hAnsi="Arial" w:cs="Arial"/>
          <w:color w:val="000000"/>
          <w:spacing w:val="3"/>
          <w:sz w:val="20"/>
          <w:szCs w:val="20"/>
          <w:lang w:val="es-MX" w:eastAsia="es-MX"/>
        </w:rPr>
        <w:t>El Licitante</w:t>
      </w:r>
      <w:r w:rsidRPr="00B60BCB">
        <w:rPr>
          <w:rFonts w:ascii="Arial" w:eastAsia="Times New Roman" w:hAnsi="Arial" w:cs="Arial"/>
          <w:b/>
          <w:color w:val="000000"/>
          <w:spacing w:val="3"/>
          <w:sz w:val="20"/>
          <w:szCs w:val="20"/>
          <w:lang w:val="es-MX" w:eastAsia="es-MX"/>
        </w:rPr>
        <w:t xml:space="preserve"> </w:t>
      </w:r>
      <w:r w:rsidRPr="00B60BCB">
        <w:rPr>
          <w:rFonts w:ascii="Arial" w:eastAsia="Times New Roman" w:hAnsi="Arial" w:cs="Arial"/>
          <w:spacing w:val="1"/>
          <w:sz w:val="20"/>
          <w:szCs w:val="20"/>
          <w:lang w:val="es-MX" w:eastAsia="es-MX"/>
        </w:rPr>
        <w:t xml:space="preserve">Copia de contratos formalizados con entidades públicas y/o privadas y que se relacionen con el servicio solicitado </w:t>
      </w:r>
      <w:r w:rsidRPr="00B60BCB">
        <w:rPr>
          <w:rFonts w:ascii="Arial" w:eastAsia="Times New Roman" w:hAnsi="Arial" w:cs="Arial"/>
          <w:spacing w:val="2"/>
          <w:sz w:val="20"/>
          <w:szCs w:val="20"/>
          <w:lang w:val="es-MX" w:eastAsia="es-MX"/>
        </w:rPr>
        <w:t xml:space="preserve">conforme al </w:t>
      </w:r>
      <w:r w:rsidRPr="00B60BCB">
        <w:rPr>
          <w:rFonts w:ascii="Arial" w:eastAsia="Times New Roman" w:hAnsi="Arial" w:cs="Arial"/>
          <w:b/>
          <w:spacing w:val="2"/>
          <w:sz w:val="20"/>
          <w:szCs w:val="20"/>
          <w:lang w:val="es-MX" w:eastAsia="es-MX"/>
        </w:rPr>
        <w:t>anexo 1</w:t>
      </w:r>
      <w:r w:rsidRPr="00B60BCB">
        <w:rPr>
          <w:rFonts w:ascii="Arial" w:eastAsia="Times New Roman" w:hAnsi="Arial" w:cs="Arial"/>
          <w:spacing w:val="2"/>
          <w:sz w:val="20"/>
          <w:szCs w:val="20"/>
          <w:lang w:val="es-MX" w:eastAsia="es-MX"/>
        </w:rPr>
        <w:t xml:space="preserve"> de las presentes bases</w:t>
      </w:r>
      <w:r w:rsidRPr="00B60BCB">
        <w:rPr>
          <w:rFonts w:ascii="Arial" w:eastAsia="Times New Roman" w:hAnsi="Arial" w:cs="Arial"/>
          <w:spacing w:val="1"/>
          <w:sz w:val="20"/>
          <w:szCs w:val="20"/>
          <w:lang w:val="es-MX" w:eastAsia="es-MX"/>
        </w:rPr>
        <w:t>, pudiendo omitir sus costos, para acreditar su experiencia.</w:t>
      </w:r>
    </w:p>
    <w:p w:rsidR="00B60BCB" w:rsidRPr="00B60BCB" w:rsidRDefault="00B60BCB" w:rsidP="00B60BCB">
      <w:pPr>
        <w:widowControl w:val="0"/>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spacing w:val="1"/>
          <w:sz w:val="20"/>
          <w:szCs w:val="20"/>
          <w:lang w:val="es-MX" w:eastAsia="es-MX"/>
        </w:rPr>
        <w:t xml:space="preserve">DOCUMENTO VII.- </w:t>
      </w:r>
      <w:r w:rsidRPr="00B60BCB">
        <w:rPr>
          <w:rFonts w:ascii="Arial" w:eastAsia="Times New Roman" w:hAnsi="Arial" w:cs="Arial"/>
          <w:spacing w:val="1"/>
          <w:sz w:val="20"/>
          <w:szCs w:val="20"/>
          <w:lang w:val="es-MX" w:eastAsia="es-MX"/>
        </w:rPr>
        <w:t xml:space="preserve">El licitante presentará un plan de trabajo, en el cual deberá indicar cuando y como llevará a cabo las actividades del servicio </w:t>
      </w:r>
      <w:r w:rsidRPr="00B60BCB">
        <w:rPr>
          <w:rFonts w:ascii="Arial" w:eastAsia="Times New Roman" w:hAnsi="Arial" w:cs="Arial"/>
          <w:spacing w:val="2"/>
          <w:sz w:val="20"/>
          <w:szCs w:val="20"/>
          <w:lang w:val="es-MX" w:eastAsia="es-MX"/>
        </w:rPr>
        <w:t xml:space="preserve">conforme al </w:t>
      </w:r>
      <w:r w:rsidRPr="00B60BCB">
        <w:rPr>
          <w:rFonts w:ascii="Arial" w:eastAsia="Times New Roman" w:hAnsi="Arial" w:cs="Arial"/>
          <w:b/>
          <w:spacing w:val="2"/>
          <w:sz w:val="20"/>
          <w:szCs w:val="20"/>
          <w:lang w:val="es-MX" w:eastAsia="es-MX"/>
        </w:rPr>
        <w:t>anexo 1</w:t>
      </w:r>
      <w:r w:rsidRPr="00B60BCB">
        <w:rPr>
          <w:rFonts w:ascii="Arial" w:eastAsia="Times New Roman" w:hAnsi="Arial" w:cs="Arial"/>
          <w:spacing w:val="2"/>
          <w:sz w:val="20"/>
          <w:szCs w:val="20"/>
          <w:lang w:val="es-MX" w:eastAsia="es-MX"/>
        </w:rPr>
        <w:t xml:space="preserve"> de las presentes bases</w:t>
      </w:r>
      <w:r w:rsidRPr="00B60BCB">
        <w:rPr>
          <w:rFonts w:ascii="Arial" w:eastAsia="Times New Roman" w:hAnsi="Arial" w:cs="Arial"/>
          <w:spacing w:val="1"/>
          <w:sz w:val="20"/>
          <w:szCs w:val="20"/>
          <w:lang w:val="es-MX" w:eastAsia="es-MX"/>
        </w:rPr>
        <w:t>. Dicho plan se requiere en papel membretado del licitante y deberá estar firmado por el representante legal de la empresa participante.</w:t>
      </w:r>
      <w:r w:rsidRPr="00B60BCB">
        <w:rPr>
          <w:rFonts w:ascii="Arial" w:eastAsia="Times New Roman" w:hAnsi="Arial" w:cs="Arial"/>
          <w:spacing w:val="1"/>
          <w:sz w:val="20"/>
          <w:szCs w:val="20"/>
          <w:lang w:val="es-MX" w:eastAsia="es-MX"/>
        </w:rPr>
        <w:cr/>
      </w:r>
    </w:p>
    <w:p w:rsidR="00B60BCB" w:rsidRPr="00B60BCB" w:rsidRDefault="00B60BCB" w:rsidP="00B60BCB">
      <w:pPr>
        <w:widowControl w:val="0"/>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spacing w:val="1"/>
          <w:sz w:val="20"/>
          <w:szCs w:val="20"/>
          <w:lang w:val="es-MX" w:eastAsia="es-MX"/>
        </w:rPr>
        <w:t xml:space="preserve">DOCUMENTO VIII.- </w:t>
      </w:r>
      <w:r w:rsidRPr="00B60BCB">
        <w:rPr>
          <w:rFonts w:ascii="Arial" w:eastAsia="Times New Roman" w:hAnsi="Arial" w:cs="Arial"/>
          <w:spacing w:val="1"/>
          <w:sz w:val="20"/>
          <w:szCs w:val="20"/>
          <w:lang w:val="es-MX" w:eastAsia="es-MX"/>
        </w:rPr>
        <w:t>El licitante deberá entregar organigrama con la cantidad de personal administrativo y operativo.</w:t>
      </w:r>
    </w:p>
    <w:p w:rsidR="00B60BCB" w:rsidRPr="00B60BCB" w:rsidRDefault="00B60BCB" w:rsidP="00B60BCB">
      <w:pPr>
        <w:widowControl w:val="0"/>
        <w:kinsoku w:val="0"/>
        <w:spacing w:before="216"/>
        <w:rPr>
          <w:rFonts w:ascii="Arial" w:eastAsia="Times New Roman" w:hAnsi="Arial" w:cs="Arial"/>
          <w:spacing w:val="1"/>
          <w:sz w:val="20"/>
          <w:szCs w:val="20"/>
          <w:lang w:val="es-MX" w:eastAsia="es-MX"/>
        </w:rPr>
      </w:pPr>
      <w:r w:rsidRPr="00B60BCB">
        <w:rPr>
          <w:rFonts w:ascii="Arial" w:eastAsia="Times New Roman" w:hAnsi="Arial" w:cs="Arial"/>
          <w:b/>
          <w:spacing w:val="1"/>
          <w:sz w:val="20"/>
          <w:szCs w:val="20"/>
          <w:lang w:val="es-MX" w:eastAsia="es-MX"/>
        </w:rPr>
        <w:t xml:space="preserve">DOCUMENTO IX.- </w:t>
      </w:r>
      <w:r w:rsidRPr="00B60BCB">
        <w:rPr>
          <w:rFonts w:ascii="Arial" w:eastAsia="Times New Roman" w:hAnsi="Arial" w:cs="Arial"/>
          <w:bCs/>
          <w:spacing w:val="-10"/>
          <w:w w:val="105"/>
          <w:sz w:val="20"/>
          <w:szCs w:val="20"/>
          <w:lang w:val="es-MX" w:eastAsia="es-MX"/>
        </w:rPr>
        <w:t xml:space="preserve">Declaración de integridad </w:t>
      </w:r>
      <w:r w:rsidRPr="00B60BCB">
        <w:rPr>
          <w:rFonts w:ascii="Arial" w:eastAsia="Times New Roman" w:hAnsi="Arial" w:cs="Arial"/>
          <w:spacing w:val="10"/>
          <w:sz w:val="20"/>
          <w:szCs w:val="20"/>
          <w:lang w:val="es-MX" w:eastAsia="es-MX"/>
        </w:rPr>
        <w:t xml:space="preserve">escrito, en papel membretado del licitante, firmada por su </w:t>
      </w:r>
      <w:r w:rsidRPr="00B60BCB">
        <w:rPr>
          <w:rFonts w:ascii="Arial" w:eastAsia="Times New Roman" w:hAnsi="Arial" w:cs="Arial"/>
          <w:spacing w:val="2"/>
          <w:sz w:val="20"/>
          <w:szCs w:val="20"/>
          <w:lang w:val="es-MX" w:eastAsia="es-MX"/>
        </w:rPr>
        <w:t xml:space="preserve">representante legal, </w:t>
      </w:r>
      <w:r w:rsidRPr="00B60BCB">
        <w:rPr>
          <w:rFonts w:ascii="Arial" w:eastAsia="Times New Roman" w:hAnsi="Arial" w:cs="Arial"/>
          <w:noProof/>
          <w:sz w:val="20"/>
          <w:szCs w:val="20"/>
          <w:lang w:val="es-MX" w:eastAsia="es-MX"/>
        </w:rPr>
        <w:t>en la que el licitante manifieste, bajo protesta de decir verdad, que se abstendrá, por sí o a través de interpósita persona, de adoptar conductas para que los servidores públicos del Comité así como de la dependencia o entidad, induzcan o alteren las evaluaciones de las proposiciones, el resultado del procedimiento u otros aspectos que le puedan otorgar condiciones más ventajosas con relación a los demás participantes.</w:t>
      </w:r>
    </w:p>
    <w:p w:rsidR="00B60BCB" w:rsidRPr="00B60BCB" w:rsidRDefault="00B60BCB" w:rsidP="00B60BCB">
      <w:pPr>
        <w:widowControl w:val="0"/>
        <w:kinsoku w:val="0"/>
        <w:spacing w:before="216"/>
        <w:rPr>
          <w:rFonts w:ascii="Arial" w:eastAsia="Times New Roman" w:hAnsi="Arial" w:cs="Arial"/>
          <w:noProof/>
          <w:sz w:val="20"/>
          <w:szCs w:val="20"/>
          <w:lang w:val="es-MX" w:eastAsia="es-MX"/>
        </w:rPr>
      </w:pPr>
      <w:r w:rsidRPr="00B60BCB">
        <w:rPr>
          <w:rFonts w:ascii="Arial" w:eastAsia="Times New Roman" w:hAnsi="Arial" w:cs="Arial"/>
          <w:b/>
          <w:spacing w:val="1"/>
          <w:sz w:val="20"/>
          <w:szCs w:val="20"/>
          <w:lang w:val="es-MX" w:eastAsia="es-MX"/>
        </w:rPr>
        <w:t xml:space="preserve">DOCUMENTO X. </w:t>
      </w:r>
      <w:r w:rsidRPr="00B60BCB">
        <w:rPr>
          <w:rFonts w:ascii="Arial" w:eastAsia="Times New Roman" w:hAnsi="Arial" w:cs="Arial"/>
          <w:spacing w:val="10"/>
          <w:sz w:val="20"/>
          <w:szCs w:val="20"/>
          <w:lang w:val="es-MX" w:eastAsia="es-MX"/>
        </w:rPr>
        <w:t xml:space="preserve">Manifestación por escrito, en papel membretado del licitante, firmada por su </w:t>
      </w:r>
      <w:r w:rsidRPr="00B60BCB">
        <w:rPr>
          <w:rFonts w:ascii="Arial" w:eastAsia="Times New Roman" w:hAnsi="Arial" w:cs="Arial"/>
          <w:spacing w:val="2"/>
          <w:sz w:val="20"/>
          <w:szCs w:val="20"/>
          <w:lang w:val="es-MX" w:eastAsia="es-MX"/>
        </w:rPr>
        <w:t xml:space="preserve">representante legal, en la que indique que cuenta </w:t>
      </w:r>
      <w:r w:rsidRPr="00B60BCB">
        <w:rPr>
          <w:rFonts w:ascii="Arial" w:eastAsia="Times New Roman" w:hAnsi="Arial" w:cs="Arial"/>
          <w:noProof/>
          <w:sz w:val="20"/>
          <w:szCs w:val="20"/>
          <w:lang w:val="es-MX" w:eastAsia="es-MX"/>
        </w:rPr>
        <w:t>con tecnología (software) para el procedimiento, desarrollo y administración de procesos para CFDI en el timbrado de nómina, y deberá presentar a la inscripción en el INDAUTOR (Instituto Nacional de Derechos de Autor)</w:t>
      </w:r>
    </w:p>
    <w:p w:rsidR="00B60BCB" w:rsidRPr="00B60BCB" w:rsidRDefault="00B60BCB" w:rsidP="00B60BCB">
      <w:pPr>
        <w:widowControl w:val="0"/>
        <w:kinsoku w:val="0"/>
        <w:spacing w:before="180"/>
        <w:ind w:right="-3"/>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La convocante se reserva el derecho de verificar la autenticidad de los documentos presentados por el licitante.</w:t>
      </w:r>
    </w:p>
    <w:p w:rsidR="00B60BCB" w:rsidRPr="00B60BCB" w:rsidRDefault="00B60BCB" w:rsidP="00B60BCB">
      <w:pPr>
        <w:widowControl w:val="0"/>
        <w:kinsoku w:val="0"/>
        <w:spacing w:before="216"/>
        <w:ind w:right="-3"/>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Posterior al acto de presentación y apertura de proposiciones, el Comité en conjunto con el área requirente recibirá y verificará cuantitativamente, las propuestas y documentos presentados por los licitantes, en el proceso licitatorio.</w:t>
      </w:r>
    </w:p>
    <w:p w:rsidR="00B60BCB" w:rsidRPr="00B60BCB" w:rsidRDefault="00B60BCB" w:rsidP="00B60BCB">
      <w:pPr>
        <w:widowControl w:val="0"/>
        <w:tabs>
          <w:tab w:val="right" w:pos="9489"/>
        </w:tabs>
        <w:kinsoku w:val="0"/>
        <w:spacing w:before="216"/>
        <w:rPr>
          <w:rFonts w:ascii="Arial" w:eastAsia="Times New Roman" w:hAnsi="Arial" w:cs="Arial"/>
          <w:sz w:val="20"/>
          <w:szCs w:val="20"/>
          <w:lang w:val="es-MX" w:eastAsia="es-MX"/>
        </w:rPr>
      </w:pPr>
      <w:r w:rsidRPr="00B60BCB">
        <w:rPr>
          <w:rFonts w:ascii="Arial" w:eastAsia="Times New Roman" w:hAnsi="Arial" w:cs="Arial"/>
          <w:b/>
          <w:bCs/>
          <w:spacing w:val="-24"/>
          <w:w w:val="105"/>
          <w:sz w:val="20"/>
          <w:szCs w:val="20"/>
          <w:lang w:val="es-MX" w:eastAsia="es-MX"/>
        </w:rPr>
        <w:t>5.2 PROPUESTA</w:t>
      </w:r>
      <w:r w:rsidRPr="00B60BCB">
        <w:rPr>
          <w:rFonts w:ascii="Arial" w:eastAsia="Times New Roman" w:hAnsi="Arial" w:cs="Arial"/>
          <w:b/>
          <w:bCs/>
          <w:spacing w:val="-6"/>
          <w:w w:val="105"/>
          <w:sz w:val="20"/>
          <w:szCs w:val="20"/>
          <w:lang w:val="es-MX" w:eastAsia="es-MX"/>
        </w:rPr>
        <w:t xml:space="preserve"> ECONÓMICA: </w:t>
      </w:r>
      <w:r w:rsidRPr="00B60BCB">
        <w:rPr>
          <w:rFonts w:ascii="Arial" w:eastAsia="Times New Roman" w:hAnsi="Arial" w:cs="Arial"/>
          <w:spacing w:val="1"/>
          <w:sz w:val="20"/>
          <w:szCs w:val="20"/>
          <w:lang w:val="es-MX" w:eastAsia="es-MX"/>
        </w:rPr>
        <w:t xml:space="preserve">La </w:t>
      </w:r>
      <w:r w:rsidRPr="00B60BCB">
        <w:rPr>
          <w:rFonts w:ascii="Arial" w:eastAsia="Times New Roman" w:hAnsi="Arial" w:cs="Arial"/>
          <w:b/>
          <w:bCs/>
          <w:spacing w:val="1"/>
          <w:sz w:val="20"/>
          <w:szCs w:val="20"/>
          <w:lang w:val="es-MX" w:eastAsia="es-MX"/>
        </w:rPr>
        <w:t>proposición económica</w:t>
      </w:r>
      <w:r w:rsidRPr="00B60BCB">
        <w:rPr>
          <w:rFonts w:ascii="Arial" w:eastAsia="Times New Roman" w:hAnsi="Arial" w:cs="Arial"/>
          <w:spacing w:val="1"/>
          <w:sz w:val="20"/>
          <w:szCs w:val="20"/>
          <w:lang w:val="es-MX" w:eastAsia="es-MX"/>
        </w:rPr>
        <w:t xml:space="preserve"> se elaborará en papel membretado del licitante, dirigida a la convocante, u</w:t>
      </w:r>
      <w:r w:rsidRPr="00B60BCB">
        <w:rPr>
          <w:rFonts w:ascii="Arial" w:eastAsia="Times New Roman" w:hAnsi="Arial" w:cs="Arial"/>
          <w:spacing w:val="3"/>
          <w:sz w:val="20"/>
          <w:szCs w:val="20"/>
          <w:lang w:val="es-MX" w:eastAsia="es-MX"/>
        </w:rPr>
        <w:t xml:space="preserve">tilizando para ello el formato proporcionado en </w:t>
      </w:r>
      <w:r w:rsidRPr="00B60BCB">
        <w:rPr>
          <w:rFonts w:ascii="Arial" w:eastAsia="Times New Roman" w:hAnsi="Arial" w:cs="Arial"/>
          <w:b/>
          <w:spacing w:val="3"/>
          <w:sz w:val="20"/>
          <w:szCs w:val="20"/>
          <w:lang w:val="es-MX" w:eastAsia="es-MX"/>
        </w:rPr>
        <w:t>el Anexo 9</w:t>
      </w:r>
      <w:r w:rsidRPr="00B60BCB">
        <w:rPr>
          <w:rFonts w:ascii="Arial" w:eastAsia="Times New Roman" w:hAnsi="Arial" w:cs="Arial"/>
          <w:spacing w:val="3"/>
          <w:sz w:val="20"/>
          <w:szCs w:val="20"/>
          <w:lang w:val="es-MX" w:eastAsia="es-MX"/>
        </w:rPr>
        <w:t xml:space="preserve"> de estas bases de Licitación. El licitante podrá presentar el formato proporcionado en estas bases debidamente sellado y firmado, </w:t>
      </w:r>
      <w:proofErr w:type="spellStart"/>
      <w:r w:rsidRPr="00B60BCB">
        <w:rPr>
          <w:rFonts w:ascii="Arial" w:eastAsia="Times New Roman" w:hAnsi="Arial" w:cs="Arial"/>
          <w:spacing w:val="3"/>
          <w:sz w:val="20"/>
          <w:szCs w:val="20"/>
          <w:lang w:val="es-MX" w:eastAsia="es-MX"/>
        </w:rPr>
        <w:t>ó</w:t>
      </w:r>
      <w:proofErr w:type="spellEnd"/>
      <w:r w:rsidRPr="00B60BCB">
        <w:rPr>
          <w:rFonts w:ascii="Arial" w:eastAsia="Times New Roman" w:hAnsi="Arial" w:cs="Arial"/>
          <w:spacing w:val="3"/>
          <w:sz w:val="20"/>
          <w:szCs w:val="20"/>
          <w:lang w:val="es-MX" w:eastAsia="es-MX"/>
        </w:rPr>
        <w:t xml:space="preserve"> elaborar uno similar en papel membretado, respetando el orden y el contenido para tal efecto.</w:t>
      </w:r>
    </w:p>
    <w:p w:rsidR="00B60BCB" w:rsidRPr="00B60BCB" w:rsidRDefault="00B60BCB" w:rsidP="00B60BCB">
      <w:pPr>
        <w:widowControl w:val="0"/>
        <w:tabs>
          <w:tab w:val="right" w:pos="9489"/>
        </w:tabs>
        <w:kinsoku w:val="0"/>
        <w:spacing w:before="216"/>
        <w:rPr>
          <w:rFonts w:ascii="Arial" w:eastAsia="Times New Roman" w:hAnsi="Arial" w:cs="Arial"/>
          <w:spacing w:val="3"/>
          <w:sz w:val="20"/>
          <w:szCs w:val="20"/>
          <w:lang w:val="es-MX" w:eastAsia="es-MX"/>
        </w:rPr>
      </w:pPr>
      <w:r w:rsidRPr="00B60BCB">
        <w:rPr>
          <w:rFonts w:ascii="Arial" w:eastAsia="Times New Roman" w:hAnsi="Arial" w:cs="Arial"/>
          <w:sz w:val="20"/>
          <w:szCs w:val="20"/>
          <w:lang w:val="es-MX" w:eastAsia="es-MX"/>
        </w:rPr>
        <w:t xml:space="preserve">Solamente serán consideradas para la evaluación económica las proposiciones que hayan cumplido con </w:t>
      </w:r>
      <w:r w:rsidRPr="00B60BCB">
        <w:rPr>
          <w:rFonts w:ascii="Arial" w:eastAsia="Times New Roman" w:hAnsi="Arial" w:cs="Arial"/>
          <w:spacing w:val="-2"/>
          <w:sz w:val="20"/>
          <w:szCs w:val="20"/>
          <w:lang w:val="es-MX" w:eastAsia="es-MX"/>
        </w:rPr>
        <w:t xml:space="preserve">todos los requerimientos técnicos, legales y administrativos establecidos en las presentes bases a la </w:t>
      </w:r>
      <w:r w:rsidRPr="00B60BCB">
        <w:rPr>
          <w:rFonts w:ascii="Arial" w:eastAsia="Times New Roman" w:hAnsi="Arial" w:cs="Arial"/>
          <w:sz w:val="20"/>
          <w:szCs w:val="20"/>
          <w:lang w:val="es-MX" w:eastAsia="es-MX"/>
        </w:rPr>
        <w:t>licitación.</w:t>
      </w:r>
    </w:p>
    <w:p w:rsidR="00B60BCB" w:rsidRPr="00B60BCB" w:rsidRDefault="00B60BCB" w:rsidP="00B60BCB">
      <w:pPr>
        <w:widowControl w:val="0"/>
        <w:tabs>
          <w:tab w:val="right" w:pos="9489"/>
        </w:tabs>
        <w:kinsoku w:val="0"/>
        <w:spacing w:before="216"/>
        <w:rPr>
          <w:rFonts w:ascii="Arial" w:eastAsia="Times New Roman" w:hAnsi="Arial" w:cs="Arial"/>
          <w:spacing w:val="3"/>
          <w:sz w:val="20"/>
          <w:szCs w:val="20"/>
          <w:lang w:val="es-MX" w:eastAsia="es-MX"/>
        </w:rPr>
      </w:pPr>
      <w:r w:rsidRPr="00B60BCB">
        <w:rPr>
          <w:rFonts w:ascii="Arial" w:eastAsia="Times New Roman" w:hAnsi="Arial" w:cs="Arial"/>
          <w:spacing w:val="3"/>
          <w:sz w:val="20"/>
          <w:szCs w:val="20"/>
          <w:lang w:val="es-MX" w:eastAsia="es-MX"/>
        </w:rPr>
        <w:t xml:space="preserve">Así mismo la propuesta económica deberá de presentarse en archivo digital (dispositivo </w:t>
      </w:r>
      <w:proofErr w:type="gramStart"/>
      <w:r w:rsidRPr="00B60BCB">
        <w:rPr>
          <w:rFonts w:ascii="Arial" w:eastAsia="Times New Roman" w:hAnsi="Arial" w:cs="Arial"/>
          <w:spacing w:val="3"/>
          <w:sz w:val="20"/>
          <w:szCs w:val="20"/>
          <w:lang w:val="es-MX" w:eastAsia="es-MX"/>
        </w:rPr>
        <w:t>USB)y</w:t>
      </w:r>
      <w:proofErr w:type="gramEnd"/>
      <w:r w:rsidRPr="00B60BCB">
        <w:rPr>
          <w:rFonts w:ascii="Arial" w:eastAsia="Times New Roman" w:hAnsi="Arial" w:cs="Arial"/>
          <w:spacing w:val="3"/>
          <w:sz w:val="20"/>
          <w:szCs w:val="20"/>
          <w:lang w:val="es-MX" w:eastAsia="es-MX"/>
        </w:rPr>
        <w:t xml:space="preserve"> con formato Excel el </w:t>
      </w:r>
      <w:r w:rsidRPr="00B60BCB">
        <w:rPr>
          <w:rFonts w:ascii="Arial" w:eastAsia="Times New Roman" w:hAnsi="Arial" w:cs="Arial"/>
          <w:b/>
          <w:spacing w:val="3"/>
          <w:sz w:val="20"/>
          <w:szCs w:val="20"/>
          <w:lang w:val="es-MX" w:eastAsia="es-MX"/>
        </w:rPr>
        <w:t>Anexo 9</w:t>
      </w:r>
      <w:r w:rsidRPr="00B60BCB">
        <w:rPr>
          <w:rFonts w:ascii="Arial" w:eastAsia="Times New Roman" w:hAnsi="Arial" w:cs="Arial"/>
          <w:spacing w:val="3"/>
          <w:sz w:val="20"/>
          <w:szCs w:val="20"/>
          <w:lang w:val="es-MX" w:eastAsia="es-MX"/>
        </w:rPr>
        <w:t xml:space="preserve"> (Propuesta Económica), en el entendido de que si existiera alguna diferencia entre la propuesta escrita y la presentada en USB, Comité tomará en cuenta únicamente lo presentado en impresión debidamente firmado por el Representante Legal o Apoderado Legal.</w:t>
      </w:r>
    </w:p>
    <w:p w:rsidR="00B60BCB" w:rsidRPr="00B60BCB" w:rsidRDefault="00B60BCB" w:rsidP="00B60BCB">
      <w:pPr>
        <w:widowControl w:val="0"/>
        <w:tabs>
          <w:tab w:val="right" w:pos="9489"/>
        </w:tabs>
        <w:kinsoku w:val="0"/>
        <w:spacing w:before="216"/>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El formato por medio del cual los licitantes presentarán la cotización de la partida requerida por </w:t>
      </w:r>
      <w:r w:rsidRPr="00B60BCB">
        <w:rPr>
          <w:rFonts w:ascii="Arial" w:eastAsia="Times New Roman" w:hAnsi="Arial" w:cs="Arial"/>
          <w:spacing w:val="3"/>
          <w:sz w:val="20"/>
          <w:szCs w:val="20"/>
          <w:lang w:val="es-MX" w:eastAsia="es-MX"/>
        </w:rPr>
        <w:lastRenderedPageBreak/>
        <w:t>la convocante</w:t>
      </w:r>
      <w:r w:rsidRPr="00B60BCB">
        <w:rPr>
          <w:rFonts w:ascii="Arial" w:eastAsia="Times New Roman" w:hAnsi="Arial" w:cs="Arial"/>
          <w:spacing w:val="4"/>
          <w:sz w:val="20"/>
          <w:szCs w:val="20"/>
          <w:lang w:val="es-MX" w:eastAsia="es-MX"/>
        </w:rPr>
        <w:t xml:space="preserve"> deberá ser elaborado en papel membretado del licitante y firmado por su Apoderado o </w:t>
      </w:r>
      <w:r w:rsidRPr="00B60BCB">
        <w:rPr>
          <w:rFonts w:ascii="Arial" w:eastAsia="Times New Roman" w:hAnsi="Arial" w:cs="Arial"/>
          <w:sz w:val="20"/>
          <w:szCs w:val="20"/>
          <w:lang w:val="es-MX" w:eastAsia="es-MX"/>
        </w:rPr>
        <w:t>Representante Legal, y contener además los siguientes datos:</w:t>
      </w:r>
    </w:p>
    <w:p w:rsidR="00B60BCB" w:rsidRPr="00B60BCB" w:rsidRDefault="00B60BCB" w:rsidP="00B60BCB">
      <w:pPr>
        <w:widowControl w:val="0"/>
        <w:tabs>
          <w:tab w:val="right" w:pos="9489"/>
        </w:tabs>
        <w:kinsoku w:val="0"/>
        <w:ind w:left="426"/>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spacing w:val="-5"/>
          <w:sz w:val="20"/>
          <w:szCs w:val="20"/>
          <w:lang w:val="es-MX" w:eastAsia="es-MX"/>
        </w:rPr>
      </w:pPr>
      <w:r w:rsidRPr="00B60BCB">
        <w:rPr>
          <w:rFonts w:ascii="Arial" w:eastAsia="Times New Roman" w:hAnsi="Arial" w:cs="Arial"/>
          <w:spacing w:val="-5"/>
          <w:sz w:val="20"/>
          <w:szCs w:val="20"/>
          <w:lang w:val="es-MX" w:eastAsia="es-MX"/>
        </w:rPr>
        <w:t>El licitante indicará en la propuesta económica (Anexo 9), el porcentaje de cobro de la partida única en que participa, el subtotal de la(s) partida(s), y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B60BCB" w:rsidRPr="00B60BCB" w:rsidRDefault="00B60BCB" w:rsidP="00B60BCB">
      <w:pPr>
        <w:widowControl w:val="0"/>
        <w:tabs>
          <w:tab w:val="right" w:pos="9489"/>
        </w:tabs>
        <w:kinsoku w:val="0"/>
        <w:contextualSpacing/>
        <w:rPr>
          <w:rFonts w:ascii="Arial" w:eastAsia="Times New Roman" w:hAnsi="Arial" w:cs="Arial"/>
          <w:spacing w:val="-5"/>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b/>
          <w:bCs/>
          <w:sz w:val="20"/>
          <w:szCs w:val="20"/>
          <w:lang w:val="es-MX" w:eastAsia="es-MX"/>
        </w:rPr>
      </w:pPr>
      <w:r w:rsidRPr="00B60BCB">
        <w:rPr>
          <w:rFonts w:ascii="Arial" w:eastAsia="Times New Roman" w:hAnsi="Arial" w:cs="Arial"/>
          <w:sz w:val="20"/>
          <w:szCs w:val="20"/>
          <w:lang w:val="es-MX" w:eastAsia="es-MX"/>
        </w:rPr>
        <w:t xml:space="preserve">El licitante deberá señalar en su proposición económica que el precio de los bienes ofertados </w:t>
      </w:r>
      <w:r w:rsidRPr="00B60BCB">
        <w:rPr>
          <w:rFonts w:ascii="Arial" w:eastAsia="Times New Roman" w:hAnsi="Arial" w:cs="Arial"/>
          <w:b/>
          <w:bCs/>
          <w:sz w:val="20"/>
          <w:szCs w:val="20"/>
          <w:lang w:val="es-MX" w:eastAsia="es-MX"/>
        </w:rPr>
        <w:t xml:space="preserve">será fijo </w:t>
      </w:r>
      <w:r w:rsidRPr="00B60BCB">
        <w:rPr>
          <w:rFonts w:ascii="Arial" w:eastAsia="Times New Roman" w:hAnsi="Arial" w:cs="Arial"/>
          <w:b/>
          <w:bCs/>
          <w:spacing w:val="2"/>
          <w:sz w:val="20"/>
          <w:szCs w:val="20"/>
          <w:lang w:val="es-MX" w:eastAsia="es-MX"/>
        </w:rPr>
        <w:t>durante la vigencia del contrato</w:t>
      </w:r>
      <w:r w:rsidRPr="00B60BCB">
        <w:rPr>
          <w:rFonts w:ascii="Arial" w:eastAsia="Times New Roman" w:hAnsi="Arial" w:cs="Arial"/>
          <w:spacing w:val="2"/>
          <w:sz w:val="20"/>
          <w:szCs w:val="20"/>
          <w:lang w:val="es-MX" w:eastAsia="es-MX"/>
        </w:rPr>
        <w:t xml:space="preserve"> y expresarse en </w:t>
      </w:r>
      <w:r w:rsidRPr="00B60BCB">
        <w:rPr>
          <w:rFonts w:ascii="Arial" w:eastAsia="Times New Roman" w:hAnsi="Arial" w:cs="Arial"/>
          <w:b/>
          <w:bCs/>
          <w:spacing w:val="2"/>
          <w:sz w:val="20"/>
          <w:szCs w:val="20"/>
          <w:lang w:val="es-MX" w:eastAsia="es-MX"/>
        </w:rPr>
        <w:t>moneda nacional</w:t>
      </w:r>
      <w:r w:rsidRPr="00B60BCB">
        <w:rPr>
          <w:rFonts w:ascii="Arial" w:eastAsia="Times New Roman" w:hAnsi="Arial" w:cs="Arial"/>
          <w:spacing w:val="2"/>
          <w:sz w:val="20"/>
          <w:szCs w:val="20"/>
          <w:lang w:val="es-MX" w:eastAsia="es-MX"/>
        </w:rPr>
        <w:t xml:space="preserve"> (peso mexicano), así como que el precio ofertado ya considera todos los costos hasta la conclusión total de la entrega de los bienes a la convocante</w:t>
      </w:r>
      <w:r w:rsidRPr="00B60BCB">
        <w:rPr>
          <w:rFonts w:ascii="Arial" w:eastAsia="Times New Roman" w:hAnsi="Arial" w:cs="Arial"/>
          <w:b/>
          <w:bCs/>
          <w:sz w:val="20"/>
          <w:szCs w:val="20"/>
          <w:lang w:val="es-MX" w:eastAsia="es-MX"/>
        </w:rPr>
        <w:t>.</w:t>
      </w:r>
    </w:p>
    <w:p w:rsidR="00B60BCB" w:rsidRPr="00B60BCB" w:rsidRDefault="00B60BCB" w:rsidP="00B60BCB">
      <w:pPr>
        <w:widowControl w:val="0"/>
        <w:tabs>
          <w:tab w:val="right" w:pos="9489"/>
        </w:tabs>
        <w:kinsoku w:val="0"/>
        <w:contextualSpacing/>
        <w:rPr>
          <w:rFonts w:ascii="Arial" w:eastAsia="Times New Roman" w:hAnsi="Arial" w:cs="Arial"/>
          <w:spacing w:val="-5"/>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r w:rsidRPr="00B60BCB">
        <w:rPr>
          <w:rFonts w:ascii="Arial" w:eastAsia="Times New Roman" w:hAnsi="Arial" w:cs="Arial"/>
          <w:spacing w:val="-5"/>
          <w:sz w:val="20"/>
          <w:szCs w:val="20"/>
          <w:lang w:val="es-MX" w:eastAsia="es-MX"/>
        </w:rPr>
        <w:t>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que cumplan y contengan los documentos y requisitos exigidos,</w:t>
      </w:r>
      <w:r w:rsidRPr="00B60BCB">
        <w:rPr>
          <w:rFonts w:ascii="Arial" w:eastAsia="Times New Roman" w:hAnsi="Arial" w:cs="Arial"/>
          <w:spacing w:val="-2"/>
          <w:sz w:val="20"/>
          <w:szCs w:val="20"/>
          <w:lang w:val="es-MX" w:eastAsia="es-MX"/>
        </w:rPr>
        <w:t xml:space="preserve"> señalará en el acta </w:t>
      </w:r>
      <w:r w:rsidRPr="00B60BCB">
        <w:rPr>
          <w:rFonts w:ascii="Arial" w:eastAsia="Times New Roman" w:hAnsi="Arial" w:cs="Arial"/>
          <w:spacing w:val="1"/>
          <w:sz w:val="20"/>
          <w:szCs w:val="20"/>
          <w:lang w:val="es-MX" w:eastAsia="es-MX"/>
        </w:rPr>
        <w:t xml:space="preserve">respectiva el precio unitario de la(s) partida(s) licitada que integran las proposiciones, </w:t>
      </w:r>
      <w:r w:rsidRPr="00B60BCB">
        <w:rPr>
          <w:rFonts w:ascii="Arial" w:eastAsia="Times New Roman" w:hAnsi="Arial" w:cs="Arial"/>
          <w:sz w:val="20"/>
          <w:szCs w:val="20"/>
          <w:lang w:val="es-MX" w:eastAsia="es-MX"/>
        </w:rPr>
        <w:t>debiendo dar lectura al importe total de cada proposición.</w:t>
      </w: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De manera enunciativa se señala que la </w:t>
      </w:r>
      <w:r w:rsidRPr="00B60BCB">
        <w:rPr>
          <w:rFonts w:ascii="Arial" w:eastAsia="Times New Roman" w:hAnsi="Arial" w:cs="Arial"/>
          <w:b/>
          <w:bCs/>
          <w:spacing w:val="-1"/>
          <w:sz w:val="20"/>
          <w:szCs w:val="20"/>
          <w:lang w:val="es-MX" w:eastAsia="es-MX"/>
        </w:rPr>
        <w:t>falta de presentación de alguno de los requisitos</w:t>
      </w:r>
      <w:r w:rsidRPr="00B60BCB">
        <w:rPr>
          <w:rFonts w:ascii="Arial" w:eastAsia="Times New Roman" w:hAnsi="Arial" w:cs="Arial"/>
          <w:spacing w:val="-1"/>
          <w:sz w:val="20"/>
          <w:szCs w:val="20"/>
          <w:lang w:val="es-MX" w:eastAsia="es-MX"/>
        </w:rPr>
        <w:t xml:space="preserve"> requeridos en los </w:t>
      </w:r>
      <w:r w:rsidRPr="00B60BCB">
        <w:rPr>
          <w:rFonts w:ascii="Arial" w:eastAsia="Times New Roman" w:hAnsi="Arial" w:cs="Arial"/>
          <w:b/>
          <w:bCs/>
          <w:spacing w:val="-1"/>
          <w:sz w:val="20"/>
          <w:szCs w:val="20"/>
          <w:lang w:val="es-MX" w:eastAsia="es-MX"/>
        </w:rPr>
        <w:t>puntos 4, 5.1 y 5.2</w:t>
      </w:r>
      <w:r w:rsidRPr="00B60BCB">
        <w:rPr>
          <w:rFonts w:ascii="Arial" w:eastAsia="Times New Roman" w:hAnsi="Arial" w:cs="Arial"/>
          <w:spacing w:val="-1"/>
          <w:sz w:val="20"/>
          <w:szCs w:val="20"/>
          <w:lang w:val="es-MX" w:eastAsia="es-MX"/>
        </w:rPr>
        <w:t xml:space="preserve"> de las presentes bases será causa de </w:t>
      </w:r>
      <w:proofErr w:type="spellStart"/>
      <w:r w:rsidRPr="00B60BCB">
        <w:rPr>
          <w:rFonts w:ascii="Arial" w:eastAsia="Times New Roman" w:hAnsi="Arial" w:cs="Arial"/>
          <w:b/>
          <w:bCs/>
          <w:spacing w:val="-1"/>
          <w:sz w:val="20"/>
          <w:szCs w:val="20"/>
          <w:lang w:val="es-MX" w:eastAsia="es-MX"/>
        </w:rPr>
        <w:t>desechamiento</w:t>
      </w:r>
      <w:proofErr w:type="spellEnd"/>
      <w:r w:rsidRPr="00B60BCB">
        <w:rPr>
          <w:rFonts w:ascii="Arial" w:eastAsia="Times New Roman" w:hAnsi="Arial" w:cs="Arial"/>
          <w:spacing w:val="-1"/>
          <w:sz w:val="20"/>
          <w:szCs w:val="20"/>
          <w:lang w:val="es-MX" w:eastAsia="es-MX"/>
        </w:rPr>
        <w:t xml:space="preserve"> de la proposición y dará </w:t>
      </w:r>
      <w:r w:rsidRPr="00B60BCB">
        <w:rPr>
          <w:rFonts w:ascii="Arial" w:eastAsia="Times New Roman" w:hAnsi="Arial" w:cs="Arial"/>
          <w:spacing w:val="2"/>
          <w:sz w:val="20"/>
          <w:szCs w:val="20"/>
          <w:lang w:val="es-MX" w:eastAsia="es-MX"/>
        </w:rPr>
        <w:t xml:space="preserve">lugar a la </w:t>
      </w:r>
      <w:r w:rsidRPr="00B60BCB">
        <w:rPr>
          <w:rFonts w:ascii="Arial" w:eastAsia="Times New Roman" w:hAnsi="Arial" w:cs="Arial"/>
          <w:b/>
          <w:bCs/>
          <w:spacing w:val="2"/>
          <w:sz w:val="20"/>
          <w:szCs w:val="20"/>
          <w:lang w:val="es-MX" w:eastAsia="es-MX"/>
        </w:rPr>
        <w:t>descalificación del licitante</w:t>
      </w:r>
      <w:r w:rsidRPr="00B60BCB">
        <w:rPr>
          <w:rFonts w:ascii="Arial" w:eastAsia="Times New Roman" w:hAnsi="Arial" w:cs="Arial"/>
          <w:spacing w:val="2"/>
          <w:sz w:val="20"/>
          <w:szCs w:val="20"/>
          <w:lang w:val="es-MX" w:eastAsia="es-MX"/>
        </w:rPr>
        <w:t xml:space="preserve"> en virtud de que su incumplimiento afecta la solvencia de la </w:t>
      </w:r>
      <w:r w:rsidRPr="00B60BCB">
        <w:rPr>
          <w:rFonts w:ascii="Arial" w:eastAsia="Times New Roman" w:hAnsi="Arial" w:cs="Arial"/>
          <w:sz w:val="20"/>
          <w:szCs w:val="20"/>
          <w:lang w:val="es-MX" w:eastAsia="es-MX"/>
        </w:rPr>
        <w:t>propuesta.</w:t>
      </w: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bCs/>
          <w:sz w:val="20"/>
          <w:szCs w:val="20"/>
          <w:lang w:val="es-MX" w:eastAsia="es-MX"/>
        </w:rPr>
      </w:pPr>
      <w:r w:rsidRPr="00B60BCB">
        <w:rPr>
          <w:rFonts w:ascii="Arial" w:eastAsia="Times New Roman" w:hAnsi="Arial" w:cs="Arial"/>
          <w:spacing w:val="2"/>
          <w:sz w:val="20"/>
          <w:szCs w:val="20"/>
          <w:lang w:val="es-MX" w:eastAsia="es-MX"/>
        </w:rPr>
        <w:t xml:space="preserve">La Convocante evaluará las proposiciones económicas y determinará el </w:t>
      </w:r>
      <w:r w:rsidRPr="00B60BCB">
        <w:rPr>
          <w:rFonts w:ascii="Arial" w:eastAsia="Times New Roman" w:hAnsi="Arial" w:cs="Arial"/>
          <w:b/>
          <w:bCs/>
          <w:spacing w:val="2"/>
          <w:sz w:val="20"/>
          <w:szCs w:val="20"/>
          <w:lang w:val="es-MX" w:eastAsia="es-MX"/>
        </w:rPr>
        <w:t xml:space="preserve">precio no aceptable de la(s) </w:t>
      </w:r>
      <w:r w:rsidRPr="00B60BCB">
        <w:rPr>
          <w:rFonts w:ascii="Arial" w:eastAsia="Times New Roman" w:hAnsi="Arial" w:cs="Arial"/>
          <w:b/>
          <w:bCs/>
          <w:sz w:val="20"/>
          <w:szCs w:val="20"/>
          <w:lang w:val="es-MX" w:eastAsia="es-MX"/>
        </w:rPr>
        <w:t xml:space="preserve">partida(s) </w:t>
      </w:r>
      <w:r w:rsidRPr="00B60BCB">
        <w:rPr>
          <w:rFonts w:ascii="Arial" w:eastAsia="Times New Roman" w:hAnsi="Arial" w:cs="Arial"/>
          <w:bCs/>
          <w:sz w:val="20"/>
          <w:szCs w:val="20"/>
          <w:lang w:val="es-MX" w:eastAsia="es-MX"/>
        </w:rPr>
        <w:t>derivado de la investigación de mercado realizada, cuando resulte superior en un diez por ciento al ofertado respecto del que se observa como mediana en dicha investigación o, en su defecto, cuando supere la suficiencia presupuestal para la adquisición, arrendamiento o servicio.</w:t>
      </w:r>
    </w:p>
    <w:p w:rsidR="00B60BCB" w:rsidRPr="00B60BCB" w:rsidRDefault="00B60BCB" w:rsidP="00B60BCB">
      <w:pPr>
        <w:widowControl w:val="0"/>
        <w:tabs>
          <w:tab w:val="right" w:pos="9489"/>
        </w:tabs>
        <w:kinsoku w:val="0"/>
        <w:contextualSpacing/>
        <w:rPr>
          <w:rFonts w:ascii="Arial" w:eastAsia="Times New Roman" w:hAnsi="Arial" w:cs="Arial"/>
          <w:bCs/>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Así mismo, la convocante determinará el </w:t>
      </w:r>
      <w:r w:rsidRPr="00B60BCB">
        <w:rPr>
          <w:rFonts w:ascii="Arial" w:eastAsia="Times New Roman" w:hAnsi="Arial" w:cs="Arial"/>
          <w:b/>
          <w:bCs/>
          <w:spacing w:val="1"/>
          <w:w w:val="105"/>
          <w:sz w:val="20"/>
          <w:szCs w:val="20"/>
          <w:u w:val="single"/>
          <w:lang w:val="es-MX" w:eastAsia="es-MX"/>
        </w:rPr>
        <w:t>precio conveniente</w:t>
      </w:r>
      <w:r w:rsidRPr="00B60BCB">
        <w:rPr>
          <w:rFonts w:ascii="Arial" w:eastAsia="Times New Roman" w:hAnsi="Arial" w:cs="Arial"/>
          <w:b/>
          <w:bCs/>
          <w:spacing w:val="1"/>
          <w:sz w:val="20"/>
          <w:szCs w:val="20"/>
          <w:lang w:val="es-MX" w:eastAsia="es-MX"/>
        </w:rPr>
        <w:t xml:space="preserve"> de la(s) partida(s)</w:t>
      </w:r>
      <w:r w:rsidRPr="00B60BCB">
        <w:rPr>
          <w:rFonts w:ascii="Arial" w:eastAsia="Times New Roman" w:hAnsi="Arial" w:cs="Arial"/>
          <w:spacing w:val="1"/>
          <w:sz w:val="20"/>
          <w:szCs w:val="20"/>
          <w:lang w:val="es-MX" w:eastAsia="es-MX"/>
        </w:rPr>
        <w:t xml:space="preserve"> a partir de obtener el promedio de los precios preponderantes que resulten de la investigación de mercado</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Los precios deberán de permanecer fijos dentro de la vigencia del contrato de acuerdo al Artículo 78 de la Ley.</w:t>
      </w: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tbl>
      <w:tblPr>
        <w:tblStyle w:val="Tablaconcuadrcula"/>
        <w:tblW w:w="0" w:type="auto"/>
        <w:tblLook w:val="04A0" w:firstRow="1" w:lastRow="0" w:firstColumn="1" w:lastColumn="0" w:noHBand="0" w:noVBand="1"/>
      </w:tblPr>
      <w:tblGrid>
        <w:gridCol w:w="8828"/>
      </w:tblGrid>
      <w:tr w:rsidR="00B60BCB" w:rsidRPr="00B60BCB" w:rsidTr="00B60BCB">
        <w:trPr>
          <w:trHeight w:val="619"/>
        </w:trPr>
        <w:tc>
          <w:tcPr>
            <w:tcW w:w="8828" w:type="dxa"/>
            <w:shd w:val="clear" w:color="auto" w:fill="D9D9D9"/>
            <w:vAlign w:val="center"/>
          </w:tcPr>
          <w:p w:rsidR="00B60BCB" w:rsidRPr="00B60BCB" w:rsidRDefault="00B60BCB" w:rsidP="00B60BCB">
            <w:pPr>
              <w:widowControl w:val="0"/>
              <w:tabs>
                <w:tab w:val="right" w:pos="3275"/>
              </w:tabs>
              <w:kinsoku w:val="0"/>
              <w:spacing w:line="206" w:lineRule="auto"/>
              <w:jc w:val="center"/>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6.- CRITERIOS PARA EVALUACIÓN DE LAS PROPOSICIONES Y</w:t>
            </w:r>
          </w:p>
          <w:p w:rsidR="00B60BCB" w:rsidRPr="00B60BCB" w:rsidRDefault="00B60BCB" w:rsidP="00B60BCB">
            <w:pPr>
              <w:widowControl w:val="0"/>
              <w:tabs>
                <w:tab w:val="right" w:pos="9489"/>
              </w:tabs>
              <w:kinsoku w:val="0"/>
              <w:contextualSpacing/>
              <w:jc w:val="center"/>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ADJUDICACIONES DEL CONTRATO</w:t>
            </w:r>
          </w:p>
        </w:tc>
      </w:tr>
    </w:tbl>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6.1ASPECTOS A EVALUAR.</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Para adjudicar del contrato, el licitante o los licitantes ganadores deberán cumplir con todos los aspectos y requisitos </w:t>
      </w:r>
      <w:r w:rsidRPr="00B60BCB">
        <w:rPr>
          <w:rFonts w:ascii="Arial" w:eastAsia="Times New Roman" w:hAnsi="Arial" w:cs="Arial"/>
          <w:sz w:val="20"/>
          <w:szCs w:val="20"/>
          <w:lang w:val="es-MX" w:eastAsia="es-MX"/>
        </w:rPr>
        <w:t>que integran estas bases.</w:t>
      </w: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8789"/>
        </w:tabs>
        <w:kinsoku w:val="0"/>
        <w:contextualSpacing/>
        <w:rPr>
          <w:rFonts w:ascii="Arial" w:eastAsia="Times New Roman" w:hAnsi="Arial" w:cs="Arial"/>
          <w:b/>
          <w:sz w:val="20"/>
          <w:szCs w:val="20"/>
          <w:u w:val="single"/>
          <w:lang w:val="es-MX" w:eastAsia="es-MX"/>
        </w:rPr>
      </w:pPr>
      <w:r w:rsidRPr="00B60BCB">
        <w:rPr>
          <w:rFonts w:ascii="Arial" w:eastAsia="Times New Roman" w:hAnsi="Arial" w:cs="Arial"/>
          <w:sz w:val="20"/>
          <w:szCs w:val="20"/>
          <w:lang w:val="es-MX" w:eastAsia="es-MX"/>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B60BCB">
        <w:rPr>
          <w:rFonts w:ascii="Arial" w:eastAsia="Times New Roman" w:hAnsi="Arial" w:cs="Arial"/>
          <w:b/>
          <w:sz w:val="20"/>
          <w:szCs w:val="20"/>
          <w:u w:val="single"/>
          <w:lang w:val="es-MX" w:eastAsia="es-MX"/>
        </w:rPr>
        <w:t>su propuesta será desechada.</w:t>
      </w: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Con fundamento en los </w:t>
      </w:r>
      <w:r w:rsidRPr="00B60BCB">
        <w:rPr>
          <w:rFonts w:ascii="Arial" w:eastAsia="Times New Roman" w:hAnsi="Arial" w:cs="Arial"/>
          <w:b/>
          <w:bCs/>
          <w:spacing w:val="-1"/>
          <w:sz w:val="20"/>
          <w:szCs w:val="20"/>
          <w:lang w:val="es-MX" w:eastAsia="es-MX"/>
        </w:rPr>
        <w:t>Artículos 56 fracción XI y 64 de la Ley</w:t>
      </w:r>
      <w:r w:rsidRPr="00B60BCB">
        <w:rPr>
          <w:rFonts w:ascii="Arial" w:eastAsia="Times New Roman" w:hAnsi="Arial" w:cs="Arial"/>
          <w:spacing w:val="-1"/>
          <w:sz w:val="20"/>
          <w:szCs w:val="20"/>
          <w:lang w:val="es-MX" w:eastAsia="es-MX"/>
        </w:rPr>
        <w:t xml:space="preserve">, los criterios que se aplicarán para evaluar las proposiciones, </w:t>
      </w:r>
      <w:r w:rsidRPr="00B60BCB">
        <w:rPr>
          <w:rFonts w:ascii="Arial" w:eastAsia="Times New Roman" w:hAnsi="Arial" w:cs="Arial"/>
          <w:sz w:val="20"/>
          <w:szCs w:val="20"/>
          <w:lang w:val="es-MX" w:eastAsia="es-MX"/>
        </w:rPr>
        <w:t>serán los siguientes:</w:t>
      </w:r>
    </w:p>
    <w:p w:rsidR="00B60BCB" w:rsidRPr="00B60BCB" w:rsidRDefault="00B60BCB" w:rsidP="00B60BCB">
      <w:pPr>
        <w:widowControl w:val="0"/>
        <w:tabs>
          <w:tab w:val="right" w:pos="9489"/>
        </w:tabs>
        <w:kinsoku w:val="0"/>
        <w:contextualSpacing/>
        <w:rPr>
          <w:rFonts w:ascii="Arial" w:eastAsia="Times New Roman" w:hAnsi="Arial" w:cs="Arial"/>
          <w:sz w:val="16"/>
          <w:szCs w:val="20"/>
          <w:lang w:val="es-MX" w:eastAsia="es-MX"/>
        </w:rPr>
      </w:pPr>
    </w:p>
    <w:p w:rsidR="00B60BCB" w:rsidRPr="00B60BCB" w:rsidRDefault="00B60BCB" w:rsidP="00B60BCB">
      <w:pPr>
        <w:widowControl w:val="0"/>
        <w:numPr>
          <w:ilvl w:val="0"/>
          <w:numId w:val="1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En la presente licitación las proposiciones técnicas y económicas, serán evaluadas </w:t>
      </w:r>
      <w:r w:rsidRPr="00B60BCB">
        <w:rPr>
          <w:rFonts w:ascii="Arial" w:eastAsia="Times New Roman" w:hAnsi="Arial" w:cs="Arial"/>
          <w:spacing w:val="-1"/>
          <w:sz w:val="20"/>
          <w:szCs w:val="20"/>
          <w:lang w:val="es-MX" w:eastAsia="es-MX"/>
        </w:rPr>
        <w:lastRenderedPageBreak/>
        <w:t xml:space="preserve">utilizando el </w:t>
      </w:r>
      <w:r w:rsidRPr="00B60BCB">
        <w:rPr>
          <w:rFonts w:ascii="Arial" w:eastAsia="Times New Roman" w:hAnsi="Arial" w:cs="Arial"/>
          <w:b/>
          <w:bCs/>
          <w:spacing w:val="-1"/>
          <w:sz w:val="20"/>
          <w:szCs w:val="20"/>
          <w:lang w:val="es-MX" w:eastAsia="es-MX"/>
        </w:rPr>
        <w:t xml:space="preserve">criterio </w:t>
      </w:r>
      <w:r w:rsidRPr="00B60BCB">
        <w:rPr>
          <w:rFonts w:ascii="Arial" w:eastAsia="Times New Roman" w:hAnsi="Arial" w:cs="Arial"/>
          <w:b/>
          <w:bCs/>
          <w:sz w:val="20"/>
          <w:szCs w:val="20"/>
          <w:lang w:val="es-MX" w:eastAsia="es-MX"/>
        </w:rPr>
        <w:t>binario</w:t>
      </w:r>
      <w:r w:rsidRPr="00B60BCB">
        <w:rPr>
          <w:rFonts w:ascii="Arial" w:eastAsia="Times New Roman" w:hAnsi="Arial" w:cs="Arial"/>
          <w:sz w:val="20"/>
          <w:szCs w:val="20"/>
          <w:lang w:val="es-MX" w:eastAsia="es-MX"/>
        </w:rPr>
        <w:t xml:space="preserve"> de “</w:t>
      </w:r>
      <w:r w:rsidRPr="00B60BCB">
        <w:rPr>
          <w:rFonts w:ascii="Arial" w:eastAsia="Times New Roman" w:hAnsi="Arial" w:cs="Arial"/>
          <w:b/>
          <w:bCs/>
          <w:sz w:val="20"/>
          <w:szCs w:val="20"/>
          <w:lang w:val="es-MX" w:eastAsia="es-MX"/>
        </w:rPr>
        <w:t>Cumple</w:t>
      </w:r>
      <w:r w:rsidRPr="00B60BCB">
        <w:rPr>
          <w:rFonts w:ascii="Arial" w:eastAsia="Times New Roman" w:hAnsi="Arial" w:cs="Arial"/>
          <w:sz w:val="20"/>
          <w:szCs w:val="20"/>
          <w:lang w:val="es-MX" w:eastAsia="es-MX"/>
        </w:rPr>
        <w:t>” o “</w:t>
      </w:r>
      <w:r w:rsidRPr="00B60BCB">
        <w:rPr>
          <w:rFonts w:ascii="Arial" w:eastAsia="Times New Roman" w:hAnsi="Arial" w:cs="Arial"/>
          <w:b/>
          <w:bCs/>
          <w:sz w:val="20"/>
          <w:szCs w:val="20"/>
          <w:lang w:val="es-MX" w:eastAsia="es-MX"/>
        </w:rPr>
        <w:t>No Cumple</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89"/>
        </w:tabs>
        <w:kinsoku w:val="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1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Se evaluarán al menos las dos proposiciones cuyo precio resulte ser más bajo para adjudicar el contrato. El </w:t>
      </w:r>
      <w:r w:rsidRPr="00B60BCB">
        <w:rPr>
          <w:rFonts w:ascii="Arial" w:eastAsia="Times New Roman" w:hAnsi="Arial" w:cs="Arial"/>
          <w:sz w:val="20"/>
          <w:szCs w:val="20"/>
          <w:lang w:val="es-MX" w:eastAsia="es-MX"/>
        </w:rPr>
        <w:t>licitante ganador deberá cumplir con todos los aspectos y requisitos solicitados en las bases a la presente licitación.</w:t>
      </w:r>
    </w:p>
    <w:p w:rsidR="00B60BCB" w:rsidRPr="00B60BCB" w:rsidRDefault="00B60BCB" w:rsidP="00B60BCB">
      <w:pPr>
        <w:widowControl w:val="0"/>
        <w:tabs>
          <w:tab w:val="right" w:pos="9489"/>
        </w:tabs>
        <w:kinsoku w:val="0"/>
        <w:contextualSpacing/>
        <w:rPr>
          <w:rFonts w:ascii="Arial" w:eastAsia="Times New Roman" w:hAnsi="Arial" w:cs="Arial"/>
          <w:sz w:val="16"/>
          <w:szCs w:val="20"/>
          <w:lang w:val="es-MX" w:eastAsia="es-MX"/>
        </w:rPr>
      </w:pPr>
    </w:p>
    <w:p w:rsidR="00B60BCB" w:rsidRPr="00B60BCB" w:rsidRDefault="00B60BCB" w:rsidP="00B60BCB">
      <w:pPr>
        <w:widowControl w:val="0"/>
        <w:numPr>
          <w:ilvl w:val="0"/>
          <w:numId w:val="1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Se verificará que las proposiciones incluyan la información, los documentos y los requisitos solicitados en </w:t>
      </w:r>
      <w:r w:rsidRPr="00B60BCB">
        <w:rPr>
          <w:rFonts w:ascii="Arial" w:eastAsia="Times New Roman" w:hAnsi="Arial" w:cs="Arial"/>
          <w:spacing w:val="-4"/>
          <w:sz w:val="20"/>
          <w:szCs w:val="20"/>
          <w:lang w:val="es-MX" w:eastAsia="es-MX"/>
        </w:rPr>
        <w:t>las presentes bases a la licitación y los que se deriven de la Junta de Aclaraciones al contenido de las bases</w:t>
      </w:r>
      <w:r w:rsidRPr="00B60BCB">
        <w:rPr>
          <w:rFonts w:ascii="Arial" w:eastAsia="Times New Roman" w:hAnsi="Arial" w:cs="Arial"/>
          <w:sz w:val="20"/>
          <w:szCs w:val="20"/>
          <w:lang w:val="es-MX" w:eastAsia="es-MX"/>
        </w:rPr>
        <w:t xml:space="preserve"> y sus Anexos.</w:t>
      </w:r>
    </w:p>
    <w:p w:rsidR="00B60BCB" w:rsidRPr="00B60BCB" w:rsidRDefault="00B60BCB" w:rsidP="00B60BCB">
      <w:pPr>
        <w:widowControl w:val="0"/>
        <w:tabs>
          <w:tab w:val="right" w:pos="9489"/>
        </w:tabs>
        <w:kinsoku w:val="0"/>
        <w:contextualSpacing/>
        <w:rPr>
          <w:rFonts w:ascii="Arial" w:eastAsia="Times New Roman" w:hAnsi="Arial" w:cs="Arial"/>
          <w:sz w:val="16"/>
          <w:szCs w:val="20"/>
          <w:lang w:val="es-MX" w:eastAsia="es-MX"/>
        </w:rPr>
      </w:pPr>
    </w:p>
    <w:p w:rsidR="00B60BCB" w:rsidRPr="00B60BCB" w:rsidRDefault="00B60BCB" w:rsidP="00B60BCB">
      <w:pPr>
        <w:widowControl w:val="0"/>
        <w:numPr>
          <w:ilvl w:val="0"/>
          <w:numId w:val="1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Se realizará la evaluación de las proposiciones comparando entre sí, en forma equivalente, todas las </w:t>
      </w:r>
      <w:r w:rsidRPr="00B60BCB">
        <w:rPr>
          <w:rFonts w:ascii="Arial" w:eastAsia="Times New Roman" w:hAnsi="Arial" w:cs="Arial"/>
          <w:sz w:val="20"/>
          <w:szCs w:val="20"/>
          <w:lang w:val="es-MX" w:eastAsia="es-MX"/>
        </w:rPr>
        <w:t>condiciones ofrecidas por los licitantes.</w:t>
      </w:r>
    </w:p>
    <w:p w:rsidR="00B60BCB" w:rsidRPr="00B60BCB" w:rsidRDefault="00B60BCB" w:rsidP="00B60BCB">
      <w:pPr>
        <w:widowControl w:val="0"/>
        <w:kinsoku w:val="0"/>
        <w:ind w:left="720"/>
        <w:contextualSpacing/>
        <w:jc w:val="left"/>
        <w:rPr>
          <w:rFonts w:ascii="Arial" w:eastAsia="Times New Roman" w:hAnsi="Arial" w:cs="Arial"/>
          <w:spacing w:val="-4"/>
          <w:sz w:val="16"/>
          <w:szCs w:val="20"/>
          <w:lang w:val="es-MX" w:eastAsia="es-MX"/>
        </w:rPr>
      </w:pPr>
    </w:p>
    <w:p w:rsidR="00B60BCB" w:rsidRPr="00B60BCB" w:rsidRDefault="00B60BCB" w:rsidP="00B60BCB">
      <w:pPr>
        <w:widowControl w:val="0"/>
        <w:numPr>
          <w:ilvl w:val="0"/>
          <w:numId w:val="1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4"/>
          <w:sz w:val="20"/>
          <w:szCs w:val="20"/>
          <w:lang w:val="es-MX" w:eastAsia="es-MX"/>
        </w:rPr>
        <w:t xml:space="preserve">En caso de que el presupuesto asignado al procedimiento de la presente licitación sea rebasado por las </w:t>
      </w:r>
      <w:r w:rsidRPr="00B60BCB">
        <w:rPr>
          <w:rFonts w:ascii="Arial" w:eastAsia="Times New Roman" w:hAnsi="Arial" w:cs="Arial"/>
          <w:sz w:val="20"/>
          <w:szCs w:val="20"/>
          <w:lang w:val="es-MX" w:eastAsia="es-MX"/>
        </w:rPr>
        <w:t xml:space="preserve">proposiciones presentadas, </w:t>
      </w:r>
      <w:r w:rsidRPr="00B60BCB">
        <w:rPr>
          <w:rFonts w:ascii="Arial" w:eastAsia="Times New Roman" w:hAnsi="Arial" w:cs="Arial"/>
          <w:b/>
          <w:bCs/>
          <w:sz w:val="20"/>
          <w:szCs w:val="20"/>
          <w:lang w:val="es-MX" w:eastAsia="es-MX"/>
        </w:rPr>
        <w:t>la convocante</w:t>
      </w:r>
      <w:r w:rsidRPr="00B60BCB">
        <w:rPr>
          <w:rFonts w:ascii="Arial" w:eastAsia="Times New Roman" w:hAnsi="Arial" w:cs="Arial"/>
          <w:sz w:val="20"/>
          <w:szCs w:val="20"/>
          <w:lang w:val="es-MX" w:eastAsia="es-MX"/>
        </w:rPr>
        <w:t xml:space="preserve"> lo considerará como precio no aceptable de conformidad al artículo 3 fracción XXVI de la Ley.</w:t>
      </w:r>
    </w:p>
    <w:p w:rsidR="00B60BCB" w:rsidRPr="00B60BCB" w:rsidRDefault="00B60BCB" w:rsidP="00B60BCB">
      <w:pPr>
        <w:widowControl w:val="0"/>
        <w:tabs>
          <w:tab w:val="right" w:pos="9489"/>
        </w:tabs>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1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En caso de existir igualdad de condiciones, los entes públicos podrán dar preferencia a las empresas locales y, en su caso, a aquellas que integren el sector de micro, pequeñas y medianas empresas, en caso de empate entre las personas del sector antes señalado, la adjudicación se efectuará a favor del licitante que resulte ganador del sorteo.</w:t>
      </w:r>
    </w:p>
    <w:p w:rsidR="00B60BCB" w:rsidRPr="00B60BCB" w:rsidRDefault="00B60BCB" w:rsidP="00B60BCB">
      <w:pPr>
        <w:widowControl w:val="0"/>
        <w:kinsoku w:val="0"/>
        <w:ind w:left="720"/>
        <w:contextualSpacing/>
        <w:jc w:val="left"/>
        <w:rPr>
          <w:rFonts w:ascii="Arial" w:eastAsia="Times New Roman" w:hAnsi="Arial" w:cs="Arial"/>
          <w:spacing w:val="-1"/>
          <w:sz w:val="16"/>
          <w:szCs w:val="20"/>
          <w:lang w:val="es-MX" w:eastAsia="es-MX"/>
        </w:rPr>
      </w:pPr>
    </w:p>
    <w:p w:rsidR="00B60BCB" w:rsidRPr="00B60BCB" w:rsidRDefault="00B60BCB" w:rsidP="00B60BCB">
      <w:pPr>
        <w:widowControl w:val="0"/>
        <w:numPr>
          <w:ilvl w:val="0"/>
          <w:numId w:val="1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No serán objeto de evaluación, las condiciones establecidas por la convocante que tengan como propósito facilitar la presentación de las proposiciones y agilizar la conducción de los actos de la presente Licitación; </w:t>
      </w:r>
      <w:r w:rsidRPr="00B60BCB">
        <w:rPr>
          <w:rFonts w:ascii="Arial" w:eastAsia="Times New Roman" w:hAnsi="Arial" w:cs="Arial"/>
          <w:spacing w:val="1"/>
          <w:sz w:val="20"/>
          <w:szCs w:val="20"/>
          <w:lang w:val="es-MX" w:eastAsia="es-MX"/>
        </w:rPr>
        <w:t xml:space="preserve">así como cualquier otro requisito cuyo incumplimiento, por sí mismo, no afecte la solvencia de las </w:t>
      </w:r>
      <w:r w:rsidRPr="00B60BCB">
        <w:rPr>
          <w:rFonts w:ascii="Arial" w:eastAsia="Times New Roman" w:hAnsi="Arial" w:cs="Arial"/>
          <w:spacing w:val="2"/>
          <w:sz w:val="20"/>
          <w:szCs w:val="20"/>
          <w:lang w:val="es-MX" w:eastAsia="es-MX"/>
        </w:rPr>
        <w:t xml:space="preserve">proposiciones de conformidad con el artículo 65 de la Ley. </w:t>
      </w:r>
      <w:r w:rsidRPr="00B60BCB">
        <w:rPr>
          <w:rFonts w:ascii="Arial" w:eastAsia="Times New Roman" w:hAnsi="Arial" w:cs="Arial"/>
          <w:spacing w:val="2"/>
          <w:sz w:val="20"/>
          <w:szCs w:val="20"/>
          <w:u w:val="single"/>
          <w:lang w:val="es-MX" w:eastAsia="es-MX"/>
        </w:rPr>
        <w:t xml:space="preserve">En ningún caso podrán suplirse las deficiencias sustanciales de las proposiciones </w:t>
      </w:r>
      <w:r w:rsidRPr="00B60BCB">
        <w:rPr>
          <w:rFonts w:ascii="Arial" w:eastAsia="Times New Roman" w:hAnsi="Arial" w:cs="Arial"/>
          <w:spacing w:val="-4"/>
          <w:sz w:val="20"/>
          <w:szCs w:val="20"/>
          <w:u w:val="single"/>
          <w:lang w:val="es-MX" w:eastAsia="es-MX"/>
        </w:rPr>
        <w:t>presentadas.</w:t>
      </w:r>
    </w:p>
    <w:p w:rsidR="00B60BCB" w:rsidRPr="00B60BCB" w:rsidRDefault="00B60BCB" w:rsidP="00B60BCB">
      <w:pPr>
        <w:widowControl w:val="0"/>
        <w:tabs>
          <w:tab w:val="right" w:pos="9489"/>
        </w:tabs>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No se considerarán las proposiciones, cuando la cantidad o volumen de contratación de los “BIENES, ARRENDAMIENTO Y/O SERVICIOS” </w:t>
      </w:r>
      <w:r w:rsidRPr="00B60BCB">
        <w:rPr>
          <w:rFonts w:ascii="Arial" w:eastAsia="Times New Roman" w:hAnsi="Arial" w:cs="Arial"/>
          <w:sz w:val="20"/>
          <w:szCs w:val="20"/>
          <w:lang w:val="es-MX" w:eastAsia="es-MX"/>
        </w:rPr>
        <w:t>ofertado sea menor al 100% de la cantidad o volumen mínimo solicitado por la convocante.</w:t>
      </w:r>
    </w:p>
    <w:p w:rsidR="00B60BCB" w:rsidRPr="00B60BCB" w:rsidRDefault="00B60BCB" w:rsidP="00B60BCB">
      <w:pPr>
        <w:widowControl w:val="0"/>
        <w:tabs>
          <w:tab w:val="right" w:pos="9489"/>
        </w:tabs>
        <w:kinsoku w:val="0"/>
        <w:rPr>
          <w:rFonts w:ascii="Arial" w:eastAsia="Times New Roman" w:hAnsi="Arial" w:cs="Arial"/>
          <w:sz w:val="16"/>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La convocante podrá desechar las proposiciones, cuyos precios no resulten aceptables ni convenientes para </w:t>
      </w:r>
      <w:r w:rsidRPr="00B60BCB">
        <w:rPr>
          <w:rFonts w:ascii="Arial" w:eastAsia="Times New Roman" w:hAnsi="Arial" w:cs="Arial"/>
          <w:sz w:val="20"/>
          <w:szCs w:val="20"/>
          <w:lang w:val="es-MX" w:eastAsia="es-MX"/>
        </w:rPr>
        <w:t>los intereses del Municipio de Juárez, Chihuahua.</w:t>
      </w:r>
    </w:p>
    <w:p w:rsidR="00B60BCB" w:rsidRPr="00B60BCB" w:rsidRDefault="00B60BCB" w:rsidP="00B60BCB">
      <w:pPr>
        <w:widowControl w:val="0"/>
        <w:tabs>
          <w:tab w:val="right" w:pos="9489"/>
        </w:tabs>
        <w:kinsoku w:val="0"/>
        <w:rPr>
          <w:rFonts w:ascii="Arial" w:eastAsia="Times New Roman" w:hAnsi="Arial" w:cs="Arial"/>
          <w:b/>
          <w:bCs/>
          <w:spacing w:val="-6"/>
          <w:w w:val="105"/>
          <w:sz w:val="16"/>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w w:val="105"/>
          <w:sz w:val="20"/>
          <w:szCs w:val="20"/>
          <w:lang w:val="es-MX" w:eastAsia="es-MX"/>
        </w:rPr>
        <w:t>6.1.1 LEGAL Y ADMINISTRATIVO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Se evaluará que los documentos señalados en el </w:t>
      </w:r>
      <w:r w:rsidRPr="00B60BCB">
        <w:rPr>
          <w:rFonts w:ascii="Arial" w:eastAsia="Times New Roman" w:hAnsi="Arial" w:cs="Arial"/>
          <w:b/>
          <w:bCs/>
          <w:w w:val="105"/>
          <w:sz w:val="20"/>
          <w:szCs w:val="20"/>
          <w:lang w:val="es-MX" w:eastAsia="es-MX"/>
        </w:rPr>
        <w:t xml:space="preserve">punto 4 </w:t>
      </w:r>
      <w:r w:rsidRPr="00B60BCB">
        <w:rPr>
          <w:rFonts w:ascii="Arial" w:eastAsia="Times New Roman" w:hAnsi="Arial" w:cs="Arial"/>
          <w:sz w:val="20"/>
          <w:szCs w:val="20"/>
          <w:lang w:val="es-MX" w:eastAsia="es-MX"/>
        </w:rPr>
        <w:t xml:space="preserve">de las </w:t>
      </w:r>
      <w:proofErr w:type="spellStart"/>
      <w:r w:rsidRPr="00B60BCB">
        <w:rPr>
          <w:rFonts w:ascii="Arial" w:eastAsia="Times New Roman" w:hAnsi="Arial" w:cs="Arial"/>
          <w:sz w:val="20"/>
          <w:szCs w:val="20"/>
          <w:lang w:val="es-MX" w:eastAsia="es-MX"/>
        </w:rPr>
        <w:t>presentesbases</w:t>
      </w:r>
      <w:proofErr w:type="spellEnd"/>
      <w:r w:rsidRPr="00B60BCB">
        <w:rPr>
          <w:rFonts w:ascii="Arial" w:eastAsia="Times New Roman" w:hAnsi="Arial" w:cs="Arial"/>
          <w:sz w:val="20"/>
          <w:szCs w:val="20"/>
          <w:lang w:val="es-MX" w:eastAsia="es-MX"/>
        </w:rPr>
        <w:t xml:space="preserve"> inherentes a los </w:t>
      </w:r>
      <w:r w:rsidRPr="00B60BCB">
        <w:rPr>
          <w:rFonts w:ascii="Arial" w:eastAsia="Times New Roman" w:hAnsi="Arial" w:cs="Arial"/>
          <w:spacing w:val="4"/>
          <w:sz w:val="20"/>
          <w:szCs w:val="20"/>
          <w:lang w:val="es-MX" w:eastAsia="es-MX"/>
        </w:rPr>
        <w:t xml:space="preserve">aspectos legales y administrativos, hayan sido entregados en su totalidad, </w:t>
      </w:r>
      <w:r w:rsidRPr="00B60BCB">
        <w:rPr>
          <w:rFonts w:ascii="Arial" w:eastAsia="Times New Roman" w:hAnsi="Arial" w:cs="Arial"/>
          <w:sz w:val="20"/>
          <w:szCs w:val="20"/>
          <w:lang w:val="es-MX" w:eastAsia="es-MX"/>
        </w:rPr>
        <w:t>o bien, que no afecten la solvencia de la proposición.</w:t>
      </w:r>
    </w:p>
    <w:p w:rsidR="00B60BCB" w:rsidRPr="00B60BCB" w:rsidRDefault="00B60BCB" w:rsidP="00B60BCB">
      <w:pPr>
        <w:widowControl w:val="0"/>
        <w:tabs>
          <w:tab w:val="right" w:pos="9489"/>
        </w:tabs>
        <w:kinsoku w:val="0"/>
        <w:rPr>
          <w:rFonts w:ascii="Arial" w:eastAsia="Times New Roman" w:hAnsi="Arial" w:cs="Arial"/>
          <w:sz w:val="16"/>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8"/>
          <w:w w:val="105"/>
          <w:sz w:val="20"/>
          <w:szCs w:val="20"/>
          <w:lang w:val="es-MX" w:eastAsia="es-MX"/>
        </w:rPr>
        <w:t>6.1.2 TÉCNICO</w:t>
      </w:r>
    </w:p>
    <w:p w:rsidR="00B60BCB" w:rsidRPr="00B60BCB" w:rsidRDefault="00B60BCB" w:rsidP="00B60BCB">
      <w:pPr>
        <w:widowControl w:val="0"/>
        <w:tabs>
          <w:tab w:val="right" w:pos="9489"/>
        </w:tabs>
        <w:kinsoku w:val="0"/>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t xml:space="preserve">Se evaluará el cumplimiento de las especificaciones de los bienes y/o servicios requeridos conforme a lo estipulado en el </w:t>
      </w:r>
      <w:r w:rsidRPr="00B60BCB">
        <w:rPr>
          <w:rFonts w:ascii="Arial" w:eastAsia="Times New Roman" w:hAnsi="Arial" w:cs="Arial"/>
          <w:b/>
          <w:bCs/>
          <w:spacing w:val="1"/>
          <w:w w:val="105"/>
          <w:sz w:val="20"/>
          <w:szCs w:val="20"/>
          <w:lang w:val="es-MX" w:eastAsia="es-MX"/>
        </w:rPr>
        <w:t xml:space="preserve">Anexo 1 </w:t>
      </w:r>
      <w:r w:rsidRPr="00B60BCB">
        <w:rPr>
          <w:rFonts w:ascii="Arial" w:eastAsia="Times New Roman" w:hAnsi="Arial" w:cs="Arial"/>
          <w:spacing w:val="1"/>
          <w:sz w:val="20"/>
          <w:szCs w:val="20"/>
          <w:lang w:val="es-MX" w:eastAsia="es-MX"/>
        </w:rPr>
        <w:t xml:space="preserve">de las </w:t>
      </w:r>
      <w:proofErr w:type="spellStart"/>
      <w:r w:rsidRPr="00B60BCB">
        <w:rPr>
          <w:rFonts w:ascii="Arial" w:eastAsia="Times New Roman" w:hAnsi="Arial" w:cs="Arial"/>
          <w:spacing w:val="1"/>
          <w:sz w:val="20"/>
          <w:szCs w:val="20"/>
          <w:lang w:val="es-MX" w:eastAsia="es-MX"/>
        </w:rPr>
        <w:t>presentesbases</w:t>
      </w:r>
      <w:proofErr w:type="spellEnd"/>
      <w:r w:rsidRPr="00B60BCB">
        <w:rPr>
          <w:rFonts w:ascii="Arial" w:eastAsia="Times New Roman" w:hAnsi="Arial" w:cs="Arial"/>
          <w:spacing w:val="1"/>
          <w:sz w:val="20"/>
          <w:szCs w:val="20"/>
          <w:lang w:val="es-MX" w:eastAsia="es-MX"/>
        </w:rPr>
        <w:t xml:space="preserve">, el análisis se realizará respecto de los </w:t>
      </w:r>
      <w:r w:rsidRPr="00B60BCB">
        <w:rPr>
          <w:rFonts w:ascii="Arial" w:eastAsia="Times New Roman" w:hAnsi="Arial" w:cs="Arial"/>
          <w:b/>
          <w:bCs/>
          <w:spacing w:val="1"/>
          <w:w w:val="105"/>
          <w:sz w:val="20"/>
          <w:szCs w:val="20"/>
          <w:lang w:val="es-MX" w:eastAsia="es-MX"/>
        </w:rPr>
        <w:t>documentos</w:t>
      </w:r>
      <w:r w:rsidRPr="00B60BCB">
        <w:rPr>
          <w:rFonts w:ascii="Arial" w:eastAsia="Times New Roman" w:hAnsi="Arial" w:cs="Arial"/>
          <w:spacing w:val="1"/>
          <w:sz w:val="20"/>
          <w:szCs w:val="20"/>
          <w:lang w:val="es-MX" w:eastAsia="es-MX"/>
        </w:rPr>
        <w:t xml:space="preserve"> solicitados </w:t>
      </w:r>
      <w:r w:rsidRPr="00B60BCB">
        <w:rPr>
          <w:rFonts w:ascii="Arial" w:eastAsia="Times New Roman" w:hAnsi="Arial" w:cs="Arial"/>
          <w:spacing w:val="-1"/>
          <w:sz w:val="20"/>
          <w:szCs w:val="20"/>
          <w:lang w:val="es-MX" w:eastAsia="es-MX"/>
        </w:rPr>
        <w:t xml:space="preserve">en el </w:t>
      </w:r>
      <w:r w:rsidRPr="00B60BCB">
        <w:rPr>
          <w:rFonts w:ascii="Arial" w:eastAsia="Times New Roman" w:hAnsi="Arial" w:cs="Arial"/>
          <w:b/>
          <w:bCs/>
          <w:spacing w:val="-1"/>
          <w:w w:val="105"/>
          <w:sz w:val="20"/>
          <w:szCs w:val="20"/>
          <w:lang w:val="es-MX" w:eastAsia="es-MX"/>
        </w:rPr>
        <w:t xml:space="preserve">punto 5.1 </w:t>
      </w:r>
      <w:r w:rsidRPr="00B60BCB">
        <w:rPr>
          <w:rFonts w:ascii="Arial" w:eastAsia="Times New Roman" w:hAnsi="Arial" w:cs="Arial"/>
          <w:spacing w:val="-1"/>
          <w:sz w:val="20"/>
          <w:szCs w:val="20"/>
          <w:lang w:val="es-MX" w:eastAsia="es-MX"/>
        </w:rPr>
        <w:t xml:space="preserve">de las presentes bases, así como los requisitos técnicos establecidos en el </w:t>
      </w:r>
      <w:r w:rsidRPr="00B60BCB">
        <w:rPr>
          <w:rFonts w:ascii="Arial" w:eastAsia="Times New Roman" w:hAnsi="Arial" w:cs="Arial"/>
          <w:b/>
          <w:bCs/>
          <w:spacing w:val="-1"/>
          <w:w w:val="105"/>
          <w:sz w:val="20"/>
          <w:szCs w:val="20"/>
          <w:lang w:val="es-MX" w:eastAsia="es-MX"/>
        </w:rPr>
        <w:t>Anexo 1</w:t>
      </w:r>
      <w:r w:rsidRPr="00B60BCB">
        <w:rPr>
          <w:rFonts w:ascii="Arial" w:eastAsia="Times New Roman" w:hAnsi="Arial" w:cs="Arial"/>
          <w:spacing w:val="-1"/>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No se aceptarán proposiciones que cubran parcialmente lo solicitado.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Para esta evaluación, el área requirente elaborará un cuadro comparativo relativo al </w:t>
      </w:r>
      <w:r w:rsidRPr="00B60BCB">
        <w:rPr>
          <w:rFonts w:ascii="Arial" w:eastAsia="Times New Roman" w:hAnsi="Arial" w:cs="Arial"/>
          <w:spacing w:val="6"/>
          <w:sz w:val="20"/>
          <w:szCs w:val="20"/>
          <w:lang w:val="es-MX" w:eastAsia="es-MX"/>
        </w:rPr>
        <w:t xml:space="preserve">cumplimiento de los aspectos técnicos indicados en el </w:t>
      </w:r>
      <w:r w:rsidRPr="00B60BCB">
        <w:rPr>
          <w:rFonts w:ascii="Arial" w:eastAsia="Times New Roman" w:hAnsi="Arial" w:cs="Arial"/>
          <w:b/>
          <w:bCs/>
          <w:spacing w:val="6"/>
          <w:sz w:val="20"/>
          <w:szCs w:val="20"/>
          <w:lang w:val="es-MX" w:eastAsia="es-MX"/>
        </w:rPr>
        <w:t xml:space="preserve">punto 5.1 </w:t>
      </w:r>
      <w:r w:rsidRPr="00B60BCB">
        <w:rPr>
          <w:rFonts w:ascii="Arial" w:eastAsia="Times New Roman" w:hAnsi="Arial" w:cs="Arial"/>
          <w:spacing w:val="6"/>
          <w:sz w:val="20"/>
          <w:szCs w:val="20"/>
          <w:lang w:val="es-MX" w:eastAsia="es-MX"/>
        </w:rPr>
        <w:t xml:space="preserve">y el </w:t>
      </w:r>
      <w:r w:rsidRPr="00B60BCB">
        <w:rPr>
          <w:rFonts w:ascii="Arial" w:eastAsia="Times New Roman" w:hAnsi="Arial" w:cs="Arial"/>
          <w:b/>
          <w:bCs/>
          <w:spacing w:val="6"/>
          <w:w w:val="105"/>
          <w:sz w:val="20"/>
          <w:szCs w:val="20"/>
          <w:lang w:val="es-MX" w:eastAsia="es-MX"/>
        </w:rPr>
        <w:t xml:space="preserve">Anexo 1 </w:t>
      </w:r>
      <w:r w:rsidRPr="00B60BCB">
        <w:rPr>
          <w:rFonts w:ascii="Arial" w:eastAsia="Times New Roman" w:hAnsi="Arial" w:cs="Arial"/>
          <w:spacing w:val="6"/>
          <w:sz w:val="20"/>
          <w:szCs w:val="20"/>
          <w:lang w:val="es-MX" w:eastAsia="es-MX"/>
        </w:rPr>
        <w:t>de las presentes bases</w:t>
      </w:r>
      <w:r w:rsidRPr="00B60BCB">
        <w:rPr>
          <w:rFonts w:ascii="Arial" w:eastAsia="Times New Roman" w:hAnsi="Arial" w:cs="Arial"/>
          <w:spacing w:val="1"/>
          <w:sz w:val="20"/>
          <w:szCs w:val="20"/>
          <w:lang w:val="es-MX" w:eastAsia="es-MX"/>
        </w:rPr>
        <w:t xml:space="preserve">, y determinará las proposiciones que cumplen con los requisitos solicitados y las que no </w:t>
      </w:r>
      <w:r w:rsidRPr="00B60BCB">
        <w:rPr>
          <w:rFonts w:ascii="Arial" w:eastAsia="Times New Roman" w:hAnsi="Arial" w:cs="Arial"/>
          <w:spacing w:val="3"/>
          <w:sz w:val="20"/>
          <w:szCs w:val="20"/>
          <w:lang w:val="es-MX" w:eastAsia="es-MX"/>
        </w:rPr>
        <w:t xml:space="preserve">cumplen con los mismos, y especificará los motivos de la causa de incumplimiento con base en la </w:t>
      </w:r>
      <w:r w:rsidRPr="00B60BCB">
        <w:rPr>
          <w:rFonts w:ascii="Arial" w:eastAsia="Times New Roman" w:hAnsi="Arial" w:cs="Arial"/>
          <w:spacing w:val="-2"/>
          <w:sz w:val="20"/>
          <w:szCs w:val="20"/>
          <w:lang w:val="es-MX" w:eastAsia="es-MX"/>
        </w:rPr>
        <w:t xml:space="preserve">información técnica proporcionada por los licitantes. El cuadro comparativo mencionado será firmado por el </w:t>
      </w:r>
      <w:r w:rsidRPr="00B60BCB">
        <w:rPr>
          <w:rFonts w:ascii="Arial" w:eastAsia="Times New Roman" w:hAnsi="Arial" w:cs="Arial"/>
          <w:sz w:val="20"/>
          <w:szCs w:val="20"/>
          <w:lang w:val="es-MX" w:eastAsia="es-MX"/>
        </w:rPr>
        <w:t>servidor público que lo elaborará y el responsable de su verificación y/o autorización.</w:t>
      </w:r>
    </w:p>
    <w:p w:rsidR="00B60BCB" w:rsidRPr="00B60BCB" w:rsidRDefault="00B60BCB" w:rsidP="00B60BCB">
      <w:pPr>
        <w:widowControl w:val="0"/>
        <w:tabs>
          <w:tab w:val="right" w:pos="9489"/>
        </w:tabs>
        <w:kinsoku w:val="0"/>
        <w:rPr>
          <w:rFonts w:ascii="Arial" w:eastAsia="Times New Roman" w:hAnsi="Arial" w:cs="Arial"/>
          <w:sz w:val="16"/>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6"/>
          <w:w w:val="105"/>
          <w:sz w:val="20"/>
          <w:szCs w:val="20"/>
          <w:lang w:val="es-MX" w:eastAsia="es-MX"/>
        </w:rPr>
        <w:t>6.1.3 ECONÓMICO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Para el análisis y evaluación de los aspectos económicos, el área requirente elaborará un cuadro </w:t>
      </w:r>
      <w:r w:rsidRPr="00B60BCB">
        <w:rPr>
          <w:rFonts w:ascii="Arial" w:eastAsia="Times New Roman" w:hAnsi="Arial" w:cs="Arial"/>
          <w:sz w:val="20"/>
          <w:szCs w:val="20"/>
          <w:lang w:val="es-MX" w:eastAsia="es-MX"/>
        </w:rPr>
        <w:lastRenderedPageBreak/>
        <w:t xml:space="preserve">comparativo de </w:t>
      </w:r>
      <w:r w:rsidRPr="00B60BCB">
        <w:rPr>
          <w:rFonts w:ascii="Arial" w:eastAsia="Times New Roman" w:hAnsi="Arial" w:cs="Arial"/>
          <w:spacing w:val="-3"/>
          <w:sz w:val="20"/>
          <w:szCs w:val="20"/>
          <w:lang w:val="es-MX" w:eastAsia="es-MX"/>
        </w:rPr>
        <w:t xml:space="preserve">los precios cotizados por los licitantes, a efecto de determinar la oferta solvente con el precio aceptable y </w:t>
      </w:r>
      <w:r w:rsidRPr="00B60BCB">
        <w:rPr>
          <w:rFonts w:ascii="Arial" w:eastAsia="Times New Roman" w:hAnsi="Arial" w:cs="Arial"/>
          <w:sz w:val="20"/>
          <w:szCs w:val="20"/>
          <w:lang w:val="es-MX" w:eastAsia="es-MX"/>
        </w:rPr>
        <w:t xml:space="preserve">conveniente, de conformidad con el </w:t>
      </w:r>
      <w:r w:rsidRPr="00B60BCB">
        <w:rPr>
          <w:rFonts w:ascii="Arial" w:eastAsia="Times New Roman" w:hAnsi="Arial" w:cs="Arial"/>
          <w:b/>
          <w:bCs/>
          <w:sz w:val="20"/>
          <w:szCs w:val="20"/>
          <w:lang w:val="es-MX" w:eastAsia="es-MX"/>
        </w:rPr>
        <w:t>punto 5.2</w:t>
      </w:r>
      <w:r w:rsidRPr="00B60BCB">
        <w:rPr>
          <w:rFonts w:ascii="Arial" w:eastAsia="Times New Roman" w:hAnsi="Arial" w:cs="Arial"/>
          <w:sz w:val="20"/>
          <w:szCs w:val="20"/>
          <w:lang w:val="es-MX" w:eastAsia="es-MX"/>
        </w:rPr>
        <w:t xml:space="preserve"> de las presentes bases.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En caso de que sólo sea aceptada una proposición solvente, se tomarán en cuenta los resultados de la investigación de mercado realizada por la convocante, esto para constatar que, los precios ofertados no sean </w:t>
      </w:r>
      <w:r w:rsidRPr="00B60BCB">
        <w:rPr>
          <w:rFonts w:ascii="Arial" w:eastAsia="Times New Roman" w:hAnsi="Arial" w:cs="Arial"/>
          <w:spacing w:val="-1"/>
          <w:sz w:val="20"/>
          <w:szCs w:val="20"/>
          <w:lang w:val="es-MX" w:eastAsia="es-MX"/>
        </w:rPr>
        <w:t xml:space="preserve">mayores a los existentes en el mercado o no resulten convenientes para el municipio de Juárez, Chihuahua, de conformidad a lo </w:t>
      </w:r>
      <w:r w:rsidRPr="00B60BCB">
        <w:rPr>
          <w:rFonts w:ascii="Arial" w:eastAsia="Times New Roman" w:hAnsi="Arial" w:cs="Arial"/>
          <w:sz w:val="20"/>
          <w:szCs w:val="20"/>
          <w:lang w:val="es-MX" w:eastAsia="es-MX"/>
        </w:rPr>
        <w:t xml:space="preserve">señalado en el </w:t>
      </w:r>
      <w:r w:rsidRPr="00B60BCB">
        <w:rPr>
          <w:rFonts w:ascii="Arial" w:eastAsia="Times New Roman" w:hAnsi="Arial" w:cs="Arial"/>
          <w:b/>
          <w:bCs/>
          <w:sz w:val="20"/>
          <w:szCs w:val="20"/>
          <w:lang w:val="es-MX" w:eastAsia="es-MX"/>
        </w:rPr>
        <w:t xml:space="preserve">Artículo 3 </w:t>
      </w:r>
      <w:proofErr w:type="spellStart"/>
      <w:r w:rsidRPr="00B60BCB">
        <w:rPr>
          <w:rFonts w:ascii="Arial" w:eastAsia="Times New Roman" w:hAnsi="Arial" w:cs="Arial"/>
          <w:b/>
          <w:bCs/>
          <w:sz w:val="20"/>
          <w:szCs w:val="20"/>
          <w:lang w:val="es-MX" w:eastAsia="es-MX"/>
        </w:rPr>
        <w:t>fraccionesXXV</w:t>
      </w:r>
      <w:proofErr w:type="spellEnd"/>
      <w:r w:rsidRPr="00B60BCB">
        <w:rPr>
          <w:rFonts w:ascii="Arial" w:eastAsia="Times New Roman" w:hAnsi="Arial" w:cs="Arial"/>
          <w:b/>
          <w:bCs/>
          <w:sz w:val="20"/>
          <w:szCs w:val="20"/>
          <w:lang w:val="es-MX" w:eastAsia="es-MX"/>
        </w:rPr>
        <w:t xml:space="preserve"> y XXVI de la Ley</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3"/>
        </w:numPr>
        <w:tabs>
          <w:tab w:val="right" w:pos="9489"/>
        </w:tabs>
        <w:kinsoku w:val="0"/>
        <w:ind w:left="426" w:hanging="283"/>
        <w:contextualSpacing/>
        <w:jc w:val="left"/>
        <w:rPr>
          <w:rFonts w:ascii="Arial" w:eastAsia="Times New Roman" w:hAnsi="Arial" w:cs="Arial"/>
          <w:sz w:val="20"/>
          <w:szCs w:val="20"/>
          <w:lang w:val="es-MX" w:eastAsia="es-MX"/>
        </w:rPr>
      </w:pPr>
      <w:r w:rsidRPr="00B60BCB">
        <w:rPr>
          <w:rFonts w:ascii="Arial" w:eastAsia="Times New Roman" w:hAnsi="Arial" w:cs="Arial"/>
          <w:b/>
          <w:bCs/>
          <w:spacing w:val="2"/>
          <w:w w:val="105"/>
          <w:sz w:val="20"/>
          <w:szCs w:val="20"/>
          <w:lang w:val="es-MX" w:eastAsia="es-MX"/>
        </w:rPr>
        <w:t>La convocante</w:t>
      </w:r>
      <w:r w:rsidRPr="00B60BCB">
        <w:rPr>
          <w:rFonts w:ascii="Arial" w:eastAsia="Times New Roman" w:hAnsi="Arial" w:cs="Arial"/>
          <w:spacing w:val="2"/>
          <w:sz w:val="20"/>
          <w:szCs w:val="20"/>
          <w:lang w:val="es-MX" w:eastAsia="es-MX"/>
        </w:rPr>
        <w:t xml:space="preserve"> considerará como </w:t>
      </w:r>
      <w:r w:rsidRPr="00B60BCB">
        <w:rPr>
          <w:rFonts w:ascii="Arial" w:eastAsia="Times New Roman" w:hAnsi="Arial" w:cs="Arial"/>
          <w:b/>
          <w:bCs/>
          <w:spacing w:val="2"/>
          <w:sz w:val="20"/>
          <w:szCs w:val="20"/>
          <w:lang w:val="es-MX" w:eastAsia="es-MX"/>
        </w:rPr>
        <w:t>precio NO ACEPTABLE</w:t>
      </w:r>
      <w:r w:rsidRPr="00B60BCB">
        <w:rPr>
          <w:rFonts w:ascii="Arial" w:eastAsia="Times New Roman" w:hAnsi="Arial" w:cs="Arial"/>
          <w:spacing w:val="2"/>
          <w:sz w:val="20"/>
          <w:szCs w:val="20"/>
          <w:lang w:val="es-MX" w:eastAsia="es-MX"/>
        </w:rPr>
        <w:t xml:space="preserve"> para efectos de adjudicación,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B60BCB">
        <w:rPr>
          <w:rFonts w:ascii="Arial" w:eastAsia="Times New Roman" w:hAnsi="Arial" w:cs="Arial"/>
          <w:sz w:val="20"/>
          <w:szCs w:val="20"/>
          <w:lang w:val="es-MX" w:eastAsia="es-MX"/>
        </w:rPr>
        <w:t>.</w:t>
      </w:r>
    </w:p>
    <w:p w:rsidR="00B60BCB" w:rsidRPr="00B60BCB" w:rsidRDefault="00B60BCB" w:rsidP="00B60BCB">
      <w:pPr>
        <w:widowControl w:val="0"/>
        <w:tabs>
          <w:tab w:val="right" w:pos="9489"/>
        </w:tabs>
        <w:kinsoku w:val="0"/>
        <w:ind w:left="426"/>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13"/>
        </w:numPr>
        <w:tabs>
          <w:tab w:val="right" w:pos="9489"/>
        </w:tabs>
        <w:kinsoku w:val="0"/>
        <w:ind w:left="426" w:hanging="283"/>
        <w:contextualSpacing/>
        <w:jc w:val="left"/>
        <w:rPr>
          <w:rFonts w:ascii="Arial" w:eastAsia="Times New Roman" w:hAnsi="Arial" w:cs="Arial"/>
          <w:sz w:val="20"/>
          <w:szCs w:val="20"/>
          <w:lang w:val="es-MX" w:eastAsia="es-MX"/>
        </w:rPr>
      </w:pPr>
      <w:r w:rsidRPr="00B60BCB">
        <w:rPr>
          <w:rFonts w:ascii="Arial" w:eastAsia="Times New Roman" w:hAnsi="Arial" w:cs="Arial"/>
          <w:b/>
          <w:bCs/>
          <w:spacing w:val="-3"/>
          <w:sz w:val="20"/>
          <w:szCs w:val="20"/>
          <w:lang w:val="es-MX" w:eastAsia="es-MX"/>
        </w:rPr>
        <w:t xml:space="preserve">La convocante </w:t>
      </w:r>
      <w:r w:rsidRPr="00B60BCB">
        <w:rPr>
          <w:rFonts w:ascii="Arial" w:eastAsia="Times New Roman" w:hAnsi="Arial" w:cs="Arial"/>
          <w:spacing w:val="-3"/>
          <w:sz w:val="20"/>
          <w:szCs w:val="20"/>
          <w:lang w:val="es-MX" w:eastAsia="es-MX"/>
        </w:rPr>
        <w:t xml:space="preserve">considerará que el </w:t>
      </w:r>
      <w:r w:rsidRPr="00B60BCB">
        <w:rPr>
          <w:rFonts w:ascii="Arial" w:eastAsia="Times New Roman" w:hAnsi="Arial" w:cs="Arial"/>
          <w:b/>
          <w:bCs/>
          <w:spacing w:val="-3"/>
          <w:sz w:val="20"/>
          <w:szCs w:val="20"/>
          <w:lang w:val="es-MX" w:eastAsia="es-MX"/>
        </w:rPr>
        <w:t>precio CONVENIENTE</w:t>
      </w:r>
      <w:r w:rsidRPr="00B60BCB">
        <w:rPr>
          <w:rFonts w:ascii="Arial" w:eastAsia="Times New Roman" w:hAnsi="Arial" w:cs="Arial"/>
          <w:spacing w:val="-3"/>
          <w:sz w:val="20"/>
          <w:szCs w:val="20"/>
          <w:lang w:val="es-MX" w:eastAsia="es-MX"/>
        </w:rPr>
        <w:t xml:space="preserve"> aquel que se determina a partir de obtener el promedio de los precios preponderantes que resulten de la investigación de mercado.  </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Los precios que la convocante </w:t>
      </w:r>
      <w:r w:rsidRPr="00B60BCB">
        <w:rPr>
          <w:rFonts w:ascii="Arial" w:eastAsia="Times New Roman" w:hAnsi="Arial" w:cs="Arial"/>
          <w:spacing w:val="4"/>
          <w:sz w:val="20"/>
          <w:szCs w:val="20"/>
          <w:lang w:val="es-MX" w:eastAsia="es-MX"/>
        </w:rPr>
        <w:t xml:space="preserve">deseche en términos de lo dispuesto de los numerales </w:t>
      </w:r>
      <w:r w:rsidRPr="00B60BCB">
        <w:rPr>
          <w:rFonts w:ascii="Times New Roman" w:eastAsia="Times New Roman" w:hAnsi="Times New Roman" w:cs="Times New Roman"/>
          <w:b/>
          <w:bCs/>
          <w:spacing w:val="4"/>
          <w:w w:val="110"/>
          <w:sz w:val="20"/>
          <w:szCs w:val="20"/>
          <w:lang w:val="es-MX" w:eastAsia="es-MX"/>
        </w:rPr>
        <w:t>I</w:t>
      </w:r>
      <w:r w:rsidRPr="00B60BCB">
        <w:rPr>
          <w:rFonts w:ascii="Arial" w:eastAsia="Times New Roman" w:hAnsi="Arial" w:cs="Arial"/>
          <w:b/>
          <w:bCs/>
          <w:spacing w:val="4"/>
          <w:w w:val="105"/>
          <w:sz w:val="20"/>
          <w:szCs w:val="20"/>
          <w:lang w:val="es-MX" w:eastAsia="es-MX"/>
        </w:rPr>
        <w:t xml:space="preserve">) </w:t>
      </w:r>
      <w:r w:rsidRPr="00B60BCB">
        <w:rPr>
          <w:rFonts w:ascii="Arial" w:eastAsia="Times New Roman" w:hAnsi="Arial" w:cs="Arial"/>
          <w:spacing w:val="4"/>
          <w:sz w:val="20"/>
          <w:szCs w:val="20"/>
          <w:lang w:val="es-MX" w:eastAsia="es-MX"/>
        </w:rPr>
        <w:t xml:space="preserve">y </w:t>
      </w:r>
      <w:r w:rsidRPr="00B60BCB">
        <w:rPr>
          <w:rFonts w:ascii="Arial" w:eastAsia="Times New Roman" w:hAnsi="Arial" w:cs="Arial"/>
          <w:b/>
          <w:spacing w:val="4"/>
          <w:sz w:val="20"/>
          <w:szCs w:val="20"/>
          <w:lang w:val="es-MX" w:eastAsia="es-MX"/>
        </w:rPr>
        <w:t xml:space="preserve">II) </w:t>
      </w:r>
      <w:r w:rsidRPr="00B60BCB">
        <w:rPr>
          <w:rFonts w:ascii="Arial" w:eastAsia="Times New Roman" w:hAnsi="Arial" w:cs="Arial"/>
          <w:spacing w:val="4"/>
          <w:sz w:val="20"/>
          <w:szCs w:val="20"/>
          <w:lang w:val="es-MX" w:eastAsia="es-MX"/>
        </w:rPr>
        <w:t xml:space="preserve">de este </w:t>
      </w:r>
      <w:r w:rsidRPr="00B60BCB">
        <w:rPr>
          <w:rFonts w:ascii="Arial" w:eastAsia="Times New Roman" w:hAnsi="Arial" w:cs="Arial"/>
          <w:b/>
          <w:bCs/>
          <w:spacing w:val="4"/>
          <w:w w:val="105"/>
          <w:sz w:val="20"/>
          <w:szCs w:val="20"/>
          <w:lang w:val="es-MX" w:eastAsia="es-MX"/>
        </w:rPr>
        <w:t xml:space="preserve">punto 6.1.3 </w:t>
      </w:r>
      <w:r w:rsidRPr="00B60BCB">
        <w:rPr>
          <w:rFonts w:ascii="Arial" w:eastAsia="Times New Roman" w:hAnsi="Arial" w:cs="Arial"/>
          <w:spacing w:val="4"/>
          <w:sz w:val="20"/>
          <w:szCs w:val="20"/>
          <w:lang w:val="es-MX" w:eastAsia="es-MX"/>
        </w:rPr>
        <w:t xml:space="preserve">por </w:t>
      </w:r>
      <w:r w:rsidRPr="00B60BCB">
        <w:rPr>
          <w:rFonts w:ascii="Arial" w:eastAsia="Times New Roman" w:hAnsi="Arial" w:cs="Arial"/>
          <w:spacing w:val="-2"/>
          <w:sz w:val="20"/>
          <w:szCs w:val="20"/>
          <w:lang w:val="es-MX" w:eastAsia="es-MX"/>
        </w:rPr>
        <w:t xml:space="preserve">considerar que </w:t>
      </w:r>
      <w:r w:rsidRPr="00B60BCB">
        <w:rPr>
          <w:rFonts w:ascii="Arial" w:eastAsia="Times New Roman" w:hAnsi="Arial" w:cs="Arial"/>
          <w:b/>
          <w:bCs/>
          <w:spacing w:val="-2"/>
          <w:w w:val="105"/>
          <w:sz w:val="20"/>
          <w:szCs w:val="20"/>
          <w:lang w:val="es-MX" w:eastAsia="es-MX"/>
        </w:rPr>
        <w:t xml:space="preserve">no son convenientes </w:t>
      </w:r>
      <w:r w:rsidRPr="00B60BCB">
        <w:rPr>
          <w:rFonts w:ascii="Arial" w:eastAsia="Times New Roman" w:hAnsi="Arial" w:cs="Arial"/>
          <w:spacing w:val="-2"/>
          <w:sz w:val="20"/>
          <w:szCs w:val="20"/>
          <w:lang w:val="es-MX" w:eastAsia="es-MX"/>
        </w:rPr>
        <w:t xml:space="preserve">o determine que </w:t>
      </w:r>
      <w:r w:rsidRPr="00B60BCB">
        <w:rPr>
          <w:rFonts w:ascii="Arial" w:eastAsia="Times New Roman" w:hAnsi="Arial" w:cs="Arial"/>
          <w:b/>
          <w:bCs/>
          <w:spacing w:val="-2"/>
          <w:w w:val="105"/>
          <w:sz w:val="20"/>
          <w:szCs w:val="20"/>
          <w:lang w:val="es-MX" w:eastAsia="es-MX"/>
        </w:rPr>
        <w:t>no son aceptables</w:t>
      </w:r>
      <w:r w:rsidRPr="00B60BCB">
        <w:rPr>
          <w:rFonts w:ascii="Arial" w:eastAsia="Times New Roman" w:hAnsi="Arial" w:cs="Arial"/>
          <w:spacing w:val="-2"/>
          <w:sz w:val="20"/>
          <w:szCs w:val="20"/>
          <w:lang w:val="es-MX" w:eastAsia="es-MX"/>
        </w:rPr>
        <w:t xml:space="preserve">, </w:t>
      </w:r>
      <w:r w:rsidRPr="00B60BCB">
        <w:rPr>
          <w:rFonts w:ascii="Arial" w:eastAsia="Times New Roman" w:hAnsi="Arial" w:cs="Arial"/>
          <w:b/>
          <w:bCs/>
          <w:spacing w:val="-2"/>
          <w:w w:val="105"/>
          <w:sz w:val="20"/>
          <w:szCs w:val="20"/>
          <w:lang w:val="es-MX" w:eastAsia="es-MX"/>
        </w:rPr>
        <w:t xml:space="preserve">no podrá adjudicar el contrato </w:t>
      </w:r>
      <w:r w:rsidRPr="00B60BCB">
        <w:rPr>
          <w:rFonts w:ascii="Arial" w:eastAsia="Times New Roman" w:hAnsi="Arial" w:cs="Arial"/>
          <w:spacing w:val="-3"/>
          <w:sz w:val="20"/>
          <w:szCs w:val="20"/>
          <w:lang w:val="es-MX" w:eastAsia="es-MX"/>
        </w:rPr>
        <w:t xml:space="preserve">al licitante </w:t>
      </w:r>
      <w:r w:rsidRPr="00B60BCB">
        <w:rPr>
          <w:rFonts w:ascii="Arial" w:eastAsia="Times New Roman" w:hAnsi="Arial" w:cs="Arial"/>
          <w:b/>
          <w:bCs/>
          <w:spacing w:val="-3"/>
          <w:w w:val="105"/>
          <w:sz w:val="20"/>
          <w:szCs w:val="20"/>
          <w:lang w:val="es-MX" w:eastAsia="es-MX"/>
        </w:rPr>
        <w:t>cuya proposición contenga dichos precios.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spacing w:val="5"/>
          <w:sz w:val="20"/>
          <w:szCs w:val="20"/>
          <w:lang w:val="es-MX" w:eastAsia="es-MX"/>
        </w:rPr>
      </w:pPr>
      <w:r w:rsidRPr="00B60BCB">
        <w:rPr>
          <w:rFonts w:ascii="Arial" w:eastAsia="Times New Roman" w:hAnsi="Arial" w:cs="Arial"/>
          <w:b/>
          <w:spacing w:val="5"/>
          <w:sz w:val="20"/>
          <w:szCs w:val="20"/>
          <w:lang w:val="es-MX" w:eastAsia="es-MX"/>
        </w:rPr>
        <w:t xml:space="preserve">6.1.4 </w:t>
      </w:r>
      <w:r w:rsidRPr="00B60BCB">
        <w:rPr>
          <w:rFonts w:ascii="Arial" w:eastAsia="Times New Roman" w:hAnsi="Arial" w:cs="Arial"/>
          <w:spacing w:val="5"/>
          <w:sz w:val="20"/>
          <w:szCs w:val="20"/>
          <w:lang w:val="es-MX" w:eastAsia="es-MX"/>
        </w:rPr>
        <w:t>En el caso en el que dos o más proposiciones resulten solventes y el precio resulte conveniente. El fallo se adjudicará a la propuesta solvente más baja.</w:t>
      </w:r>
    </w:p>
    <w:p w:rsidR="00B60BCB" w:rsidRPr="00B60BCB" w:rsidRDefault="00B60BCB" w:rsidP="00B60BCB">
      <w:pPr>
        <w:widowControl w:val="0"/>
        <w:tabs>
          <w:tab w:val="right" w:pos="9489"/>
        </w:tabs>
        <w:kinsoku w:val="0"/>
        <w:rPr>
          <w:rFonts w:ascii="Arial" w:eastAsia="Times New Roman" w:hAnsi="Arial" w:cs="Arial"/>
          <w:spacing w:val="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5"/>
          <w:sz w:val="20"/>
          <w:szCs w:val="20"/>
          <w:lang w:val="es-MX" w:eastAsia="es-MX"/>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procedimiento de contratación, remitiendo copia de la misma al Órgano Interno de Control, dentro de los cinco días hábiles posteriores a la fecha de su firma.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r w:rsidRPr="00B60BCB">
        <w:rPr>
          <w:rFonts w:ascii="Arial" w:eastAsia="Times New Roman" w:hAnsi="Arial" w:cs="Arial"/>
          <w:spacing w:val="5"/>
          <w:sz w:val="20"/>
          <w:szCs w:val="20"/>
          <w:lang w:val="es-MX" w:eastAsia="es-MX"/>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B60BCB">
        <w:rPr>
          <w:rFonts w:ascii="Arial" w:eastAsia="Times New Roman" w:hAnsi="Arial" w:cs="Arial"/>
          <w:spacing w:val="1"/>
          <w:sz w:val="20"/>
          <w:szCs w:val="20"/>
          <w:lang w:val="es-MX" w:eastAsia="es-MX"/>
        </w:rPr>
        <w:t xml:space="preserve">de acuerdo con lo establecido en el </w:t>
      </w:r>
      <w:r w:rsidRPr="00B60BCB">
        <w:rPr>
          <w:rFonts w:ascii="Arial" w:eastAsia="Times New Roman" w:hAnsi="Arial" w:cs="Arial"/>
          <w:b/>
          <w:bCs/>
          <w:spacing w:val="1"/>
          <w:w w:val="105"/>
          <w:sz w:val="20"/>
          <w:szCs w:val="20"/>
          <w:lang w:val="es-MX" w:eastAsia="es-MX"/>
        </w:rPr>
        <w:t>Artículo 68 d</w:t>
      </w:r>
      <w:r w:rsidRPr="00B60BCB">
        <w:rPr>
          <w:rFonts w:ascii="Arial" w:eastAsia="Times New Roman" w:hAnsi="Arial" w:cs="Arial"/>
          <w:b/>
          <w:bCs/>
          <w:spacing w:val="-4"/>
          <w:w w:val="105"/>
          <w:sz w:val="20"/>
          <w:szCs w:val="20"/>
          <w:lang w:val="es-MX" w:eastAsia="es-MX"/>
        </w:rPr>
        <w:t>e la Ley.</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1"/>
          <w:numId w:val="14"/>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b/>
          <w:bCs/>
          <w:spacing w:val="-6"/>
          <w:w w:val="105"/>
          <w:sz w:val="20"/>
          <w:szCs w:val="20"/>
          <w:lang w:val="es-MX" w:eastAsia="es-MX"/>
        </w:rPr>
        <w:t>CAUSAS DE DESECHAMIENTO.</w:t>
      </w:r>
    </w:p>
    <w:p w:rsidR="00B60BCB" w:rsidRPr="00B60BCB" w:rsidRDefault="00B60BCB" w:rsidP="00B60BCB">
      <w:pPr>
        <w:widowControl w:val="0"/>
        <w:tabs>
          <w:tab w:val="right" w:pos="9489"/>
        </w:tabs>
        <w:kinsoku w:val="0"/>
        <w:ind w:left="360"/>
        <w:contextualSpacing/>
        <w:rPr>
          <w:rFonts w:ascii="Arial" w:eastAsia="Times New Roman" w:hAnsi="Arial" w:cs="Arial"/>
          <w:b/>
          <w:bCs/>
          <w:spacing w:val="-4"/>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Se desecharán las proposiciones que incurran en una o varias de las siguientes situaciones: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pacing w:val="2"/>
          <w:sz w:val="20"/>
          <w:szCs w:val="20"/>
          <w:lang w:val="es-MX" w:eastAsia="es-MX"/>
        </w:rPr>
        <w:t>Que no cumplan con alguno de los requisitos o características establecidas en las presentes bases</w:t>
      </w:r>
      <w:r w:rsidRPr="00B60BCB">
        <w:rPr>
          <w:rFonts w:ascii="Arial" w:eastAsia="Times New Roman" w:hAnsi="Arial" w:cs="Arial"/>
          <w:spacing w:val="-1"/>
          <w:sz w:val="20"/>
          <w:szCs w:val="20"/>
          <w:lang w:val="es-MX" w:eastAsia="es-MX"/>
        </w:rPr>
        <w:t xml:space="preserve"> a la licitación o los que se deriven del acto de aclaración al contenido de las mismas, </w:t>
      </w:r>
      <w:r w:rsidRPr="00B60BCB">
        <w:rPr>
          <w:rFonts w:ascii="Arial" w:eastAsia="Times New Roman" w:hAnsi="Arial" w:cs="Arial"/>
          <w:sz w:val="20"/>
          <w:szCs w:val="20"/>
          <w:lang w:val="es-MX" w:eastAsia="es-MX"/>
        </w:rPr>
        <w:t>que afecten directamente la solvencia de la proposición.</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pacing w:val="-2"/>
          <w:sz w:val="20"/>
          <w:szCs w:val="20"/>
          <w:lang w:val="es-MX" w:eastAsia="es-MX"/>
        </w:rPr>
        <w:t xml:space="preserve">Cuando las proposiciones presenten información que cause confusión o cree una situación de </w:t>
      </w:r>
      <w:r w:rsidRPr="00B60BCB">
        <w:rPr>
          <w:rFonts w:ascii="Arial" w:eastAsia="Times New Roman" w:hAnsi="Arial" w:cs="Arial"/>
          <w:spacing w:val="-1"/>
          <w:sz w:val="20"/>
          <w:szCs w:val="20"/>
          <w:lang w:val="es-MX" w:eastAsia="es-MX"/>
        </w:rPr>
        <w:t xml:space="preserve">incertidumbre o inconsistencias respecto del cumplimiento o presente contradicciones entre los </w:t>
      </w:r>
      <w:r w:rsidRPr="00B60BCB">
        <w:rPr>
          <w:rFonts w:ascii="Arial" w:eastAsia="Times New Roman" w:hAnsi="Arial" w:cs="Arial"/>
          <w:sz w:val="20"/>
          <w:szCs w:val="20"/>
          <w:lang w:val="es-MX" w:eastAsia="es-MX"/>
        </w:rPr>
        <w:t>diversos documentos de dichas proposiciones y sus muestras en su caso.</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z w:val="20"/>
          <w:szCs w:val="20"/>
          <w:lang w:val="es-MX" w:eastAsia="es-MX"/>
        </w:rPr>
        <w:t>Cuando presenten documentos alterados, tachados, con enmendaduras, o ilegibles.</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pacing w:val="1"/>
          <w:sz w:val="20"/>
          <w:szCs w:val="20"/>
          <w:lang w:val="es-MX" w:eastAsia="es-MX"/>
        </w:rPr>
        <w:t xml:space="preserve">Cuando se compruebe que algún licitante ha acordado con otro u otros elevar el precio de los </w:t>
      </w:r>
      <w:r w:rsidRPr="00B60BCB">
        <w:rPr>
          <w:rFonts w:ascii="Arial" w:eastAsia="Times New Roman" w:hAnsi="Arial" w:cs="Arial"/>
          <w:sz w:val="20"/>
          <w:szCs w:val="20"/>
          <w:lang w:val="es-MX" w:eastAsia="es-MX"/>
        </w:rPr>
        <w:t xml:space="preserve">bienes solicitados en las presentes bases a la licitación, o cualquier otro acuerdo que </w:t>
      </w:r>
      <w:r w:rsidRPr="00B60BCB">
        <w:rPr>
          <w:rFonts w:ascii="Arial" w:eastAsia="Times New Roman" w:hAnsi="Arial" w:cs="Arial"/>
          <w:sz w:val="20"/>
          <w:szCs w:val="20"/>
          <w:lang w:val="es-MX" w:eastAsia="es-MX"/>
        </w:rPr>
        <w:lastRenderedPageBreak/>
        <w:t>tenga como fin obtener una ventaja sobre los demás licitantes.</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z w:val="20"/>
          <w:szCs w:val="20"/>
          <w:lang w:val="es-MX" w:eastAsia="es-MX"/>
        </w:rPr>
        <w:t>En caso de que la proposición económica no coincida con los términos de la proposición técnica.</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z w:val="20"/>
          <w:szCs w:val="20"/>
          <w:lang w:val="es-MX" w:eastAsia="es-MX"/>
        </w:rPr>
        <w:t>Cuando presenten más de una proposición.</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z w:val="20"/>
          <w:szCs w:val="20"/>
          <w:lang w:val="es-MX" w:eastAsia="es-MX"/>
        </w:rPr>
        <w:t>Cuando los precios ofertados se consideren como No Aceptables.</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z w:val="20"/>
          <w:szCs w:val="20"/>
          <w:lang w:val="es-MX" w:eastAsia="es-MX"/>
        </w:rPr>
        <w:t>Cuando presenten proposiciones en idioma diferente al español sin su traducción respectiva.</w:t>
      </w:r>
    </w:p>
    <w:p w:rsidR="00B60BCB" w:rsidRPr="00B60BCB" w:rsidRDefault="00B60BCB" w:rsidP="00B60BCB">
      <w:pPr>
        <w:widowControl w:val="0"/>
        <w:tabs>
          <w:tab w:val="right" w:pos="9489"/>
        </w:tabs>
        <w:kinsoku w:val="0"/>
        <w:ind w:left="720"/>
        <w:contextualSpacing/>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z w:val="20"/>
          <w:szCs w:val="20"/>
          <w:lang w:val="es-MX" w:eastAsia="es-MX"/>
        </w:rPr>
        <w:t xml:space="preserve">Cuando el licitante se encuentre en alguno de los supuestos establecidos por los </w:t>
      </w:r>
      <w:r w:rsidRPr="00B60BCB">
        <w:rPr>
          <w:rFonts w:ascii="Arial" w:eastAsia="Times New Roman" w:hAnsi="Arial" w:cs="Arial"/>
          <w:b/>
          <w:bCs/>
          <w:w w:val="105"/>
          <w:sz w:val="20"/>
          <w:szCs w:val="20"/>
          <w:lang w:val="es-MX" w:eastAsia="es-MX"/>
        </w:rPr>
        <w:t xml:space="preserve">Artículos86 y 103 </w:t>
      </w:r>
      <w:r w:rsidRPr="00B60BCB">
        <w:rPr>
          <w:rFonts w:ascii="Arial" w:eastAsia="Times New Roman" w:hAnsi="Arial" w:cs="Arial"/>
          <w:b/>
          <w:bCs/>
          <w:spacing w:val="-4"/>
          <w:w w:val="105"/>
          <w:sz w:val="20"/>
          <w:szCs w:val="20"/>
          <w:lang w:val="es-MX" w:eastAsia="es-MX"/>
        </w:rPr>
        <w:t>de la Ley</w:t>
      </w:r>
      <w:r w:rsidRPr="00B60BCB">
        <w:rPr>
          <w:rFonts w:ascii="Arial" w:eastAsia="Times New Roman" w:hAnsi="Arial" w:cs="Arial"/>
          <w:spacing w:val="-4"/>
          <w:sz w:val="20"/>
          <w:szCs w:val="20"/>
          <w:lang w:val="es-MX" w:eastAsia="es-MX"/>
        </w:rPr>
        <w:t>.</w:t>
      </w:r>
    </w:p>
    <w:p w:rsidR="00B60BCB" w:rsidRPr="00B60BCB" w:rsidRDefault="00B60BCB" w:rsidP="00B60BCB">
      <w:pPr>
        <w:widowControl w:val="0"/>
        <w:tabs>
          <w:tab w:val="right" w:pos="9489"/>
        </w:tabs>
        <w:kinsoku w:val="0"/>
        <w:ind w:left="720"/>
        <w:contextualSpacing/>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pacing w:val="-3"/>
          <w:sz w:val="20"/>
          <w:szCs w:val="20"/>
          <w:lang w:val="es-MX" w:eastAsia="es-MX"/>
        </w:rPr>
        <w:t xml:space="preserve">Cuando se solicite en algún escrito la manifestación de </w:t>
      </w:r>
      <w:r w:rsidRPr="00B60BCB">
        <w:rPr>
          <w:rFonts w:ascii="Arial" w:eastAsia="Times New Roman" w:hAnsi="Arial" w:cs="Arial"/>
          <w:b/>
          <w:bCs/>
          <w:spacing w:val="-3"/>
          <w:w w:val="105"/>
          <w:sz w:val="20"/>
          <w:szCs w:val="20"/>
          <w:lang w:val="es-MX" w:eastAsia="es-MX"/>
        </w:rPr>
        <w:t xml:space="preserve">“bajo protesta de decir verdad” </w:t>
      </w:r>
      <w:r w:rsidRPr="00B60BCB">
        <w:rPr>
          <w:rFonts w:ascii="Arial" w:eastAsia="Times New Roman" w:hAnsi="Arial" w:cs="Arial"/>
          <w:spacing w:val="-3"/>
          <w:sz w:val="20"/>
          <w:szCs w:val="20"/>
          <w:lang w:val="es-MX" w:eastAsia="es-MX"/>
        </w:rPr>
        <w:t xml:space="preserve">y esta </w:t>
      </w:r>
      <w:r w:rsidRPr="00B60BCB">
        <w:rPr>
          <w:rFonts w:ascii="Arial" w:eastAsia="Times New Roman" w:hAnsi="Arial" w:cs="Arial"/>
          <w:sz w:val="20"/>
          <w:szCs w:val="20"/>
          <w:lang w:val="es-MX" w:eastAsia="es-MX"/>
        </w:rPr>
        <w:t>leyenda sea omitida en el documento correspondiente.</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b/>
          <w:bCs/>
          <w:spacing w:val="-2"/>
          <w:sz w:val="20"/>
          <w:szCs w:val="20"/>
          <w:lang w:val="es-MX" w:eastAsia="es-MX"/>
        </w:rPr>
        <w:t xml:space="preserve">La falta de firma autógrafa </w:t>
      </w:r>
      <w:r w:rsidRPr="00B60BCB">
        <w:rPr>
          <w:rFonts w:ascii="Arial" w:eastAsia="Times New Roman" w:hAnsi="Arial" w:cs="Arial"/>
          <w:spacing w:val="-2"/>
          <w:sz w:val="20"/>
          <w:szCs w:val="20"/>
          <w:lang w:val="es-MX" w:eastAsia="es-MX"/>
        </w:rPr>
        <w:t xml:space="preserve">del licitante o en su </w:t>
      </w:r>
      <w:r w:rsidRPr="00B60BCB">
        <w:rPr>
          <w:rFonts w:ascii="Arial" w:eastAsia="Times New Roman" w:hAnsi="Arial" w:cs="Arial"/>
          <w:sz w:val="20"/>
          <w:szCs w:val="20"/>
          <w:lang w:val="es-MX" w:eastAsia="es-MX"/>
        </w:rPr>
        <w:t>caso de su Apoderado o Representante Legal en aquellos documentos que así lo requieran.</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pacing w:val="-1"/>
          <w:sz w:val="20"/>
          <w:szCs w:val="20"/>
          <w:lang w:val="es-MX" w:eastAsia="es-MX"/>
        </w:rPr>
        <w:t xml:space="preserve">Cuando incurran en cualquier violación a las disposiciones de la Ley, o a cualquier </w:t>
      </w:r>
      <w:r w:rsidRPr="00B60BCB">
        <w:rPr>
          <w:rFonts w:ascii="Arial" w:eastAsia="Times New Roman" w:hAnsi="Arial" w:cs="Arial"/>
          <w:spacing w:val="-5"/>
          <w:sz w:val="20"/>
          <w:szCs w:val="20"/>
          <w:lang w:val="es-MX" w:eastAsia="es-MX"/>
        </w:rPr>
        <w:t>otro ordenamiento legal en la materia.</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pacing w:val="2"/>
          <w:sz w:val="20"/>
          <w:szCs w:val="20"/>
          <w:lang w:val="es-MX" w:eastAsia="es-MX"/>
        </w:rPr>
        <w:t xml:space="preserve">Los licitantes participantes se encuentren inhabilitados por resolución de la Secretaría de la </w:t>
      </w:r>
      <w:r w:rsidRPr="00B60BCB">
        <w:rPr>
          <w:rFonts w:ascii="Arial" w:eastAsia="Times New Roman" w:hAnsi="Arial" w:cs="Arial"/>
          <w:sz w:val="20"/>
          <w:szCs w:val="20"/>
          <w:lang w:val="es-MX" w:eastAsia="es-MX"/>
        </w:rPr>
        <w:t>Función Pública del Estado de Chihuahua y/o Órgano Interno de Control del Municipio de Juárez, Chihuahua.</w:t>
      </w: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pacing w:val="-1"/>
          <w:sz w:val="20"/>
          <w:szCs w:val="20"/>
          <w:lang w:val="es-MX" w:eastAsia="es-MX"/>
        </w:rPr>
        <w:t xml:space="preserve">La falta de presentación de alguno de los requisitos requeridos en los </w:t>
      </w:r>
      <w:r w:rsidRPr="00B60BCB">
        <w:rPr>
          <w:rFonts w:ascii="Arial" w:eastAsia="Times New Roman" w:hAnsi="Arial" w:cs="Arial"/>
          <w:b/>
          <w:bCs/>
          <w:spacing w:val="-1"/>
          <w:sz w:val="20"/>
          <w:szCs w:val="20"/>
          <w:lang w:val="es-MX" w:eastAsia="es-MX"/>
        </w:rPr>
        <w:t>puntos 4, 5.1 y 5.2</w:t>
      </w:r>
      <w:r w:rsidRPr="00B60BCB">
        <w:rPr>
          <w:rFonts w:ascii="Arial" w:eastAsia="Times New Roman" w:hAnsi="Arial" w:cs="Arial"/>
          <w:spacing w:val="-1"/>
          <w:sz w:val="20"/>
          <w:szCs w:val="20"/>
          <w:lang w:val="es-MX" w:eastAsia="es-MX"/>
        </w:rPr>
        <w:t xml:space="preserve"> de las </w:t>
      </w:r>
      <w:r w:rsidRPr="00B60BCB">
        <w:rPr>
          <w:rFonts w:ascii="Arial" w:eastAsia="Times New Roman" w:hAnsi="Arial" w:cs="Arial"/>
          <w:sz w:val="20"/>
          <w:szCs w:val="20"/>
          <w:lang w:val="es-MX" w:eastAsia="es-MX"/>
        </w:rPr>
        <w:t>presentes bases.</w:t>
      </w:r>
    </w:p>
    <w:p w:rsidR="00B60BCB" w:rsidRPr="00B60BCB" w:rsidRDefault="00B60BCB" w:rsidP="00B60BCB">
      <w:pPr>
        <w:widowControl w:val="0"/>
        <w:kinsoku w:val="0"/>
        <w:ind w:left="720"/>
        <w:contextualSpacing/>
        <w:jc w:val="left"/>
        <w:rPr>
          <w:rFonts w:ascii="Arial" w:eastAsia="Times New Roman" w:hAnsi="Arial" w:cs="Arial"/>
          <w:sz w:val="20"/>
          <w:szCs w:val="20"/>
          <w:lang w:val="es-MX" w:eastAsia="es-MX"/>
        </w:rPr>
      </w:pPr>
    </w:p>
    <w:p w:rsidR="00B60BCB" w:rsidRPr="00B60BCB" w:rsidRDefault="00B60BCB" w:rsidP="00B60BCB">
      <w:pPr>
        <w:widowControl w:val="0"/>
        <w:numPr>
          <w:ilvl w:val="0"/>
          <w:numId w:val="15"/>
        </w:numPr>
        <w:tabs>
          <w:tab w:val="right" w:pos="9489"/>
        </w:tabs>
        <w:kinsoku w:val="0"/>
        <w:contextualSpacing/>
        <w:jc w:val="left"/>
        <w:rPr>
          <w:rFonts w:ascii="Arial" w:eastAsia="Times New Roman" w:hAnsi="Arial" w:cs="Arial"/>
          <w:b/>
          <w:bCs/>
          <w:spacing w:val="-4"/>
          <w:w w:val="105"/>
          <w:sz w:val="20"/>
          <w:szCs w:val="20"/>
          <w:lang w:val="es-MX" w:eastAsia="es-MX"/>
        </w:rPr>
      </w:pPr>
      <w:r w:rsidRPr="00B60BCB">
        <w:rPr>
          <w:rFonts w:ascii="Arial" w:eastAsia="Times New Roman" w:hAnsi="Arial" w:cs="Arial"/>
          <w:sz w:val="20"/>
          <w:szCs w:val="20"/>
          <w:lang w:val="es-MX" w:eastAsia="es-MX"/>
        </w:rPr>
        <w:t>La ausencia total de folio en la propuesta.</w:t>
      </w:r>
    </w:p>
    <w:p w:rsidR="00B60BCB" w:rsidRPr="00B60BCB" w:rsidRDefault="00B60BCB" w:rsidP="00B60BCB">
      <w:pPr>
        <w:widowControl w:val="0"/>
        <w:tabs>
          <w:tab w:val="right" w:pos="9489"/>
        </w:tabs>
        <w:kinsoku w:val="0"/>
        <w:ind w:left="720"/>
        <w:contextualSpacing/>
        <w:rPr>
          <w:rFonts w:ascii="Arial" w:eastAsia="Times New Roman" w:hAnsi="Arial" w:cs="Arial"/>
          <w:b/>
          <w:bCs/>
          <w:spacing w:val="-4"/>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4"/>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5"/>
          <w:sz w:val="20"/>
          <w:szCs w:val="20"/>
          <w:lang w:val="es-MX" w:eastAsia="es-MX"/>
        </w:rPr>
        <w:t xml:space="preserve">De conformidad con lo dispuesto en el </w:t>
      </w:r>
      <w:r w:rsidRPr="00B60BCB">
        <w:rPr>
          <w:rFonts w:ascii="Arial" w:eastAsia="Times New Roman" w:hAnsi="Arial" w:cs="Arial"/>
          <w:b/>
          <w:bCs/>
          <w:spacing w:val="5"/>
          <w:sz w:val="20"/>
          <w:szCs w:val="20"/>
          <w:lang w:val="es-MX" w:eastAsia="es-MX"/>
        </w:rPr>
        <w:t>Artículo 94 último párrafo de la Ley</w:t>
      </w:r>
      <w:r w:rsidRPr="00B60BCB">
        <w:rPr>
          <w:rFonts w:ascii="Arial" w:eastAsia="Times New Roman" w:hAnsi="Arial" w:cs="Arial"/>
          <w:spacing w:val="5"/>
          <w:sz w:val="20"/>
          <w:szCs w:val="20"/>
          <w:lang w:val="es-MX" w:eastAsia="es-MX"/>
        </w:rPr>
        <w:t xml:space="preserve">, las proposiciones </w:t>
      </w:r>
      <w:r w:rsidRPr="00B60BCB">
        <w:rPr>
          <w:rFonts w:ascii="Arial" w:eastAsia="Times New Roman" w:hAnsi="Arial" w:cs="Arial"/>
          <w:spacing w:val="2"/>
          <w:sz w:val="20"/>
          <w:szCs w:val="20"/>
          <w:lang w:val="es-MX" w:eastAsia="es-MX"/>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B60BCB">
        <w:rPr>
          <w:rFonts w:ascii="Arial" w:eastAsia="Times New Roman" w:hAnsi="Arial" w:cs="Arial"/>
          <w:sz w:val="20"/>
          <w:szCs w:val="20"/>
          <w:lang w:val="es-MX" w:eastAsia="es-MX"/>
        </w:rPr>
        <w:t>devolución o destrucción.</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1"/>
          <w:numId w:val="14"/>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b/>
          <w:bCs/>
          <w:spacing w:val="-6"/>
          <w:w w:val="105"/>
          <w:sz w:val="20"/>
          <w:szCs w:val="20"/>
          <w:lang w:val="es-MX" w:eastAsia="es-MX"/>
        </w:rPr>
        <w:t>REQUISITOS QUE NO AFECTAN LA SOLVENCIA DE LA PROPOSICIÓN.</w:t>
      </w:r>
    </w:p>
    <w:p w:rsidR="00B60BCB" w:rsidRPr="00B60BCB" w:rsidRDefault="00B60BCB" w:rsidP="00B60BCB">
      <w:pPr>
        <w:widowControl w:val="0"/>
        <w:tabs>
          <w:tab w:val="right" w:pos="9489"/>
        </w:tabs>
        <w:kinsoku w:val="0"/>
        <w:rPr>
          <w:rFonts w:ascii="Arial" w:eastAsia="Times New Roman" w:hAnsi="Arial" w:cs="Arial"/>
          <w:spacing w:val="2"/>
          <w:sz w:val="20"/>
          <w:szCs w:val="20"/>
          <w:lang w:val="es-MX" w:eastAsia="es-MX"/>
        </w:rPr>
      </w:pPr>
    </w:p>
    <w:p w:rsidR="00B60BCB" w:rsidRPr="00B60BCB" w:rsidRDefault="00B60BCB" w:rsidP="00B60BCB">
      <w:pPr>
        <w:widowControl w:val="0"/>
        <w:tabs>
          <w:tab w:val="right" w:pos="9489"/>
        </w:tabs>
        <w:kinsoku w:val="0"/>
        <w:ind w:left="720"/>
        <w:contextualSpacing/>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Quedan comprendidos entre los requisitos cuyo incumplimiento, por sí mismos, NO son motivo para </w:t>
      </w:r>
      <w:r w:rsidRPr="00B60BCB">
        <w:rPr>
          <w:rFonts w:ascii="Arial" w:eastAsia="Times New Roman" w:hAnsi="Arial" w:cs="Arial"/>
          <w:sz w:val="20"/>
          <w:szCs w:val="20"/>
          <w:lang w:val="es-MX" w:eastAsia="es-MX"/>
        </w:rPr>
        <w:t>desechar la proposición:</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6"/>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El proponer un plazo de entrega menor al solicitado, en cuyo caso, de resultar adjudicado y de convenir a la convocante pudiera aceptarse.</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6"/>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El omitir aspectos que puedan ser subsanados con información contenida en la propia propuesta técnica o económica.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6"/>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El no observar los formatos establecidos, si se proporciona de manera clara la información requerida.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6"/>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El no observar requisitos que carezcan de fundamento legal o cualquier otro que no tenga </w:t>
      </w:r>
      <w:r w:rsidRPr="00B60BCB">
        <w:rPr>
          <w:rFonts w:ascii="Arial" w:eastAsia="Times New Roman" w:hAnsi="Arial" w:cs="Arial"/>
          <w:spacing w:val="-1"/>
          <w:sz w:val="20"/>
          <w:szCs w:val="20"/>
          <w:lang w:val="es-MX" w:eastAsia="es-MX"/>
        </w:rPr>
        <w:lastRenderedPageBreak/>
        <w:t xml:space="preserve">por objeto determinar objetivamente la solvencia de la propuesta presentada. </w:t>
      </w:r>
    </w:p>
    <w:p w:rsidR="00B60BCB" w:rsidRPr="00B60BCB" w:rsidRDefault="00B60BCB" w:rsidP="00B60BCB">
      <w:pPr>
        <w:widowControl w:val="0"/>
        <w:kinsoku w:val="0"/>
        <w:ind w:left="720"/>
        <w:contextualSpacing/>
        <w:jc w:val="left"/>
        <w:rPr>
          <w:rFonts w:ascii="Arial" w:eastAsia="Times New Roman" w:hAnsi="Arial" w:cs="Arial"/>
          <w:sz w:val="20"/>
          <w:szCs w:val="20"/>
          <w:u w:val="single"/>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u w:val="single"/>
          <w:lang w:val="es-MX" w:eastAsia="es-MX"/>
        </w:rPr>
      </w:pPr>
      <w:r w:rsidRPr="00B60BCB">
        <w:rPr>
          <w:rFonts w:ascii="Arial" w:eastAsia="Times New Roman" w:hAnsi="Arial" w:cs="Arial"/>
          <w:sz w:val="20"/>
          <w:szCs w:val="20"/>
          <w:u w:val="single"/>
          <w:lang w:val="es-MX" w:eastAsia="es-MX"/>
        </w:rPr>
        <w:t xml:space="preserve">En ningún caso podrán suplirse las deficiencias sustanciales de las proposiciones presentadas. </w:t>
      </w:r>
    </w:p>
    <w:p w:rsidR="00B60BCB" w:rsidRPr="00B60BCB" w:rsidRDefault="00B60BCB" w:rsidP="00B60BCB">
      <w:pPr>
        <w:widowControl w:val="0"/>
        <w:tabs>
          <w:tab w:val="right" w:pos="9489"/>
        </w:tabs>
        <w:kinsoku w:val="0"/>
        <w:rPr>
          <w:rFonts w:ascii="Arial" w:eastAsia="Times New Roman" w:hAnsi="Arial" w:cs="Arial"/>
          <w:sz w:val="20"/>
          <w:szCs w:val="20"/>
          <w:u w:val="single"/>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u w:val="single"/>
          <w:lang w:val="es-MX" w:eastAsia="es-MX"/>
        </w:rPr>
      </w:pPr>
    </w:p>
    <w:tbl>
      <w:tblPr>
        <w:tblStyle w:val="Tablaconcuadrcula"/>
        <w:tblW w:w="0" w:type="auto"/>
        <w:tblLook w:val="04A0" w:firstRow="1" w:lastRow="0" w:firstColumn="1" w:lastColumn="0" w:noHBand="0" w:noVBand="1"/>
      </w:tblPr>
      <w:tblGrid>
        <w:gridCol w:w="8828"/>
      </w:tblGrid>
      <w:tr w:rsidR="00B60BCB" w:rsidRPr="004622DB" w:rsidTr="00B60BCB">
        <w:trPr>
          <w:trHeight w:val="588"/>
        </w:trPr>
        <w:tc>
          <w:tcPr>
            <w:tcW w:w="9039" w:type="dxa"/>
            <w:shd w:val="clear" w:color="auto" w:fill="D9D9D9"/>
            <w:vAlign w:val="center"/>
          </w:tcPr>
          <w:p w:rsidR="00B60BCB" w:rsidRPr="00B60BCB" w:rsidRDefault="00B60BCB" w:rsidP="00B60BCB">
            <w:pPr>
              <w:widowControl w:val="0"/>
              <w:tabs>
                <w:tab w:val="right" w:pos="9489"/>
              </w:tabs>
              <w:kinsoku w:val="0"/>
              <w:jc w:val="center"/>
              <w:rPr>
                <w:rFonts w:ascii="Arial" w:eastAsia="Times New Roman" w:hAnsi="Arial" w:cs="Arial"/>
                <w:b/>
                <w:sz w:val="20"/>
                <w:szCs w:val="20"/>
                <w:lang w:val="es-MX" w:eastAsia="es-MX"/>
              </w:rPr>
            </w:pPr>
            <w:r w:rsidRPr="00B60BCB">
              <w:rPr>
                <w:rFonts w:ascii="Arial" w:eastAsia="Times New Roman" w:hAnsi="Arial" w:cs="Arial"/>
                <w:b/>
                <w:sz w:val="20"/>
                <w:szCs w:val="20"/>
                <w:lang w:val="es-MX" w:eastAsia="es-MX"/>
              </w:rPr>
              <w:t>7.- ASPECTOS A CONSIDERAR EN CADA UNO DE LOS ACTOS DEL PROCEDIMIENTO DE CONTRATACIÓN</w:t>
            </w:r>
          </w:p>
        </w:tc>
      </w:tr>
    </w:tbl>
    <w:p w:rsidR="00B60BCB" w:rsidRPr="00B60BCB" w:rsidRDefault="00B60BCB" w:rsidP="00B60BCB">
      <w:pPr>
        <w:widowControl w:val="0"/>
        <w:tabs>
          <w:tab w:val="right" w:pos="9489"/>
        </w:tabs>
        <w:kinsoku w:val="0"/>
        <w:rPr>
          <w:rFonts w:ascii="Arial" w:eastAsia="Times New Roman" w:hAnsi="Arial" w:cs="Arial"/>
          <w:sz w:val="20"/>
          <w:szCs w:val="20"/>
          <w:u w:val="single"/>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u w:val="single"/>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u w:val="single"/>
          <w:lang w:val="es-MX" w:eastAsia="es-MX"/>
        </w:rPr>
      </w:pPr>
      <w:r w:rsidRPr="00B60BCB">
        <w:rPr>
          <w:rFonts w:ascii="Arial" w:eastAsia="Times New Roman" w:hAnsi="Arial" w:cs="Arial"/>
          <w:b/>
          <w:bCs/>
          <w:spacing w:val="-32"/>
          <w:w w:val="105"/>
          <w:sz w:val="20"/>
          <w:szCs w:val="20"/>
          <w:lang w:val="es-MX" w:eastAsia="es-MX"/>
        </w:rPr>
        <w:t xml:space="preserve">7.1   </w:t>
      </w:r>
      <w:r w:rsidRPr="00B60BCB">
        <w:rPr>
          <w:rFonts w:ascii="Arial" w:eastAsia="Times New Roman" w:hAnsi="Arial" w:cs="Arial"/>
          <w:spacing w:val="2"/>
          <w:sz w:val="20"/>
          <w:szCs w:val="20"/>
          <w:lang w:val="es-MX" w:eastAsia="es-MX"/>
        </w:rPr>
        <w:t xml:space="preserve">Para cada uno de los actos señalados en los </w:t>
      </w:r>
      <w:r w:rsidRPr="00B60BCB">
        <w:rPr>
          <w:rFonts w:ascii="Arial" w:eastAsia="Times New Roman" w:hAnsi="Arial" w:cs="Arial"/>
          <w:b/>
          <w:bCs/>
          <w:spacing w:val="2"/>
          <w:sz w:val="20"/>
          <w:szCs w:val="20"/>
          <w:lang w:val="es-MX" w:eastAsia="es-MX"/>
        </w:rPr>
        <w:t xml:space="preserve">puntos 3.2, 3.3 y 3.6, </w:t>
      </w:r>
      <w:r w:rsidRPr="00B60BCB">
        <w:rPr>
          <w:rFonts w:ascii="Arial" w:eastAsia="Times New Roman" w:hAnsi="Arial" w:cs="Arial"/>
          <w:spacing w:val="2"/>
          <w:sz w:val="20"/>
          <w:szCs w:val="20"/>
          <w:lang w:val="es-MX" w:eastAsia="es-MX"/>
        </w:rPr>
        <w:t xml:space="preserve">se levantará un acta, en la que se </w:t>
      </w:r>
      <w:r w:rsidRPr="00B60BCB">
        <w:rPr>
          <w:rFonts w:ascii="Arial" w:eastAsia="Times New Roman" w:hAnsi="Arial" w:cs="Arial"/>
          <w:sz w:val="20"/>
          <w:szCs w:val="20"/>
          <w:lang w:val="es-MX" w:eastAsia="es-MX"/>
        </w:rPr>
        <w:t xml:space="preserve">hará constar el desarrollo de las acciones realizadas en cada uno de ellos, la cual será firmada por los </w:t>
      </w:r>
      <w:r w:rsidRPr="00B60BCB">
        <w:rPr>
          <w:rFonts w:ascii="Arial" w:eastAsia="Times New Roman" w:hAnsi="Arial" w:cs="Arial"/>
          <w:spacing w:val="1"/>
          <w:sz w:val="20"/>
          <w:szCs w:val="20"/>
          <w:lang w:val="es-MX" w:eastAsia="es-MX"/>
        </w:rPr>
        <w:t xml:space="preserve">licitantes y servidores públicos de la convocante que hayan intervenido, y se entregará copia de las mismas a </w:t>
      </w:r>
      <w:r w:rsidRPr="00B60BCB">
        <w:rPr>
          <w:rFonts w:ascii="Arial" w:eastAsia="Times New Roman" w:hAnsi="Arial" w:cs="Arial"/>
          <w:sz w:val="20"/>
          <w:szCs w:val="20"/>
          <w:lang w:val="es-MX" w:eastAsia="es-MX"/>
        </w:rPr>
        <w:t xml:space="preserve">los licitantes. La falta de firma de alguno de los participantes no invalidará su contenido y efectos. </w:t>
      </w:r>
    </w:p>
    <w:p w:rsidR="00B60BCB" w:rsidRPr="00B60BCB" w:rsidRDefault="00B60BCB" w:rsidP="00B60BCB">
      <w:pPr>
        <w:widowControl w:val="0"/>
        <w:tabs>
          <w:tab w:val="right" w:pos="9489"/>
        </w:tabs>
        <w:kinsoku w:val="0"/>
        <w:rPr>
          <w:rFonts w:ascii="Arial" w:eastAsia="Times New Roman" w:hAnsi="Arial" w:cs="Arial"/>
          <w:sz w:val="20"/>
          <w:szCs w:val="20"/>
          <w:u w:val="single"/>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Dichas actas estarán en la Dirección de Contratos y Adquisiciones de Oficialía Mayor a disposición de los licitantes que </w:t>
      </w:r>
      <w:r w:rsidRPr="00B60BCB">
        <w:rPr>
          <w:rFonts w:ascii="Arial" w:eastAsia="Times New Roman" w:hAnsi="Arial" w:cs="Arial"/>
          <w:sz w:val="20"/>
          <w:szCs w:val="20"/>
          <w:lang w:val="es-MX" w:eastAsia="es-MX"/>
        </w:rPr>
        <w:t xml:space="preserve">no hayan asistido a los eventos y también se colocarán en un lugar visible de los estrados del Municipio de Juárez, Chihuahua, por un término no menor de cinco días hábiles posteriores a la celebración de cada evento. </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8"/>
          <w:w w:val="105"/>
          <w:sz w:val="20"/>
          <w:szCs w:val="20"/>
          <w:lang w:val="es-MX" w:eastAsia="es-MX"/>
        </w:rPr>
        <w:t>8 MARCO NORMATIVO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Los licitantes al participar en la presente licitación dan por hecho que conocen la Ley, las </w:t>
      </w:r>
      <w:r w:rsidRPr="00B60BCB">
        <w:rPr>
          <w:rFonts w:ascii="Arial" w:eastAsia="Times New Roman" w:hAnsi="Arial" w:cs="Arial"/>
          <w:spacing w:val="3"/>
          <w:sz w:val="20"/>
          <w:szCs w:val="20"/>
          <w:lang w:val="es-MX" w:eastAsia="es-MX"/>
        </w:rPr>
        <w:t xml:space="preserve">presentes bases y demás preceptos legales, así como las normas jurídicas aplicables a los </w:t>
      </w:r>
      <w:r w:rsidRPr="00B60BCB">
        <w:rPr>
          <w:rFonts w:ascii="Arial" w:eastAsia="Times New Roman" w:hAnsi="Arial" w:cs="Arial"/>
          <w:sz w:val="20"/>
          <w:szCs w:val="20"/>
          <w:lang w:val="es-MX" w:eastAsia="es-MX"/>
        </w:rPr>
        <w:t>procedimientos de contratación para las entidades de la Administración Pública Estatal.</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Para efectos de la Ley, las bases a la presente licitación y sus anexos, son los instrumentos que vinculan a las partes en sus derechos y obligaciones, por lo que, todo lo no previsto expresamente en el contrato, se regirá por </w:t>
      </w:r>
      <w:r w:rsidRPr="00B60BCB">
        <w:rPr>
          <w:rFonts w:ascii="Arial" w:eastAsia="Times New Roman" w:hAnsi="Arial" w:cs="Arial"/>
          <w:sz w:val="20"/>
          <w:szCs w:val="20"/>
          <w:lang w:val="es-MX" w:eastAsia="es-MX"/>
        </w:rPr>
        <w:t>las disposiciones relativas contenidas en la misma Ley, se aplicarán supletoriamente los Códigos Civil y de Procedimientos Civiles del Estado de Chihuahua, y demás disposiciones jurídicas aplicables.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34"/>
          <w:w w:val="105"/>
          <w:sz w:val="20"/>
          <w:szCs w:val="20"/>
          <w:lang w:val="es-MX" w:eastAsia="es-MX"/>
        </w:rPr>
        <w:t>8.1</w:t>
      </w:r>
      <w:r w:rsidRPr="00B60BCB">
        <w:rPr>
          <w:rFonts w:ascii="Arial" w:eastAsia="Times New Roman" w:hAnsi="Arial" w:cs="Arial"/>
          <w:b/>
          <w:bCs/>
          <w:spacing w:val="-5"/>
          <w:w w:val="105"/>
          <w:sz w:val="20"/>
          <w:szCs w:val="20"/>
          <w:lang w:val="es-MX" w:eastAsia="es-MX"/>
        </w:rPr>
        <w:t>MODIFICACIONES QUE PODRÁN EFECTUARSE A LA CONVOCATORIA Y A LAS BASES.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La convocante</w:t>
      </w:r>
      <w:r w:rsidRPr="00B60BCB">
        <w:rPr>
          <w:rFonts w:ascii="Arial" w:eastAsia="Times New Roman" w:hAnsi="Arial" w:cs="Arial"/>
          <w:sz w:val="20"/>
          <w:szCs w:val="20"/>
          <w:lang w:val="es-MX" w:eastAsia="es-MX"/>
        </w:rPr>
        <w:t xml:space="preserve"> con base a lo establecido en el </w:t>
      </w:r>
      <w:r w:rsidRPr="00B60BCB">
        <w:rPr>
          <w:rFonts w:ascii="Arial" w:eastAsia="Times New Roman" w:hAnsi="Arial" w:cs="Arial"/>
          <w:b/>
          <w:bCs/>
          <w:sz w:val="20"/>
          <w:szCs w:val="20"/>
          <w:lang w:val="es-MX" w:eastAsia="es-MX"/>
        </w:rPr>
        <w:t>Artículo 57 de la Ley</w:t>
      </w:r>
      <w:r w:rsidRPr="00B60BCB">
        <w:rPr>
          <w:rFonts w:ascii="Arial" w:eastAsia="Times New Roman" w:hAnsi="Arial" w:cs="Arial"/>
          <w:sz w:val="20"/>
          <w:szCs w:val="20"/>
          <w:lang w:val="es-MX" w:eastAsia="es-MX"/>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 en los que se hayan publicado.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Cualquier modificación a la convocatoria o las bases de la licitación, incluyendo las que resulten de la junta de aclaraciones, formará parte de las mismas y deberá ser considerada por las personas licitantes en la elaboración de su propuesta.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34"/>
          <w:w w:val="105"/>
          <w:sz w:val="20"/>
          <w:szCs w:val="20"/>
          <w:lang w:val="es-MX" w:eastAsia="es-MX"/>
        </w:rPr>
        <w:t xml:space="preserve">8.2 </w:t>
      </w:r>
      <w:r w:rsidRPr="00B60BCB">
        <w:rPr>
          <w:rFonts w:ascii="Arial" w:eastAsia="Times New Roman" w:hAnsi="Arial" w:cs="Arial"/>
          <w:sz w:val="20"/>
          <w:szCs w:val="20"/>
          <w:lang w:val="es-MX" w:eastAsia="es-MX"/>
        </w:rPr>
        <w:t>Las modificaciones que se mencionan en el presente artículo, en ningún caso podrán ser sustanciales. Se consideran cambios sustanciales, de forma enunciativa, mas no limitativa: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7"/>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La sustitución en las características de los bienes o servicios convocados originalmente.</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7"/>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La adición de otros bienes o servicios distintos a los convocados originalmente.</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Cuando las modificaciones deriven de las juntas de aclaraciones, el ente público deberá publicar de forma inmediata el acta respectiva en el Sistema Electrónico de Compras y en su portal oficial de internet.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1"/>
          <w:numId w:val="18"/>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b/>
          <w:bCs/>
          <w:spacing w:val="-4"/>
          <w:w w:val="105"/>
          <w:sz w:val="20"/>
          <w:szCs w:val="20"/>
          <w:lang w:val="es-MX" w:eastAsia="es-MX"/>
        </w:rPr>
        <w:lastRenderedPageBreak/>
        <w:t>SUSPENSIÓN DE LA LICITACIÓN PÚBLICA.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pacing w:val="-1"/>
          <w:sz w:val="20"/>
          <w:szCs w:val="20"/>
          <w:lang w:val="es-MX" w:eastAsia="es-MX"/>
        </w:rPr>
      </w:pPr>
      <w:r w:rsidRPr="00B60BCB">
        <w:rPr>
          <w:rFonts w:ascii="Arial" w:eastAsia="Times New Roman" w:hAnsi="Arial" w:cs="Arial"/>
          <w:b/>
          <w:bCs/>
          <w:spacing w:val="-1"/>
          <w:w w:val="105"/>
          <w:sz w:val="20"/>
          <w:szCs w:val="20"/>
          <w:lang w:val="es-MX" w:eastAsia="es-MX"/>
        </w:rPr>
        <w:t>La convocante</w:t>
      </w:r>
      <w:r w:rsidRPr="00B60BCB">
        <w:rPr>
          <w:rFonts w:ascii="Arial" w:eastAsia="Times New Roman" w:hAnsi="Arial" w:cs="Arial"/>
          <w:spacing w:val="-1"/>
          <w:sz w:val="20"/>
          <w:szCs w:val="20"/>
          <w:lang w:val="es-MX" w:eastAsia="es-MX"/>
        </w:rPr>
        <w:t xml:space="preserve"> podrá suspender la Licitación, en los siguientes casos:</w:t>
      </w:r>
    </w:p>
    <w:p w:rsidR="00B60BCB" w:rsidRPr="00B60BCB" w:rsidRDefault="00B60BCB" w:rsidP="00B60BCB">
      <w:pPr>
        <w:widowControl w:val="0"/>
        <w:tabs>
          <w:tab w:val="right" w:pos="9489"/>
        </w:tabs>
        <w:kinsoku w:val="0"/>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En caso fortuito o fuerza mayor que hagan necesaria la suspensión.</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Cuando concurran razones de interés general.</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 </w:t>
      </w:r>
    </w:p>
    <w:p w:rsidR="00B60BCB" w:rsidRPr="00B60BCB" w:rsidRDefault="00B60BCB" w:rsidP="00B60BCB">
      <w:pPr>
        <w:widowControl w:val="0"/>
        <w:numPr>
          <w:ilvl w:val="0"/>
          <w:numId w:val="19"/>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Cuando así lo determine la Secretaría </w:t>
      </w:r>
      <w:r w:rsidRPr="00B60BCB">
        <w:rPr>
          <w:rFonts w:ascii="Arial" w:eastAsia="Times New Roman" w:hAnsi="Arial" w:cs="Arial"/>
          <w:bCs/>
          <w:color w:val="000000"/>
          <w:sz w:val="20"/>
          <w:szCs w:val="24"/>
          <w:lang w:val="es-MX" w:eastAsia="es-MX"/>
        </w:rPr>
        <w:t xml:space="preserve">de la Función Pública del Estado de </w:t>
      </w:r>
      <w:proofErr w:type="spellStart"/>
      <w:r w:rsidRPr="00B60BCB">
        <w:rPr>
          <w:rFonts w:ascii="Arial" w:eastAsia="Times New Roman" w:hAnsi="Arial" w:cs="Arial"/>
          <w:bCs/>
          <w:color w:val="000000"/>
          <w:sz w:val="20"/>
          <w:szCs w:val="24"/>
          <w:lang w:val="es-MX" w:eastAsia="es-MX"/>
        </w:rPr>
        <w:t>Chihuahua</w:t>
      </w:r>
      <w:r w:rsidRPr="00B60BCB">
        <w:rPr>
          <w:rFonts w:ascii="Arial" w:eastAsia="Times New Roman" w:hAnsi="Arial" w:cs="Arial"/>
          <w:spacing w:val="-1"/>
          <w:sz w:val="20"/>
          <w:szCs w:val="20"/>
          <w:lang w:val="es-MX" w:eastAsia="es-MX"/>
        </w:rPr>
        <w:t>o</w:t>
      </w:r>
      <w:proofErr w:type="spellEnd"/>
      <w:r w:rsidRPr="00B60BCB">
        <w:rPr>
          <w:rFonts w:ascii="Arial" w:eastAsia="Times New Roman" w:hAnsi="Arial" w:cs="Arial"/>
          <w:spacing w:val="-1"/>
          <w:sz w:val="20"/>
          <w:szCs w:val="20"/>
          <w:lang w:val="es-MX" w:eastAsia="es-MX"/>
        </w:rPr>
        <w:t xml:space="preserve"> el OIC con motivo de su intervención de conformidad con el </w:t>
      </w:r>
      <w:r w:rsidRPr="00B60BCB">
        <w:rPr>
          <w:rFonts w:ascii="Arial" w:eastAsia="Times New Roman" w:hAnsi="Arial" w:cs="Arial"/>
          <w:b/>
          <w:bCs/>
          <w:spacing w:val="-4"/>
          <w:w w:val="105"/>
          <w:sz w:val="20"/>
          <w:szCs w:val="20"/>
          <w:lang w:val="es-MX" w:eastAsia="es-MX"/>
        </w:rPr>
        <w:t>Artículo 124 de la Ley</w:t>
      </w:r>
      <w:r w:rsidRPr="00B60BCB">
        <w:rPr>
          <w:rFonts w:ascii="Arial" w:eastAsia="Times New Roman" w:hAnsi="Arial" w:cs="Arial"/>
          <w:spacing w:val="-4"/>
          <w:sz w:val="20"/>
          <w:szCs w:val="20"/>
          <w:lang w:val="es-MX" w:eastAsia="es-MX"/>
        </w:rPr>
        <w:t>.</w:t>
      </w:r>
    </w:p>
    <w:p w:rsidR="00B60BCB" w:rsidRPr="00B60BCB" w:rsidRDefault="00B60BCB" w:rsidP="00B60BCB">
      <w:pPr>
        <w:widowControl w:val="0"/>
        <w:kinsoku w:val="0"/>
        <w:ind w:left="720"/>
        <w:contextualSpacing/>
        <w:jc w:val="left"/>
        <w:rPr>
          <w:rFonts w:ascii="Arial" w:eastAsia="Times New Roman" w:hAnsi="Arial" w:cs="Arial"/>
          <w:spacing w:val="-3"/>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Desaparecidas las causas que hubieran motivado la suspensión de la licitación, se reanudará la misma, </w:t>
      </w:r>
      <w:r w:rsidRPr="00B60BCB">
        <w:rPr>
          <w:rFonts w:ascii="Arial" w:eastAsia="Times New Roman" w:hAnsi="Arial" w:cs="Arial"/>
          <w:sz w:val="20"/>
          <w:szCs w:val="20"/>
          <w:lang w:val="es-MX" w:eastAsia="es-MX"/>
        </w:rPr>
        <w:t>comunicando su continuación por escrito a todos los licitantes, subrayándose que en este caso podrán participar solamente aquellos que no hubieran sido desechadas sus proposiciones.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1"/>
          <w:numId w:val="18"/>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b/>
          <w:bCs/>
          <w:w w:val="105"/>
          <w:sz w:val="20"/>
          <w:szCs w:val="20"/>
          <w:lang w:val="es-MX" w:eastAsia="es-MX"/>
        </w:rPr>
        <w:t>CANCELACIÓN DE LA LICITACIÓN PÚBLICA NACIONAL.</w:t>
      </w:r>
    </w:p>
    <w:p w:rsidR="00B60BCB" w:rsidRPr="00B60BCB" w:rsidRDefault="00B60BCB" w:rsidP="00B60BCB">
      <w:pPr>
        <w:widowControl w:val="0"/>
        <w:tabs>
          <w:tab w:val="right" w:pos="9489"/>
        </w:tabs>
        <w:kinsoku w:val="0"/>
        <w:ind w:left="360"/>
        <w:contextualSpacing/>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De conformidad con el </w:t>
      </w:r>
      <w:r w:rsidRPr="00B60BCB">
        <w:rPr>
          <w:rFonts w:ascii="Arial" w:eastAsia="Times New Roman" w:hAnsi="Arial" w:cs="Arial"/>
          <w:b/>
          <w:bCs/>
          <w:spacing w:val="2"/>
          <w:w w:val="105"/>
          <w:sz w:val="20"/>
          <w:szCs w:val="20"/>
          <w:lang w:val="es-MX" w:eastAsia="es-MX"/>
        </w:rPr>
        <w:t>Artículo 71 de la Ley</w:t>
      </w:r>
      <w:r w:rsidRPr="00B60BCB">
        <w:rPr>
          <w:rFonts w:ascii="Arial" w:eastAsia="Times New Roman" w:hAnsi="Arial" w:cs="Arial"/>
          <w:spacing w:val="2"/>
          <w:sz w:val="20"/>
          <w:szCs w:val="20"/>
          <w:lang w:val="es-MX" w:eastAsia="es-MX"/>
        </w:rPr>
        <w:t xml:space="preserve">, se podrá cancelar la </w:t>
      </w:r>
      <w:proofErr w:type="spellStart"/>
      <w:r w:rsidRPr="00B60BCB">
        <w:rPr>
          <w:rFonts w:ascii="Arial" w:eastAsia="Times New Roman" w:hAnsi="Arial" w:cs="Arial"/>
          <w:spacing w:val="2"/>
          <w:sz w:val="20"/>
          <w:szCs w:val="20"/>
          <w:lang w:val="es-MX" w:eastAsia="es-MX"/>
        </w:rPr>
        <w:t>licitaciónpartidas</w:t>
      </w:r>
      <w:proofErr w:type="spellEnd"/>
      <w:r w:rsidRPr="00B60BCB">
        <w:rPr>
          <w:rFonts w:ascii="Arial" w:eastAsia="Times New Roman" w:hAnsi="Arial" w:cs="Arial"/>
          <w:spacing w:val="2"/>
          <w:sz w:val="20"/>
          <w:szCs w:val="20"/>
          <w:lang w:val="es-MX" w:eastAsia="es-MX"/>
        </w:rPr>
        <w:t xml:space="preserve"> o conceptos incluidos en estas en los </w:t>
      </w:r>
      <w:r w:rsidRPr="00B60BCB">
        <w:rPr>
          <w:rFonts w:ascii="Arial" w:eastAsia="Times New Roman" w:hAnsi="Arial" w:cs="Arial"/>
          <w:sz w:val="20"/>
          <w:szCs w:val="20"/>
          <w:lang w:val="es-MX" w:eastAsia="es-MX"/>
        </w:rPr>
        <w:t>siguientes casos: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0"/>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En caso fortuito o fuerza mayor.</w:t>
      </w:r>
    </w:p>
    <w:p w:rsidR="00B60BCB" w:rsidRPr="00B60BCB" w:rsidRDefault="00B60BCB" w:rsidP="00B60BCB">
      <w:pPr>
        <w:widowControl w:val="0"/>
        <w:numPr>
          <w:ilvl w:val="0"/>
          <w:numId w:val="20"/>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En caso de que existan circunstancias debidamente justificadas, que provoquen la extinción de la </w:t>
      </w:r>
      <w:r w:rsidRPr="00B60BCB">
        <w:rPr>
          <w:rFonts w:ascii="Arial" w:eastAsia="Times New Roman" w:hAnsi="Arial" w:cs="Arial"/>
          <w:spacing w:val="-1"/>
          <w:sz w:val="20"/>
          <w:szCs w:val="20"/>
          <w:lang w:val="es-MX" w:eastAsia="es-MX"/>
        </w:rPr>
        <w:t>necesidad para la contratación de los bienes, o que de continuarse con el procedimiento de adquisición se pudiera ocasionar un daño o perjuicio al Municipio de Juárez, Chihuahua.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1"/>
          <w:numId w:val="18"/>
        </w:numPr>
        <w:tabs>
          <w:tab w:val="right" w:pos="9489"/>
        </w:tabs>
        <w:kinsoku w:val="0"/>
        <w:contextualSpacing/>
        <w:jc w:val="left"/>
        <w:rPr>
          <w:rFonts w:ascii="Arial" w:eastAsia="Times New Roman" w:hAnsi="Arial" w:cs="Arial"/>
          <w:b/>
          <w:bCs/>
          <w:spacing w:val="-3"/>
          <w:w w:val="105"/>
          <w:sz w:val="20"/>
          <w:szCs w:val="20"/>
          <w:lang w:val="es-MX" w:eastAsia="es-MX"/>
        </w:rPr>
      </w:pPr>
      <w:r w:rsidRPr="00B60BCB">
        <w:rPr>
          <w:rFonts w:ascii="Arial" w:eastAsia="Times New Roman" w:hAnsi="Arial" w:cs="Arial"/>
          <w:b/>
          <w:bCs/>
          <w:spacing w:val="-3"/>
          <w:w w:val="105"/>
          <w:sz w:val="20"/>
          <w:szCs w:val="20"/>
          <w:lang w:val="es-MX" w:eastAsia="es-MX"/>
        </w:rPr>
        <w:t xml:space="preserve">IDIOMA EN QUE DEBERÁN PRESENTAR LAS PROPOSICIONES. </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sz w:val="20"/>
          <w:szCs w:val="20"/>
          <w:lang w:val="es-MX" w:eastAsia="es-MX"/>
        </w:rPr>
        <w:t>Las proposiciones deberán presentarse en idioma español.</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numPr>
          <w:ilvl w:val="1"/>
          <w:numId w:val="18"/>
        </w:numPr>
        <w:tabs>
          <w:tab w:val="right" w:pos="9489"/>
        </w:tabs>
        <w:kinsoku w:val="0"/>
        <w:contextualSpacing/>
        <w:jc w:val="left"/>
        <w:rPr>
          <w:rFonts w:ascii="Arial" w:eastAsia="Times New Roman" w:hAnsi="Arial" w:cs="Arial"/>
          <w:b/>
          <w:bCs/>
          <w:spacing w:val="-3"/>
          <w:w w:val="105"/>
          <w:sz w:val="20"/>
          <w:szCs w:val="20"/>
          <w:lang w:val="es-MX" w:eastAsia="es-MX"/>
        </w:rPr>
      </w:pPr>
      <w:r w:rsidRPr="00B60BCB">
        <w:rPr>
          <w:rFonts w:ascii="Arial" w:eastAsia="Times New Roman" w:hAnsi="Arial" w:cs="Arial"/>
          <w:b/>
          <w:bCs/>
          <w:w w:val="105"/>
          <w:sz w:val="20"/>
          <w:szCs w:val="20"/>
          <w:lang w:val="es-MX" w:eastAsia="es-MX"/>
        </w:rPr>
        <w:t>MONEDA QUE DEBERÁ UTILIZARSE.</w:t>
      </w:r>
    </w:p>
    <w:p w:rsidR="00B60BCB" w:rsidRPr="00B60BCB" w:rsidRDefault="00B60BCB" w:rsidP="00B60BCB">
      <w:pPr>
        <w:widowControl w:val="0"/>
        <w:tabs>
          <w:tab w:val="right" w:pos="9489"/>
        </w:tabs>
        <w:kinsoku w:val="0"/>
        <w:rPr>
          <w:rFonts w:ascii="Arial" w:eastAsia="Times New Roman" w:hAnsi="Arial" w:cs="Arial"/>
          <w:spacing w:val="-1"/>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spacing w:val="-1"/>
          <w:sz w:val="20"/>
          <w:szCs w:val="20"/>
          <w:lang w:val="es-MX" w:eastAsia="es-MX"/>
        </w:rPr>
        <w:t>Los licitantes deberán presentar sus proposiciones en moneda nacional (</w:t>
      </w:r>
      <w:r w:rsidRPr="00B60BCB">
        <w:rPr>
          <w:rFonts w:ascii="Arial" w:eastAsia="Times New Roman" w:hAnsi="Arial" w:cs="Arial"/>
          <w:b/>
          <w:bCs/>
          <w:spacing w:val="-1"/>
          <w:w w:val="105"/>
          <w:sz w:val="20"/>
          <w:szCs w:val="20"/>
          <w:lang w:val="es-MX" w:eastAsia="es-MX"/>
        </w:rPr>
        <w:t>peso mexicano</w:t>
      </w:r>
      <w:r w:rsidRPr="00B60BCB">
        <w:rPr>
          <w:rFonts w:ascii="Arial" w:eastAsia="Times New Roman" w:hAnsi="Arial" w:cs="Arial"/>
          <w:spacing w:val="-1"/>
          <w:sz w:val="20"/>
          <w:szCs w:val="20"/>
          <w:lang w:val="es-MX" w:eastAsia="es-MX"/>
        </w:rPr>
        <w:t xml:space="preserve">). </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numPr>
          <w:ilvl w:val="1"/>
          <w:numId w:val="18"/>
        </w:numPr>
        <w:tabs>
          <w:tab w:val="right" w:pos="9489"/>
        </w:tabs>
        <w:kinsoku w:val="0"/>
        <w:contextualSpacing/>
        <w:jc w:val="left"/>
        <w:rPr>
          <w:rFonts w:ascii="Arial" w:eastAsia="Times New Roman" w:hAnsi="Arial" w:cs="Arial"/>
          <w:b/>
          <w:bCs/>
          <w:spacing w:val="-3"/>
          <w:w w:val="105"/>
          <w:sz w:val="20"/>
          <w:szCs w:val="20"/>
          <w:lang w:val="es-MX" w:eastAsia="es-MX"/>
        </w:rPr>
      </w:pPr>
      <w:r w:rsidRPr="00B60BCB">
        <w:rPr>
          <w:rFonts w:ascii="Arial" w:eastAsia="Times New Roman" w:hAnsi="Arial" w:cs="Arial"/>
          <w:b/>
          <w:bCs/>
          <w:spacing w:val="4"/>
          <w:w w:val="105"/>
          <w:sz w:val="20"/>
          <w:szCs w:val="20"/>
          <w:lang w:val="es-MX" w:eastAsia="es-MX"/>
        </w:rPr>
        <w:t>IMPUESTOS Y DERECHOS</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b/>
          <w:bCs/>
          <w:spacing w:val="-1"/>
          <w:w w:val="105"/>
          <w:sz w:val="20"/>
          <w:szCs w:val="20"/>
          <w:lang w:val="es-MX" w:eastAsia="es-MX"/>
        </w:rPr>
        <w:t>La convocante</w:t>
      </w:r>
      <w:r w:rsidRPr="00B60BCB">
        <w:rPr>
          <w:rFonts w:ascii="Arial" w:eastAsia="Times New Roman" w:hAnsi="Arial" w:cs="Arial"/>
          <w:spacing w:val="-1"/>
          <w:sz w:val="20"/>
          <w:szCs w:val="20"/>
          <w:lang w:val="es-MX" w:eastAsia="es-MX"/>
        </w:rPr>
        <w:t xml:space="preserve"> pagará únicamente el importe correspondiente al impuesto al valor agregado, por lo que el licitante </w:t>
      </w:r>
      <w:r w:rsidRPr="00B60BCB">
        <w:rPr>
          <w:rFonts w:ascii="Arial" w:eastAsia="Times New Roman" w:hAnsi="Arial" w:cs="Arial"/>
          <w:sz w:val="20"/>
          <w:szCs w:val="20"/>
          <w:lang w:val="es-MX" w:eastAsia="es-MX"/>
        </w:rPr>
        <w:t>en su proposición económica deberá indicar desglosado dicho impuesto.</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numPr>
          <w:ilvl w:val="1"/>
          <w:numId w:val="18"/>
        </w:numPr>
        <w:tabs>
          <w:tab w:val="right" w:pos="9489"/>
        </w:tabs>
        <w:kinsoku w:val="0"/>
        <w:contextualSpacing/>
        <w:jc w:val="left"/>
        <w:rPr>
          <w:rFonts w:ascii="Arial" w:eastAsia="Times New Roman" w:hAnsi="Arial" w:cs="Arial"/>
          <w:b/>
          <w:bCs/>
          <w:spacing w:val="-3"/>
          <w:w w:val="105"/>
          <w:sz w:val="20"/>
          <w:szCs w:val="20"/>
          <w:lang w:val="es-MX" w:eastAsia="es-MX"/>
        </w:rPr>
      </w:pPr>
      <w:r w:rsidRPr="00B60BCB">
        <w:rPr>
          <w:rFonts w:ascii="Arial" w:eastAsia="Times New Roman" w:hAnsi="Arial" w:cs="Arial"/>
          <w:b/>
          <w:bCs/>
          <w:w w:val="105"/>
          <w:sz w:val="20"/>
          <w:szCs w:val="20"/>
          <w:lang w:val="es-MX" w:eastAsia="es-MX"/>
        </w:rPr>
        <w:t>INALTERABILIDAD DE LOS PRECIOS</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spacing w:val="2"/>
          <w:sz w:val="20"/>
          <w:szCs w:val="20"/>
          <w:lang w:val="es-MX" w:eastAsia="es-MX"/>
        </w:rPr>
        <w:t xml:space="preserve">No habrá modificación a los precios ofertadas por los licitantes en su propuesta económica, por lo que </w:t>
      </w:r>
      <w:r w:rsidRPr="00B60BCB">
        <w:rPr>
          <w:rFonts w:ascii="Arial" w:eastAsia="Times New Roman" w:hAnsi="Arial" w:cs="Arial"/>
          <w:sz w:val="20"/>
          <w:szCs w:val="20"/>
          <w:lang w:val="es-MX" w:eastAsia="es-MX"/>
        </w:rPr>
        <w:t>serán coincidentes con los incluidos en el contrato al licitante ganador.</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spacing w:val="5"/>
          <w:sz w:val="20"/>
          <w:szCs w:val="20"/>
          <w:lang w:val="es-MX" w:eastAsia="es-MX"/>
        </w:rPr>
        <w:t xml:space="preserve">Con base en lo anterior, los precios ofrecidos deberán incluir todos los costos, considerando las </w:t>
      </w:r>
      <w:r w:rsidRPr="00B60BCB">
        <w:rPr>
          <w:rFonts w:ascii="Arial" w:eastAsia="Times New Roman" w:hAnsi="Arial" w:cs="Arial"/>
          <w:spacing w:val="-1"/>
          <w:sz w:val="20"/>
          <w:szCs w:val="20"/>
          <w:lang w:val="es-MX" w:eastAsia="es-MX"/>
        </w:rPr>
        <w:t xml:space="preserve">características del contrato que requiere la convocante, por lo que el licitante no podrá agregar con posterioridad </w:t>
      </w:r>
      <w:r w:rsidRPr="00B60BCB">
        <w:rPr>
          <w:rFonts w:ascii="Arial" w:eastAsia="Times New Roman" w:hAnsi="Arial" w:cs="Arial"/>
          <w:spacing w:val="3"/>
          <w:sz w:val="20"/>
          <w:szCs w:val="20"/>
          <w:lang w:val="es-MX" w:eastAsia="es-MX"/>
        </w:rPr>
        <w:t xml:space="preserve">ningún costo extra, siendo inalterables los precios durante la vigencia de la propuesta y del contrato </w:t>
      </w:r>
      <w:r w:rsidRPr="00B60BCB">
        <w:rPr>
          <w:rFonts w:ascii="Arial" w:eastAsia="Times New Roman" w:hAnsi="Arial" w:cs="Arial"/>
          <w:sz w:val="20"/>
          <w:szCs w:val="20"/>
          <w:lang w:val="es-MX" w:eastAsia="es-MX"/>
        </w:rPr>
        <w:t>respectivo.</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b/>
          <w:bCs/>
          <w:spacing w:val="2"/>
          <w:w w:val="105"/>
          <w:sz w:val="20"/>
          <w:szCs w:val="20"/>
          <w:lang w:val="es-MX" w:eastAsia="es-MX"/>
        </w:rPr>
        <w:t>8.9 VIGENCIA DE LA PROPOSICIÓN.</w:t>
      </w:r>
    </w:p>
    <w:p w:rsidR="00B60BCB" w:rsidRPr="00B60BCB" w:rsidRDefault="00B60BCB" w:rsidP="00B60BCB">
      <w:pPr>
        <w:widowControl w:val="0"/>
        <w:tabs>
          <w:tab w:val="right" w:pos="9489"/>
        </w:tabs>
        <w:kinsoku w:val="0"/>
        <w:rPr>
          <w:rFonts w:ascii="Arial" w:eastAsia="Times New Roman" w:hAnsi="Arial" w:cs="Arial"/>
          <w:spacing w:val="-1"/>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De conformidad con lo establecido en el </w:t>
      </w:r>
      <w:r w:rsidRPr="00B60BCB">
        <w:rPr>
          <w:rFonts w:ascii="Arial" w:eastAsia="Times New Roman" w:hAnsi="Arial" w:cs="Arial"/>
          <w:b/>
          <w:bCs/>
          <w:spacing w:val="-1"/>
          <w:w w:val="105"/>
          <w:sz w:val="20"/>
          <w:szCs w:val="20"/>
          <w:lang w:val="es-MX" w:eastAsia="es-MX"/>
        </w:rPr>
        <w:t>Artículo 47 último párrafo de la Ley</w:t>
      </w:r>
      <w:r w:rsidRPr="00B60BCB">
        <w:rPr>
          <w:rFonts w:ascii="Arial" w:eastAsia="Times New Roman" w:hAnsi="Arial" w:cs="Arial"/>
          <w:spacing w:val="-1"/>
          <w:sz w:val="20"/>
          <w:szCs w:val="20"/>
          <w:lang w:val="es-MX" w:eastAsia="es-MX"/>
        </w:rPr>
        <w:t xml:space="preserve">, una vez iniciado el </w:t>
      </w:r>
      <w:r w:rsidRPr="00B60BCB">
        <w:rPr>
          <w:rFonts w:ascii="Arial" w:eastAsia="Times New Roman" w:hAnsi="Arial" w:cs="Arial"/>
          <w:spacing w:val="-2"/>
          <w:sz w:val="20"/>
          <w:szCs w:val="20"/>
          <w:lang w:val="es-MX" w:eastAsia="es-MX"/>
        </w:rPr>
        <w:t xml:space="preserve">Acto de Presentación y Apertura de Proposiciones, las ya presentadas no podrán ser retiradas o dejarse sin </w:t>
      </w:r>
      <w:r w:rsidRPr="00B60BCB">
        <w:rPr>
          <w:rFonts w:ascii="Arial" w:eastAsia="Times New Roman" w:hAnsi="Arial" w:cs="Arial"/>
          <w:sz w:val="20"/>
          <w:szCs w:val="20"/>
          <w:lang w:val="es-MX" w:eastAsia="es-MX"/>
        </w:rPr>
        <w:t>efecto por los licitantes, por lo que se considerarán vigentes dentro del procedimiento de Licitación.</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b/>
          <w:bCs/>
          <w:w w:val="105"/>
          <w:sz w:val="20"/>
          <w:szCs w:val="20"/>
          <w:lang w:val="es-MX" w:eastAsia="es-MX"/>
        </w:rPr>
        <w:lastRenderedPageBreak/>
        <w:t>8.10 CONDICIONES DE PAGO.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spacing w:val="1"/>
          <w:sz w:val="20"/>
          <w:szCs w:val="20"/>
          <w:lang w:val="es-MX" w:eastAsia="es-MX"/>
        </w:rPr>
        <w:t>El pago de los bienes será dentro de los 20 días hábiles posteriores a la entrega y a la recepción</w:t>
      </w:r>
      <w:r w:rsidRPr="00B60BCB">
        <w:rPr>
          <w:rFonts w:ascii="Arial" w:eastAsia="Times New Roman" w:hAnsi="Arial" w:cs="Arial"/>
          <w:sz w:val="20"/>
          <w:szCs w:val="20"/>
          <w:lang w:val="es-MX" w:eastAsia="es-MX"/>
        </w:rPr>
        <w:t xml:space="preserve"> de la factura en la ventanilla única para emisión de contra recibo, y será una vez que el área requirente verifique que fue de acuerdo al anexo 1 de las presentes base y a entera satisfacción y con el visto bueno del área requirente.</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r w:rsidRPr="00B60BCB">
        <w:rPr>
          <w:rFonts w:ascii="Arial" w:eastAsia="Times New Roman" w:hAnsi="Arial" w:cs="Arial"/>
          <w:spacing w:val="2"/>
          <w:sz w:val="20"/>
          <w:szCs w:val="20"/>
          <w:lang w:val="es-MX" w:eastAsia="es-MX"/>
        </w:rPr>
        <w:t xml:space="preserve">El Municipio de Juárez, Chihuahua efectuará el pago mediante transferencia electrónica, para lo cual el licitante ganador deberá </w:t>
      </w:r>
      <w:r w:rsidRPr="00B60BCB">
        <w:rPr>
          <w:rFonts w:ascii="Arial" w:eastAsia="Times New Roman" w:hAnsi="Arial" w:cs="Arial"/>
          <w:sz w:val="20"/>
          <w:szCs w:val="20"/>
          <w:lang w:val="es-MX" w:eastAsia="es-MX"/>
        </w:rPr>
        <w:t>presentar los requisitos que se detallan en el Anexo 8.</w:t>
      </w:r>
    </w:p>
    <w:p w:rsidR="00B60BCB" w:rsidRPr="00B60BCB" w:rsidRDefault="00B60BCB" w:rsidP="00B60BCB">
      <w:pPr>
        <w:widowControl w:val="0"/>
        <w:tabs>
          <w:tab w:val="right" w:pos="9489"/>
        </w:tabs>
        <w:kinsoku w:val="0"/>
        <w:rPr>
          <w:rFonts w:ascii="Arial" w:eastAsia="Times New Roman" w:hAnsi="Arial" w:cs="Arial"/>
          <w:b/>
          <w:bCs/>
          <w:spacing w:val="-3"/>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4"/>
          <w:sz w:val="20"/>
          <w:szCs w:val="20"/>
          <w:lang w:val="es-MX" w:eastAsia="es-MX"/>
        </w:rPr>
        <w:t xml:space="preserve">El pago mediante transferencia electrónica se realizará en la institución bancaria </w:t>
      </w:r>
      <w:r w:rsidRPr="00B60BCB">
        <w:rPr>
          <w:rFonts w:ascii="Arial" w:eastAsia="Times New Roman" w:hAnsi="Arial" w:cs="Arial"/>
          <w:spacing w:val="-1"/>
          <w:sz w:val="20"/>
          <w:szCs w:val="20"/>
          <w:lang w:val="es-MX" w:eastAsia="es-MX"/>
        </w:rPr>
        <w:t xml:space="preserve">a petición del licitante la cual podrá ser transferida a la institución que él indique, en la inteligencia de que esta se </w:t>
      </w:r>
      <w:r w:rsidRPr="00B60BCB">
        <w:rPr>
          <w:rFonts w:ascii="Arial" w:eastAsia="Times New Roman" w:hAnsi="Arial" w:cs="Arial"/>
          <w:sz w:val="20"/>
          <w:szCs w:val="20"/>
          <w:lang w:val="es-MX" w:eastAsia="es-MX"/>
        </w:rPr>
        <w:t>reflejará en su estado de cuenta al día siguiente de efectuada la transacción financiera.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3"/>
          <w:w w:val="105"/>
          <w:sz w:val="20"/>
          <w:szCs w:val="20"/>
          <w:lang w:val="es-MX" w:eastAsia="es-MX"/>
        </w:rPr>
        <w:t>8.11 IMPOSIBILIDAD DE NEGOCIACIÓN DE LAS CONDICIONES.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En cumplimiento con lo establecido en el </w:t>
      </w:r>
      <w:r w:rsidRPr="00B60BCB">
        <w:rPr>
          <w:rFonts w:ascii="Arial" w:eastAsia="Times New Roman" w:hAnsi="Arial" w:cs="Arial"/>
          <w:b/>
          <w:bCs/>
          <w:spacing w:val="2"/>
          <w:w w:val="105"/>
          <w:sz w:val="20"/>
          <w:szCs w:val="20"/>
          <w:lang w:val="es-MX" w:eastAsia="es-MX"/>
        </w:rPr>
        <w:t>Artículo 41 último párrafo de la Ley</w:t>
      </w:r>
      <w:r w:rsidRPr="00B60BCB">
        <w:rPr>
          <w:rFonts w:ascii="Arial" w:eastAsia="Times New Roman" w:hAnsi="Arial" w:cs="Arial"/>
          <w:spacing w:val="2"/>
          <w:sz w:val="20"/>
          <w:szCs w:val="20"/>
          <w:lang w:val="es-MX" w:eastAsia="es-MX"/>
        </w:rPr>
        <w:t xml:space="preserve">, ninguna de las </w:t>
      </w:r>
      <w:r w:rsidRPr="00B60BCB">
        <w:rPr>
          <w:rFonts w:ascii="Arial" w:eastAsia="Times New Roman" w:hAnsi="Arial" w:cs="Arial"/>
          <w:spacing w:val="4"/>
          <w:sz w:val="20"/>
          <w:szCs w:val="20"/>
          <w:lang w:val="es-MX" w:eastAsia="es-MX"/>
        </w:rPr>
        <w:t xml:space="preserve">condiciones contenidas en las presentes bases a la licitación, así como en las proposiciones </w:t>
      </w:r>
      <w:r w:rsidRPr="00B60BCB">
        <w:rPr>
          <w:rFonts w:ascii="Arial" w:eastAsia="Times New Roman" w:hAnsi="Arial" w:cs="Arial"/>
          <w:sz w:val="20"/>
          <w:szCs w:val="20"/>
          <w:lang w:val="es-MX" w:eastAsia="es-MX"/>
        </w:rPr>
        <w:t>presentadas por los licitantes podrán ser negociadas.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3"/>
          <w:w w:val="105"/>
          <w:sz w:val="20"/>
          <w:szCs w:val="20"/>
          <w:lang w:val="es-MX" w:eastAsia="es-MX"/>
        </w:rPr>
        <w:t>8.12 IMPEDIMENTO PARA RECIBIR PROPOSICIONES O CELEBRAR CONTRATOS.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No se recibirán proposiciones, ni se celebrará contrato alguno con las personas físicas o morales </w:t>
      </w:r>
      <w:r w:rsidRPr="00B60BCB">
        <w:rPr>
          <w:rFonts w:ascii="Arial" w:eastAsia="Times New Roman" w:hAnsi="Arial" w:cs="Arial"/>
          <w:spacing w:val="-1"/>
          <w:sz w:val="20"/>
          <w:szCs w:val="20"/>
          <w:lang w:val="es-MX" w:eastAsia="es-MX"/>
        </w:rPr>
        <w:t xml:space="preserve">que se encuentren en cualquiera de los supuestos señalados en los </w:t>
      </w:r>
      <w:r w:rsidRPr="00B60BCB">
        <w:rPr>
          <w:rFonts w:ascii="Arial" w:eastAsia="Times New Roman" w:hAnsi="Arial" w:cs="Arial"/>
          <w:b/>
          <w:bCs/>
          <w:spacing w:val="-1"/>
          <w:w w:val="105"/>
          <w:sz w:val="20"/>
          <w:szCs w:val="20"/>
          <w:lang w:val="es-MX" w:eastAsia="es-MX"/>
        </w:rPr>
        <w:t>Artículos 86 y 103 de la Ley</w:t>
      </w:r>
      <w:r w:rsidRPr="00B60BCB">
        <w:rPr>
          <w:rFonts w:ascii="Arial" w:eastAsia="Times New Roman" w:hAnsi="Arial" w:cs="Arial"/>
          <w:spacing w:val="-1"/>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b/>
          <w:bCs/>
          <w:spacing w:val="-2"/>
          <w:w w:val="105"/>
          <w:sz w:val="20"/>
          <w:szCs w:val="20"/>
          <w:lang w:val="es-MX" w:eastAsia="es-MX"/>
        </w:rPr>
        <w:t>8.13 DECLARACIÓN DE LICITACIÓN DESIERTA.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ind w:left="720"/>
        <w:contextualSpacing/>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Se declarará desierta la presente licitación cuando: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1"/>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Ningún licitante presente proposiciones en el lugar, fecha y horario establecidos.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1"/>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Cuando la totalidad de las proposiciones presentadas no cubran los requisitos solicitados en las </w:t>
      </w:r>
      <w:r w:rsidRPr="00B60BCB">
        <w:rPr>
          <w:rFonts w:ascii="Arial" w:eastAsia="Times New Roman" w:hAnsi="Arial" w:cs="Arial"/>
          <w:sz w:val="20"/>
          <w:szCs w:val="20"/>
          <w:lang w:val="es-MX" w:eastAsia="es-MX"/>
        </w:rPr>
        <w:t>presentes bases que afecten directamente la solvencia.</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1"/>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Cuando los precios unitarios presentados en las proposiciones económicas para la(s) partida(s) no sean </w:t>
      </w:r>
      <w:r w:rsidRPr="00B60BCB">
        <w:rPr>
          <w:rFonts w:ascii="Arial" w:eastAsia="Times New Roman" w:hAnsi="Arial" w:cs="Arial"/>
          <w:sz w:val="20"/>
          <w:szCs w:val="20"/>
          <w:lang w:val="es-MX" w:eastAsia="es-MX"/>
        </w:rPr>
        <w:t>aceptables si así lo considera la convocante.</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1"/>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Cuando las Proposiciones Técnicas presentadas sean desechadas por qué no reúnan los requisitos </w:t>
      </w:r>
      <w:r w:rsidRPr="00B60BCB">
        <w:rPr>
          <w:rFonts w:ascii="Arial" w:eastAsia="Times New Roman" w:hAnsi="Arial" w:cs="Arial"/>
          <w:spacing w:val="-1"/>
          <w:sz w:val="20"/>
          <w:szCs w:val="20"/>
          <w:lang w:val="es-MX" w:eastAsia="es-MX"/>
        </w:rPr>
        <w:t xml:space="preserve">señalados en el </w:t>
      </w:r>
      <w:r w:rsidRPr="00B60BCB">
        <w:rPr>
          <w:rFonts w:ascii="Arial" w:eastAsia="Times New Roman" w:hAnsi="Arial" w:cs="Arial"/>
          <w:b/>
          <w:bCs/>
          <w:spacing w:val="-1"/>
          <w:w w:val="110"/>
          <w:sz w:val="20"/>
          <w:szCs w:val="20"/>
          <w:lang w:val="es-MX" w:eastAsia="es-MX"/>
        </w:rPr>
        <w:t xml:space="preserve">punto 4, 5.1 </w:t>
      </w:r>
      <w:r w:rsidRPr="00B60BCB">
        <w:rPr>
          <w:rFonts w:ascii="Arial" w:eastAsia="Times New Roman" w:hAnsi="Arial" w:cs="Arial"/>
          <w:spacing w:val="-1"/>
          <w:sz w:val="20"/>
          <w:szCs w:val="20"/>
          <w:lang w:val="es-MX" w:eastAsia="es-MX"/>
        </w:rPr>
        <w:t xml:space="preserve">y el </w:t>
      </w:r>
      <w:r w:rsidRPr="00B60BCB">
        <w:rPr>
          <w:rFonts w:ascii="Arial" w:eastAsia="Times New Roman" w:hAnsi="Arial" w:cs="Arial"/>
          <w:b/>
          <w:bCs/>
          <w:spacing w:val="-1"/>
          <w:w w:val="105"/>
          <w:sz w:val="20"/>
          <w:szCs w:val="20"/>
          <w:lang w:val="es-MX" w:eastAsia="es-MX"/>
        </w:rPr>
        <w:t xml:space="preserve">Anexo 1 </w:t>
      </w:r>
      <w:r w:rsidRPr="00B60BCB">
        <w:rPr>
          <w:rFonts w:ascii="Arial" w:eastAsia="Times New Roman" w:hAnsi="Arial" w:cs="Arial"/>
          <w:spacing w:val="-1"/>
          <w:sz w:val="20"/>
          <w:szCs w:val="20"/>
          <w:lang w:val="es-MX" w:eastAsia="es-MX"/>
        </w:rPr>
        <w:t xml:space="preserve">de las </w:t>
      </w:r>
      <w:proofErr w:type="spellStart"/>
      <w:r w:rsidRPr="00B60BCB">
        <w:rPr>
          <w:rFonts w:ascii="Arial" w:eastAsia="Times New Roman" w:hAnsi="Arial" w:cs="Arial"/>
          <w:spacing w:val="-1"/>
          <w:sz w:val="20"/>
          <w:szCs w:val="20"/>
          <w:lang w:val="es-MX" w:eastAsia="es-MX"/>
        </w:rPr>
        <w:t>presentesbases</w:t>
      </w:r>
      <w:proofErr w:type="spellEnd"/>
      <w:r w:rsidRPr="00B60BCB">
        <w:rPr>
          <w:rFonts w:ascii="Arial" w:eastAsia="Times New Roman" w:hAnsi="Arial" w:cs="Arial"/>
          <w:spacing w:val="-1"/>
          <w:sz w:val="20"/>
          <w:szCs w:val="20"/>
          <w:lang w:val="es-MX" w:eastAsia="es-MX"/>
        </w:rPr>
        <w:t xml:space="preserve"> a la licitación.</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1"/>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Cuando ningún licitante presente proposiciones para las partidas, o las presentadas sean desechadas </w:t>
      </w:r>
      <w:r w:rsidRPr="00B60BCB">
        <w:rPr>
          <w:rFonts w:ascii="Arial" w:eastAsia="Times New Roman" w:hAnsi="Arial" w:cs="Arial"/>
          <w:sz w:val="20"/>
          <w:szCs w:val="20"/>
          <w:lang w:val="es-MX" w:eastAsia="es-MX"/>
        </w:rPr>
        <w:t>por no cumplir, ésta se declarará desierta. El precio cotizado por los licitantes para la(s) partida(s) requerida(s), no sea aceptable y/o conveniente para la convocante.</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De conformidad con el </w:t>
      </w:r>
      <w:r w:rsidRPr="00B60BCB">
        <w:rPr>
          <w:rFonts w:ascii="Arial" w:eastAsia="Times New Roman" w:hAnsi="Arial" w:cs="Arial"/>
          <w:b/>
          <w:bCs/>
          <w:spacing w:val="-3"/>
          <w:w w:val="110"/>
          <w:sz w:val="20"/>
          <w:szCs w:val="20"/>
          <w:lang w:val="es-MX" w:eastAsia="es-MX"/>
        </w:rPr>
        <w:t>Artículo 70 penúltimo párrafo de la Ley</w:t>
      </w:r>
      <w:r w:rsidRPr="00B60BCB">
        <w:rPr>
          <w:rFonts w:ascii="Arial" w:eastAsia="Times New Roman" w:hAnsi="Arial" w:cs="Arial"/>
          <w:spacing w:val="-3"/>
          <w:sz w:val="20"/>
          <w:szCs w:val="20"/>
          <w:lang w:val="es-MX" w:eastAsia="es-MX"/>
        </w:rPr>
        <w:t>, cuando se declare desierta la licitación o la(s)</w:t>
      </w:r>
      <w:r w:rsidRPr="00B60BCB">
        <w:rPr>
          <w:rFonts w:ascii="Arial" w:eastAsia="Times New Roman" w:hAnsi="Arial" w:cs="Arial"/>
          <w:spacing w:val="1"/>
          <w:sz w:val="20"/>
          <w:szCs w:val="20"/>
          <w:lang w:val="es-MX" w:eastAsia="es-MX"/>
        </w:rPr>
        <w:t xml:space="preserve">partida(s), la entidad podrá emitir una segunda Convocatoria. Si esta segunda licitación es declarada también desierta, podrán optar por el supuesto de excepción </w:t>
      </w:r>
      <w:r w:rsidRPr="00B60BCB">
        <w:rPr>
          <w:rFonts w:ascii="Arial" w:eastAsia="Times New Roman" w:hAnsi="Arial" w:cs="Arial"/>
          <w:spacing w:val="-5"/>
          <w:sz w:val="20"/>
          <w:szCs w:val="20"/>
          <w:lang w:val="es-MX" w:eastAsia="es-MX"/>
        </w:rPr>
        <w:t xml:space="preserve">previsto en el </w:t>
      </w:r>
      <w:r w:rsidRPr="00B60BCB">
        <w:rPr>
          <w:rFonts w:ascii="Arial" w:eastAsia="Times New Roman" w:hAnsi="Arial" w:cs="Arial"/>
          <w:b/>
          <w:bCs/>
          <w:spacing w:val="-5"/>
          <w:w w:val="110"/>
          <w:sz w:val="20"/>
          <w:szCs w:val="20"/>
          <w:lang w:val="es-MX" w:eastAsia="es-MX"/>
        </w:rPr>
        <w:t xml:space="preserve">Artículo </w:t>
      </w:r>
      <w:r w:rsidRPr="00B60BCB">
        <w:rPr>
          <w:rFonts w:ascii="Arial" w:eastAsia="Times New Roman" w:hAnsi="Arial" w:cs="Arial"/>
          <w:b/>
          <w:bCs/>
          <w:spacing w:val="-5"/>
          <w:w w:val="110"/>
          <w:sz w:val="18"/>
          <w:szCs w:val="18"/>
          <w:lang w:val="es-MX" w:eastAsia="es-MX"/>
        </w:rPr>
        <w:t xml:space="preserve">73 </w:t>
      </w:r>
      <w:r w:rsidRPr="00B60BCB">
        <w:rPr>
          <w:rFonts w:ascii="Arial" w:eastAsia="Times New Roman" w:hAnsi="Arial" w:cs="Arial"/>
          <w:b/>
          <w:bCs/>
          <w:spacing w:val="-5"/>
          <w:w w:val="110"/>
          <w:sz w:val="20"/>
          <w:szCs w:val="20"/>
          <w:lang w:val="es-MX" w:eastAsia="es-MX"/>
        </w:rPr>
        <w:t>fracción VI de la Ley</w:t>
      </w:r>
      <w:r w:rsidRPr="00B60BCB">
        <w:rPr>
          <w:rFonts w:ascii="Arial" w:eastAsia="Times New Roman" w:hAnsi="Arial" w:cs="Arial"/>
          <w:spacing w:val="-5"/>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8.14 ADJUDICACIÓN.</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La adjudicación será por la(s)partida(s) al licitante cuya proposición resulte solvente conforme a los procedimientos </w:t>
      </w:r>
      <w:r w:rsidRPr="00B60BCB">
        <w:rPr>
          <w:rFonts w:ascii="Arial" w:eastAsia="Times New Roman" w:hAnsi="Arial" w:cs="Arial"/>
          <w:spacing w:val="2"/>
          <w:sz w:val="20"/>
          <w:szCs w:val="20"/>
          <w:lang w:val="es-MX" w:eastAsia="es-MX"/>
        </w:rPr>
        <w:t xml:space="preserve">que marca el Artículo 66 de la Ley, y que reúna las condiciones Legales, Administrativas, </w:t>
      </w:r>
      <w:r w:rsidRPr="00B60BCB">
        <w:rPr>
          <w:rFonts w:ascii="Arial" w:eastAsia="Times New Roman" w:hAnsi="Arial" w:cs="Arial"/>
          <w:sz w:val="20"/>
          <w:szCs w:val="20"/>
          <w:lang w:val="es-MX" w:eastAsia="es-MX"/>
        </w:rPr>
        <w:t>Técnicas y Económicas requeridas por la convocante y garantice satisfactoriamente el cumplimiento de las obligaciones respectivas, previa evaluación de las proposiciones.</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La convocante realizará la evaluación de las proposiciones económicas de los licitantes que hayan </w:t>
      </w:r>
      <w:r w:rsidRPr="00B60BCB">
        <w:rPr>
          <w:rFonts w:ascii="Arial" w:eastAsia="Times New Roman" w:hAnsi="Arial" w:cs="Arial"/>
          <w:spacing w:val="9"/>
          <w:sz w:val="20"/>
          <w:szCs w:val="20"/>
          <w:lang w:val="es-MX" w:eastAsia="es-MX"/>
        </w:rPr>
        <w:t xml:space="preserve">cumplido con los aspectos Legales, Administrativos y Técnicos. Posteriormente se analizará </w:t>
      </w:r>
      <w:r w:rsidRPr="00B60BCB">
        <w:rPr>
          <w:rFonts w:ascii="Arial" w:eastAsia="Times New Roman" w:hAnsi="Arial" w:cs="Arial"/>
          <w:spacing w:val="-3"/>
          <w:sz w:val="20"/>
          <w:szCs w:val="20"/>
          <w:lang w:val="es-MX" w:eastAsia="es-MX"/>
        </w:rPr>
        <w:t xml:space="preserve">comparativamente el precio total de los bienes y/o servicios ofertados por los licitantes, para determinar el importe de la </w:t>
      </w:r>
      <w:r w:rsidRPr="00B60BCB">
        <w:rPr>
          <w:rFonts w:ascii="Arial" w:eastAsia="Times New Roman" w:hAnsi="Arial" w:cs="Arial"/>
          <w:sz w:val="20"/>
          <w:szCs w:val="20"/>
          <w:lang w:val="es-MX" w:eastAsia="es-MX"/>
        </w:rPr>
        <w:t>proposición solvente más baja para la convocante.</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De acuerdo con la convocante lo anterior, se emitirá el Fallo de la licitación y el contrato se adjudicará al licitante que </w:t>
      </w:r>
      <w:r w:rsidRPr="00B60BCB">
        <w:rPr>
          <w:rFonts w:ascii="Arial" w:eastAsia="Times New Roman" w:hAnsi="Arial" w:cs="Arial"/>
          <w:sz w:val="20"/>
          <w:szCs w:val="20"/>
          <w:lang w:val="es-MX" w:eastAsia="es-MX"/>
        </w:rPr>
        <w:t>presente la proposición solvente con el costo total más bajo, porque su precio resulto ser aceptable y conveniente a fin de garantizar las mejores condiciones para el Municipio de Juárez, Chihuahua. De conformidad al artículo 29 fracción x de la ley.</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Si derivado de la evaluación económica se obtuviera empate en el precio de dos o más proposiciones, la </w:t>
      </w:r>
      <w:r w:rsidRPr="00B60BCB">
        <w:rPr>
          <w:rFonts w:ascii="Arial" w:eastAsia="Times New Roman" w:hAnsi="Arial" w:cs="Arial"/>
          <w:sz w:val="20"/>
          <w:szCs w:val="20"/>
          <w:lang w:val="es-MX" w:eastAsia="es-MX"/>
        </w:rPr>
        <w:t>adjudicación se efectuará conforme a lo señalado en el inciso f) del punto 6.1 de las presentes bases a la licitación.</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B60BCB">
        <w:rPr>
          <w:rFonts w:ascii="Arial" w:eastAsia="Times New Roman" w:hAnsi="Arial" w:cs="Arial"/>
          <w:sz w:val="20"/>
          <w:szCs w:val="20"/>
          <w:lang w:val="es-MX" w:eastAsia="es-MX"/>
        </w:rPr>
        <w:t xml:space="preserve">, en </w:t>
      </w:r>
      <w:r w:rsidRPr="00B60BCB">
        <w:rPr>
          <w:rFonts w:ascii="Arial" w:eastAsia="Times New Roman" w:hAnsi="Arial" w:cs="Arial"/>
          <w:spacing w:val="-5"/>
          <w:sz w:val="20"/>
          <w:szCs w:val="20"/>
          <w:lang w:val="es-MX" w:eastAsia="es-MX"/>
        </w:rPr>
        <w:t xml:space="preserve">términos del </w:t>
      </w:r>
      <w:r w:rsidRPr="00B60BCB">
        <w:rPr>
          <w:rFonts w:ascii="Arial" w:eastAsia="Times New Roman" w:hAnsi="Arial" w:cs="Arial"/>
          <w:b/>
          <w:bCs/>
          <w:spacing w:val="-5"/>
          <w:w w:val="110"/>
          <w:sz w:val="20"/>
          <w:szCs w:val="20"/>
          <w:lang w:val="es-MX" w:eastAsia="es-MX"/>
        </w:rPr>
        <w:t>Artículo 88 de la Ley</w:t>
      </w:r>
      <w:r w:rsidRPr="00B60BCB">
        <w:rPr>
          <w:rFonts w:ascii="Arial" w:eastAsia="Times New Roman" w:hAnsi="Arial" w:cs="Arial"/>
          <w:spacing w:val="-5"/>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Cualquier modificación al contrato deberá formalizarse por escrito y deberá ser suscrito por los servidores </w:t>
      </w:r>
      <w:r w:rsidRPr="00B60BCB">
        <w:rPr>
          <w:rFonts w:ascii="Arial" w:eastAsia="Times New Roman" w:hAnsi="Arial" w:cs="Arial"/>
          <w:sz w:val="20"/>
          <w:szCs w:val="20"/>
          <w:lang w:val="es-MX" w:eastAsia="es-MX"/>
        </w:rPr>
        <w:t>públicos que lo hayan hecho en el contrato, o quién(es) lo sustituya(n) o esté(n) facultado(s) para ello.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3"/>
          <w:w w:val="110"/>
          <w:sz w:val="20"/>
          <w:szCs w:val="20"/>
          <w:lang w:val="es-MX" w:eastAsia="es-MX"/>
        </w:rPr>
      </w:pPr>
      <w:r w:rsidRPr="00B60BCB">
        <w:rPr>
          <w:rFonts w:ascii="Arial" w:eastAsia="Times New Roman" w:hAnsi="Arial" w:cs="Arial"/>
          <w:b/>
          <w:bCs/>
          <w:spacing w:val="-3"/>
          <w:w w:val="105"/>
          <w:sz w:val="20"/>
          <w:szCs w:val="20"/>
          <w:lang w:val="es-MX" w:eastAsia="es-MX"/>
        </w:rPr>
        <w:t>8.15 CANCELACIÓN, RECISIÓN Y TERMINACIÓN ANTICIPADA DEL CONTRATO</w:t>
      </w:r>
      <w:r w:rsidRPr="00B60BCB">
        <w:rPr>
          <w:rFonts w:ascii="Arial" w:eastAsia="Times New Roman" w:hAnsi="Arial" w:cs="Arial"/>
          <w:b/>
          <w:bCs/>
          <w:spacing w:val="-3"/>
          <w:w w:val="110"/>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pacing w:val="-2"/>
          <w:sz w:val="20"/>
          <w:szCs w:val="20"/>
          <w:lang w:val="es-MX" w:eastAsia="es-MX"/>
        </w:rPr>
      </w:pPr>
      <w:r w:rsidRPr="00B60BCB">
        <w:rPr>
          <w:rFonts w:ascii="Arial" w:eastAsia="Times New Roman" w:hAnsi="Arial" w:cs="Arial"/>
          <w:b/>
          <w:bCs/>
          <w:w w:val="110"/>
          <w:sz w:val="20"/>
          <w:szCs w:val="20"/>
          <w:lang w:val="es-MX" w:eastAsia="es-MX"/>
        </w:rPr>
        <w:t>La convocante</w:t>
      </w:r>
      <w:r w:rsidRPr="00B60BCB">
        <w:rPr>
          <w:rFonts w:ascii="Arial" w:eastAsia="Times New Roman" w:hAnsi="Arial" w:cs="Arial"/>
          <w:sz w:val="20"/>
          <w:szCs w:val="20"/>
          <w:lang w:val="es-MX" w:eastAsia="es-MX"/>
        </w:rPr>
        <w:t xml:space="preserve"> podrá iniciar el procedimiento de rescisión y cancelación del contrato derivada de la presente licitación, en cualquier momento cuando el licitante ganador incurra en incumplimiento de sus obligaciones, </w:t>
      </w:r>
      <w:r w:rsidRPr="00B60BCB">
        <w:rPr>
          <w:rFonts w:ascii="Arial" w:eastAsia="Times New Roman" w:hAnsi="Arial" w:cs="Arial"/>
          <w:spacing w:val="-2"/>
          <w:sz w:val="20"/>
          <w:szCs w:val="20"/>
          <w:lang w:val="es-MX" w:eastAsia="es-MX"/>
        </w:rPr>
        <w:t xml:space="preserve">de conformidad con el </w:t>
      </w:r>
      <w:r w:rsidRPr="00B60BCB">
        <w:rPr>
          <w:rFonts w:ascii="Arial" w:eastAsia="Times New Roman" w:hAnsi="Arial" w:cs="Arial"/>
          <w:b/>
          <w:bCs/>
          <w:spacing w:val="-2"/>
          <w:w w:val="110"/>
          <w:sz w:val="20"/>
          <w:szCs w:val="20"/>
          <w:lang w:val="es-MX" w:eastAsia="es-MX"/>
        </w:rPr>
        <w:t xml:space="preserve">Artículo 90 de la Ley </w:t>
      </w:r>
      <w:r w:rsidRPr="00B60BCB">
        <w:rPr>
          <w:rFonts w:ascii="Arial" w:eastAsia="Times New Roman" w:hAnsi="Arial" w:cs="Arial"/>
          <w:spacing w:val="-2"/>
          <w:sz w:val="20"/>
          <w:szCs w:val="20"/>
          <w:lang w:val="es-MX" w:eastAsia="es-MX"/>
        </w:rPr>
        <w:t>o en alguno de los siguientes casos:</w:t>
      </w:r>
    </w:p>
    <w:p w:rsidR="00B60BCB" w:rsidRPr="00B60BCB" w:rsidRDefault="00B60BCB" w:rsidP="00B60BCB">
      <w:pPr>
        <w:widowControl w:val="0"/>
        <w:tabs>
          <w:tab w:val="right" w:pos="9489"/>
        </w:tabs>
        <w:kinsoku w:val="0"/>
        <w:rPr>
          <w:rFonts w:ascii="Arial" w:eastAsia="Times New Roman" w:hAnsi="Arial" w:cs="Arial"/>
          <w:spacing w:val="-2"/>
          <w:sz w:val="20"/>
          <w:szCs w:val="20"/>
          <w:lang w:val="es-MX" w:eastAsia="es-MX"/>
        </w:rPr>
      </w:pPr>
    </w:p>
    <w:p w:rsidR="00B60BCB" w:rsidRPr="00B60BCB" w:rsidRDefault="00B60BCB" w:rsidP="00B60BCB">
      <w:pPr>
        <w:widowControl w:val="0"/>
        <w:numPr>
          <w:ilvl w:val="0"/>
          <w:numId w:val="2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Cuando no hubieren cumplido sus obligaciones contractuales respecto de las materias de esta Ley, por causas imputables a ellos y que, como consecuencia de ello, haya sido perjudicada gravemente la Administración Estatal o Municipal.</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Cuando en virtud de la información con que cuente la Secretaría, la Función Pública o el órgano respectivo, se compruebe que hayan celebrado contratos en contravención a lo dispuesto por esta Ley. </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Las y los Proveedores que se encuentren en situación de atraso en las entregas de los bienes, arrendamientos o servicios por causas imputables a ellos mismos, respecto al cumplimiento de otro u otros contratos y hayan afectado con ello a algún ente público.</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22"/>
        </w:numPr>
        <w:tabs>
          <w:tab w:val="right" w:pos="9489"/>
        </w:tabs>
        <w:kinsoku w:val="0"/>
        <w:contextualSpacing/>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Se les declare en estado de quiebra o suspensión de pagos o, en su caso, sujetos a concurso de acreedores. </w:t>
      </w:r>
    </w:p>
    <w:p w:rsidR="00B60BCB" w:rsidRPr="00B60BCB" w:rsidRDefault="00B60BCB" w:rsidP="00B60BCB">
      <w:pPr>
        <w:widowControl w:val="0"/>
        <w:kinsoku w:val="0"/>
        <w:ind w:left="720"/>
        <w:contextualSpacing/>
        <w:jc w:val="left"/>
        <w:rPr>
          <w:rFonts w:ascii="Arial" w:eastAsia="Times New Roman" w:hAnsi="Arial" w:cs="Arial"/>
          <w:spacing w:val="7"/>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7"/>
          <w:sz w:val="20"/>
          <w:szCs w:val="20"/>
          <w:lang w:val="es-MX" w:eastAsia="es-MX"/>
        </w:rPr>
        <w:t xml:space="preserve">Asimismo, de conformidad con el </w:t>
      </w:r>
      <w:r w:rsidRPr="00B60BCB">
        <w:rPr>
          <w:rFonts w:ascii="Arial" w:eastAsia="Times New Roman" w:hAnsi="Arial" w:cs="Arial"/>
          <w:b/>
          <w:bCs/>
          <w:spacing w:val="7"/>
          <w:sz w:val="20"/>
          <w:szCs w:val="20"/>
          <w:lang w:val="es-MX" w:eastAsia="es-MX"/>
        </w:rPr>
        <w:t>Artículo 91de la Ley</w:t>
      </w:r>
      <w:r w:rsidRPr="00B60BCB">
        <w:rPr>
          <w:rFonts w:ascii="Arial" w:eastAsia="Times New Roman" w:hAnsi="Arial" w:cs="Arial"/>
          <w:spacing w:val="7"/>
          <w:sz w:val="20"/>
          <w:szCs w:val="20"/>
          <w:lang w:val="es-MX" w:eastAsia="es-MX"/>
        </w:rPr>
        <w:t xml:space="preserve">, la convocante podrá dar por terminados anticipadamente los contratos cuando por causas justificadas se extinga la necesidad de requerir los bienes, arrendamiento  o servicio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z w:val="20"/>
          <w:szCs w:val="20"/>
          <w:lang w:val="es-MX" w:eastAsia="es-MX"/>
        </w:rPr>
      </w:pPr>
      <w:r w:rsidRPr="00B60BCB">
        <w:rPr>
          <w:rFonts w:ascii="Arial" w:eastAsia="Times New Roman" w:hAnsi="Arial" w:cs="Arial"/>
          <w:b/>
          <w:bCs/>
          <w:w w:val="105"/>
          <w:sz w:val="20"/>
          <w:szCs w:val="20"/>
          <w:lang w:val="es-MX" w:eastAsia="es-MX"/>
        </w:rPr>
        <w:t>8.16 INCONFORMIDADES</w:t>
      </w:r>
      <w:r w:rsidRPr="00B60BCB">
        <w:rPr>
          <w:rFonts w:ascii="Arial" w:eastAsia="Times New Roman" w:hAnsi="Arial" w:cs="Arial"/>
          <w:b/>
          <w:bCs/>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Con fundamento en lo dispuesto en el </w:t>
      </w:r>
      <w:r w:rsidRPr="00B60BCB">
        <w:rPr>
          <w:rFonts w:ascii="Arial" w:eastAsia="Times New Roman" w:hAnsi="Arial" w:cs="Arial"/>
          <w:b/>
          <w:bCs/>
          <w:spacing w:val="-1"/>
          <w:sz w:val="20"/>
          <w:szCs w:val="20"/>
          <w:lang w:val="es-MX" w:eastAsia="es-MX"/>
        </w:rPr>
        <w:t>Título Décimo Capítulo Primero de la Ley</w:t>
      </w:r>
      <w:r w:rsidRPr="00B60BCB">
        <w:rPr>
          <w:rFonts w:ascii="Arial" w:eastAsia="Times New Roman" w:hAnsi="Arial" w:cs="Arial"/>
          <w:spacing w:val="-1"/>
          <w:sz w:val="20"/>
          <w:szCs w:val="20"/>
          <w:lang w:val="es-MX" w:eastAsia="es-MX"/>
        </w:rPr>
        <w:t xml:space="preserve">, las personas interesadas </w:t>
      </w:r>
      <w:r w:rsidRPr="00B60BCB">
        <w:rPr>
          <w:rFonts w:ascii="Arial" w:eastAsia="Times New Roman" w:hAnsi="Arial" w:cs="Arial"/>
          <w:sz w:val="20"/>
          <w:szCs w:val="20"/>
          <w:lang w:val="es-MX" w:eastAsia="es-MX"/>
        </w:rPr>
        <w:t xml:space="preserve">podrán inconformarse ante Función Pública o el Órgano Interno de Control que corresponda contra los actos de los procedimientos de </w:t>
      </w:r>
      <w:r w:rsidRPr="00B60BCB">
        <w:rPr>
          <w:rFonts w:ascii="Arial" w:eastAsia="Times New Roman" w:hAnsi="Arial" w:cs="Arial"/>
          <w:spacing w:val="6"/>
          <w:sz w:val="20"/>
          <w:szCs w:val="20"/>
          <w:lang w:val="es-MX" w:eastAsia="es-MX"/>
        </w:rPr>
        <w:t>Licitación Pública Presencial que contravengan las disposiciones que rigen la materia de la Ley.</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Así mismo podrán presentar su inconformidad en el </w:t>
      </w:r>
      <w:r w:rsidRPr="00B60BCB">
        <w:rPr>
          <w:rFonts w:ascii="Arial" w:eastAsia="Times New Roman" w:hAnsi="Arial" w:cs="Arial"/>
          <w:b/>
          <w:bCs/>
          <w:spacing w:val="2"/>
          <w:sz w:val="20"/>
          <w:szCs w:val="20"/>
          <w:lang w:val="es-MX" w:eastAsia="es-MX"/>
        </w:rPr>
        <w:t>OIC</w:t>
      </w:r>
      <w:r w:rsidRPr="00B60BCB">
        <w:rPr>
          <w:rFonts w:ascii="Arial" w:eastAsia="Times New Roman" w:hAnsi="Arial" w:cs="Arial"/>
          <w:spacing w:val="2"/>
          <w:sz w:val="20"/>
          <w:szCs w:val="20"/>
          <w:lang w:val="es-MX" w:eastAsia="es-MX"/>
        </w:rPr>
        <w:t>, ubicado en sótano</w:t>
      </w:r>
      <w:r w:rsidRPr="00B60BCB">
        <w:rPr>
          <w:rFonts w:ascii="Arial" w:eastAsia="Times New Roman" w:hAnsi="Arial" w:cs="Arial"/>
          <w:sz w:val="20"/>
          <w:szCs w:val="20"/>
          <w:lang w:val="es-MX" w:eastAsia="es-MX"/>
        </w:rPr>
        <w:t>, del Municipio de Juárez, Chihuahua “Licenciado Benito Juárez García”, sito en Avenida Francisco Villa, número 950 norte, de esta ciudad.</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2"/>
          <w:w w:val="105"/>
          <w:sz w:val="20"/>
          <w:szCs w:val="20"/>
          <w:lang w:val="es-MX" w:eastAsia="es-MX"/>
        </w:rPr>
      </w:pPr>
      <w:r w:rsidRPr="00B60BCB">
        <w:rPr>
          <w:rFonts w:ascii="Arial" w:eastAsia="Times New Roman" w:hAnsi="Arial" w:cs="Arial"/>
          <w:b/>
          <w:bCs/>
          <w:spacing w:val="-2"/>
          <w:w w:val="105"/>
          <w:sz w:val="20"/>
          <w:szCs w:val="20"/>
          <w:lang w:val="es-MX" w:eastAsia="es-MX"/>
        </w:rPr>
        <w:t>8.17 PATENTES, MARCAS Y DERECHOS DE AUTOR.</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Los licitantes asumirán la responsabilidad total en el caso de que los bienes, arrendamientos y/o servicios que se ofrezcan y entreguen al </w:t>
      </w:r>
      <w:r w:rsidRPr="00B60BCB">
        <w:rPr>
          <w:rFonts w:ascii="Arial" w:eastAsia="Times New Roman" w:hAnsi="Arial" w:cs="Arial"/>
          <w:sz w:val="20"/>
          <w:szCs w:val="20"/>
          <w:lang w:val="es-MX" w:eastAsia="es-MX"/>
        </w:rPr>
        <w:t>Municipio de Juárez, Chihuahua infrinjan derechos de terceros en cuanto a patentes, marcas y/o derechos de autor.</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8.18 RELACIÓN LABORAL Y RESPONSABILIDADES.</w:t>
      </w:r>
    </w:p>
    <w:p w:rsidR="00B60BCB" w:rsidRPr="00B60BCB" w:rsidRDefault="00B60BCB" w:rsidP="00B60BCB">
      <w:pPr>
        <w:widowControl w:val="0"/>
        <w:tabs>
          <w:tab w:val="right" w:pos="9489"/>
        </w:tabs>
        <w:kinsoku w:val="0"/>
        <w:rPr>
          <w:rFonts w:ascii="Arial" w:eastAsia="Times New Roman" w:hAnsi="Arial" w:cs="Arial"/>
          <w:b/>
          <w:bCs/>
          <w:spacing w:val="-6"/>
          <w:w w:val="105"/>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El personal operario que entregue los bienes, arrendamientos y/o servicios licitados, será contratado por el licitante ganador siendo </w:t>
      </w:r>
      <w:r w:rsidRPr="00B60BCB">
        <w:rPr>
          <w:rFonts w:ascii="Arial" w:eastAsia="Times New Roman" w:hAnsi="Arial" w:cs="Arial"/>
          <w:spacing w:val="-3"/>
          <w:sz w:val="20"/>
          <w:szCs w:val="20"/>
          <w:lang w:val="es-MX" w:eastAsia="es-MX"/>
        </w:rPr>
        <w:t xml:space="preserve">consecuentemente su patrón para todos los efectos legales a que haya lugar, para lo cual el licitante ganador </w:t>
      </w:r>
      <w:r w:rsidRPr="00B60BCB">
        <w:rPr>
          <w:rFonts w:ascii="Arial" w:eastAsia="Times New Roman" w:hAnsi="Arial" w:cs="Arial"/>
          <w:spacing w:val="-1"/>
          <w:sz w:val="20"/>
          <w:szCs w:val="20"/>
          <w:lang w:val="es-MX" w:eastAsia="es-MX"/>
        </w:rPr>
        <w:t xml:space="preserve">conviene y se obliga a deslindar al </w:t>
      </w:r>
      <w:r w:rsidRPr="00B60BCB">
        <w:rPr>
          <w:rFonts w:ascii="Arial" w:eastAsia="Times New Roman" w:hAnsi="Arial" w:cs="Arial"/>
          <w:sz w:val="20"/>
          <w:szCs w:val="20"/>
          <w:lang w:val="es-MX" w:eastAsia="es-MX"/>
        </w:rPr>
        <w:t>Municipio de Juárez, Chihuahua</w:t>
      </w:r>
      <w:r w:rsidRPr="00B60BCB">
        <w:rPr>
          <w:rFonts w:ascii="Arial" w:eastAsia="Times New Roman" w:hAnsi="Arial" w:cs="Arial"/>
          <w:spacing w:val="-1"/>
          <w:sz w:val="20"/>
          <w:szCs w:val="20"/>
          <w:lang w:val="es-MX" w:eastAsia="es-MX"/>
        </w:rPr>
        <w:t xml:space="preserve"> de cualquier responsabilidad derivada de las relaciones obrero patronales o fiscales del personal que contrate a su servicio para el cumplimiento de la entrega de los bienes y/o servicios </w:t>
      </w:r>
      <w:r w:rsidRPr="00B60BCB">
        <w:rPr>
          <w:rFonts w:ascii="Arial" w:eastAsia="Times New Roman" w:hAnsi="Arial" w:cs="Arial"/>
          <w:sz w:val="20"/>
          <w:szCs w:val="20"/>
          <w:lang w:val="es-MX" w:eastAsia="es-MX"/>
        </w:rPr>
        <w:t xml:space="preserve">objeto de la presente Licitación, </w:t>
      </w:r>
      <w:r w:rsidRPr="00B60BCB">
        <w:rPr>
          <w:rFonts w:ascii="Arial" w:eastAsia="Times New Roman" w:hAnsi="Arial" w:cs="Arial"/>
          <w:sz w:val="20"/>
          <w:szCs w:val="20"/>
          <w:u w:val="single"/>
          <w:lang w:val="es-MX" w:eastAsia="es-MX"/>
        </w:rPr>
        <w:t xml:space="preserve">quedando obligado igualmente a hacer del conocimiento del personal que contrate esta condición laboral y responsabilidad laboral del proveedor. </w:t>
      </w: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r w:rsidRPr="00B60BCB">
        <w:rPr>
          <w:rFonts w:ascii="Arial" w:eastAsia="Times New Roman" w:hAnsi="Arial" w:cs="Arial"/>
          <w:spacing w:val="4"/>
          <w:sz w:val="20"/>
          <w:szCs w:val="20"/>
          <w:lang w:val="es-MX" w:eastAsia="es-MX"/>
        </w:rPr>
        <w:t xml:space="preserve">El licitante ganador conviene y se obliga a que todo el personal que le preste sus servicios para el </w:t>
      </w:r>
      <w:r w:rsidRPr="00B60BCB">
        <w:rPr>
          <w:rFonts w:ascii="Arial" w:eastAsia="Times New Roman" w:hAnsi="Arial" w:cs="Arial"/>
          <w:spacing w:val="-1"/>
          <w:sz w:val="20"/>
          <w:szCs w:val="20"/>
          <w:lang w:val="es-MX" w:eastAsia="es-MX"/>
        </w:rPr>
        <w:t xml:space="preserve">cumplimiento de las obligaciones que asuma en la entrega de los bienes, arrendamiento y/o prestación, deberá contar con su inscripción y </w:t>
      </w:r>
      <w:r w:rsidRPr="00B60BCB">
        <w:rPr>
          <w:rFonts w:ascii="Arial" w:eastAsia="Times New Roman" w:hAnsi="Arial" w:cs="Arial"/>
          <w:spacing w:val="2"/>
          <w:sz w:val="20"/>
          <w:szCs w:val="20"/>
          <w:lang w:val="es-MX" w:eastAsia="es-MX"/>
        </w:rPr>
        <w:t xml:space="preserve">registro vigente en el Instituto Mexicano del Seguro Social y demás disposiciones legales aplicables, </w:t>
      </w:r>
      <w:r w:rsidRPr="00B60BCB">
        <w:rPr>
          <w:rFonts w:ascii="Arial" w:eastAsia="Times New Roman" w:hAnsi="Arial" w:cs="Arial"/>
          <w:spacing w:val="-1"/>
          <w:sz w:val="20"/>
          <w:szCs w:val="20"/>
          <w:lang w:val="es-MX" w:eastAsia="es-MX"/>
        </w:rPr>
        <w:t xml:space="preserve">mostrándolas cuando el </w:t>
      </w:r>
      <w:r w:rsidRPr="00B60BCB">
        <w:rPr>
          <w:rFonts w:ascii="Arial" w:eastAsia="Times New Roman" w:hAnsi="Arial" w:cs="Arial"/>
          <w:sz w:val="20"/>
          <w:szCs w:val="20"/>
          <w:lang w:val="es-MX" w:eastAsia="es-MX"/>
        </w:rPr>
        <w:t xml:space="preserve">Municipio de Juárez, Chihuahua </w:t>
      </w:r>
      <w:r w:rsidRPr="00B60BCB">
        <w:rPr>
          <w:rFonts w:ascii="Arial" w:eastAsia="Times New Roman" w:hAnsi="Arial" w:cs="Arial"/>
          <w:spacing w:val="-1"/>
          <w:sz w:val="20"/>
          <w:szCs w:val="20"/>
          <w:lang w:val="es-MX" w:eastAsia="es-MX"/>
        </w:rPr>
        <w:t xml:space="preserve">se los requiera. Así también mostrar evidencia, en el supuesto de que haya, </w:t>
      </w:r>
      <w:r w:rsidRPr="00B60BCB">
        <w:rPr>
          <w:rFonts w:ascii="Arial" w:eastAsia="Times New Roman" w:hAnsi="Arial" w:cs="Arial"/>
          <w:sz w:val="20"/>
          <w:szCs w:val="20"/>
          <w:lang w:val="es-MX" w:eastAsia="es-MX"/>
        </w:rPr>
        <w:t>cambios o bajas del personal a cargo del licitante ganador.</w:t>
      </w: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B60BCB" w:rsidRPr="00B60BCB" w:rsidTr="00212C4D">
        <w:trPr>
          <w:trHeight w:hRule="exact" w:val="43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B60BCB" w:rsidRPr="00B60BCB" w:rsidRDefault="00B60BCB" w:rsidP="00B60BCB">
            <w:pPr>
              <w:widowControl w:val="0"/>
              <w:kinsoku w:val="0"/>
              <w:spacing w:before="36" w:after="36" w:line="208" w:lineRule="auto"/>
              <w:ind w:left="3888"/>
              <w:jc w:val="left"/>
              <w:rPr>
                <w:rFonts w:ascii="Arial" w:eastAsia="Times New Roman" w:hAnsi="Arial" w:cs="Arial"/>
                <w:b/>
                <w:bCs/>
                <w:color w:val="000000"/>
                <w:w w:val="105"/>
                <w:sz w:val="20"/>
                <w:szCs w:val="20"/>
                <w:lang w:val="es-MX" w:eastAsia="es-MX"/>
              </w:rPr>
            </w:pPr>
            <w:r w:rsidRPr="00B60BCB">
              <w:rPr>
                <w:rFonts w:ascii="Arial" w:eastAsia="Times New Roman" w:hAnsi="Arial" w:cs="Arial"/>
                <w:b/>
                <w:bCs/>
                <w:color w:val="000000"/>
                <w:w w:val="105"/>
                <w:sz w:val="20"/>
                <w:szCs w:val="20"/>
                <w:lang w:val="es-MX" w:eastAsia="es-MX"/>
              </w:rPr>
              <w:t>9.- SANCIONES</w:t>
            </w:r>
          </w:p>
        </w:tc>
      </w:tr>
    </w:tbl>
    <w:p w:rsidR="00B60BCB" w:rsidRPr="00B60BCB" w:rsidRDefault="00B60BCB" w:rsidP="00B60BCB">
      <w:pPr>
        <w:widowControl w:val="0"/>
        <w:tabs>
          <w:tab w:val="right" w:pos="9489"/>
        </w:tabs>
        <w:kinsoku w:val="0"/>
        <w:rPr>
          <w:rFonts w:ascii="Arial" w:eastAsia="Times New Roman" w:hAnsi="Arial" w:cs="Arial"/>
          <w:sz w:val="20"/>
          <w:szCs w:val="20"/>
          <w:lang w:val="es-MX" w:eastAsia="es-MX"/>
        </w:rPr>
      </w:pPr>
    </w:p>
    <w:p w:rsidR="00B60BCB" w:rsidRPr="00B60BCB" w:rsidRDefault="00B60BCB" w:rsidP="00B60BCB">
      <w:pPr>
        <w:widowControl w:val="0"/>
        <w:tabs>
          <w:tab w:val="right" w:pos="9489"/>
        </w:tabs>
        <w:kinsoku w:val="0"/>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t xml:space="preserve">En caso de que los licitantes o las empresas participantes infrinjan las disposiciones de la Ley, el </w:t>
      </w:r>
      <w:r w:rsidRPr="00B60BCB">
        <w:rPr>
          <w:rFonts w:ascii="Arial" w:eastAsia="Times New Roman" w:hAnsi="Arial" w:cs="Arial"/>
          <w:b/>
          <w:bCs/>
          <w:spacing w:val="1"/>
          <w:w w:val="105"/>
          <w:sz w:val="20"/>
          <w:szCs w:val="20"/>
          <w:lang w:val="es-MX" w:eastAsia="es-MX"/>
        </w:rPr>
        <w:t>OIC</w:t>
      </w:r>
      <w:r w:rsidRPr="00B60BCB">
        <w:rPr>
          <w:rFonts w:ascii="Arial" w:eastAsia="Times New Roman" w:hAnsi="Arial" w:cs="Arial"/>
          <w:spacing w:val="1"/>
          <w:sz w:val="20"/>
          <w:szCs w:val="20"/>
          <w:lang w:val="es-MX" w:eastAsia="es-MX"/>
        </w:rPr>
        <w:t xml:space="preserve"> podrá aplicar </w:t>
      </w:r>
      <w:r w:rsidRPr="00B60BCB">
        <w:rPr>
          <w:rFonts w:ascii="Arial" w:eastAsia="Times New Roman" w:hAnsi="Arial" w:cs="Arial"/>
          <w:spacing w:val="-1"/>
          <w:sz w:val="20"/>
          <w:szCs w:val="20"/>
          <w:lang w:val="es-MX" w:eastAsia="es-MX"/>
        </w:rPr>
        <w:t xml:space="preserve">las sanciones que correspondan en los términos </w:t>
      </w:r>
      <w:r w:rsidRPr="00B60BCB">
        <w:rPr>
          <w:rFonts w:ascii="Arial" w:eastAsia="Times New Roman" w:hAnsi="Arial" w:cs="Arial"/>
          <w:b/>
          <w:bCs/>
          <w:spacing w:val="-1"/>
          <w:w w:val="105"/>
          <w:sz w:val="20"/>
          <w:szCs w:val="20"/>
          <w:lang w:val="es-MX" w:eastAsia="es-MX"/>
        </w:rPr>
        <w:t>de la Ley</w:t>
      </w:r>
      <w:r w:rsidRPr="00B60BCB">
        <w:rPr>
          <w:rFonts w:ascii="Arial" w:eastAsia="Times New Roman" w:hAnsi="Arial" w:cs="Arial"/>
          <w:spacing w:val="-1"/>
          <w:sz w:val="20"/>
          <w:szCs w:val="20"/>
          <w:lang w:val="es-MX" w:eastAsia="es-MX"/>
        </w:rPr>
        <w:t>.</w:t>
      </w:r>
    </w:p>
    <w:p w:rsidR="00B60BCB" w:rsidRPr="00B60BCB" w:rsidRDefault="00B60BCB" w:rsidP="00B60BCB">
      <w:pPr>
        <w:widowControl w:val="0"/>
        <w:tabs>
          <w:tab w:val="right" w:pos="9489"/>
        </w:tabs>
        <w:kinsoku w:val="0"/>
        <w:rPr>
          <w:rFonts w:ascii="Arial" w:eastAsia="Times New Roman" w:hAnsi="Arial" w:cs="Arial"/>
          <w:spacing w:val="-1"/>
          <w:sz w:val="20"/>
          <w:szCs w:val="20"/>
          <w:lang w:val="es-MX" w:eastAsia="es-MX"/>
        </w:rPr>
      </w:pPr>
    </w:p>
    <w:p w:rsidR="00B60BCB" w:rsidRPr="00B60BCB" w:rsidRDefault="00B60BCB" w:rsidP="00B60BCB">
      <w:pPr>
        <w:widowControl w:val="0"/>
        <w:tabs>
          <w:tab w:val="right" w:pos="9489"/>
        </w:tabs>
        <w:kinsoku w:val="0"/>
        <w:jc w:val="center"/>
        <w:rPr>
          <w:rFonts w:ascii="Calibri" w:eastAsia="Times New Roman" w:hAnsi="Calibri" w:cs="Calibri"/>
          <w:b/>
          <w:bCs/>
          <w:spacing w:val="-6"/>
          <w:w w:val="105"/>
          <w:sz w:val="20"/>
          <w:szCs w:val="20"/>
          <w:lang w:val="es-MX" w:eastAsia="es-MX"/>
        </w:rPr>
      </w:pPr>
    </w:p>
    <w:p w:rsidR="00B60BCB" w:rsidRPr="00B60BCB" w:rsidRDefault="00B60BCB" w:rsidP="00B60BCB">
      <w:pPr>
        <w:widowControl w:val="0"/>
        <w:tabs>
          <w:tab w:val="right" w:pos="9489"/>
        </w:tabs>
        <w:kinsoku w:val="0"/>
        <w:jc w:val="center"/>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CD. JUÁREZ, CHIHUAHUA, A 20 de julio de 2019.</w:t>
      </w:r>
    </w:p>
    <w:p w:rsidR="00B60BCB" w:rsidRPr="00B60BCB" w:rsidRDefault="00B60BCB" w:rsidP="00B60BCB">
      <w:pPr>
        <w:widowControl w:val="0"/>
        <w:tabs>
          <w:tab w:val="right" w:pos="9489"/>
        </w:tabs>
        <w:kinsoku w:val="0"/>
        <w:jc w:val="center"/>
        <w:rPr>
          <w:rFonts w:ascii="Arial" w:eastAsia="Times New Roman" w:hAnsi="Arial" w:cs="Arial"/>
          <w:b/>
          <w:bCs/>
          <w:spacing w:val="-6"/>
          <w:w w:val="105"/>
          <w:sz w:val="20"/>
          <w:szCs w:val="20"/>
          <w:lang w:val="es-MX" w:eastAsia="es-MX"/>
        </w:rPr>
      </w:pPr>
    </w:p>
    <w:p w:rsidR="00B60BCB" w:rsidRPr="00B60BCB" w:rsidRDefault="00B60BCB" w:rsidP="00B60BCB">
      <w:pPr>
        <w:widowControl w:val="0"/>
        <w:tabs>
          <w:tab w:val="right" w:pos="9489"/>
        </w:tabs>
        <w:kinsoku w:val="0"/>
        <w:jc w:val="center"/>
        <w:rPr>
          <w:rFonts w:ascii="Arial" w:eastAsia="Times New Roman" w:hAnsi="Arial" w:cs="Arial"/>
          <w:b/>
          <w:bCs/>
          <w:spacing w:val="-6"/>
          <w:w w:val="105"/>
          <w:sz w:val="20"/>
          <w:szCs w:val="20"/>
          <w:lang w:val="es-MX" w:eastAsia="es-MX"/>
        </w:rPr>
      </w:pPr>
    </w:p>
    <w:p w:rsidR="00B60BCB" w:rsidRPr="00B60BCB" w:rsidRDefault="00B60BCB" w:rsidP="00B60BCB">
      <w:pPr>
        <w:widowControl w:val="0"/>
        <w:tabs>
          <w:tab w:val="right" w:pos="9489"/>
        </w:tabs>
        <w:kinsoku w:val="0"/>
        <w:jc w:val="center"/>
        <w:rPr>
          <w:rFonts w:ascii="Arial" w:eastAsia="Times New Roman" w:hAnsi="Arial" w:cs="Arial"/>
          <w:b/>
          <w:bCs/>
          <w:spacing w:val="-6"/>
          <w:w w:val="105"/>
          <w:sz w:val="20"/>
          <w:szCs w:val="20"/>
          <w:lang w:val="es-MX" w:eastAsia="es-MX"/>
        </w:rPr>
      </w:pPr>
    </w:p>
    <w:p w:rsidR="00B60BCB" w:rsidRPr="00B60BCB" w:rsidRDefault="00B60BCB" w:rsidP="00B60BCB">
      <w:pPr>
        <w:widowControl w:val="0"/>
        <w:tabs>
          <w:tab w:val="right" w:pos="9489"/>
        </w:tabs>
        <w:kinsoku w:val="0"/>
        <w:jc w:val="center"/>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ING. VÍCTOR MANUEL ORTEGA AGUILAR</w:t>
      </w:r>
    </w:p>
    <w:p w:rsidR="00B60BCB" w:rsidRPr="00B60BCB" w:rsidRDefault="00B60BCB" w:rsidP="00B60BCB">
      <w:pPr>
        <w:widowControl w:val="0"/>
        <w:tabs>
          <w:tab w:val="right" w:pos="9489"/>
        </w:tabs>
        <w:kinsoku w:val="0"/>
        <w:jc w:val="center"/>
        <w:rPr>
          <w:rFonts w:ascii="Arial" w:eastAsia="Times New Roman" w:hAnsi="Arial" w:cs="Arial"/>
          <w:spacing w:val="-6"/>
          <w:w w:val="105"/>
          <w:sz w:val="20"/>
          <w:szCs w:val="20"/>
          <w:lang w:val="es-MX" w:eastAsia="es-MX"/>
        </w:rPr>
      </w:pPr>
      <w:r w:rsidRPr="00B60BCB">
        <w:rPr>
          <w:rFonts w:ascii="Arial" w:eastAsia="Times New Roman" w:hAnsi="Arial" w:cs="Arial"/>
          <w:spacing w:val="-6"/>
          <w:w w:val="105"/>
          <w:sz w:val="20"/>
          <w:szCs w:val="20"/>
          <w:lang w:val="es-MX" w:eastAsia="es-MX"/>
        </w:rPr>
        <w:t>PRESIDENTE DELCOMITÉ DE ADQUISICIONES, ARRENDAMIENTOS Y</w:t>
      </w:r>
    </w:p>
    <w:p w:rsidR="00B60BCB" w:rsidRPr="00B60BCB" w:rsidRDefault="00B60BCB" w:rsidP="00B60BCB">
      <w:pPr>
        <w:widowControl w:val="0"/>
        <w:tabs>
          <w:tab w:val="right" w:pos="9489"/>
        </w:tabs>
        <w:kinsoku w:val="0"/>
        <w:jc w:val="center"/>
        <w:rPr>
          <w:rFonts w:ascii="Arial" w:eastAsia="Times New Roman" w:hAnsi="Arial" w:cs="Arial"/>
          <w:spacing w:val="-6"/>
          <w:w w:val="105"/>
          <w:sz w:val="20"/>
          <w:szCs w:val="20"/>
          <w:lang w:val="es-MX" w:eastAsia="es-MX"/>
        </w:rPr>
      </w:pPr>
      <w:r w:rsidRPr="00B60BCB">
        <w:rPr>
          <w:rFonts w:ascii="Arial" w:eastAsia="Times New Roman" w:hAnsi="Arial" w:cs="Arial"/>
          <w:spacing w:val="-6"/>
          <w:w w:val="105"/>
          <w:sz w:val="20"/>
          <w:szCs w:val="20"/>
          <w:lang w:val="es-MX" w:eastAsia="es-MX"/>
        </w:rPr>
        <w:t xml:space="preserve"> SERVICIOS DEL MUNICIPIO DE JUÁREZ, CHIHUAHUA.</w:t>
      </w:r>
    </w:p>
    <w:p w:rsidR="00B60BCB" w:rsidRPr="00B60BCB" w:rsidRDefault="00B60BCB" w:rsidP="00B60BCB">
      <w:pPr>
        <w:widowControl w:val="0"/>
        <w:tabs>
          <w:tab w:val="right" w:pos="9489"/>
        </w:tabs>
        <w:kinsoku w:val="0"/>
        <w:jc w:val="center"/>
        <w:rPr>
          <w:rFonts w:ascii="Arial" w:eastAsia="Times New Roman" w:hAnsi="Arial" w:cs="Arial"/>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kinsoku w:val="0"/>
        <w:spacing w:before="216" w:after="216"/>
        <w:jc w:val="center"/>
        <w:rPr>
          <w:rFonts w:ascii="Arial" w:eastAsia="Times New Roman" w:hAnsi="Arial" w:cs="Arial"/>
          <w:b/>
          <w:bCs/>
          <w:spacing w:val="-8"/>
          <w:w w:val="105"/>
          <w:sz w:val="20"/>
          <w:szCs w:val="20"/>
          <w:lang w:val="es-MX" w:eastAsia="es-MX"/>
        </w:rPr>
      </w:pPr>
      <w:r w:rsidRPr="00B60BCB">
        <w:rPr>
          <w:rFonts w:ascii="Arial" w:eastAsia="Times New Roman" w:hAnsi="Arial" w:cs="Arial"/>
          <w:b/>
          <w:bCs/>
          <w:spacing w:val="-8"/>
          <w:w w:val="105"/>
          <w:sz w:val="20"/>
          <w:szCs w:val="20"/>
          <w:lang w:val="es-MX" w:eastAsia="es-MX"/>
        </w:rPr>
        <w:t>RELACIÓN DE ANEXOS</w:t>
      </w: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B60BCB" w:rsidRPr="004622DB" w:rsidTr="00212C4D">
        <w:trPr>
          <w:trHeight w:hRule="exact" w:val="596"/>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1</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5"/>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CARACTERÍSTICAS, ESPECIFICACIONES, RELACIÓN DE PARTIDAS</w:t>
            </w:r>
          </w:p>
        </w:tc>
      </w:tr>
      <w:tr w:rsidR="00B60BCB" w:rsidRPr="004622DB" w:rsidTr="00212C4D">
        <w:trPr>
          <w:trHeight w:hRule="exact" w:val="558"/>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2</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5"/>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SOLICITUD DE PARTICIPACIÓN EN JUNTA DE ACLARACIONES</w:t>
            </w:r>
          </w:p>
        </w:tc>
      </w:tr>
      <w:tr w:rsidR="00B60BCB" w:rsidRPr="004622DB" w:rsidTr="00212C4D">
        <w:trPr>
          <w:trHeight w:hRule="exact" w:val="423"/>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3</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5"/>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LISTA DE VERIFICACIÓN PARA REVISAR PROPOSICIONES</w:t>
            </w:r>
          </w:p>
        </w:tc>
      </w:tr>
      <w:tr w:rsidR="00B60BCB" w:rsidRPr="00B60BCB" w:rsidTr="00212C4D">
        <w:trPr>
          <w:trHeight w:hRule="exact" w:val="427"/>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4</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5"/>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ACREDITACIÓN DE PERSONALIDAD JURÍDICA</w:t>
            </w:r>
          </w:p>
        </w:tc>
      </w:tr>
      <w:tr w:rsidR="00B60BCB" w:rsidRPr="004622DB" w:rsidTr="00212C4D">
        <w:trPr>
          <w:trHeight w:hRule="exact" w:val="486"/>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5</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8" w:right="72"/>
              <w:jc w:val="left"/>
              <w:rPr>
                <w:rFonts w:ascii="Arial" w:eastAsia="Times New Roman" w:hAnsi="Arial" w:cs="Arial"/>
                <w:sz w:val="20"/>
                <w:szCs w:val="20"/>
                <w:lang w:val="es-MX" w:eastAsia="es-MX"/>
              </w:rPr>
            </w:pPr>
            <w:r w:rsidRPr="00B60BCB">
              <w:rPr>
                <w:rFonts w:ascii="Arial" w:eastAsia="Times New Roman" w:hAnsi="Arial" w:cs="Arial"/>
                <w:spacing w:val="11"/>
                <w:sz w:val="20"/>
                <w:szCs w:val="20"/>
                <w:lang w:val="es-MX" w:eastAsia="es-MX"/>
              </w:rPr>
              <w:t>REGLA 2.1.39.OPINION POSITIVA DE CUMPLIMIENTO.</w:t>
            </w:r>
          </w:p>
        </w:tc>
      </w:tr>
      <w:tr w:rsidR="00B60BCB" w:rsidRPr="004622DB" w:rsidTr="00212C4D">
        <w:trPr>
          <w:trHeight w:hRule="exact" w:val="840"/>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6</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8" w:right="108"/>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NO ENCONTRARSE EN LOS SUPUESTOS DEL ARTICULO 86 Y 103 DE LA </w:t>
            </w:r>
            <w:r w:rsidRPr="00B60BCB">
              <w:rPr>
                <w:rFonts w:ascii="Arial" w:eastAsia="Times New Roman" w:hAnsi="Arial" w:cs="Arial"/>
                <w:spacing w:val="-3"/>
                <w:sz w:val="20"/>
                <w:szCs w:val="20"/>
                <w:lang w:val="es-MX" w:eastAsia="es-MX"/>
              </w:rPr>
              <w:t xml:space="preserve">LEY DE ADQUISICIONES, ARRENDAMIENTOS Y SERVICIOS DEL SECTOR </w:t>
            </w:r>
            <w:r w:rsidRPr="00B60BCB">
              <w:rPr>
                <w:rFonts w:ascii="Arial" w:eastAsia="Times New Roman" w:hAnsi="Arial" w:cs="Arial"/>
                <w:sz w:val="20"/>
                <w:szCs w:val="20"/>
                <w:lang w:val="es-MX" w:eastAsia="es-MX"/>
              </w:rPr>
              <w:t>PÚBLICO</w:t>
            </w:r>
          </w:p>
        </w:tc>
      </w:tr>
      <w:tr w:rsidR="00B60BCB" w:rsidRPr="00B60BCB" w:rsidTr="00212C4D">
        <w:trPr>
          <w:trHeight w:hRule="exact" w:val="422"/>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7</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5"/>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ESTRATIFICACIÓNDEMIPYMES</w:t>
            </w:r>
          </w:p>
        </w:tc>
      </w:tr>
      <w:tr w:rsidR="00B60BCB" w:rsidRPr="004622DB" w:rsidTr="00212C4D">
        <w:trPr>
          <w:trHeight w:hRule="exact" w:val="610"/>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8</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5"/>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REQUISITOS PARA PAGOS A TRAVÉS DE BANCA ELECTRÓNICA</w:t>
            </w:r>
          </w:p>
        </w:tc>
      </w:tr>
      <w:tr w:rsidR="00B60BCB" w:rsidRPr="00B60BCB" w:rsidTr="00212C4D">
        <w:trPr>
          <w:trHeight w:hRule="exact" w:val="428"/>
        </w:trPr>
        <w:tc>
          <w:tcPr>
            <w:tcW w:w="130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ANEXO 9</w:t>
            </w:r>
          </w:p>
        </w:tc>
        <w:tc>
          <w:tcPr>
            <w:tcW w:w="15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1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FORMATO</w:t>
            </w:r>
          </w:p>
        </w:tc>
        <w:tc>
          <w:tcPr>
            <w:tcW w:w="5901"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5"/>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PROPUESTA ECONÓMICA</w:t>
            </w:r>
          </w:p>
        </w:tc>
      </w:tr>
    </w:tbl>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tabs>
          <w:tab w:val="right" w:pos="9489"/>
        </w:tabs>
        <w:kinsoku w:val="0"/>
        <w:rPr>
          <w:rFonts w:ascii="Calibri" w:eastAsia="Times New Roman" w:hAnsi="Calibri" w:cs="Calibri"/>
          <w:spacing w:val="-6"/>
          <w:w w:val="105"/>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ANEXO 1</w:t>
      </w: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ES" w:eastAsia="es-MX"/>
        </w:rPr>
      </w:pPr>
      <w:r w:rsidRPr="00B60BCB">
        <w:rPr>
          <w:rFonts w:ascii="Arial" w:eastAsia="Times New Roman" w:hAnsi="Arial" w:cs="Arial"/>
          <w:b/>
          <w:bCs/>
          <w:sz w:val="20"/>
          <w:szCs w:val="20"/>
          <w:lang w:val="es-ES" w:eastAsia="es-MX"/>
        </w:rPr>
        <w:t>ANEXO TÉCNICO</w:t>
      </w:r>
    </w:p>
    <w:p w:rsidR="00B60BCB" w:rsidRPr="00B60BCB" w:rsidRDefault="00B60BCB" w:rsidP="00B60BCB">
      <w:pPr>
        <w:widowControl w:val="0"/>
        <w:kinsoku w:val="0"/>
        <w:jc w:val="center"/>
        <w:rPr>
          <w:rFonts w:ascii="Arial" w:eastAsia="Times New Roman" w:hAnsi="Arial" w:cs="Arial"/>
          <w:b/>
          <w:bCs/>
          <w:sz w:val="20"/>
          <w:szCs w:val="20"/>
          <w:lang w:val="es-ES" w:eastAsia="es-MX"/>
        </w:rPr>
      </w:pPr>
    </w:p>
    <w:p w:rsidR="00B60BCB" w:rsidRPr="00B60BCB" w:rsidRDefault="00B60BCB" w:rsidP="00B60BCB">
      <w:pPr>
        <w:widowControl w:val="0"/>
        <w:kinsoku w:val="0"/>
        <w:jc w:val="left"/>
        <w:rPr>
          <w:rFonts w:ascii="Arial" w:eastAsia="Times New Roman" w:hAnsi="Arial" w:cs="Arial"/>
          <w:b/>
          <w:bCs/>
          <w:sz w:val="24"/>
          <w:szCs w:val="24"/>
          <w:lang w:val="es-MX" w:eastAsia="es-MX"/>
        </w:rPr>
      </w:pPr>
    </w:p>
    <w:p w:rsidR="00B60BCB" w:rsidRPr="00B60BCB" w:rsidRDefault="00B60BCB" w:rsidP="00B60BCB">
      <w:pPr>
        <w:widowControl w:val="0"/>
        <w:kinsoku w:val="0"/>
        <w:rPr>
          <w:rFonts w:ascii="Arial" w:eastAsia="Times New Roman" w:hAnsi="Arial" w:cs="Arial"/>
          <w:color w:val="000000"/>
          <w:sz w:val="20"/>
          <w:szCs w:val="20"/>
          <w:u w:color="000000"/>
          <w:lang w:val="es-MX" w:eastAsia="es-MX"/>
        </w:rPr>
      </w:pPr>
      <w:r w:rsidRPr="00B60BCB">
        <w:rPr>
          <w:rFonts w:ascii="Arial" w:eastAsia="Times New Roman" w:hAnsi="Arial" w:cs="Arial"/>
          <w:color w:val="000000"/>
          <w:sz w:val="20"/>
          <w:szCs w:val="20"/>
          <w:u w:color="000000"/>
          <w:lang w:val="es-MX" w:eastAsia="es-MX"/>
        </w:rPr>
        <w:t>DEL DECRETO POR EL QUE SE OTORGAN DIVERSOS BENEFICIOS FISCALES EN MATERIA DEL IMPUESTO SOBRE LA RENTA, DE DERECHOS Y APROVECHAMEINTOS, PUBLICADO EL CINCO DE DICIEMBRE EL DOS MIL OCHO EN EL DIARIO OFICIAL DE LA FEDERACIÓN, EN RELACIÓN CON EL ARTÍCULO 3-B DE LA LEY DE COORDINACIÓN FISCAL.</w:t>
      </w:r>
    </w:p>
    <w:p w:rsidR="00B60BCB" w:rsidRPr="00B60BCB" w:rsidRDefault="00B60BCB" w:rsidP="00B60BCB">
      <w:pPr>
        <w:widowControl w:val="0"/>
        <w:kinsoku w:val="0"/>
        <w:rPr>
          <w:rFonts w:ascii="Arial" w:eastAsia="Times New Roman" w:hAnsi="Arial" w:cs="Arial"/>
          <w:color w:val="000000"/>
          <w:sz w:val="20"/>
          <w:szCs w:val="20"/>
          <w:u w:color="000000"/>
          <w:lang w:val="es-MX" w:eastAsia="es-MX"/>
        </w:rPr>
      </w:pPr>
    </w:p>
    <w:p w:rsidR="00B60BCB" w:rsidRPr="00B60BCB" w:rsidRDefault="00B60BCB" w:rsidP="00B60BCB">
      <w:pPr>
        <w:widowControl w:val="0"/>
        <w:kinsoku w:val="0"/>
        <w:jc w:val="left"/>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Apartado 1.</w:t>
      </w:r>
    </w:p>
    <w:p w:rsidR="00B60BCB" w:rsidRPr="00B60BCB" w:rsidRDefault="00B60BCB" w:rsidP="00B60BCB">
      <w:pPr>
        <w:widowControl w:val="0"/>
        <w:kinsoku w:val="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A.1 Objeto del Servicio.</w:t>
      </w: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Prestación del servicio de apoyo en materia fiscal para la implementación de los mecanismos necesarios para dar cumplimiento cabal a las disposiciones fiscales en  materia de Retención y Entero del Impuesto Sobre la Renta por pagos por Sueldos y Salarios y Asimilables a Salarios, así como la correcta Emisión de Comprobantes Fiscales Digitales por Internet (CFDI), y en consecuencia esa Administración Municipal obtenga las Participaciones del Impuesto Sobre la Renta por pagos por Sueldos y Salarios así como Asimilables a Salarios, de acuerdo a lo establecido por la normatividad aplicable.</w:t>
      </w:r>
    </w:p>
    <w:p w:rsidR="00B60BCB" w:rsidRPr="00B60BCB" w:rsidRDefault="00B60BCB" w:rsidP="00B60BCB">
      <w:pPr>
        <w:widowControl w:val="0"/>
        <w:kinsoku w:val="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A.2 Periodo de servicio.</w:t>
      </w: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El servicio deberá de inicial a día hábil siguiente a la emisión del fallo y culminar el 31 de diciembre del 2019., con el propósito de dar cabal cumplimiento a lo Establecido por la normatividad aplicable, a fin de que el Municipio de Juárez Chihuahua obtenga las participaciones del Impuesto Sobre la Renta por pagos por Sueldos y Salarios, así como Asimilables a Salarios de las cuales son sujetos de participación.</w:t>
      </w: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Por las características propias de los servicios y con el fin de garantizar el éxito del proyecto, 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se compromete a entregar al Municipio de Juárez Chihuahua lo siguiente:</w:t>
      </w:r>
    </w:p>
    <w:p w:rsidR="00B60BCB" w:rsidRPr="00B60BCB" w:rsidRDefault="00B60BCB" w:rsidP="00B60BCB">
      <w:pPr>
        <w:widowControl w:val="0"/>
        <w:numPr>
          <w:ilvl w:val="0"/>
          <w:numId w:val="3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Integrar y entregar un plan de trabajo. El plan de trabajo solicitado deberá contener las actividades y entregables necesarios contemplando por lo menos lo siguiente:</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34"/>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Objeto y alcance del proyecto.</w:t>
      </w:r>
    </w:p>
    <w:p w:rsidR="00B60BCB" w:rsidRPr="00B60BCB" w:rsidRDefault="00B60BCB" w:rsidP="00B60BCB">
      <w:pPr>
        <w:widowControl w:val="0"/>
        <w:numPr>
          <w:ilvl w:val="0"/>
          <w:numId w:val="34"/>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Etapas y fases del proyecto.</w:t>
      </w:r>
    </w:p>
    <w:p w:rsidR="00B60BCB" w:rsidRPr="00B60BCB" w:rsidRDefault="00B60BCB" w:rsidP="00B60BCB">
      <w:pPr>
        <w:widowControl w:val="0"/>
        <w:numPr>
          <w:ilvl w:val="0"/>
          <w:numId w:val="34"/>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Cronograma de actividades generales y detalladas con fechas, duración, esfuerzo, recursos etc.</w:t>
      </w:r>
    </w:p>
    <w:p w:rsidR="00B60BCB" w:rsidRPr="00B60BCB" w:rsidRDefault="00B60BCB" w:rsidP="00B60BCB">
      <w:pPr>
        <w:widowControl w:val="0"/>
        <w:numPr>
          <w:ilvl w:val="0"/>
          <w:numId w:val="34"/>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Entregables del proyecto por etapas, indicando fechas de entrega, procesos de revisión y autorización de estos.</w:t>
      </w:r>
    </w:p>
    <w:p w:rsidR="00B60BCB" w:rsidRPr="00B60BCB" w:rsidRDefault="00B60BCB" w:rsidP="00B60BCB">
      <w:pPr>
        <w:widowControl w:val="0"/>
        <w:numPr>
          <w:ilvl w:val="0"/>
          <w:numId w:val="34"/>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Recursos humanos implicados en el proyecto, para este proyecto cuando menos 16 personas como mínimo acreditadas en la parte contable-fiscal, indicando los roles y responsabilidades de los mismo en cada una de las actividades y tareas a realizar.</w:t>
      </w:r>
    </w:p>
    <w:p w:rsidR="00B60BCB" w:rsidRPr="00B60BCB" w:rsidRDefault="00B60BCB" w:rsidP="00B60BCB">
      <w:pPr>
        <w:widowControl w:val="0"/>
        <w:numPr>
          <w:ilvl w:val="0"/>
          <w:numId w:val="34"/>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Recursos tecnológicos y herramientas para utilizar para el proyecto.</w:t>
      </w:r>
    </w:p>
    <w:p w:rsidR="00B60BCB" w:rsidRPr="00B60BCB" w:rsidRDefault="00B60BCB" w:rsidP="00B60BCB">
      <w:pPr>
        <w:widowControl w:val="0"/>
        <w:numPr>
          <w:ilvl w:val="0"/>
          <w:numId w:val="34"/>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Plan de comunicación y trasferencia de conocimientos a las áreas usuarias para su gestión y administración.</w:t>
      </w:r>
    </w:p>
    <w:p w:rsidR="00B60BCB" w:rsidRPr="00B60BCB" w:rsidRDefault="00B60BCB" w:rsidP="00B60BCB">
      <w:pPr>
        <w:widowControl w:val="0"/>
        <w:numPr>
          <w:ilvl w:val="0"/>
          <w:numId w:val="3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Asignación del personal capacitado para la administración del proyecto, 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debe:</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lastRenderedPageBreak/>
        <w:t>Designar personal necesario para cubrir cada proceso del proyecto, donde deberá de presentar la documentación que acredite fehacientemente experiencia y conocimiento en el ámbito contable-fiscal:</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35"/>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Asignar como mínimo 16 personas que acrediten fehacientemente experiencia y conocimiento en el ámbito jurídico, contable y fiscal: (cedulas profesionales).</w:t>
      </w:r>
    </w:p>
    <w:p w:rsidR="00B60BCB" w:rsidRPr="00B60BCB" w:rsidRDefault="00B60BCB" w:rsidP="00B60BCB">
      <w:pPr>
        <w:widowControl w:val="0"/>
        <w:numPr>
          <w:ilvl w:val="0"/>
          <w:numId w:val="35"/>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Que por lo menos uno de ellos cuente con certificado ante el Instituto Mexicano de Contadores Públicos.</w:t>
      </w:r>
    </w:p>
    <w:p w:rsidR="00B60BCB" w:rsidRPr="00B60BCB" w:rsidRDefault="00B60BCB" w:rsidP="00B60BCB">
      <w:pPr>
        <w:widowControl w:val="0"/>
        <w:numPr>
          <w:ilvl w:val="0"/>
          <w:numId w:val="35"/>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Que por lo menos uno de ellos cuente con registro ante la Administración General de Auditoría Fiscal Federal.</w:t>
      </w:r>
    </w:p>
    <w:p w:rsidR="00B60BCB" w:rsidRPr="00B60BCB" w:rsidRDefault="00B60BCB" w:rsidP="00B60BCB">
      <w:pPr>
        <w:widowControl w:val="0"/>
        <w:numPr>
          <w:ilvl w:val="0"/>
          <w:numId w:val="35"/>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Que por lo menos uno de ellos cuente con algún curso o seminario en administración municipal.</w:t>
      </w:r>
    </w:p>
    <w:p w:rsidR="00B60BCB" w:rsidRPr="00B60BCB" w:rsidRDefault="00B60BCB" w:rsidP="00B60BCB">
      <w:pPr>
        <w:widowControl w:val="0"/>
        <w:numPr>
          <w:ilvl w:val="0"/>
          <w:numId w:val="35"/>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Que por lo menos uno de ellos cuente con reconocimiento o curso en el timbrado de nóminas gubernamentales periodo (2014-2019).</w:t>
      </w:r>
    </w:p>
    <w:p w:rsidR="00B60BCB" w:rsidRPr="00B60BCB" w:rsidRDefault="00B60BCB" w:rsidP="00B60BCB">
      <w:pPr>
        <w:widowControl w:val="0"/>
        <w:kinsoku w:val="0"/>
        <w:ind w:left="144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3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Entregar curricular vitae y </w:t>
      </w:r>
      <w:proofErr w:type="spellStart"/>
      <w:r w:rsidRPr="00B60BCB">
        <w:rPr>
          <w:rFonts w:ascii="Arial" w:eastAsia="Times New Roman" w:hAnsi="Arial" w:cs="Arial"/>
          <w:sz w:val="20"/>
          <w:szCs w:val="20"/>
          <w:lang w:val="es-MX" w:eastAsia="es-MX"/>
        </w:rPr>
        <w:t>acreditamiento</w:t>
      </w:r>
      <w:proofErr w:type="spellEnd"/>
      <w:r w:rsidRPr="00B60BCB">
        <w:rPr>
          <w:rFonts w:ascii="Arial" w:eastAsia="Times New Roman" w:hAnsi="Arial" w:cs="Arial"/>
          <w:sz w:val="20"/>
          <w:szCs w:val="20"/>
          <w:lang w:val="es-MX" w:eastAsia="es-MX"/>
        </w:rPr>
        <w:t xml:space="preserve"> de cedulas profesionales sobre el personal asignado al proyecto, donde se demuestre la experiencia de cada uno.</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3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Entregar la estructura de la organización del equipo de trabajo. </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3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Trasferencia de conocimientos.</w:t>
      </w:r>
    </w:p>
    <w:p w:rsidR="00B60BCB" w:rsidRPr="00B60BCB" w:rsidRDefault="00B60BCB" w:rsidP="00B60BCB">
      <w:pPr>
        <w:widowControl w:val="0"/>
        <w:kinsoku w:val="0"/>
        <w:ind w:left="720"/>
        <w:contextualSpacing/>
        <w:jc w:val="left"/>
        <w:rPr>
          <w:rFonts w:ascii="Arial" w:eastAsia="Times New Roman" w:hAnsi="Arial" w:cs="Arial"/>
          <w:sz w:val="20"/>
          <w:szCs w:val="20"/>
          <w:lang w:val="es-MX" w:eastAsia="es-MX"/>
        </w:rPr>
      </w:pPr>
    </w:p>
    <w:p w:rsidR="00B60BCB" w:rsidRPr="00B60BCB" w:rsidRDefault="00B60BCB" w:rsidP="00B60BCB">
      <w:pPr>
        <w:widowControl w:val="0"/>
        <w:numPr>
          <w:ilvl w:val="0"/>
          <w:numId w:val="36"/>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Entregar un programa de trasferencia de conocimientos para garantizar el uso correcto de la información, operación y administración del proyecto.</w:t>
      </w:r>
    </w:p>
    <w:p w:rsidR="00B60BCB" w:rsidRPr="00B60BCB" w:rsidRDefault="00B60BCB" w:rsidP="00B60BCB">
      <w:pPr>
        <w:widowControl w:val="0"/>
        <w:numPr>
          <w:ilvl w:val="0"/>
          <w:numId w:val="36"/>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Deberá de cubrir por lo menos 8 horas efectivas para cada personal (designado por el Municipio) por lo que 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deberá: </w:t>
      </w:r>
    </w:p>
    <w:p w:rsidR="00B60BCB" w:rsidRPr="00B60BCB" w:rsidRDefault="00B60BCB" w:rsidP="00B60BCB">
      <w:pPr>
        <w:widowControl w:val="0"/>
        <w:numPr>
          <w:ilvl w:val="0"/>
          <w:numId w:val="37"/>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Definir la estrategia de aprendizaje.</w:t>
      </w:r>
    </w:p>
    <w:p w:rsidR="00B60BCB" w:rsidRPr="00B60BCB" w:rsidRDefault="00B60BCB" w:rsidP="00B60BCB">
      <w:pPr>
        <w:widowControl w:val="0"/>
        <w:numPr>
          <w:ilvl w:val="0"/>
          <w:numId w:val="37"/>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Días, fechas y horas a impartir por semana.</w:t>
      </w:r>
    </w:p>
    <w:p w:rsidR="00B60BCB" w:rsidRPr="00B60BCB" w:rsidRDefault="00B60BCB" w:rsidP="00B60BCB">
      <w:pPr>
        <w:widowControl w:val="0"/>
        <w:numPr>
          <w:ilvl w:val="0"/>
          <w:numId w:val="37"/>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Entregar hoja de asistencia o constancia de participación.</w:t>
      </w:r>
    </w:p>
    <w:p w:rsidR="00B60BCB" w:rsidRPr="00B60BCB" w:rsidRDefault="00B60BCB" w:rsidP="00B60BCB">
      <w:pPr>
        <w:widowControl w:val="0"/>
        <w:numPr>
          <w:ilvl w:val="0"/>
          <w:numId w:val="37"/>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Deberán de impartirse en las instalaciones del Municipio.</w:t>
      </w:r>
    </w:p>
    <w:p w:rsidR="00B60BCB" w:rsidRPr="00B60BCB" w:rsidRDefault="00B60BCB" w:rsidP="00B60BCB">
      <w:pPr>
        <w:widowControl w:val="0"/>
        <w:kinsoku w:val="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A.3 El servicio deberá constituir en lo siguiente:</w:t>
      </w: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 xml:space="preserve">Uno) </w:t>
      </w:r>
      <w:r w:rsidRPr="00B60BCB">
        <w:rPr>
          <w:rFonts w:ascii="Arial" w:eastAsia="Times New Roman" w:hAnsi="Arial" w:cs="Arial"/>
          <w:sz w:val="20"/>
          <w:szCs w:val="20"/>
          <w:lang w:val="es-MX" w:eastAsia="es-MX"/>
        </w:rPr>
        <w:t>Implementación de los mecanismos necesarios para dar cumplimiento cabal a las disposiciones fiscales en materia de Retención y Entero del Impuesto Sobre la Renta por pagos por Sueldos y Salarios y Asimilables a Salarios, así como la correcta Emisión de Comprobantes Fiscales Digitales por Internet (CFDI).</w:t>
      </w:r>
    </w:p>
    <w:p w:rsidR="00B60BCB" w:rsidRPr="00B60BCB" w:rsidRDefault="00B60BCB" w:rsidP="00B60BCB">
      <w:pPr>
        <w:widowControl w:val="0"/>
        <w:kinsoku w:val="0"/>
        <w:ind w:firstLine="708"/>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 xml:space="preserve">Alcance: </w:t>
      </w:r>
      <w:r w:rsidRPr="00B60BCB">
        <w:rPr>
          <w:rFonts w:ascii="Arial" w:eastAsia="Times New Roman" w:hAnsi="Arial" w:cs="Arial"/>
          <w:sz w:val="20"/>
          <w:szCs w:val="20"/>
          <w:lang w:val="es-MX" w:eastAsia="es-MX"/>
        </w:rPr>
        <w:t>Recuperación del Impuesto Sobre la Renta Retenido y Enterado por concepto de Sueldos y Salarios, así como Asimilables a Salarios pagados y en consecuencia esa Administración Municipal obtenga las Participaciones del Impuesto Sobre la Renta por pagos por Sueldos y Salarios, así como Asimilables a Salarios, de acuerdo con lo establecido por la normatividad aplicable.</w:t>
      </w: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 xml:space="preserve">Dos) </w:t>
      </w:r>
      <w:r w:rsidRPr="00B60BCB">
        <w:rPr>
          <w:rFonts w:ascii="Arial" w:eastAsia="Times New Roman" w:hAnsi="Arial" w:cs="Arial"/>
          <w:sz w:val="20"/>
          <w:szCs w:val="20"/>
          <w:lang w:val="es-MX" w:eastAsia="es-MX"/>
        </w:rPr>
        <w:t>Incorporación de tecnología para el proceso del timbrado:</w:t>
      </w: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Creación de una arquitectura tecnológica para el procedimiento, desarrollo y administración de procesos para CFDI en el timbrado de nómina:</w:t>
      </w:r>
    </w:p>
    <w:p w:rsidR="00B60BCB" w:rsidRPr="00B60BCB" w:rsidRDefault="00B60BCB" w:rsidP="00B60BCB">
      <w:pPr>
        <w:widowControl w:val="0"/>
        <w:numPr>
          <w:ilvl w:val="0"/>
          <w:numId w:val="38"/>
        </w:numPr>
        <w:kinsoku w:val="0"/>
        <w:spacing w:after="160" w:line="259" w:lineRule="auto"/>
        <w:contextualSpacing/>
        <w:jc w:val="left"/>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Requerimiento:</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39"/>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deberá contar con tecnología (software) para el procedimiento, desarrollo y administración de procesos para CFDI en el timbrado de nómina, estar inscrita en el </w:t>
      </w:r>
      <w:r w:rsidRPr="00B60BCB">
        <w:rPr>
          <w:rFonts w:ascii="Arial" w:eastAsia="Times New Roman" w:hAnsi="Arial" w:cs="Arial"/>
          <w:color w:val="1F4E79"/>
          <w:sz w:val="20"/>
          <w:szCs w:val="20"/>
          <w:lang w:val="es-MX" w:eastAsia="es-MX"/>
        </w:rPr>
        <w:t>INDAUTOR (Instituto Nacional de Derechos de Autor)</w:t>
      </w:r>
    </w:p>
    <w:p w:rsidR="00B60BCB" w:rsidRPr="00B60BCB" w:rsidRDefault="00B60BCB" w:rsidP="00B60BCB">
      <w:pPr>
        <w:widowControl w:val="0"/>
        <w:numPr>
          <w:ilvl w:val="0"/>
          <w:numId w:val="39"/>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Deberá de emitir reportes, estadísticas o algún esquema de seguimiento al proyecto.’</w:t>
      </w:r>
    </w:p>
    <w:p w:rsidR="00B60BCB" w:rsidRPr="00B60BCB" w:rsidRDefault="00B60BCB" w:rsidP="00B60BCB">
      <w:pPr>
        <w:widowControl w:val="0"/>
        <w:numPr>
          <w:ilvl w:val="0"/>
          <w:numId w:val="39"/>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Presentar ventajas competitivas del software </w:t>
      </w:r>
    </w:p>
    <w:p w:rsidR="00B60BCB" w:rsidRPr="00B60BCB" w:rsidRDefault="00B60BCB" w:rsidP="00B60BCB">
      <w:pPr>
        <w:widowControl w:val="0"/>
        <w:numPr>
          <w:ilvl w:val="0"/>
          <w:numId w:val="39"/>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Diagrama del Funcionamiento del software </w:t>
      </w:r>
    </w:p>
    <w:p w:rsidR="00B60BCB" w:rsidRPr="00B60BCB" w:rsidRDefault="00B60BCB" w:rsidP="00B60BCB">
      <w:pPr>
        <w:widowControl w:val="0"/>
        <w:kinsoku w:val="0"/>
        <w:jc w:val="left"/>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A.4 Actividades a realizar:</w:t>
      </w: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El proceso de implementación se realizará con base en una metodología alineada al proceso de </w:t>
      </w:r>
      <w:r w:rsidRPr="00B60BCB">
        <w:rPr>
          <w:rFonts w:ascii="Arial" w:eastAsia="Times New Roman" w:hAnsi="Arial" w:cs="Arial"/>
          <w:sz w:val="20"/>
          <w:szCs w:val="20"/>
          <w:lang w:val="es-MX" w:eastAsia="es-MX"/>
        </w:rPr>
        <w:lastRenderedPageBreak/>
        <w:t>regularización de acuerdo con lo establecido por la normatividad aplicable con las 4 etapas siguientes:</w:t>
      </w:r>
    </w:p>
    <w:p w:rsidR="00B60BCB" w:rsidRPr="00B60BCB" w:rsidRDefault="00B60BCB" w:rsidP="00B60BCB">
      <w:pPr>
        <w:widowControl w:val="0"/>
        <w:numPr>
          <w:ilvl w:val="0"/>
          <w:numId w:val="41"/>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Arranque y conceptualización: se lleva a cabo el arranque formal del proyecto, dando a conocer a los diferentes participantes y definir el nivel de involucramiento dentro del mismo, en esta etapa se procede a establecer los calendarios y planes de trabajo a detalle, observando en lo particular lo establecido de acuerdo por la normatividad aplicable y sus reglas de operación, estableciendo el marco normativo de aplicación.</w:t>
      </w:r>
    </w:p>
    <w:p w:rsidR="00B60BCB" w:rsidRPr="00B60BCB" w:rsidRDefault="00B60BCB" w:rsidP="00B60BCB">
      <w:pPr>
        <w:widowControl w:val="0"/>
        <w:kinsoku w:val="0"/>
        <w:ind w:left="144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41"/>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Elaboración y desarrollo del proyecto: contempla el análisis detallado del proyecto, así como manifestar de forma detallada y precisa </w:t>
      </w:r>
      <w:proofErr w:type="spellStart"/>
      <w:r w:rsidRPr="00B60BCB">
        <w:rPr>
          <w:rFonts w:ascii="Arial" w:eastAsia="Times New Roman" w:hAnsi="Arial" w:cs="Arial"/>
          <w:sz w:val="20"/>
          <w:szCs w:val="20"/>
          <w:lang w:val="es-MX" w:eastAsia="es-MX"/>
        </w:rPr>
        <w:t>losimportes</w:t>
      </w:r>
      <w:proofErr w:type="spellEnd"/>
      <w:r w:rsidRPr="00B60BCB">
        <w:rPr>
          <w:rFonts w:ascii="Arial" w:eastAsia="Times New Roman" w:hAnsi="Arial" w:cs="Arial"/>
          <w:sz w:val="20"/>
          <w:szCs w:val="20"/>
          <w:lang w:val="es-MX" w:eastAsia="es-MX"/>
        </w:rPr>
        <w:t xml:space="preserve"> a recuperar mes a mes (del Impuesto Sobre la Renta Retenido y Enterado por concepto de Sueldos y Salarios, así como Asimilables a Salarios), definir de forma mensual las cancelaciones de CFDI, </w:t>
      </w:r>
      <w:proofErr w:type="spellStart"/>
      <w:r w:rsidRPr="00B60BCB">
        <w:rPr>
          <w:rFonts w:ascii="Arial" w:eastAsia="Times New Roman" w:hAnsi="Arial" w:cs="Arial"/>
          <w:sz w:val="20"/>
          <w:szCs w:val="20"/>
          <w:lang w:val="es-MX" w:eastAsia="es-MX"/>
        </w:rPr>
        <w:t>retimbrado</w:t>
      </w:r>
      <w:proofErr w:type="spellEnd"/>
      <w:r w:rsidRPr="00B60BCB">
        <w:rPr>
          <w:rFonts w:ascii="Arial" w:eastAsia="Times New Roman" w:hAnsi="Arial" w:cs="Arial"/>
          <w:sz w:val="20"/>
          <w:szCs w:val="20"/>
          <w:lang w:val="es-MX" w:eastAsia="es-MX"/>
        </w:rPr>
        <w:t xml:space="preserve"> de CFDI, complementarias en declaración, así como los datos tecnológicos, humanos y sus diferentes características, basados en el objeto del servicio.</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41"/>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Trasmisión y entrega de proyecto: indica la fase final del proyecto y entrega de LAYOUT esto de conformidad con el requerimiento que haga 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al Municipio de documentación, así como la capacitación al personal involucrado dentro del proyecto. </w:t>
      </w:r>
    </w:p>
    <w:p w:rsidR="00B60BCB" w:rsidRPr="00B60BCB" w:rsidRDefault="00B60BCB" w:rsidP="00B60BCB">
      <w:pPr>
        <w:widowControl w:val="0"/>
        <w:kinsoku w:val="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A.5 Especificaciones técnicas y requerimientos:</w:t>
      </w: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Declaraciones del Impuesto Sobre la Renta Retenido, correspondientes a los pagos por Sueldos y Salarios y Asimilables a Salarios por los periodos de enero a diciembre ejercicios 2015, 2016, 2017, 2018 y del 01 enero al 31 de mayo del 2019. </w:t>
      </w:r>
    </w:p>
    <w:p w:rsidR="00B60BCB" w:rsidRPr="00B60BCB" w:rsidRDefault="00B60BCB" w:rsidP="00B60BCB">
      <w:pPr>
        <w:widowControl w:val="0"/>
        <w:kinsoku w:val="0"/>
        <w:ind w:left="720"/>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MS Mincho" w:hAnsi="Arial" w:cs="Arial"/>
          <w:sz w:val="20"/>
          <w:szCs w:val="20"/>
          <w:lang w:val="es-ES_tradnl" w:eastAsia="es-ES"/>
        </w:rPr>
      </w:pPr>
      <w:r w:rsidRPr="00B60BCB">
        <w:rPr>
          <w:rFonts w:ascii="Arial" w:eastAsia="MS Mincho" w:hAnsi="Arial" w:cs="Arial"/>
          <w:sz w:val="20"/>
          <w:szCs w:val="20"/>
          <w:lang w:val="es-ES_tradnl" w:eastAsia="es-ES"/>
        </w:rPr>
        <w:t xml:space="preserve">Nóminas ordenadas conforme al tipo de nómina que se maneja en el Municipio de Juárez, Chihuahua y periodicidad de pago, es decir; Nóminas de Sindicalizados, de Confianza, Seguridad Pública, Pago de Aguinaldos, Prima Vacacional, Gratificaciones, etc. y periodicidad de pago si es diario, semanal, quincenal, mensual, </w:t>
      </w:r>
      <w:proofErr w:type="spellStart"/>
      <w:r w:rsidRPr="00B60BCB">
        <w:rPr>
          <w:rFonts w:ascii="Arial" w:eastAsia="MS Mincho" w:hAnsi="Arial" w:cs="Arial"/>
          <w:sz w:val="20"/>
          <w:szCs w:val="20"/>
          <w:lang w:val="es-ES_tradnl" w:eastAsia="es-ES"/>
        </w:rPr>
        <w:t>etc</w:t>
      </w:r>
      <w:proofErr w:type="spellEnd"/>
      <w:r w:rsidRPr="00B60BCB">
        <w:rPr>
          <w:rFonts w:ascii="Arial" w:eastAsia="MS Mincho" w:hAnsi="Arial" w:cs="Arial"/>
          <w:sz w:val="20"/>
          <w:szCs w:val="20"/>
          <w:lang w:val="es-ES_tradnl" w:eastAsia="es-ES"/>
        </w:rPr>
        <w:t>, por los periodos de enero a diciembre ejercicios 2015, 2016, 2017, 2018 y</w:t>
      </w:r>
      <w:r w:rsidRPr="00B60BCB">
        <w:rPr>
          <w:rFonts w:ascii="Arial" w:eastAsia="Times New Roman" w:hAnsi="Arial" w:cs="Arial"/>
          <w:sz w:val="20"/>
          <w:szCs w:val="20"/>
          <w:lang w:val="es-MX" w:eastAsia="es-MX"/>
        </w:rPr>
        <w:t xml:space="preserve">del 01 enero al 31 de mayo del 2019. </w:t>
      </w:r>
      <w:r w:rsidRPr="00B60BCB">
        <w:rPr>
          <w:rFonts w:ascii="Arial" w:eastAsia="MS Mincho" w:hAnsi="Arial" w:cs="Arial"/>
          <w:sz w:val="20"/>
          <w:szCs w:val="20"/>
          <w:lang w:val="es-ES_tradnl" w:eastAsia="es-ES"/>
        </w:rPr>
        <w:t>El reporte que se proporcione debe indicar correctamente a que nómina corresponde, es decir; Ejemplo:</w:t>
      </w:r>
    </w:p>
    <w:p w:rsidR="00B60BCB" w:rsidRPr="00B60BCB" w:rsidRDefault="00B60BCB" w:rsidP="00B60BCB">
      <w:pPr>
        <w:widowControl w:val="0"/>
        <w:kinsoku w:val="0"/>
        <w:ind w:left="720"/>
        <w:contextualSpacing/>
        <w:rPr>
          <w:rFonts w:ascii="Arial" w:eastAsia="MS Mincho" w:hAnsi="Arial" w:cs="Arial"/>
          <w:sz w:val="20"/>
          <w:szCs w:val="20"/>
          <w:lang w:val="es-ES_tradnl" w:eastAsia="es-ES"/>
        </w:rPr>
      </w:pPr>
    </w:p>
    <w:p w:rsidR="00B60BCB" w:rsidRPr="00B60BCB" w:rsidRDefault="00B60BCB" w:rsidP="00B60BCB">
      <w:pPr>
        <w:widowControl w:val="0"/>
        <w:kinsoku w:val="0"/>
        <w:ind w:left="2832"/>
        <w:rPr>
          <w:rFonts w:ascii="Arial" w:eastAsia="Times New Roman" w:hAnsi="Arial" w:cs="Arial"/>
          <w:b/>
          <w:i/>
          <w:sz w:val="20"/>
          <w:szCs w:val="20"/>
          <w:u w:val="single"/>
          <w:lang w:val="es-MX" w:eastAsia="es-MX"/>
        </w:rPr>
      </w:pPr>
      <w:r w:rsidRPr="00B60BCB">
        <w:rPr>
          <w:rFonts w:ascii="Arial" w:eastAsia="Times New Roman" w:hAnsi="Arial" w:cs="Arial"/>
          <w:b/>
          <w:i/>
          <w:sz w:val="20"/>
          <w:szCs w:val="20"/>
          <w:u w:val="single"/>
          <w:lang w:val="es-MX" w:eastAsia="es-MX"/>
        </w:rPr>
        <w:t xml:space="preserve">     NÓMINA DE PERSONAL DE CONFIANZA</w:t>
      </w:r>
    </w:p>
    <w:p w:rsidR="00B60BCB" w:rsidRPr="00B60BCB" w:rsidRDefault="00B60BCB" w:rsidP="00B60BCB">
      <w:pPr>
        <w:widowControl w:val="0"/>
        <w:kinsoku w:val="0"/>
        <w:ind w:left="708" w:firstLine="708"/>
        <w:rPr>
          <w:rFonts w:ascii="Arial" w:eastAsia="Times New Roman" w:hAnsi="Arial" w:cs="Arial"/>
          <w:b/>
          <w:i/>
          <w:sz w:val="20"/>
          <w:szCs w:val="20"/>
          <w:u w:val="single"/>
          <w:lang w:val="es-MX" w:eastAsia="es-MX"/>
        </w:rPr>
      </w:pPr>
      <w:r w:rsidRPr="00B60BCB">
        <w:rPr>
          <w:rFonts w:ascii="Arial" w:eastAsia="Times New Roman" w:hAnsi="Arial" w:cs="Arial"/>
          <w:b/>
          <w:i/>
          <w:sz w:val="20"/>
          <w:szCs w:val="20"/>
          <w:u w:val="single"/>
          <w:lang w:val="es-MX" w:eastAsia="es-MX"/>
        </w:rPr>
        <w:t>“Nómina correspondiente a la primera quincena del mes de enero de 2017”</w:t>
      </w: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Finiquitos y Liquidaciones de Trabajadores, conteniendo Prestaciones Pagadas, así como Importes y el Impuesto Retenido por pagos relacionados por la terminación de una relación laboral por los periodos de enero a diciembre ejercicios 2015, 2016 </w:t>
      </w:r>
      <w:r w:rsidRPr="00B60BCB">
        <w:rPr>
          <w:rFonts w:ascii="Arial" w:eastAsia="MS Mincho" w:hAnsi="Arial" w:cs="Arial"/>
          <w:sz w:val="20"/>
          <w:szCs w:val="20"/>
          <w:lang w:val="es-ES_tradnl" w:eastAsia="es-ES"/>
        </w:rPr>
        <w:t xml:space="preserve">2017, 2018 y </w:t>
      </w:r>
      <w:r w:rsidRPr="00B60BCB">
        <w:rPr>
          <w:rFonts w:ascii="Arial" w:eastAsia="Times New Roman" w:hAnsi="Arial" w:cs="Arial"/>
          <w:sz w:val="20"/>
          <w:szCs w:val="20"/>
          <w:lang w:val="es-MX" w:eastAsia="es-MX"/>
        </w:rPr>
        <w:t>del 01 enero al 31 de mayo del 2019.</w:t>
      </w:r>
    </w:p>
    <w:p w:rsidR="00B60BCB" w:rsidRPr="00B60BCB" w:rsidRDefault="00B60BCB" w:rsidP="00B60BCB">
      <w:pPr>
        <w:widowControl w:val="0"/>
        <w:kinsoku w:val="0"/>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Archivos .</w:t>
      </w:r>
      <w:proofErr w:type="spellStart"/>
      <w:r w:rsidRPr="00B60BCB">
        <w:rPr>
          <w:rFonts w:ascii="Arial" w:eastAsia="Times New Roman" w:hAnsi="Arial" w:cs="Arial"/>
          <w:sz w:val="20"/>
          <w:szCs w:val="20"/>
          <w:lang w:val="es-MX" w:eastAsia="es-MX"/>
        </w:rPr>
        <w:t>xml</w:t>
      </w:r>
      <w:proofErr w:type="spellEnd"/>
      <w:r w:rsidRPr="00B60BCB">
        <w:rPr>
          <w:rFonts w:ascii="Arial" w:eastAsia="Times New Roman" w:hAnsi="Arial" w:cs="Arial"/>
          <w:sz w:val="20"/>
          <w:szCs w:val="20"/>
          <w:lang w:val="es-MX" w:eastAsia="es-MX"/>
        </w:rPr>
        <w:t xml:space="preserve">, (en Excel y PDF separados por mes) de todos los Comprobantes Fiscales Digitales por Internet (CFDI), por los pagos realizados por Sueldos y Salarios y Asimilables a Salarios por los periodos de enero a diciembre ejercicios 2015, 2016 </w:t>
      </w:r>
      <w:r w:rsidRPr="00B60BCB">
        <w:rPr>
          <w:rFonts w:ascii="Arial" w:eastAsia="MS Mincho" w:hAnsi="Arial" w:cs="Arial"/>
          <w:sz w:val="20"/>
          <w:szCs w:val="20"/>
          <w:lang w:val="es-ES_tradnl" w:eastAsia="es-ES"/>
        </w:rPr>
        <w:t>2017, 2018 y</w:t>
      </w:r>
      <w:r w:rsidRPr="00B60BCB">
        <w:rPr>
          <w:rFonts w:ascii="Arial" w:eastAsia="Times New Roman" w:hAnsi="Arial" w:cs="Arial"/>
          <w:sz w:val="20"/>
          <w:szCs w:val="20"/>
          <w:lang w:val="es-MX" w:eastAsia="es-MX"/>
        </w:rPr>
        <w:t>del 01 enero al 31 de mayo del 2019.</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Papel de trabajo, auxiliar contable, o póliza contable con su soporte, donde se pueda observar el desglose del importe declarado y pagado por el Impuesto Sobre la Renta Retenido y Enterado de forma mensual a la Secretaría de Hacienda y Crédito Público. (ISR Primera quincena, ISR segunda quincena, ISR Indemnizaciones y Finiquitos, menos ISR por trabajadores a los cuales no se les realizó el pago, etc.), por los periodos de enero a diciembre ejercicios 2015, 2016 </w:t>
      </w:r>
      <w:r w:rsidRPr="00B60BCB">
        <w:rPr>
          <w:rFonts w:ascii="Arial" w:eastAsia="MS Mincho" w:hAnsi="Arial" w:cs="Arial"/>
          <w:sz w:val="20"/>
          <w:szCs w:val="20"/>
          <w:lang w:val="es-ES_tradnl" w:eastAsia="es-ES"/>
        </w:rPr>
        <w:t>2017, 2018 y</w:t>
      </w:r>
      <w:r w:rsidRPr="00B60BCB">
        <w:rPr>
          <w:rFonts w:ascii="Arial" w:eastAsia="Times New Roman" w:hAnsi="Arial" w:cs="Arial"/>
          <w:sz w:val="20"/>
          <w:szCs w:val="20"/>
          <w:lang w:val="es-MX" w:eastAsia="es-MX"/>
        </w:rPr>
        <w:t>del 01 enero al 31 de mayo del 2019.</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MS Mincho" w:hAnsi="Arial" w:cs="Arial"/>
          <w:sz w:val="20"/>
          <w:szCs w:val="20"/>
          <w:lang w:val="es-ES_tradnl" w:eastAsia="es-ES"/>
        </w:rPr>
        <w:t xml:space="preserve">Estados de Situación Financiera de todo el ejercicio correspondiente en reporte mensual tanto en PDF como en reporte en Excel, por los periodos de enero a diciembre ejercicios </w:t>
      </w:r>
      <w:r w:rsidRPr="00B60BCB">
        <w:rPr>
          <w:rFonts w:ascii="Arial" w:eastAsia="MS Mincho" w:hAnsi="Arial" w:cs="Arial"/>
          <w:sz w:val="20"/>
          <w:szCs w:val="20"/>
          <w:lang w:val="es-ES_tradnl" w:eastAsia="es-ES"/>
        </w:rPr>
        <w:lastRenderedPageBreak/>
        <w:t>2015, 2016 2017, 2018 y</w:t>
      </w:r>
      <w:r w:rsidRPr="00B60BCB">
        <w:rPr>
          <w:rFonts w:ascii="Arial" w:eastAsia="Times New Roman" w:hAnsi="Arial" w:cs="Arial"/>
          <w:sz w:val="20"/>
          <w:szCs w:val="20"/>
          <w:lang w:val="es-MX" w:eastAsia="es-MX"/>
        </w:rPr>
        <w:t>del 01 enero al 31 de mayo del 2019</w:t>
      </w:r>
      <w:r w:rsidRPr="00B60BCB">
        <w:rPr>
          <w:rFonts w:ascii="Arial" w:eastAsia="MS Mincho" w:hAnsi="Arial" w:cs="Arial"/>
          <w:sz w:val="20"/>
          <w:szCs w:val="20"/>
          <w:lang w:val="es-ES_tradnl" w:eastAsia="es-ES"/>
        </w:rPr>
        <w:t>.</w:t>
      </w:r>
    </w:p>
    <w:p w:rsidR="00B60BCB" w:rsidRPr="00B60BCB" w:rsidRDefault="00B60BCB" w:rsidP="00B60BCB">
      <w:pPr>
        <w:widowControl w:val="0"/>
        <w:kinsoku w:val="0"/>
        <w:jc w:val="left"/>
        <w:rPr>
          <w:rFonts w:ascii="Arial" w:eastAsia="MS Mincho" w:hAnsi="Arial" w:cs="Arial"/>
          <w:sz w:val="20"/>
          <w:szCs w:val="20"/>
          <w:lang w:val="es-ES_tradnl" w:eastAsia="es-ES"/>
        </w:rPr>
      </w:pPr>
    </w:p>
    <w:p w:rsidR="00B60BCB" w:rsidRPr="00B60BCB" w:rsidRDefault="00B60BCB" w:rsidP="00B60BCB">
      <w:pPr>
        <w:widowControl w:val="0"/>
        <w:numPr>
          <w:ilvl w:val="0"/>
          <w:numId w:val="40"/>
        </w:numPr>
        <w:kinsoku w:val="0"/>
        <w:spacing w:after="160"/>
        <w:contextualSpacing/>
        <w:jc w:val="left"/>
        <w:rPr>
          <w:rFonts w:ascii="Arial" w:eastAsia="MS Mincho" w:hAnsi="Arial" w:cs="Arial"/>
          <w:sz w:val="20"/>
          <w:szCs w:val="20"/>
          <w:lang w:val="es-ES_tradnl" w:eastAsia="es-ES"/>
        </w:rPr>
      </w:pPr>
      <w:r w:rsidRPr="00B60BCB">
        <w:rPr>
          <w:rFonts w:ascii="Arial" w:eastAsia="MS Mincho" w:hAnsi="Arial" w:cs="Arial"/>
          <w:sz w:val="20"/>
          <w:szCs w:val="20"/>
          <w:lang w:val="es-ES_tradnl" w:eastAsia="es-ES"/>
        </w:rPr>
        <w:t>Anexo al Estado de Situación Financiera de todo el ejercicio correspondiente en reporte mensual tanto en PDF como en reporte en Excel</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MS Mincho" w:hAnsi="Arial" w:cs="Arial"/>
          <w:sz w:val="20"/>
          <w:szCs w:val="20"/>
          <w:lang w:val="es-ES_tradnl" w:eastAsia="es-ES"/>
        </w:rPr>
      </w:pPr>
      <w:r w:rsidRPr="00B60BCB">
        <w:rPr>
          <w:rFonts w:ascii="Arial" w:eastAsia="MS Mincho" w:hAnsi="Arial" w:cs="Arial"/>
          <w:sz w:val="20"/>
          <w:szCs w:val="20"/>
          <w:lang w:val="es-ES_tradnl" w:eastAsia="es-ES"/>
        </w:rPr>
        <w:t>Clave de acceso al portal del Sistema de Administración Tributaria (SAT), FIEL.</w:t>
      </w:r>
    </w:p>
    <w:p w:rsidR="00B60BCB" w:rsidRPr="00B60BCB" w:rsidRDefault="00B60BCB" w:rsidP="00B60BCB">
      <w:pPr>
        <w:widowControl w:val="0"/>
        <w:kinsoku w:val="0"/>
        <w:ind w:left="720"/>
        <w:contextualSpacing/>
        <w:rPr>
          <w:rFonts w:ascii="Arial" w:eastAsia="MS Mincho" w:hAnsi="Arial" w:cs="Arial"/>
          <w:sz w:val="20"/>
          <w:szCs w:val="20"/>
          <w:lang w:val="es-ES_tradnl" w:eastAsia="es-ES"/>
        </w:rPr>
      </w:pPr>
    </w:p>
    <w:p w:rsidR="00B60BCB" w:rsidRPr="00B60BCB" w:rsidRDefault="00B60BCB" w:rsidP="00B60BCB">
      <w:pPr>
        <w:widowControl w:val="0"/>
        <w:numPr>
          <w:ilvl w:val="0"/>
          <w:numId w:val="40"/>
        </w:numPr>
        <w:kinsoku w:val="0"/>
        <w:spacing w:after="160"/>
        <w:contextualSpacing/>
        <w:jc w:val="left"/>
        <w:rPr>
          <w:rFonts w:ascii="Arial" w:eastAsia="MS Mincho" w:hAnsi="Arial" w:cs="Arial"/>
          <w:sz w:val="20"/>
          <w:szCs w:val="20"/>
          <w:lang w:val="es-ES_tradnl" w:eastAsia="es-ES"/>
        </w:rPr>
      </w:pPr>
      <w:r w:rsidRPr="00B60BCB">
        <w:rPr>
          <w:rFonts w:ascii="Arial" w:eastAsia="MS Mincho" w:hAnsi="Arial" w:cs="Arial"/>
          <w:sz w:val="20"/>
          <w:szCs w:val="20"/>
          <w:lang w:val="es-ES_tradnl" w:eastAsia="es-ES"/>
        </w:rPr>
        <w:t>Correo oficial de la Tesorería o área Financiera con la cual se estará en coordinación para el desarrollo de los trabajos.</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Aplicación de Subsidio.</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Últimos tres Informes al Órgano fiscalizador (opcional).</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numPr>
          <w:ilvl w:val="0"/>
          <w:numId w:val="40"/>
        </w:numPr>
        <w:kinsoku w:val="0"/>
        <w:spacing w:after="160"/>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Acceso al equipo de cómputo donde se realiza el timbrado, mediante un esquema de trasmisión de datos.</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La Solicitud de Información deberá realizarse vía requerimiento de acuerdo con las disposiciones fiscales, conforme a las facultades otorgadas por el Convenio de Colaboración Administrativa en Materia Fiscal Federal, así como el acuerdo de normatividad aplicable, para que la misma sea valorada por 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y emita sus observaciones necesarias dentro de los diez días hábiles a la entrega de la información, </w:t>
      </w:r>
    </w:p>
    <w:p w:rsidR="00B60BCB" w:rsidRPr="00B60BCB" w:rsidRDefault="00B60BCB" w:rsidP="00B60BCB">
      <w:pPr>
        <w:widowControl w:val="0"/>
        <w:kinsoku w:val="0"/>
        <w:jc w:val="left"/>
        <w:rPr>
          <w:rFonts w:ascii="Times New Roman" w:eastAsia="Times New Roman" w:hAnsi="Times New Roman" w:cs="Times New Roman"/>
          <w:sz w:val="20"/>
          <w:szCs w:val="20"/>
          <w:lang w:val="es-ES_tradnl" w:eastAsia="es-MX"/>
        </w:rPr>
      </w:pPr>
    </w:p>
    <w:p w:rsidR="00B60BCB" w:rsidRPr="00B60BCB" w:rsidRDefault="00B60BCB" w:rsidP="00B60BCB">
      <w:pPr>
        <w:widowControl w:val="0"/>
        <w:kinsoku w:val="0"/>
        <w:jc w:val="left"/>
        <w:rPr>
          <w:rFonts w:ascii="Arial" w:eastAsia="Times New Roman" w:hAnsi="Arial" w:cs="Arial"/>
          <w:b/>
          <w:sz w:val="20"/>
          <w:szCs w:val="20"/>
          <w:lang w:val="es-MX" w:eastAsia="es-MX"/>
        </w:rPr>
      </w:pPr>
      <w:r w:rsidRPr="00B60BCB">
        <w:rPr>
          <w:rFonts w:ascii="Arial" w:eastAsia="Times New Roman" w:hAnsi="Arial" w:cs="Arial"/>
          <w:b/>
          <w:sz w:val="20"/>
          <w:szCs w:val="20"/>
          <w:lang w:val="es-MX" w:eastAsia="es-MX"/>
        </w:rPr>
        <w:t>A.6 Entregables:</w:t>
      </w:r>
    </w:p>
    <w:p w:rsidR="00B60BCB" w:rsidRPr="00B60BCB" w:rsidRDefault="00B60BCB" w:rsidP="00B60BCB">
      <w:pPr>
        <w:widowControl w:val="0"/>
        <w:kinsoku w:val="0"/>
        <w:jc w:val="left"/>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Los entregables serán los siguientes:</w:t>
      </w:r>
    </w:p>
    <w:p w:rsidR="00B60BCB" w:rsidRPr="00B60BCB" w:rsidRDefault="00B60BCB" w:rsidP="00B60BCB">
      <w:pPr>
        <w:widowControl w:val="0"/>
        <w:numPr>
          <w:ilvl w:val="0"/>
          <w:numId w:val="42"/>
        </w:numPr>
        <w:kinsoku w:val="0"/>
        <w:spacing w:after="160" w:line="259" w:lineRule="auto"/>
        <w:contextualSpacing/>
        <w:jc w:val="left"/>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Arranque y conceptualización. (protocolo de implementación del proyecto).</w:t>
      </w:r>
    </w:p>
    <w:p w:rsidR="00B60BCB" w:rsidRPr="00B60BCB" w:rsidRDefault="00B60BCB" w:rsidP="00B60BCB">
      <w:pPr>
        <w:widowControl w:val="0"/>
        <w:kinsoku w:val="0"/>
        <w:ind w:left="720"/>
        <w:contextualSpacing/>
        <w:rPr>
          <w:rFonts w:ascii="Arial" w:eastAsia="Times New Roman" w:hAnsi="Arial" w:cs="Arial"/>
          <w:bCs/>
          <w:sz w:val="20"/>
          <w:szCs w:val="20"/>
          <w:lang w:val="es-MX" w:eastAsia="es-MX"/>
        </w:rPr>
      </w:pPr>
    </w:p>
    <w:p w:rsidR="00B60BCB" w:rsidRPr="00B60BCB" w:rsidRDefault="00B60BCB" w:rsidP="00B60BCB">
      <w:pPr>
        <w:widowControl w:val="0"/>
        <w:numPr>
          <w:ilvl w:val="0"/>
          <w:numId w:val="42"/>
        </w:numPr>
        <w:kinsoku w:val="0"/>
        <w:spacing w:after="160" w:line="259" w:lineRule="auto"/>
        <w:contextualSpacing/>
        <w:jc w:val="left"/>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Elaboración y desarrollo del proyecto. (Reportes ejecutivos mensuales, sobre la recuperación del Impuesto Sobre la Renta Retenido y Enterado por concepto de Sueldos y Salarios, así como Asimilables a Salarios, reportes estadísticos de la herramienta tecnológica y reportes de las personas involucradas dentro del desarrollo de acuerdo con lo establecido con el objeto del contrato.</w:t>
      </w:r>
    </w:p>
    <w:p w:rsidR="00B60BCB" w:rsidRPr="00B60BCB" w:rsidRDefault="00B60BCB" w:rsidP="00B60BCB">
      <w:pPr>
        <w:widowControl w:val="0"/>
        <w:kinsoku w:val="0"/>
        <w:ind w:left="720"/>
        <w:contextualSpacing/>
        <w:rPr>
          <w:rFonts w:ascii="Arial" w:eastAsia="Times New Roman" w:hAnsi="Arial" w:cs="Arial"/>
          <w:bCs/>
          <w:sz w:val="20"/>
          <w:szCs w:val="20"/>
          <w:lang w:val="es-MX" w:eastAsia="es-MX"/>
        </w:rPr>
      </w:pPr>
    </w:p>
    <w:p w:rsidR="00B60BCB" w:rsidRPr="00B60BCB" w:rsidRDefault="00B60BCB" w:rsidP="00B60BCB">
      <w:pPr>
        <w:widowControl w:val="0"/>
        <w:numPr>
          <w:ilvl w:val="0"/>
          <w:numId w:val="42"/>
        </w:numPr>
        <w:kinsoku w:val="0"/>
        <w:spacing w:after="160" w:line="259" w:lineRule="auto"/>
        <w:contextualSpacing/>
        <w:jc w:val="left"/>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Trasmisión y entrega. Memoria técnica de entrega de documentación, entrega de capacitación y LAYOUT.</w:t>
      </w:r>
    </w:p>
    <w:p w:rsidR="00B60BCB" w:rsidRPr="00B60BCB" w:rsidRDefault="00B60BCB" w:rsidP="00B60BCB">
      <w:pPr>
        <w:widowControl w:val="0"/>
        <w:kinsoku w:val="0"/>
        <w:ind w:firstLine="284"/>
        <w:rPr>
          <w:rFonts w:ascii="Arial" w:eastAsia="Times New Roman" w:hAnsi="Arial" w:cs="Arial"/>
          <w:b/>
          <w:sz w:val="20"/>
          <w:szCs w:val="20"/>
          <w:lang w:val="es-MX" w:eastAsia="es-MX"/>
        </w:rPr>
      </w:pPr>
      <w:r w:rsidRPr="00B60BCB">
        <w:rPr>
          <w:rFonts w:ascii="Arial" w:eastAsia="Times New Roman" w:hAnsi="Arial" w:cs="Arial"/>
          <w:b/>
          <w:sz w:val="20"/>
          <w:szCs w:val="20"/>
          <w:lang w:val="es-MX" w:eastAsia="es-MX"/>
        </w:rPr>
        <w:t>A.7 Seguridad de información;</w:t>
      </w:r>
    </w:p>
    <w:p w:rsidR="00B60BCB" w:rsidRPr="00B60BCB" w:rsidRDefault="00B60BCB" w:rsidP="00B60BCB">
      <w:pPr>
        <w:widowControl w:val="0"/>
        <w:kinsoku w:val="0"/>
        <w:ind w:firstLine="284"/>
        <w:rPr>
          <w:rFonts w:ascii="Times New Roman" w:eastAsia="Times New Roman" w:hAnsi="Times New Roman" w:cs="Times New Roman"/>
          <w:bCs/>
          <w:sz w:val="20"/>
          <w:szCs w:val="20"/>
          <w:lang w:val="es-MX" w:eastAsia="es-MX"/>
        </w:rPr>
      </w:pPr>
      <w:r w:rsidRPr="00B60BCB">
        <w:rPr>
          <w:rFonts w:ascii="Arial" w:eastAsia="Times New Roman" w:hAnsi="Arial" w:cs="Arial"/>
          <w:bCs/>
          <w:sz w:val="20"/>
          <w:szCs w:val="20"/>
          <w:lang w:val="es-MX" w:eastAsia="es-MX"/>
        </w:rPr>
        <w:t>Mecanismos de control de acceso de información.</w:t>
      </w:r>
    </w:p>
    <w:p w:rsidR="00B60BCB" w:rsidRPr="00B60BCB" w:rsidRDefault="00B60BCB" w:rsidP="00B60BCB">
      <w:pPr>
        <w:widowControl w:val="0"/>
        <w:numPr>
          <w:ilvl w:val="0"/>
          <w:numId w:val="4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deberá de implementar y aceptar en todo momento el uso de controles que permitan “pistas de auditoría” para los accesos y/o copias de datos, incluyendo copias de datos incluyendo bitácoras individuales de usuario.</w:t>
      </w:r>
    </w:p>
    <w:p w:rsidR="00B60BCB" w:rsidRPr="00B60BCB" w:rsidRDefault="00B60BCB" w:rsidP="00B60BCB">
      <w:pPr>
        <w:widowControl w:val="0"/>
        <w:kinsoku w:val="0"/>
        <w:ind w:left="1004"/>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4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El equipo de trabajo del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con acceso a la información sensible del Municipio de Juárez, Chihuahua deberá de firmar convenios de confidencialidad con una vigencia anual.</w:t>
      </w:r>
    </w:p>
    <w:p w:rsidR="00B60BCB" w:rsidRPr="00B60BCB" w:rsidRDefault="00B60BCB" w:rsidP="00B60BCB">
      <w:pPr>
        <w:widowControl w:val="0"/>
        <w:kinsoku w:val="0"/>
        <w:ind w:left="1004"/>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4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El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deberá permitir el acceso a información relacionada con el servicio prestado, para la realización de auditorías de seguridad en la información.</w:t>
      </w:r>
    </w:p>
    <w:p w:rsidR="00B60BCB" w:rsidRPr="00B60BCB" w:rsidRDefault="00B60BCB" w:rsidP="00B60BCB">
      <w:pPr>
        <w:widowControl w:val="0"/>
        <w:kinsoku w:val="0"/>
        <w:ind w:left="1004"/>
        <w:contextualSpacing/>
        <w:rPr>
          <w:rFonts w:ascii="Arial" w:eastAsia="Times New Roman" w:hAnsi="Arial" w:cs="Arial"/>
          <w:sz w:val="20"/>
          <w:szCs w:val="20"/>
          <w:lang w:val="es-MX" w:eastAsia="es-MX"/>
        </w:rPr>
      </w:pPr>
    </w:p>
    <w:p w:rsidR="00B60BCB" w:rsidRPr="00B60BCB" w:rsidRDefault="00B60BCB" w:rsidP="00B60BCB">
      <w:pPr>
        <w:widowControl w:val="0"/>
        <w:numPr>
          <w:ilvl w:val="0"/>
          <w:numId w:val="43"/>
        </w:numPr>
        <w:kinsoku w:val="0"/>
        <w:spacing w:after="160" w:line="259" w:lineRule="auto"/>
        <w:contextualSpacing/>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Los medios electrónicos que se entreguen al </w:t>
      </w:r>
      <w:r w:rsidRPr="00B60BCB">
        <w:rPr>
          <w:rFonts w:ascii="Arial" w:eastAsia="Times New Roman" w:hAnsi="Arial" w:cs="Arial"/>
          <w:bCs/>
          <w:sz w:val="20"/>
          <w:szCs w:val="20"/>
          <w:lang w:val="es-MX" w:eastAsia="es-MX"/>
        </w:rPr>
        <w:t>prestador de servicios</w:t>
      </w:r>
      <w:r w:rsidRPr="00B60BCB">
        <w:rPr>
          <w:rFonts w:ascii="Arial" w:eastAsia="Times New Roman" w:hAnsi="Arial" w:cs="Arial"/>
          <w:sz w:val="20"/>
          <w:szCs w:val="20"/>
          <w:lang w:val="es-MX" w:eastAsia="es-MX"/>
        </w:rPr>
        <w:t xml:space="preserve"> deberán ser resguardados y entregados al final del proyecto como parte importante de la entrega recepción.  </w:t>
      </w:r>
    </w:p>
    <w:p w:rsidR="00B60BCB" w:rsidRPr="00B60BCB" w:rsidRDefault="00B60BCB" w:rsidP="00B60BCB">
      <w:pPr>
        <w:widowControl w:val="0"/>
        <w:kinsoku w:val="0"/>
        <w:rPr>
          <w:rFonts w:ascii="Arial" w:eastAsia="Times New Roman" w:hAnsi="Arial" w:cs="Arial"/>
          <w:b/>
          <w:sz w:val="20"/>
          <w:szCs w:val="20"/>
          <w:lang w:val="es-MX" w:eastAsia="es-MX"/>
        </w:rPr>
      </w:pPr>
      <w:r w:rsidRPr="00B60BCB">
        <w:rPr>
          <w:rFonts w:ascii="Arial" w:eastAsia="Times New Roman" w:hAnsi="Arial" w:cs="Arial"/>
          <w:b/>
          <w:sz w:val="20"/>
          <w:szCs w:val="20"/>
          <w:lang w:val="es-MX" w:eastAsia="es-MX"/>
        </w:rPr>
        <w:t>A.8 Aspectos técnicos:</w:t>
      </w:r>
    </w:p>
    <w:p w:rsidR="00B60BCB" w:rsidRPr="00B60BCB" w:rsidRDefault="00B60BCB" w:rsidP="00B60BCB">
      <w:pPr>
        <w:widowControl w:val="0"/>
        <w:kinsoku w:val="0"/>
        <w:ind w:firstLine="284"/>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El oferente prestador de servicios debe:</w:t>
      </w:r>
    </w:p>
    <w:p w:rsidR="00B60BCB" w:rsidRPr="00B60BCB" w:rsidRDefault="00B60BCB" w:rsidP="00B60BCB">
      <w:pPr>
        <w:widowControl w:val="0"/>
        <w:numPr>
          <w:ilvl w:val="0"/>
          <w:numId w:val="44"/>
        </w:numPr>
        <w:kinsoku w:val="0"/>
        <w:spacing w:after="160" w:line="259" w:lineRule="auto"/>
        <w:contextualSpacing/>
        <w:jc w:val="left"/>
        <w:rPr>
          <w:rFonts w:ascii="Times New Roman" w:eastAsia="Times New Roman" w:hAnsi="Times New Roman" w:cs="Times New Roman"/>
          <w:sz w:val="20"/>
          <w:szCs w:val="20"/>
          <w:lang w:val="es-MX" w:eastAsia="es-MX"/>
        </w:rPr>
      </w:pPr>
      <w:r w:rsidRPr="00B60BCB">
        <w:rPr>
          <w:rFonts w:ascii="Arial" w:eastAsia="Times New Roman" w:hAnsi="Arial" w:cs="Arial"/>
          <w:bCs/>
          <w:sz w:val="20"/>
          <w:szCs w:val="20"/>
          <w:lang w:val="es-MX" w:eastAsia="es-MX"/>
        </w:rPr>
        <w:t xml:space="preserve">Garantizar en todo momento el éxito del proyecto, incorporar componentes necesarios </w:t>
      </w:r>
      <w:r w:rsidRPr="00B60BCB">
        <w:rPr>
          <w:rFonts w:ascii="Arial" w:eastAsia="Times New Roman" w:hAnsi="Arial" w:cs="Arial"/>
          <w:bCs/>
          <w:sz w:val="20"/>
          <w:szCs w:val="20"/>
          <w:lang w:val="es-MX" w:eastAsia="es-MX"/>
        </w:rPr>
        <w:lastRenderedPageBreak/>
        <w:t>para alcanzar los objetivos planteados y previstos relacionados con el objeto del servicio, sin impactar en los costos del proyecto.</w:t>
      </w:r>
    </w:p>
    <w:p w:rsidR="00B60BCB" w:rsidRPr="00B60BCB" w:rsidRDefault="00B60BCB" w:rsidP="00B60BCB">
      <w:pPr>
        <w:widowControl w:val="0"/>
        <w:kinsoku w:val="0"/>
        <w:ind w:left="1004"/>
        <w:contextualSpacing/>
        <w:rPr>
          <w:rFonts w:ascii="Times New Roman" w:eastAsia="Times New Roman" w:hAnsi="Times New Roman" w:cs="Times New Roman"/>
          <w:sz w:val="20"/>
          <w:szCs w:val="20"/>
          <w:lang w:val="es-MX" w:eastAsia="es-MX"/>
        </w:rPr>
      </w:pPr>
    </w:p>
    <w:p w:rsidR="00B60BCB" w:rsidRPr="00B60BCB" w:rsidRDefault="00B60BCB" w:rsidP="00B60BCB">
      <w:pPr>
        <w:widowControl w:val="0"/>
        <w:numPr>
          <w:ilvl w:val="0"/>
          <w:numId w:val="44"/>
        </w:numPr>
        <w:kinsoku w:val="0"/>
        <w:spacing w:after="160" w:line="259" w:lineRule="auto"/>
        <w:contextualSpacing/>
        <w:jc w:val="left"/>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 xml:space="preserve">Entregar todos los componentes del sistema, como lo es LAYOUT del personal del Municipio de Juárez, Chihuahua, medios electrónicos compartidos, claves de acceso, certificados digitales, </w:t>
      </w:r>
      <w:proofErr w:type="spellStart"/>
      <w:r w:rsidRPr="00B60BCB">
        <w:rPr>
          <w:rFonts w:ascii="Arial" w:eastAsia="Times New Roman" w:hAnsi="Arial" w:cs="Arial"/>
          <w:bCs/>
          <w:sz w:val="20"/>
          <w:szCs w:val="20"/>
          <w:lang w:val="es-MX" w:eastAsia="es-MX"/>
        </w:rPr>
        <w:t>paswords</w:t>
      </w:r>
      <w:proofErr w:type="spellEnd"/>
      <w:r w:rsidRPr="00B60BCB">
        <w:rPr>
          <w:rFonts w:ascii="Arial" w:eastAsia="Times New Roman" w:hAnsi="Arial" w:cs="Arial"/>
          <w:bCs/>
          <w:sz w:val="20"/>
          <w:szCs w:val="20"/>
          <w:lang w:val="es-MX" w:eastAsia="es-MX"/>
        </w:rPr>
        <w:t>, bases de datos de trabajadores, es decir; todos los elementos que llevaron al prestador de servicios para la regularización del timbrado de nómina.</w:t>
      </w:r>
    </w:p>
    <w:p w:rsidR="00B60BCB" w:rsidRPr="00B60BCB" w:rsidRDefault="00B60BCB" w:rsidP="00B60BCB">
      <w:pPr>
        <w:widowControl w:val="0"/>
        <w:kinsoku w:val="0"/>
        <w:autoSpaceDE w:val="0"/>
        <w:autoSpaceDN w:val="0"/>
        <w:adjustRightInd w:val="0"/>
        <w:ind w:left="318"/>
        <w:jc w:val="left"/>
        <w:rPr>
          <w:rFonts w:ascii="Arial" w:eastAsia="Times New Roman" w:hAnsi="Arial" w:cs="Arial"/>
          <w:b/>
          <w:bCs/>
          <w:color w:val="36383B"/>
          <w:sz w:val="20"/>
          <w:szCs w:val="20"/>
          <w:lang w:val="es-MX" w:eastAsia="es-MX"/>
        </w:rPr>
      </w:pPr>
    </w:p>
    <w:p w:rsidR="00B60BCB" w:rsidRPr="00B60BCB" w:rsidRDefault="00B60BCB" w:rsidP="00B60BCB">
      <w:pPr>
        <w:widowControl w:val="0"/>
        <w:kinsoku w:val="0"/>
        <w:autoSpaceDE w:val="0"/>
        <w:autoSpaceDN w:val="0"/>
        <w:adjustRightInd w:val="0"/>
        <w:ind w:left="318"/>
        <w:jc w:val="left"/>
        <w:rPr>
          <w:rFonts w:ascii="Arial" w:eastAsia="Times New Roman" w:hAnsi="Arial" w:cs="Arial"/>
          <w:b/>
          <w:bCs/>
          <w:color w:val="36383B"/>
          <w:sz w:val="20"/>
          <w:szCs w:val="20"/>
          <w:lang w:val="es-MX" w:eastAsia="es-MX"/>
        </w:rPr>
      </w:pPr>
      <w:r w:rsidRPr="00B60BCB">
        <w:rPr>
          <w:rFonts w:ascii="Arial" w:eastAsia="Times New Roman" w:hAnsi="Arial" w:cs="Arial"/>
          <w:b/>
          <w:bCs/>
          <w:color w:val="36383B"/>
          <w:sz w:val="20"/>
          <w:szCs w:val="20"/>
          <w:lang w:val="es-MX" w:eastAsia="es-MX"/>
        </w:rPr>
        <w:t>FORMA DE PAGO</w:t>
      </w:r>
    </w:p>
    <w:p w:rsidR="00B60BCB" w:rsidRPr="00B60BCB" w:rsidRDefault="00B60BCB" w:rsidP="00B60BCB">
      <w:pPr>
        <w:widowControl w:val="0"/>
        <w:kinsoku w:val="0"/>
        <w:autoSpaceDE w:val="0"/>
        <w:autoSpaceDN w:val="0"/>
        <w:adjustRightInd w:val="0"/>
        <w:ind w:left="318"/>
        <w:jc w:val="left"/>
        <w:rPr>
          <w:rFonts w:ascii="Arial" w:eastAsia="Times New Roman" w:hAnsi="Arial" w:cs="Arial"/>
          <w:b/>
          <w:bCs/>
          <w:color w:val="36383B"/>
          <w:sz w:val="20"/>
          <w:szCs w:val="20"/>
          <w:lang w:val="es-MX" w:eastAsia="es-MX"/>
        </w:rPr>
      </w:pPr>
    </w:p>
    <w:p w:rsidR="00B60BCB" w:rsidRPr="00B60BCB" w:rsidRDefault="00B60BCB" w:rsidP="00B60BCB">
      <w:pPr>
        <w:widowControl w:val="0"/>
        <w:kinsoku w:val="0"/>
        <w:autoSpaceDE w:val="0"/>
        <w:autoSpaceDN w:val="0"/>
        <w:adjustRightInd w:val="0"/>
        <w:ind w:left="318"/>
        <w:rPr>
          <w:rFonts w:ascii="Arial" w:eastAsia="Times New Roman" w:hAnsi="Arial" w:cs="Arial"/>
          <w:bCs/>
          <w:color w:val="36383B"/>
          <w:sz w:val="20"/>
          <w:szCs w:val="20"/>
          <w:lang w:val="es-MX" w:eastAsia="es-MX"/>
        </w:rPr>
      </w:pPr>
      <w:r w:rsidRPr="00B60BCB">
        <w:rPr>
          <w:rFonts w:ascii="Arial" w:eastAsia="Times New Roman" w:hAnsi="Arial" w:cs="Arial"/>
          <w:bCs/>
          <w:color w:val="36383B"/>
          <w:sz w:val="20"/>
          <w:szCs w:val="20"/>
          <w:lang w:val="es-MX" w:eastAsia="es-MX"/>
        </w:rPr>
        <w:t>La forma de pago será mediante un porcentaje de acuerdo a la recuperación debidamente verificables por parte de la Tesorería del Municipio de Juárez, Chihuahua y conforme a la Prestación del servicio de apoyo en materia fiscal para la implementación de los mecanismos necesarios para dar cumplimiento cabal a las disposiciones fiscales en  materia de Retención y Entero del Impuesto Sobre la Renta por pagos por Sueldos y Salarios y Asimilables a Salarios, así como la correcta Emisión de Comprobantes Fiscales Digitales por Internet (CFDI).</w:t>
      </w:r>
    </w:p>
    <w:p w:rsidR="00B60BCB" w:rsidRPr="00B60BCB" w:rsidRDefault="00B60BCB" w:rsidP="00B60BCB">
      <w:pPr>
        <w:widowControl w:val="0"/>
        <w:kinsoku w:val="0"/>
        <w:spacing w:line="206" w:lineRule="auto"/>
        <w:jc w:val="center"/>
        <w:rPr>
          <w:rFonts w:ascii="Arial" w:eastAsia="Times New Roman" w:hAnsi="Arial" w:cs="Arial"/>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p>
    <w:p w:rsidR="00B60BCB" w:rsidRPr="00B60BCB" w:rsidRDefault="00B60BCB" w:rsidP="00B60BCB">
      <w:pPr>
        <w:widowControl w:val="0"/>
        <w:kinsoku w:val="0"/>
        <w:spacing w:line="206" w:lineRule="auto"/>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ANEXO 2</w:t>
      </w:r>
    </w:p>
    <w:p w:rsidR="00B60BCB" w:rsidRPr="00B60BCB" w:rsidRDefault="00B60BCB" w:rsidP="00B60BCB">
      <w:pPr>
        <w:widowControl w:val="0"/>
        <w:kinsoku w:val="0"/>
        <w:spacing w:line="276" w:lineRule="auto"/>
        <w:jc w:val="center"/>
        <w:rPr>
          <w:rFonts w:ascii="Arial" w:eastAsia="Times New Roman" w:hAnsi="Arial" w:cs="Arial"/>
          <w:b/>
          <w:bCs/>
          <w:spacing w:val="-6"/>
          <w:w w:val="105"/>
          <w:sz w:val="20"/>
          <w:szCs w:val="20"/>
          <w:u w:val="single"/>
          <w:lang w:val="es-MX" w:eastAsia="es-MX"/>
        </w:rPr>
      </w:pPr>
      <w:r w:rsidRPr="00B60BCB">
        <w:rPr>
          <w:rFonts w:ascii="Arial" w:eastAsia="Times New Roman" w:hAnsi="Arial" w:cs="Arial"/>
          <w:b/>
          <w:bCs/>
          <w:spacing w:val="-6"/>
          <w:w w:val="105"/>
          <w:sz w:val="20"/>
          <w:szCs w:val="20"/>
          <w:u w:val="single"/>
          <w:lang w:val="es-MX" w:eastAsia="es-MX"/>
        </w:rPr>
        <w:t>CARACTERÍSTICAS, ESPECIFICACIONES Y RELACIÓN DE PARTIDAS.</w:t>
      </w:r>
    </w:p>
    <w:p w:rsidR="00B60BCB" w:rsidRPr="00B60BCB" w:rsidRDefault="00B60BCB" w:rsidP="00B60BCB">
      <w:pPr>
        <w:widowControl w:val="0"/>
        <w:kinsoku w:val="0"/>
        <w:spacing w:line="206" w:lineRule="auto"/>
        <w:ind w:left="3816"/>
        <w:jc w:val="left"/>
        <w:rPr>
          <w:rFonts w:ascii="Arial" w:eastAsia="Times New Roman" w:hAnsi="Arial" w:cs="Arial"/>
          <w:b/>
          <w:bCs/>
          <w:spacing w:val="-10"/>
          <w:sz w:val="20"/>
          <w:szCs w:val="20"/>
          <w:lang w:val="es-MX" w:eastAsia="es-MX"/>
        </w:rPr>
      </w:pPr>
    </w:p>
    <w:p w:rsidR="00B60BCB" w:rsidRPr="00B60BCB" w:rsidRDefault="00B60BCB" w:rsidP="00B60BCB">
      <w:pPr>
        <w:widowControl w:val="0"/>
        <w:kinsoku w:val="0"/>
        <w:spacing w:before="180" w:after="288" w:line="208" w:lineRule="auto"/>
        <w:ind w:left="1368"/>
        <w:jc w:val="left"/>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FORMATO PARA PARTICIPAR EN LA JUNTA DE ACLARACIONES</w:t>
      </w:r>
    </w:p>
    <w:p w:rsidR="00B60BCB" w:rsidRPr="00B60BCB" w:rsidRDefault="00B60BCB" w:rsidP="00B60BCB">
      <w:pPr>
        <w:widowControl w:val="0"/>
        <w:kinsoku w:val="0"/>
        <w:ind w:left="144"/>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De conformidad con lo previsto por el artículo 59 fracción III de la Ley de Adquisiciones, Arrendamientos y Contratación de </w:t>
      </w:r>
      <w:r w:rsidRPr="00B60BCB">
        <w:rPr>
          <w:rFonts w:ascii="Arial" w:eastAsia="Times New Roman" w:hAnsi="Arial" w:cs="Arial"/>
          <w:sz w:val="20"/>
          <w:szCs w:val="20"/>
          <w:lang w:val="es-MX" w:eastAsia="es-MX"/>
        </w:rPr>
        <w:t xml:space="preserve">Servicios del Estado de Chihuahua, por mi propio derecho (o en representación) de manifiesto mi </w:t>
      </w:r>
      <w:r w:rsidRPr="00B60BCB">
        <w:rPr>
          <w:rFonts w:ascii="Arial" w:eastAsia="Times New Roman" w:hAnsi="Arial" w:cs="Arial"/>
          <w:spacing w:val="2"/>
          <w:sz w:val="20"/>
          <w:szCs w:val="20"/>
          <w:lang w:val="es-MX" w:eastAsia="es-MX"/>
        </w:rPr>
        <w:t>interés de participar en el procedimiento de Licitación Pública Nacional No. __________________</w:t>
      </w:r>
    </w:p>
    <w:p w:rsidR="00B60BCB" w:rsidRPr="00B60BCB" w:rsidRDefault="00B60BCB" w:rsidP="00B60BCB">
      <w:pPr>
        <w:widowControl w:val="0"/>
        <w:tabs>
          <w:tab w:val="right" w:leader="underscore" w:pos="9453"/>
        </w:tabs>
        <w:kinsoku w:val="0"/>
        <w:ind w:left="144"/>
        <w:rPr>
          <w:rFonts w:ascii="Arial" w:eastAsia="Times New Roman" w:hAnsi="Arial" w:cs="Arial"/>
          <w:sz w:val="20"/>
          <w:szCs w:val="20"/>
          <w:lang w:val="es-MX" w:eastAsia="es-MX"/>
        </w:rPr>
      </w:pPr>
      <w:r w:rsidRPr="00B60BCB">
        <w:rPr>
          <w:rFonts w:ascii="Arial" w:eastAsia="Times New Roman" w:hAnsi="Arial" w:cs="Arial"/>
          <w:spacing w:val="-2"/>
          <w:w w:val="105"/>
          <w:sz w:val="20"/>
          <w:szCs w:val="20"/>
          <w:lang w:val="es-MX" w:eastAsia="es-MX"/>
        </w:rPr>
        <w:t xml:space="preserve">convocada por “el Comité de Adquisiciones, Arrendamientos y Servicios del Municipio de Juárez, Chihuahua” para la contratación de </w:t>
      </w:r>
      <w:proofErr w:type="gramStart"/>
      <w:r w:rsidRPr="00B60BCB">
        <w:rPr>
          <w:rFonts w:ascii="Arial" w:eastAsia="Times New Roman" w:hAnsi="Arial" w:cs="Arial"/>
          <w:spacing w:val="-2"/>
          <w:w w:val="105"/>
          <w:sz w:val="20"/>
          <w:szCs w:val="20"/>
          <w:lang w:val="es-MX" w:eastAsia="es-MX"/>
        </w:rPr>
        <w:t>concepto:_</w:t>
      </w:r>
      <w:proofErr w:type="gramEnd"/>
      <w:r w:rsidRPr="00B60BCB">
        <w:rPr>
          <w:rFonts w:ascii="Arial" w:eastAsia="Times New Roman" w:hAnsi="Arial" w:cs="Arial"/>
          <w:spacing w:val="-2"/>
          <w:w w:val="105"/>
          <w:sz w:val="20"/>
          <w:szCs w:val="20"/>
          <w:lang w:val="es-MX" w:eastAsia="es-MX"/>
        </w:rPr>
        <w:t>_________________</w:t>
      </w:r>
      <w:r w:rsidRPr="00B60BCB">
        <w:rPr>
          <w:rFonts w:ascii="Calibri" w:eastAsia="Times New Roman" w:hAnsi="Calibri" w:cs="Arial"/>
          <w:b/>
          <w:sz w:val="24"/>
          <w:szCs w:val="24"/>
          <w:lang w:val="es-MX" w:eastAsia="es-MX"/>
        </w:rPr>
        <w:t xml:space="preserve">, </w:t>
      </w:r>
      <w:r w:rsidRPr="00B60BCB">
        <w:rPr>
          <w:rFonts w:ascii="Arial" w:eastAsia="Times New Roman" w:hAnsi="Arial" w:cs="Arial"/>
          <w:w w:val="105"/>
          <w:sz w:val="20"/>
          <w:szCs w:val="20"/>
          <w:lang w:val="es-MX" w:eastAsia="es-MX"/>
        </w:rPr>
        <w:t>para</w:t>
      </w:r>
      <w:r w:rsidRPr="00B60BCB">
        <w:rPr>
          <w:rFonts w:ascii="Arial" w:eastAsia="Times New Roman" w:hAnsi="Arial" w:cs="Arial"/>
          <w:sz w:val="20"/>
          <w:szCs w:val="20"/>
          <w:lang w:val="es-MX" w:eastAsia="es-MX"/>
        </w:rPr>
        <w:t xml:space="preserve"> lo cual proporciono mis datos generales (o los de mi representado).</w:t>
      </w:r>
    </w:p>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B60BCB" w:rsidRPr="004622DB" w:rsidTr="00212C4D">
        <w:trPr>
          <w:trHeight w:val="5187"/>
        </w:trPr>
        <w:tc>
          <w:tcPr>
            <w:tcW w:w="8828" w:type="dxa"/>
          </w:tcPr>
          <w:p w:rsidR="00B60BCB" w:rsidRPr="00B60BCB" w:rsidRDefault="00B60BCB" w:rsidP="00B60BCB">
            <w:pPr>
              <w:widowControl w:val="0"/>
              <w:kinsoku w:val="0"/>
              <w:spacing w:before="252" w:line="211" w:lineRule="auto"/>
              <w:jc w:val="center"/>
              <w:rPr>
                <w:rFonts w:ascii="Arial" w:eastAsia="Times New Roman" w:hAnsi="Arial" w:cs="Arial"/>
                <w:b/>
                <w:bCs/>
                <w:spacing w:val="-8"/>
                <w:w w:val="105"/>
                <w:sz w:val="20"/>
                <w:szCs w:val="20"/>
                <w:u w:val="single"/>
                <w:lang w:val="es-MX" w:eastAsia="es-MX"/>
              </w:rPr>
            </w:pPr>
            <w:r w:rsidRPr="00B60BCB">
              <w:rPr>
                <w:rFonts w:ascii="Arial" w:eastAsia="Times New Roman" w:hAnsi="Arial" w:cs="Arial"/>
                <w:b/>
                <w:bCs/>
                <w:spacing w:val="-8"/>
                <w:w w:val="105"/>
                <w:sz w:val="20"/>
                <w:szCs w:val="20"/>
                <w:u w:val="single"/>
                <w:lang w:val="es-MX" w:eastAsia="es-MX"/>
              </w:rPr>
              <w:t xml:space="preserve">DATOS GENERALES </w:t>
            </w:r>
          </w:p>
          <w:p w:rsidR="00B60BCB" w:rsidRPr="00B60BCB" w:rsidRDefault="00B60BCB" w:rsidP="00B60BCB">
            <w:pPr>
              <w:widowControl w:val="0"/>
              <w:kinsoku w:val="0"/>
              <w:spacing w:before="216"/>
              <w:ind w:left="144" w:right="6624"/>
              <w:rPr>
                <w:rFonts w:ascii="Arial" w:eastAsia="Times New Roman" w:hAnsi="Arial" w:cs="Arial"/>
                <w:sz w:val="20"/>
                <w:szCs w:val="20"/>
                <w:lang w:val="es-MX" w:eastAsia="es-MX"/>
              </w:rPr>
            </w:pPr>
            <w:r w:rsidRPr="00B60BCB">
              <w:rPr>
                <w:rFonts w:ascii="Arial" w:eastAsia="Times New Roman" w:hAnsi="Arial" w:cs="Arial"/>
                <w:spacing w:val="-6"/>
                <w:sz w:val="20"/>
                <w:szCs w:val="20"/>
                <w:lang w:val="es-MX" w:eastAsia="es-MX"/>
              </w:rPr>
              <w:t xml:space="preserve">Nombre de la persona física o moral: </w:t>
            </w:r>
            <w:r w:rsidRPr="00B60BCB">
              <w:rPr>
                <w:rFonts w:ascii="Arial" w:eastAsia="Times New Roman" w:hAnsi="Arial" w:cs="Arial"/>
                <w:spacing w:val="-5"/>
                <w:sz w:val="20"/>
                <w:szCs w:val="20"/>
                <w:lang w:val="es-MX" w:eastAsia="es-MX"/>
              </w:rPr>
              <w:t xml:space="preserve">Registro Federal de Contribuyentes: </w:t>
            </w:r>
            <w:r w:rsidRPr="00B60BCB">
              <w:rPr>
                <w:rFonts w:ascii="Arial" w:eastAsia="Times New Roman" w:hAnsi="Arial" w:cs="Arial"/>
                <w:sz w:val="20"/>
                <w:szCs w:val="20"/>
                <w:lang w:val="es-MX" w:eastAsia="es-MX"/>
              </w:rPr>
              <w:t>Domicilio:</w:t>
            </w:r>
          </w:p>
          <w:p w:rsidR="00B60BCB" w:rsidRPr="00B60BCB" w:rsidRDefault="00B60BCB" w:rsidP="00B60BCB">
            <w:pPr>
              <w:widowControl w:val="0"/>
              <w:kinsoku w:val="0"/>
              <w:ind w:left="14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Calle y Número:</w:t>
            </w:r>
          </w:p>
          <w:p w:rsidR="00B60BCB" w:rsidRPr="00B60BCB" w:rsidRDefault="00B60BCB" w:rsidP="00B60BCB">
            <w:pPr>
              <w:widowControl w:val="0"/>
              <w:tabs>
                <w:tab w:val="right" w:pos="7725"/>
              </w:tabs>
              <w:kinsoku w:val="0"/>
              <w:ind w:left="144"/>
              <w:jc w:val="left"/>
              <w:rPr>
                <w:rFonts w:ascii="Arial" w:eastAsia="Times New Roman" w:hAnsi="Arial" w:cs="Arial"/>
                <w:sz w:val="20"/>
                <w:szCs w:val="20"/>
                <w:lang w:val="es-MX" w:eastAsia="es-MX"/>
              </w:rPr>
            </w:pPr>
            <w:r w:rsidRPr="00B60BCB">
              <w:rPr>
                <w:rFonts w:ascii="Arial" w:eastAsia="Times New Roman" w:hAnsi="Arial" w:cs="Arial"/>
                <w:spacing w:val="-6"/>
                <w:sz w:val="20"/>
                <w:szCs w:val="20"/>
                <w:lang w:val="es-MX" w:eastAsia="es-MX"/>
              </w:rPr>
              <w:t>Colonia:</w:t>
            </w:r>
            <w:r w:rsidRPr="00B60BCB">
              <w:rPr>
                <w:rFonts w:ascii="Arial" w:eastAsia="Times New Roman" w:hAnsi="Arial" w:cs="Arial"/>
                <w:spacing w:val="-6"/>
                <w:sz w:val="20"/>
                <w:szCs w:val="20"/>
                <w:lang w:val="es-MX" w:eastAsia="es-MX"/>
              </w:rPr>
              <w:tab/>
            </w:r>
            <w:r w:rsidRPr="00B60BCB">
              <w:rPr>
                <w:rFonts w:ascii="Arial" w:eastAsia="Times New Roman" w:hAnsi="Arial" w:cs="Arial"/>
                <w:sz w:val="20"/>
                <w:szCs w:val="20"/>
                <w:lang w:val="es-MX" w:eastAsia="es-MX"/>
              </w:rPr>
              <w:t>Delegación o Municipio:</w:t>
            </w:r>
          </w:p>
          <w:p w:rsidR="00B60BCB" w:rsidRPr="00B60BCB" w:rsidRDefault="00B60BCB" w:rsidP="00B60BCB">
            <w:pPr>
              <w:widowControl w:val="0"/>
              <w:tabs>
                <w:tab w:val="right" w:pos="7374"/>
              </w:tabs>
              <w:kinsoku w:val="0"/>
              <w:ind w:left="144"/>
              <w:jc w:val="left"/>
              <w:rPr>
                <w:rFonts w:ascii="Arial" w:eastAsia="Times New Roman" w:hAnsi="Arial" w:cs="Arial"/>
                <w:sz w:val="20"/>
                <w:szCs w:val="20"/>
                <w:lang w:val="es-MX" w:eastAsia="es-MX"/>
              </w:rPr>
            </w:pPr>
            <w:r w:rsidRPr="00B60BCB">
              <w:rPr>
                <w:rFonts w:ascii="Arial" w:eastAsia="Times New Roman" w:hAnsi="Arial" w:cs="Arial"/>
                <w:spacing w:val="-8"/>
                <w:sz w:val="20"/>
                <w:szCs w:val="20"/>
                <w:lang w:val="es-MX" w:eastAsia="es-MX"/>
              </w:rPr>
              <w:t>Código Postal:</w:t>
            </w:r>
            <w:r w:rsidRPr="00B60BCB">
              <w:rPr>
                <w:rFonts w:ascii="Arial" w:eastAsia="Times New Roman" w:hAnsi="Arial" w:cs="Arial"/>
                <w:spacing w:val="-8"/>
                <w:sz w:val="20"/>
                <w:szCs w:val="20"/>
                <w:lang w:val="es-MX" w:eastAsia="es-MX"/>
              </w:rPr>
              <w:tab/>
            </w:r>
            <w:r w:rsidRPr="00B60BCB">
              <w:rPr>
                <w:rFonts w:ascii="Arial" w:eastAsia="Times New Roman" w:hAnsi="Arial" w:cs="Arial"/>
                <w:sz w:val="20"/>
                <w:szCs w:val="20"/>
                <w:lang w:val="es-MX" w:eastAsia="es-MX"/>
              </w:rPr>
              <w:t>Entidad Federativa:</w:t>
            </w:r>
          </w:p>
          <w:p w:rsidR="00B60BCB" w:rsidRPr="00B60BCB" w:rsidRDefault="00B60BCB" w:rsidP="00B60BCB">
            <w:pPr>
              <w:widowControl w:val="0"/>
              <w:tabs>
                <w:tab w:val="right" w:pos="6870"/>
              </w:tabs>
              <w:kinsoku w:val="0"/>
              <w:ind w:left="144" w:right="2808"/>
              <w:jc w:val="left"/>
              <w:rPr>
                <w:rFonts w:ascii="Arial" w:eastAsia="Times New Roman" w:hAnsi="Arial" w:cs="Arial"/>
                <w:sz w:val="20"/>
                <w:szCs w:val="20"/>
                <w:lang w:val="es-MX" w:eastAsia="es-MX"/>
              </w:rPr>
            </w:pPr>
            <w:r w:rsidRPr="00B60BCB">
              <w:rPr>
                <w:rFonts w:ascii="Arial" w:eastAsia="Times New Roman" w:hAnsi="Arial" w:cs="Arial"/>
                <w:spacing w:val="-10"/>
                <w:sz w:val="20"/>
                <w:szCs w:val="20"/>
                <w:lang w:val="es-MX" w:eastAsia="es-MX"/>
              </w:rPr>
              <w:t>Teléfonos:</w:t>
            </w:r>
            <w:r w:rsidRPr="00B60BCB">
              <w:rPr>
                <w:rFonts w:ascii="Arial" w:eastAsia="Times New Roman" w:hAnsi="Arial" w:cs="Arial"/>
                <w:spacing w:val="-10"/>
                <w:sz w:val="20"/>
                <w:szCs w:val="20"/>
                <w:lang w:val="es-MX" w:eastAsia="es-MX"/>
              </w:rPr>
              <w:tab/>
            </w:r>
            <w:r w:rsidRPr="00B60BCB">
              <w:rPr>
                <w:rFonts w:ascii="Arial" w:eastAsia="Times New Roman" w:hAnsi="Arial" w:cs="Arial"/>
                <w:sz w:val="20"/>
                <w:szCs w:val="20"/>
                <w:lang w:val="es-MX" w:eastAsia="es-MX"/>
              </w:rPr>
              <w:t>Fax:</w:t>
            </w:r>
            <w:r w:rsidRPr="00B60BCB">
              <w:rPr>
                <w:rFonts w:ascii="Arial" w:eastAsia="Times New Roman" w:hAnsi="Arial" w:cs="Arial"/>
                <w:sz w:val="20"/>
                <w:szCs w:val="20"/>
                <w:lang w:val="es-MX" w:eastAsia="es-MX"/>
              </w:rPr>
              <w:br/>
              <w:t>Correo Electrónico:</w:t>
            </w:r>
          </w:p>
          <w:p w:rsidR="00B60BCB" w:rsidRPr="00B60BCB" w:rsidRDefault="00B60BCB" w:rsidP="00B60BCB">
            <w:pPr>
              <w:widowControl w:val="0"/>
              <w:numPr>
                <w:ilvl w:val="0"/>
                <w:numId w:val="23"/>
              </w:numPr>
              <w:kinsoku w:val="0"/>
              <w:spacing w:before="216"/>
              <w:ind w:right="288"/>
              <w:jc w:val="left"/>
              <w:rPr>
                <w:rFonts w:ascii="Times New Roman" w:eastAsia="Times New Roman" w:hAnsi="Times New Roman" w:cs="Times New Roman"/>
                <w:lang w:val="es-MX" w:eastAsia="es-MX"/>
              </w:rPr>
            </w:pPr>
            <w:r w:rsidRPr="00B60BCB">
              <w:rPr>
                <w:rFonts w:ascii="Arial" w:eastAsia="Times New Roman" w:hAnsi="Arial" w:cs="Arial"/>
                <w:spacing w:val="-4"/>
                <w:sz w:val="20"/>
                <w:szCs w:val="20"/>
                <w:lang w:val="es-MX" w:eastAsia="es-MX"/>
              </w:rPr>
              <w:t xml:space="preserve">Del licitante: Registro Federal de Contribuyentes; nombre y domicilio, así como, en su caso, de su apoderado o </w:t>
            </w:r>
            <w:r w:rsidRPr="00B60BCB">
              <w:rPr>
                <w:rFonts w:ascii="Arial" w:eastAsia="Times New Roman" w:hAnsi="Arial" w:cs="Arial"/>
                <w:sz w:val="20"/>
                <w:szCs w:val="20"/>
                <w:lang w:val="es-MX" w:eastAsia="es-MX"/>
              </w:rPr>
              <w:t xml:space="preserve">representante. Tratándose de personas morales, además, descripción del objeto social de la empresa; identificando </w:t>
            </w:r>
            <w:r w:rsidRPr="00B60BCB">
              <w:rPr>
                <w:rFonts w:ascii="Arial" w:eastAsia="Times New Roman" w:hAnsi="Arial" w:cs="Arial"/>
                <w:spacing w:val="2"/>
                <w:sz w:val="20"/>
                <w:szCs w:val="20"/>
                <w:lang w:val="es-MX" w:eastAsia="es-MX"/>
              </w:rPr>
              <w:t xml:space="preserve">los datos de las escrituras públicas con las que se acredita la existencia legal de las personas morales, y de </w:t>
            </w:r>
            <w:r w:rsidRPr="00B60BCB">
              <w:rPr>
                <w:rFonts w:ascii="Arial" w:eastAsia="Times New Roman" w:hAnsi="Arial" w:cs="Arial"/>
                <w:sz w:val="20"/>
                <w:szCs w:val="20"/>
                <w:lang w:val="es-MX" w:eastAsia="es-MX"/>
              </w:rPr>
              <w:t>haberlas, sus reformas y modificaciones, así como nombre de los socios que aparezcan en éstas, y d</w:t>
            </w:r>
            <w:r w:rsidRPr="00B60BCB">
              <w:rPr>
                <w:rFonts w:ascii="Arial" w:eastAsia="Times New Roman" w:hAnsi="Arial" w:cs="Arial"/>
                <w:spacing w:val="-3"/>
                <w:sz w:val="20"/>
                <w:szCs w:val="20"/>
                <w:lang w:val="es-MX" w:eastAsia="es-MX"/>
              </w:rPr>
              <w:t xml:space="preserve">el representante del licitante: Datos de las escrituras públicas en las que le fueron otorgadas las facultades para </w:t>
            </w:r>
            <w:r w:rsidRPr="00B60BCB">
              <w:rPr>
                <w:rFonts w:ascii="Arial" w:eastAsia="Times New Roman" w:hAnsi="Arial" w:cs="Arial"/>
                <w:sz w:val="20"/>
                <w:szCs w:val="20"/>
                <w:lang w:val="es-MX" w:eastAsia="es-MX"/>
              </w:rPr>
              <w:t>suscribir las proposiciones</w:t>
            </w:r>
          </w:p>
        </w:tc>
      </w:tr>
    </w:tbl>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B60BCB" w:rsidRPr="004622DB" w:rsidTr="00212C4D">
        <w:trPr>
          <w:trHeight w:val="404"/>
        </w:trPr>
        <w:tc>
          <w:tcPr>
            <w:tcW w:w="8828" w:type="dxa"/>
            <w:vAlign w:val="center"/>
          </w:tcPr>
          <w:p w:rsidR="00B60BCB" w:rsidRPr="00B60BCB" w:rsidRDefault="00B60BCB" w:rsidP="00B60BCB">
            <w:pPr>
              <w:widowControl w:val="0"/>
              <w:kinsoku w:val="0"/>
              <w:ind w:left="-112"/>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CIUDAD JUÁREZ, CHIHUAHUA A ____________ DE ____________DEL 2019</w:t>
            </w:r>
          </w:p>
        </w:tc>
      </w:tr>
    </w:tbl>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tbl>
      <w:tblPr>
        <w:tblStyle w:val="Tablaconcuadrcula"/>
        <w:tblW w:w="0" w:type="auto"/>
        <w:tblLook w:val="04A0" w:firstRow="1" w:lastRow="0" w:firstColumn="1" w:lastColumn="0" w:noHBand="0" w:noVBand="1"/>
      </w:tblPr>
      <w:tblGrid>
        <w:gridCol w:w="8828"/>
      </w:tblGrid>
      <w:tr w:rsidR="00B60BCB" w:rsidRPr="004622DB" w:rsidTr="00212C4D">
        <w:trPr>
          <w:trHeight w:val="1596"/>
        </w:trPr>
        <w:tc>
          <w:tcPr>
            <w:tcW w:w="8828" w:type="dxa"/>
            <w:vAlign w:val="bottom"/>
          </w:tcPr>
          <w:p w:rsidR="00B60BCB" w:rsidRPr="00B60BCB" w:rsidRDefault="00B60BCB" w:rsidP="00B60BCB">
            <w:pPr>
              <w:widowControl w:val="0"/>
              <w:kinsoku w:val="0"/>
              <w:ind w:left="-112"/>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________________________________________________________</w:t>
            </w:r>
          </w:p>
          <w:p w:rsidR="00B60BCB" w:rsidRPr="00B60BCB" w:rsidRDefault="00B60BCB" w:rsidP="00B60BCB">
            <w:pPr>
              <w:widowControl w:val="0"/>
              <w:kinsoku w:val="0"/>
              <w:ind w:left="-112"/>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NOMBRE Y FIRMA DEL APODERADO O REPRESENTANTE LEGAL</w:t>
            </w:r>
          </w:p>
          <w:p w:rsidR="00B60BCB" w:rsidRPr="00B60BCB" w:rsidRDefault="00B60BCB" w:rsidP="00B60BCB">
            <w:pPr>
              <w:widowControl w:val="0"/>
              <w:kinsoku w:val="0"/>
              <w:ind w:left="-112"/>
              <w:jc w:val="center"/>
              <w:rPr>
                <w:rFonts w:ascii="Arial" w:eastAsia="Times New Roman" w:hAnsi="Arial" w:cs="Arial"/>
                <w:sz w:val="20"/>
                <w:szCs w:val="20"/>
                <w:lang w:val="es-MX" w:eastAsia="es-MX"/>
              </w:rPr>
            </w:pPr>
          </w:p>
        </w:tc>
      </w:tr>
    </w:tbl>
    <w:p w:rsidR="00B60BCB" w:rsidRPr="00B60BCB" w:rsidRDefault="00B60BCB" w:rsidP="00B60BCB">
      <w:pPr>
        <w:widowControl w:val="0"/>
        <w:kinsoku w:val="0"/>
        <w:spacing w:before="540" w:line="213" w:lineRule="auto"/>
        <w:jc w:val="center"/>
        <w:rPr>
          <w:rFonts w:ascii="Arial" w:eastAsia="Times New Roman" w:hAnsi="Arial" w:cs="Arial"/>
          <w:b/>
          <w:bCs/>
          <w:spacing w:val="-6"/>
          <w:w w:val="105"/>
          <w:sz w:val="20"/>
          <w:szCs w:val="20"/>
          <w:lang w:val="es-MX" w:eastAsia="es-MX"/>
        </w:rPr>
      </w:pPr>
    </w:p>
    <w:p w:rsidR="00B60BCB" w:rsidRPr="00B60BCB" w:rsidRDefault="00B60BCB" w:rsidP="00B60BCB">
      <w:pPr>
        <w:widowControl w:val="0"/>
        <w:kinsoku w:val="0"/>
        <w:spacing w:before="540" w:line="213" w:lineRule="auto"/>
        <w:jc w:val="center"/>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6"/>
          <w:w w:val="105"/>
          <w:sz w:val="20"/>
          <w:szCs w:val="20"/>
          <w:lang w:val="es-MX" w:eastAsia="es-MX"/>
        </w:rPr>
        <w:t>SOLICITUD DE ACLARACIONES</w:t>
      </w:r>
    </w:p>
    <w:p w:rsidR="00B60BCB" w:rsidRPr="00B60BCB" w:rsidRDefault="00B60BCB" w:rsidP="00B60BCB">
      <w:pPr>
        <w:widowControl w:val="0"/>
        <w:kinsoku w:val="0"/>
        <w:spacing w:before="252"/>
        <w:ind w:left="21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LICITACIÓN PÚBLICA PRESENCIAL</w:t>
      </w:r>
    </w:p>
    <w:p w:rsidR="00B60BCB" w:rsidRPr="00B60BCB" w:rsidRDefault="00B60BCB" w:rsidP="00B60BCB">
      <w:pPr>
        <w:widowControl w:val="0"/>
        <w:tabs>
          <w:tab w:val="right" w:leader="underscore" w:pos="2701"/>
        </w:tabs>
        <w:kinsoku w:val="0"/>
        <w:spacing w:before="216"/>
        <w:ind w:left="21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No.</w:t>
      </w:r>
      <w:r w:rsidRPr="00B60BCB">
        <w:rPr>
          <w:rFonts w:ascii="Arial" w:eastAsia="Times New Roman" w:hAnsi="Arial" w:cs="Arial"/>
          <w:sz w:val="20"/>
          <w:szCs w:val="20"/>
          <w:lang w:val="es-MX" w:eastAsia="es-MX"/>
        </w:rPr>
        <w:tab/>
      </w:r>
    </w:p>
    <w:p w:rsidR="00B60BCB" w:rsidRPr="00B60BCB" w:rsidRDefault="00B60BCB" w:rsidP="00B60BCB">
      <w:pPr>
        <w:widowControl w:val="0"/>
        <w:tabs>
          <w:tab w:val="right" w:leader="underscore" w:pos="4036"/>
        </w:tabs>
        <w:kinsoku w:val="0"/>
        <w:spacing w:before="216"/>
        <w:ind w:left="21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Nombre de la empresa:</w:t>
      </w:r>
      <w:r w:rsidRPr="00B60BCB">
        <w:rPr>
          <w:rFonts w:ascii="Arial" w:eastAsia="Times New Roman" w:hAnsi="Arial" w:cs="Arial"/>
          <w:sz w:val="20"/>
          <w:szCs w:val="20"/>
          <w:lang w:val="es-MX" w:eastAsia="es-MX"/>
        </w:rPr>
        <w:tab/>
      </w:r>
    </w:p>
    <w:p w:rsidR="00B60BCB" w:rsidRPr="00B60BCB" w:rsidRDefault="00B60BCB" w:rsidP="00B60BCB">
      <w:pPr>
        <w:widowControl w:val="0"/>
        <w:kinsoku w:val="0"/>
        <w:spacing w:before="216"/>
        <w:ind w:left="21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Nombre del Apoderado o Representante Legal:</w:t>
      </w:r>
    </w:p>
    <w:p w:rsidR="00B60BCB" w:rsidRPr="00B60BCB" w:rsidRDefault="00B60BCB" w:rsidP="00B60BCB">
      <w:pPr>
        <w:widowControl w:val="0"/>
        <w:kinsoku w:val="0"/>
        <w:spacing w:before="360" w:after="576"/>
        <w:jc w:val="center"/>
        <w:rPr>
          <w:rFonts w:ascii="Arial" w:eastAsia="Times New Roman" w:hAnsi="Arial" w:cs="Arial"/>
          <w:spacing w:val="-1"/>
          <w:sz w:val="20"/>
          <w:szCs w:val="20"/>
          <w:u w:val="single"/>
          <w:lang w:val="es-MX" w:eastAsia="es-MX"/>
        </w:rPr>
      </w:pPr>
      <w:r w:rsidRPr="00B60BCB">
        <w:rPr>
          <w:rFonts w:ascii="Arial" w:eastAsia="Times New Roman" w:hAnsi="Arial" w:cs="Arial"/>
          <w:spacing w:val="-1"/>
          <w:sz w:val="20"/>
          <w:szCs w:val="20"/>
          <w:u w:val="single"/>
          <w:lang w:val="es-MX" w:eastAsia="es-MX"/>
        </w:rPr>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B60BCB" w:rsidRPr="00B60BCB" w:rsidTr="00212C4D">
        <w:tc>
          <w:tcPr>
            <w:tcW w:w="9666" w:type="dxa"/>
            <w:shd w:val="clear" w:color="auto" w:fill="A6A6A6"/>
          </w:tcPr>
          <w:p w:rsidR="00B60BCB" w:rsidRPr="00B60BCB" w:rsidRDefault="00B60BCB" w:rsidP="00B60BCB">
            <w:pPr>
              <w:widowControl w:val="0"/>
              <w:tabs>
                <w:tab w:val="left" w:pos="3960"/>
              </w:tabs>
              <w:kinsoku w:val="0"/>
              <w:jc w:val="center"/>
              <w:rPr>
                <w:rFonts w:ascii="Arial" w:eastAsia="Times New Roman" w:hAnsi="Arial" w:cs="Arial"/>
                <w:b/>
                <w:sz w:val="20"/>
                <w:szCs w:val="20"/>
                <w:lang w:val="es-ES" w:eastAsia="es-MX"/>
              </w:rPr>
            </w:pPr>
            <w:r w:rsidRPr="00B60BCB">
              <w:rPr>
                <w:rFonts w:ascii="Arial" w:eastAsia="Times New Roman" w:hAnsi="Arial" w:cs="Arial"/>
                <w:b/>
                <w:sz w:val="20"/>
                <w:szCs w:val="20"/>
                <w:lang w:val="es-ES" w:eastAsia="es-MX"/>
              </w:rPr>
              <w:lastRenderedPageBreak/>
              <w:t>ANEXO 2</w:t>
            </w:r>
          </w:p>
        </w:tc>
      </w:tr>
      <w:tr w:rsidR="00B60BCB" w:rsidRPr="004622DB" w:rsidTr="00212C4D">
        <w:tc>
          <w:tcPr>
            <w:tcW w:w="9666" w:type="dxa"/>
            <w:shd w:val="clear" w:color="auto" w:fill="A6A6A6"/>
          </w:tcPr>
          <w:p w:rsidR="00B60BCB" w:rsidRPr="00B60BCB" w:rsidRDefault="00B60BCB" w:rsidP="00B60BCB">
            <w:pPr>
              <w:widowControl w:val="0"/>
              <w:tabs>
                <w:tab w:val="left" w:pos="3960"/>
              </w:tabs>
              <w:kinsoku w:val="0"/>
              <w:jc w:val="left"/>
              <w:rPr>
                <w:rFonts w:ascii="Arial" w:eastAsia="Times New Roman" w:hAnsi="Arial" w:cs="Arial"/>
                <w:b/>
                <w:sz w:val="18"/>
                <w:szCs w:val="18"/>
                <w:u w:val="single"/>
                <w:lang w:val="es-ES" w:eastAsia="es-MX"/>
              </w:rPr>
            </w:pPr>
            <w:r w:rsidRPr="00B60BCB">
              <w:rPr>
                <w:rFonts w:ascii="Arial" w:eastAsia="Times New Roman" w:hAnsi="Arial" w:cs="Arial"/>
                <w:b/>
                <w:sz w:val="18"/>
                <w:szCs w:val="18"/>
                <w:u w:val="single"/>
                <w:lang w:val="es-ES" w:eastAsia="es-MX"/>
              </w:rPr>
              <w:t>PREGUNTA</w:t>
            </w:r>
          </w:p>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EN ESTE APARTADO EL LICITANTE DEBERÁ FORMULAR SU PREGUNTA U OBSERVACIÓN.</w:t>
            </w:r>
          </w:p>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EN CASO DE QUE REQUIERA MAS FILAS SOLO INSERTAR LAS MISMAS BAJO EL MISMO FORMATO.</w:t>
            </w:r>
          </w:p>
        </w:tc>
      </w:tr>
    </w:tbl>
    <w:p w:rsidR="00B60BCB" w:rsidRPr="00B60BCB" w:rsidRDefault="00B60BCB" w:rsidP="00B60BCB">
      <w:pPr>
        <w:widowControl w:val="0"/>
        <w:tabs>
          <w:tab w:val="left" w:pos="3960"/>
        </w:tabs>
        <w:kinsoku w:val="0"/>
        <w:ind w:hanging="90"/>
        <w:jc w:val="left"/>
        <w:rPr>
          <w:rFonts w:ascii="Arial" w:eastAsia="Times New Roman" w:hAnsi="Arial" w:cs="Arial"/>
          <w:sz w:val="24"/>
          <w:szCs w:val="24"/>
          <w:lang w:val="es-ES" w:eastAsia="es-MX"/>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4"/>
                <w:szCs w:val="24"/>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PREGUNTA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r w:rsidRPr="00B60BCB">
              <w:rPr>
                <w:rFonts w:ascii="Arial" w:eastAsia="Times New Roman" w:hAnsi="Arial" w:cs="Arial"/>
                <w:sz w:val="20"/>
                <w:szCs w:val="20"/>
                <w:lang w:val="es-ES" w:eastAsia="es-MX"/>
              </w:rPr>
              <w:t>1</w:t>
            </w: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RESPUESTA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PREGUNTA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r w:rsidRPr="00B60BCB">
              <w:rPr>
                <w:rFonts w:ascii="Arial" w:eastAsia="Times New Roman" w:hAnsi="Arial" w:cs="Arial"/>
                <w:sz w:val="20"/>
                <w:szCs w:val="20"/>
                <w:lang w:val="es-ES" w:eastAsia="es-MX"/>
              </w:rPr>
              <w:t>2</w:t>
            </w: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RESPUESTA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PREGUNTA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r w:rsidRPr="00B60BCB">
              <w:rPr>
                <w:rFonts w:ascii="Arial" w:eastAsia="Times New Roman" w:hAnsi="Arial" w:cs="Arial"/>
                <w:sz w:val="20"/>
                <w:szCs w:val="20"/>
                <w:lang w:val="es-ES" w:eastAsia="es-MX"/>
              </w:rPr>
              <w:t>3</w:t>
            </w: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RESPUESTA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PREGUNTA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r w:rsidRPr="00B60BCB">
              <w:rPr>
                <w:rFonts w:ascii="Arial" w:eastAsia="Times New Roman" w:hAnsi="Arial" w:cs="Arial"/>
                <w:sz w:val="20"/>
                <w:szCs w:val="20"/>
                <w:lang w:val="es-ES" w:eastAsia="es-MX"/>
              </w:rPr>
              <w:t>4</w:t>
            </w: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RESPUESTA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PREGUNTA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r w:rsidRPr="00B60BCB">
              <w:rPr>
                <w:rFonts w:ascii="Arial" w:eastAsia="Times New Roman" w:hAnsi="Arial" w:cs="Arial"/>
                <w:sz w:val="20"/>
                <w:szCs w:val="20"/>
                <w:lang w:val="es-ES" w:eastAsia="es-MX"/>
              </w:rPr>
              <w:t>5</w:t>
            </w: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RESPUESTA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PREGUNTA</w:t>
            </w:r>
          </w:p>
        </w:tc>
      </w:tr>
      <w:tr w:rsidR="00B60BCB" w:rsidRPr="00B60BCB" w:rsidTr="00212C4D">
        <w:tc>
          <w:tcPr>
            <w:tcW w:w="828" w:type="dxa"/>
            <w:vAlign w:val="center"/>
          </w:tcPr>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r w:rsidRPr="00B60BCB">
              <w:rPr>
                <w:rFonts w:ascii="Arial" w:eastAsia="Times New Roman" w:hAnsi="Arial" w:cs="Arial"/>
                <w:sz w:val="20"/>
                <w:szCs w:val="20"/>
                <w:lang w:val="es-ES" w:eastAsia="es-MX"/>
              </w:rPr>
              <w:t>6</w:t>
            </w: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p w:rsidR="00B60BCB" w:rsidRPr="00B60BCB" w:rsidRDefault="00B60BCB" w:rsidP="00B60BCB">
            <w:pPr>
              <w:widowControl w:val="0"/>
              <w:tabs>
                <w:tab w:val="left" w:pos="3960"/>
              </w:tabs>
              <w:kinsoku w:val="0"/>
              <w:jc w:val="center"/>
              <w:rPr>
                <w:rFonts w:ascii="Arial" w:eastAsia="Times New Roman" w:hAnsi="Arial" w:cs="Arial"/>
                <w:sz w:val="20"/>
                <w:szCs w:val="20"/>
                <w:lang w:val="es-ES" w:eastAsia="es-MX"/>
              </w:rPr>
            </w:pPr>
          </w:p>
        </w:tc>
        <w:tc>
          <w:tcPr>
            <w:tcW w:w="8820" w:type="dxa"/>
          </w:tcPr>
          <w:p w:rsidR="00B60BCB" w:rsidRPr="00B60BCB" w:rsidRDefault="00B60BCB" w:rsidP="00B60BCB">
            <w:pPr>
              <w:widowControl w:val="0"/>
              <w:tabs>
                <w:tab w:val="left" w:pos="3960"/>
              </w:tabs>
              <w:kinsoku w:val="0"/>
              <w:jc w:val="left"/>
              <w:rPr>
                <w:rFonts w:ascii="Arial" w:eastAsia="Times New Roman" w:hAnsi="Arial" w:cs="Arial"/>
                <w:sz w:val="18"/>
                <w:szCs w:val="18"/>
                <w:lang w:val="es-ES" w:eastAsia="es-MX"/>
              </w:rPr>
            </w:pPr>
            <w:r w:rsidRPr="00B60BCB">
              <w:rPr>
                <w:rFonts w:ascii="Arial" w:eastAsia="Times New Roman" w:hAnsi="Arial" w:cs="Arial"/>
                <w:sz w:val="18"/>
                <w:szCs w:val="18"/>
                <w:lang w:val="es-ES" w:eastAsia="es-MX"/>
              </w:rPr>
              <w:t>RESPUESTA</w:t>
            </w:r>
          </w:p>
        </w:tc>
      </w:tr>
    </w:tbl>
    <w:p w:rsidR="00B60BCB" w:rsidRPr="00B60BCB" w:rsidRDefault="00B60BCB" w:rsidP="00B60BCB">
      <w:pPr>
        <w:widowControl w:val="0"/>
        <w:kinsoku w:val="0"/>
        <w:jc w:val="left"/>
        <w:rPr>
          <w:rFonts w:ascii="Times New Roman" w:eastAsia="Times New Roman" w:hAnsi="Times New Roman" w:cs="Times New Roman"/>
          <w:sz w:val="24"/>
          <w:szCs w:val="24"/>
          <w:lang w:val="es-MX" w:eastAsia="es-MX"/>
        </w:rPr>
      </w:pPr>
    </w:p>
    <w:p w:rsidR="00B60BCB" w:rsidRPr="00B60BCB" w:rsidRDefault="00B60BCB" w:rsidP="00B60BCB">
      <w:pPr>
        <w:widowControl w:val="0"/>
        <w:kinsoku w:val="0"/>
        <w:jc w:val="center"/>
        <w:rPr>
          <w:rFonts w:ascii="Times New Roman" w:eastAsia="Times New Roman" w:hAnsi="Times New Roman" w:cs="Times New Roman"/>
          <w:sz w:val="24"/>
          <w:szCs w:val="24"/>
          <w:lang w:val="es-MX" w:eastAsia="es-MX"/>
        </w:rPr>
      </w:pPr>
      <w:r w:rsidRPr="00B60BCB">
        <w:rPr>
          <w:rFonts w:ascii="Times New Roman" w:eastAsia="Times New Roman" w:hAnsi="Times New Roman" w:cs="Times New Roman"/>
          <w:sz w:val="24"/>
          <w:szCs w:val="24"/>
          <w:lang w:val="es-MX" w:eastAsia="es-MX"/>
        </w:rPr>
        <w:t>________________________________</w:t>
      </w:r>
    </w:p>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NOMBRE Y FIRMA</w:t>
      </w: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B60BCB" w:rsidRPr="00B60BCB" w:rsidTr="00212C4D">
        <w:trPr>
          <w:trHeight w:hRule="exact" w:val="434"/>
        </w:trPr>
        <w:tc>
          <w:tcPr>
            <w:tcW w:w="6172" w:type="dxa"/>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LICITACIÓN PUBLICA </w:t>
            </w:r>
            <w:r w:rsidRPr="00B60BCB">
              <w:rPr>
                <w:rFonts w:ascii="Arial" w:eastAsia="Times New Roman" w:hAnsi="Arial" w:cs="Arial"/>
                <w:b/>
                <w:bCs/>
                <w:sz w:val="20"/>
                <w:szCs w:val="20"/>
                <w:lang w:val="es-MX" w:eastAsia="es-MX"/>
              </w:rPr>
              <w:t>No.CA-OM-0__-20___</w:t>
            </w:r>
          </w:p>
        </w:tc>
        <w:tc>
          <w:tcPr>
            <w:tcW w:w="3625" w:type="dxa"/>
            <w:vAlign w:val="center"/>
          </w:tcPr>
          <w:p w:rsidR="00B60BCB" w:rsidRPr="00B60BCB" w:rsidRDefault="00B60BCB" w:rsidP="00B60BCB">
            <w:pPr>
              <w:widowControl w:val="0"/>
              <w:kinsoku w:val="0"/>
              <w:jc w:val="left"/>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FECHA:</w:t>
            </w:r>
          </w:p>
        </w:tc>
      </w:tr>
    </w:tbl>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LISTA DE VERIFICACIÓN PARA REVISAR PROPOSICIONES</w:t>
      </w:r>
    </w:p>
    <w:p w:rsidR="00B60BCB" w:rsidRPr="00B60BCB" w:rsidRDefault="00B60BCB" w:rsidP="00B60BCB">
      <w:pPr>
        <w:widowControl w:val="0"/>
        <w:kinsoku w:val="0"/>
        <w:jc w:val="center"/>
        <w:rPr>
          <w:rFonts w:ascii="Arial" w:eastAsia="Times New Roman" w:hAnsi="Arial" w:cs="Arial"/>
          <w:b/>
          <w:bCs/>
          <w:sz w:val="20"/>
          <w:szCs w:val="20"/>
          <w:lang w:val="es-MX" w:eastAsia="es-MX"/>
        </w:rPr>
      </w:pPr>
    </w:p>
    <w:tbl>
      <w:tblPr>
        <w:tblW w:w="9923" w:type="dxa"/>
        <w:tblInd w:w="-572" w:type="dxa"/>
        <w:tblLayout w:type="fixed"/>
        <w:tblCellMar>
          <w:left w:w="0" w:type="dxa"/>
          <w:right w:w="0" w:type="dxa"/>
        </w:tblCellMar>
        <w:tblLook w:val="0000" w:firstRow="0" w:lastRow="0" w:firstColumn="0" w:lastColumn="0" w:noHBand="0" w:noVBand="0"/>
      </w:tblPr>
      <w:tblGrid>
        <w:gridCol w:w="1985"/>
        <w:gridCol w:w="6520"/>
        <w:gridCol w:w="709"/>
        <w:gridCol w:w="709"/>
      </w:tblGrid>
      <w:tr w:rsidR="00B60BCB" w:rsidRPr="00B60BCB" w:rsidTr="00212C4D">
        <w:trPr>
          <w:cantSplit/>
          <w:trHeight w:hRule="exact" w:val="269"/>
        </w:trPr>
        <w:tc>
          <w:tcPr>
            <w:tcW w:w="1985" w:type="dxa"/>
            <w:vMerge w:val="restart"/>
            <w:tcBorders>
              <w:top w:val="single" w:sz="4" w:space="0" w:color="auto"/>
              <w:left w:val="single" w:sz="4" w:space="0" w:color="auto"/>
              <w:bottom w:val="nil"/>
              <w:right w:val="single" w:sz="4" w:space="0" w:color="auto"/>
            </w:tcBorders>
            <w:shd w:val="solid" w:color="D9D9D9" w:fill="auto"/>
          </w:tcPr>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DOCUMENTO</w:t>
            </w:r>
          </w:p>
        </w:tc>
        <w:tc>
          <w:tcPr>
            <w:tcW w:w="6520" w:type="dxa"/>
            <w:vMerge w:val="restart"/>
            <w:tcBorders>
              <w:top w:val="single" w:sz="4" w:space="0" w:color="auto"/>
              <w:left w:val="single" w:sz="4" w:space="0" w:color="auto"/>
              <w:bottom w:val="nil"/>
              <w:right w:val="single" w:sz="4" w:space="0" w:color="auto"/>
            </w:tcBorders>
            <w:shd w:val="solid" w:color="D9D9D9" w:fill="auto"/>
          </w:tcPr>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DESCRIPCIÓN</w:t>
            </w: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ENTREGA</w:t>
            </w:r>
          </w:p>
        </w:tc>
      </w:tr>
      <w:tr w:rsidR="00B60BCB" w:rsidRPr="00B60BCB" w:rsidTr="00212C4D">
        <w:trPr>
          <w:cantSplit/>
          <w:trHeight w:hRule="exact" w:val="264"/>
        </w:trPr>
        <w:tc>
          <w:tcPr>
            <w:tcW w:w="1985" w:type="dxa"/>
            <w:vMerge/>
            <w:tcBorders>
              <w:top w:val="nil"/>
              <w:left w:val="single" w:sz="4" w:space="0" w:color="auto"/>
              <w:bottom w:val="single" w:sz="4" w:space="0" w:color="auto"/>
              <w:right w:val="single" w:sz="4" w:space="0" w:color="auto"/>
            </w:tcBorders>
            <w:shd w:val="solid" w:color="D9D9D9" w:fill="auto"/>
          </w:tcPr>
          <w:p w:rsidR="00B60BCB" w:rsidRPr="00B60BCB" w:rsidRDefault="00B60BCB" w:rsidP="00B60BCB">
            <w:pPr>
              <w:widowControl w:val="0"/>
              <w:kinsoku w:val="0"/>
              <w:jc w:val="left"/>
              <w:rPr>
                <w:rFonts w:ascii="Arial" w:eastAsia="Times New Roman" w:hAnsi="Arial" w:cs="Arial"/>
                <w:b/>
                <w:bCs/>
                <w:sz w:val="20"/>
                <w:szCs w:val="20"/>
                <w:lang w:val="es-MX" w:eastAsia="es-MX"/>
              </w:rPr>
            </w:pPr>
          </w:p>
        </w:tc>
        <w:tc>
          <w:tcPr>
            <w:tcW w:w="6520" w:type="dxa"/>
            <w:vMerge/>
            <w:tcBorders>
              <w:top w:val="nil"/>
              <w:left w:val="single" w:sz="4" w:space="0" w:color="auto"/>
              <w:bottom w:val="single" w:sz="4" w:space="0" w:color="auto"/>
              <w:right w:val="single" w:sz="4" w:space="0" w:color="auto"/>
            </w:tcBorders>
            <w:shd w:val="solid" w:color="D9D9D9" w:fill="auto"/>
          </w:tcPr>
          <w:p w:rsidR="00B60BCB" w:rsidRPr="00B60BCB" w:rsidRDefault="00B60BCB" w:rsidP="00B60BCB">
            <w:pPr>
              <w:widowControl w:val="0"/>
              <w:kinsoku w:val="0"/>
              <w:jc w:val="left"/>
              <w:rPr>
                <w:rFonts w:ascii="Arial" w:eastAsia="Times New Roman" w:hAnsi="Arial" w:cs="Arial"/>
                <w:b/>
                <w:bCs/>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SI</w:t>
            </w: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NO</w:t>
            </w:r>
          </w:p>
        </w:tc>
      </w:tr>
      <w:tr w:rsidR="00B60BCB" w:rsidRPr="004622DB" w:rsidTr="00212C4D">
        <w:trPr>
          <w:trHeight w:hRule="exact" w:val="240"/>
        </w:trPr>
        <w:tc>
          <w:tcPr>
            <w:tcW w:w="1985"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6520"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highlight w:val="lightGray"/>
                <w:lang w:val="es-MX" w:eastAsia="es-MX"/>
              </w:rPr>
              <w:t>PUNTO 4 DE LAS BASES, DOCUMENTACIÓN LEGAL Y</w:t>
            </w:r>
            <w:r w:rsidRPr="00B60BCB">
              <w:rPr>
                <w:rFonts w:ascii="Arial" w:eastAsia="Times New Roman" w:hAnsi="Arial" w:cs="Arial"/>
                <w:b/>
                <w:bCs/>
                <w:sz w:val="20"/>
                <w:szCs w:val="20"/>
                <w:lang w:val="es-MX" w:eastAsia="es-MX"/>
              </w:rPr>
              <w:t xml:space="preserve"> ADMINISTRATIVA</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cantSplit/>
          <w:trHeight w:val="5008"/>
        </w:trPr>
        <w:tc>
          <w:tcPr>
            <w:tcW w:w="1985" w:type="dxa"/>
            <w:tcBorders>
              <w:top w:val="single" w:sz="4" w:space="0" w:color="auto"/>
              <w:left w:val="single" w:sz="4" w:space="0" w:color="auto"/>
              <w:bottom w:val="nil"/>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lastRenderedPageBreak/>
              <w:t>DOCUMENTO 1</w:t>
            </w:r>
          </w:p>
        </w:tc>
        <w:tc>
          <w:tcPr>
            <w:tcW w:w="6520" w:type="dxa"/>
            <w:tcBorders>
              <w:top w:val="single" w:sz="4" w:space="0" w:color="auto"/>
              <w:left w:val="single" w:sz="4" w:space="0" w:color="auto"/>
              <w:right w:val="single" w:sz="4" w:space="0" w:color="auto"/>
            </w:tcBorders>
          </w:tcPr>
          <w:p w:rsidR="00B60BCB" w:rsidRPr="00B60BCB" w:rsidRDefault="00B60BCB" w:rsidP="00B60BCB">
            <w:pPr>
              <w:widowControl w:val="0"/>
              <w:kinsoku w:val="0"/>
              <w:spacing w:before="216"/>
              <w:ind w:left="146" w:right="136"/>
              <w:rPr>
                <w:rFonts w:ascii="Arial" w:eastAsia="Times New Roman" w:hAnsi="Arial" w:cs="Arial"/>
                <w:spacing w:val="-1"/>
                <w:sz w:val="20"/>
                <w:szCs w:val="20"/>
                <w:lang w:val="es-MX" w:eastAsia="es-MX"/>
              </w:rPr>
            </w:pPr>
            <w:r w:rsidRPr="00B60BCB">
              <w:rPr>
                <w:rFonts w:ascii="Arial" w:eastAsia="Times New Roman" w:hAnsi="Arial" w:cs="Arial"/>
                <w:spacing w:val="9"/>
                <w:sz w:val="20"/>
                <w:szCs w:val="20"/>
                <w:lang w:val="es-MX" w:eastAsia="es-MX"/>
              </w:rPr>
              <w:t xml:space="preserve">Con el objeto de </w:t>
            </w:r>
            <w:r w:rsidRPr="00B60BCB">
              <w:rPr>
                <w:rFonts w:ascii="Arial" w:eastAsia="Times New Roman" w:hAnsi="Arial" w:cs="Arial"/>
                <w:spacing w:val="2"/>
                <w:sz w:val="20"/>
                <w:szCs w:val="20"/>
                <w:lang w:val="es-MX" w:eastAsia="es-MX"/>
              </w:rPr>
              <w:t xml:space="preserve">acreditar su personalidad, el licitante o su representante deberá presentar </w:t>
            </w:r>
            <w:r w:rsidRPr="00B60BCB">
              <w:rPr>
                <w:rFonts w:ascii="Arial" w:eastAsia="Times New Roman" w:hAnsi="Arial" w:cs="Arial"/>
                <w:b/>
                <w:bCs/>
                <w:spacing w:val="2"/>
                <w:sz w:val="20"/>
                <w:szCs w:val="20"/>
                <w:lang w:val="es-MX" w:eastAsia="es-MX"/>
              </w:rPr>
              <w:t xml:space="preserve">escrito </w:t>
            </w:r>
            <w:r w:rsidRPr="00B60BCB">
              <w:rPr>
                <w:rFonts w:ascii="Arial" w:eastAsia="Times New Roman" w:hAnsi="Arial" w:cs="Arial"/>
                <w:spacing w:val="2"/>
                <w:sz w:val="20"/>
                <w:szCs w:val="20"/>
                <w:lang w:val="es-MX" w:eastAsia="es-MX"/>
              </w:rPr>
              <w:t xml:space="preserve">en papel membretado de la empresa, en el que el firmante manifieste, </w:t>
            </w:r>
            <w:r w:rsidRPr="00B60BCB">
              <w:rPr>
                <w:rFonts w:ascii="Arial" w:eastAsia="Times New Roman" w:hAnsi="Arial" w:cs="Arial"/>
                <w:b/>
                <w:bCs/>
                <w:spacing w:val="2"/>
                <w:sz w:val="20"/>
                <w:szCs w:val="20"/>
                <w:lang w:val="es-MX" w:eastAsia="es-MX"/>
              </w:rPr>
              <w:t xml:space="preserve">bajo protesta de </w:t>
            </w:r>
            <w:r w:rsidRPr="00B60BCB">
              <w:rPr>
                <w:rFonts w:ascii="Arial" w:eastAsia="Times New Roman" w:hAnsi="Arial" w:cs="Arial"/>
                <w:b/>
                <w:bCs/>
                <w:spacing w:val="-4"/>
                <w:sz w:val="20"/>
                <w:szCs w:val="20"/>
                <w:lang w:val="es-MX" w:eastAsia="es-MX"/>
              </w:rPr>
              <w:t>decir verdad</w:t>
            </w:r>
            <w:r w:rsidRPr="00B60BCB">
              <w:rPr>
                <w:rFonts w:ascii="Arial" w:eastAsia="Times New Roman" w:hAnsi="Arial" w:cs="Arial"/>
                <w:spacing w:val="-4"/>
                <w:sz w:val="20"/>
                <w:szCs w:val="20"/>
                <w:lang w:val="es-MX" w:eastAsia="es-MX"/>
              </w:rPr>
              <w:t xml:space="preserve">, que cuenta con facultades suficientes para comprometerse por sí o por su </w:t>
            </w:r>
            <w:r w:rsidRPr="00B60BCB">
              <w:rPr>
                <w:rFonts w:ascii="Arial" w:eastAsia="Times New Roman" w:hAnsi="Arial" w:cs="Arial"/>
                <w:spacing w:val="2"/>
                <w:sz w:val="20"/>
                <w:szCs w:val="20"/>
                <w:lang w:val="es-MX" w:eastAsia="es-MX"/>
              </w:rPr>
              <w:t xml:space="preserve">representada, el mencionado escrito deberá contener los siguientes datos, así mismo </w:t>
            </w:r>
            <w:r w:rsidRPr="00B60BCB">
              <w:rPr>
                <w:rFonts w:ascii="Arial" w:eastAsia="Times New Roman" w:hAnsi="Arial" w:cs="Arial"/>
                <w:b/>
                <w:spacing w:val="2"/>
                <w:sz w:val="20"/>
                <w:szCs w:val="20"/>
                <w:lang w:val="es-MX" w:eastAsia="es-MX"/>
              </w:rPr>
              <w:t>deberá adjuntar copia simple de los documentos citados</w:t>
            </w:r>
            <w:r w:rsidRPr="00B60BCB">
              <w:rPr>
                <w:rFonts w:ascii="Arial" w:eastAsia="Times New Roman" w:hAnsi="Arial" w:cs="Arial"/>
                <w:spacing w:val="2"/>
                <w:sz w:val="20"/>
                <w:szCs w:val="20"/>
                <w:lang w:val="es-MX" w:eastAsia="es-MX"/>
              </w:rPr>
              <w:t xml:space="preserve"> (utilizando </w:t>
            </w:r>
            <w:r w:rsidRPr="00B60BCB">
              <w:rPr>
                <w:rFonts w:ascii="Arial" w:eastAsia="Times New Roman" w:hAnsi="Arial" w:cs="Arial"/>
                <w:spacing w:val="-1"/>
                <w:sz w:val="20"/>
                <w:szCs w:val="20"/>
                <w:lang w:val="es-MX" w:eastAsia="es-MX"/>
              </w:rPr>
              <w:t xml:space="preserve">para tal fin el formato del </w:t>
            </w:r>
            <w:r w:rsidRPr="00B60BCB">
              <w:rPr>
                <w:rFonts w:ascii="Arial" w:eastAsia="Times New Roman" w:hAnsi="Arial" w:cs="Arial"/>
                <w:b/>
                <w:bCs/>
                <w:spacing w:val="-1"/>
                <w:w w:val="105"/>
                <w:sz w:val="20"/>
                <w:szCs w:val="20"/>
                <w:lang w:val="es-MX" w:eastAsia="es-MX"/>
              </w:rPr>
              <w:t xml:space="preserve">Anexo 4 </w:t>
            </w:r>
            <w:r w:rsidRPr="00B60BCB">
              <w:rPr>
                <w:rFonts w:ascii="Arial" w:eastAsia="Times New Roman" w:hAnsi="Arial" w:cs="Arial"/>
                <w:spacing w:val="-1"/>
                <w:sz w:val="20"/>
                <w:szCs w:val="20"/>
                <w:lang w:val="es-MX" w:eastAsia="es-MX"/>
              </w:rPr>
              <w:t>de las presentes bases):</w:t>
            </w:r>
          </w:p>
          <w:p w:rsidR="00B60BCB" w:rsidRPr="00B60BCB" w:rsidRDefault="00B60BCB" w:rsidP="00B60BCB">
            <w:pPr>
              <w:widowControl w:val="0"/>
              <w:numPr>
                <w:ilvl w:val="0"/>
                <w:numId w:val="11"/>
              </w:numPr>
              <w:kinsoku w:val="0"/>
              <w:spacing w:before="216"/>
              <w:ind w:right="136"/>
              <w:contextualSpacing/>
              <w:jc w:val="left"/>
              <w:rPr>
                <w:rFonts w:ascii="Arial" w:eastAsia="Times New Roman" w:hAnsi="Arial" w:cs="Arial"/>
                <w:spacing w:val="-1"/>
                <w:sz w:val="20"/>
                <w:szCs w:val="20"/>
                <w:lang w:val="es-MX" w:eastAsia="es-MX"/>
              </w:rPr>
            </w:pPr>
            <w:r w:rsidRPr="00B60BCB">
              <w:rPr>
                <w:rFonts w:ascii="Arial" w:eastAsia="Times New Roman" w:hAnsi="Arial" w:cs="Arial"/>
                <w:spacing w:val="-2"/>
                <w:sz w:val="20"/>
                <w:szCs w:val="20"/>
                <w:u w:val="single"/>
                <w:lang w:val="es-MX" w:eastAsia="es-MX"/>
              </w:rPr>
              <w:t>Del licitante:</w:t>
            </w:r>
            <w:r w:rsidRPr="00B60BCB">
              <w:rPr>
                <w:rFonts w:ascii="Arial" w:eastAsia="Times New Roman" w:hAnsi="Arial" w:cs="Arial"/>
                <w:spacing w:val="-2"/>
                <w:sz w:val="20"/>
                <w:szCs w:val="20"/>
                <w:lang w:val="es-MX" w:eastAsia="es-MX"/>
              </w:rPr>
              <w:t xml:space="preserve"> Registro Federal de Contribuyentes, nombre y domicilio, así mismo, </w:t>
            </w:r>
            <w:r w:rsidRPr="00B60BCB">
              <w:rPr>
                <w:rFonts w:ascii="Arial" w:eastAsia="Times New Roman" w:hAnsi="Arial" w:cs="Arial"/>
                <w:spacing w:val="-5"/>
                <w:sz w:val="20"/>
                <w:szCs w:val="20"/>
                <w:lang w:val="es-MX" w:eastAsia="es-MX"/>
              </w:rPr>
              <w:t xml:space="preserve">en su caso, de su apoderado o representante. Tratándose de personas morales, </w:t>
            </w:r>
            <w:r w:rsidRPr="00B60BCB">
              <w:rPr>
                <w:rFonts w:ascii="Arial" w:eastAsia="Times New Roman" w:hAnsi="Arial" w:cs="Arial"/>
                <w:spacing w:val="-1"/>
                <w:sz w:val="20"/>
                <w:szCs w:val="20"/>
                <w:lang w:val="es-MX" w:eastAsia="es-MX"/>
              </w:rPr>
              <w:t xml:space="preserve">además se señalará la descripción del objeto social de la empresa, donde se </w:t>
            </w:r>
            <w:r w:rsidRPr="00B60BCB">
              <w:rPr>
                <w:rFonts w:ascii="Arial" w:eastAsia="Times New Roman" w:hAnsi="Arial" w:cs="Arial"/>
                <w:spacing w:val="6"/>
                <w:sz w:val="20"/>
                <w:szCs w:val="20"/>
                <w:lang w:val="es-MX" w:eastAsia="es-MX"/>
              </w:rPr>
              <w:t xml:space="preserve">aprecie la actividad empresarial del licitante, misma que deberá estar </w:t>
            </w:r>
            <w:r w:rsidRPr="00B60BCB">
              <w:rPr>
                <w:rFonts w:ascii="Arial" w:eastAsia="Times New Roman" w:hAnsi="Arial" w:cs="Arial"/>
                <w:spacing w:val="-2"/>
                <w:sz w:val="20"/>
                <w:szCs w:val="20"/>
                <w:lang w:val="es-MX" w:eastAsia="es-MX"/>
              </w:rPr>
              <w:t xml:space="preserve">relacionada con el bien objeto de la presente licitación, identificando los datos de </w:t>
            </w:r>
            <w:r w:rsidRPr="00B60BCB">
              <w:rPr>
                <w:rFonts w:ascii="Arial" w:eastAsia="Times New Roman" w:hAnsi="Arial" w:cs="Arial"/>
                <w:sz w:val="20"/>
                <w:szCs w:val="20"/>
                <w:lang w:val="es-MX" w:eastAsia="es-MX"/>
              </w:rPr>
              <w:t xml:space="preserve">las escrituras públicas y, de haberlas, sus reformas y modificaciones, con las </w:t>
            </w:r>
            <w:r w:rsidRPr="00B60BCB">
              <w:rPr>
                <w:rFonts w:ascii="Arial" w:eastAsia="Times New Roman" w:hAnsi="Arial" w:cs="Arial"/>
                <w:spacing w:val="-1"/>
                <w:sz w:val="20"/>
                <w:szCs w:val="20"/>
                <w:lang w:val="es-MX" w:eastAsia="es-MX"/>
              </w:rPr>
              <w:t xml:space="preserve">que se acredita la existencia legal de las personas morales, así como el nombre </w:t>
            </w:r>
            <w:r w:rsidRPr="00B60BCB">
              <w:rPr>
                <w:rFonts w:ascii="Arial" w:eastAsia="Times New Roman" w:hAnsi="Arial" w:cs="Arial"/>
                <w:sz w:val="20"/>
                <w:szCs w:val="20"/>
                <w:lang w:val="es-MX" w:eastAsia="es-MX"/>
              </w:rPr>
              <w:t>de los socios, y</w:t>
            </w:r>
          </w:p>
          <w:p w:rsidR="00B60BCB" w:rsidRPr="00B60BCB" w:rsidRDefault="00B60BCB" w:rsidP="00B60BCB">
            <w:pPr>
              <w:widowControl w:val="0"/>
              <w:kinsoku w:val="0"/>
              <w:spacing w:before="216"/>
              <w:ind w:left="720"/>
              <w:contextualSpacing/>
              <w:rPr>
                <w:rFonts w:ascii="Arial" w:eastAsia="Times New Roman" w:hAnsi="Arial" w:cs="Arial"/>
                <w:spacing w:val="-1"/>
                <w:sz w:val="20"/>
                <w:szCs w:val="20"/>
                <w:lang w:val="es-MX" w:eastAsia="es-MX"/>
              </w:rPr>
            </w:pPr>
          </w:p>
          <w:p w:rsidR="00B60BCB" w:rsidRPr="00B60BCB" w:rsidRDefault="00B60BCB" w:rsidP="00B60BCB">
            <w:pPr>
              <w:widowControl w:val="0"/>
              <w:numPr>
                <w:ilvl w:val="0"/>
                <w:numId w:val="11"/>
              </w:numPr>
              <w:kinsoku w:val="0"/>
              <w:spacing w:before="216"/>
              <w:ind w:right="136"/>
              <w:contextualSpacing/>
              <w:jc w:val="left"/>
              <w:rPr>
                <w:rFonts w:ascii="Arial" w:eastAsia="Times New Roman" w:hAnsi="Arial" w:cs="Arial"/>
                <w:spacing w:val="-1"/>
                <w:sz w:val="20"/>
                <w:szCs w:val="20"/>
                <w:lang w:val="es-MX" w:eastAsia="es-MX"/>
              </w:rPr>
            </w:pPr>
            <w:r w:rsidRPr="00B60BCB">
              <w:rPr>
                <w:rFonts w:ascii="Arial" w:eastAsia="Times New Roman" w:hAnsi="Arial" w:cs="Arial"/>
                <w:sz w:val="20"/>
                <w:szCs w:val="20"/>
                <w:u w:val="single"/>
                <w:lang w:val="es-MX" w:eastAsia="es-MX"/>
              </w:rPr>
              <w:t>Del representante legal del licitante:</w:t>
            </w:r>
            <w:r w:rsidRPr="00B60BCB">
              <w:rPr>
                <w:rFonts w:ascii="Arial" w:eastAsia="Times New Roman" w:hAnsi="Arial" w:cs="Arial"/>
                <w:sz w:val="20"/>
                <w:szCs w:val="20"/>
                <w:lang w:val="es-MX" w:eastAsia="es-MX"/>
              </w:rPr>
              <w:t xml:space="preserve"> Datos de las escrituras públicas en las que le fueron otorgadas las facultades para suscribir las propuestas.</w:t>
            </w:r>
          </w:p>
        </w:tc>
        <w:tc>
          <w:tcPr>
            <w:tcW w:w="709" w:type="dxa"/>
            <w:tcBorders>
              <w:top w:val="single" w:sz="4" w:space="0" w:color="auto"/>
              <w:left w:val="single" w:sz="4" w:space="0" w:color="auto"/>
              <w:bottom w:val="nil"/>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nil"/>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495"/>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2</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b/>
                <w:bCs/>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Copia simple legible</w:t>
            </w:r>
            <w:r w:rsidRPr="00B60BCB">
              <w:rPr>
                <w:rFonts w:ascii="Arial" w:eastAsia="Times New Roman" w:hAnsi="Arial" w:cs="Arial"/>
                <w:sz w:val="20"/>
                <w:szCs w:val="20"/>
                <w:lang w:val="es-MX" w:eastAsia="es-MX"/>
              </w:rPr>
              <w:t xml:space="preserve"> de la </w:t>
            </w:r>
            <w:r w:rsidRPr="00B60BCB">
              <w:rPr>
                <w:rFonts w:ascii="Arial" w:eastAsia="Times New Roman" w:hAnsi="Arial" w:cs="Arial"/>
                <w:b/>
                <w:bCs/>
                <w:sz w:val="20"/>
                <w:szCs w:val="20"/>
                <w:lang w:val="es-MX" w:eastAsia="es-MX"/>
              </w:rPr>
              <w:t>identificación oficial Vigente</w:t>
            </w:r>
            <w:r w:rsidRPr="00B60BCB">
              <w:rPr>
                <w:rFonts w:ascii="Arial" w:eastAsia="Times New Roman" w:hAnsi="Arial" w:cs="Arial"/>
                <w:sz w:val="20"/>
                <w:szCs w:val="20"/>
                <w:lang w:val="es-MX" w:eastAsia="es-MX"/>
              </w:rPr>
              <w:t xml:space="preserve"> del licitante, y en caso de personas morales de su Apoderado o Representante Legal, con fotografía y firma (Credencial para votar (IFE), actualmente Instituto Nacional Electoral (INE), Pasaporte o Cédula Profesional).</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2974"/>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3</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tabs>
                <w:tab w:val="right" w:pos="9489"/>
              </w:tabs>
              <w:kinsoku w:val="0"/>
              <w:spacing w:before="216"/>
              <w:ind w:left="139" w:right="136"/>
              <w:rPr>
                <w:rFonts w:ascii="Arial" w:eastAsia="Times New Roman" w:hAnsi="Arial" w:cs="Arial"/>
                <w:spacing w:val="-1"/>
                <w:sz w:val="20"/>
                <w:szCs w:val="20"/>
                <w:lang w:val="es-MX" w:eastAsia="es-MX"/>
              </w:rPr>
            </w:pPr>
            <w:r w:rsidRPr="00B60BCB">
              <w:rPr>
                <w:rFonts w:ascii="Arial" w:eastAsia="Times New Roman" w:hAnsi="Arial" w:cs="Arial"/>
                <w:b/>
                <w:bCs/>
                <w:spacing w:val="2"/>
                <w:sz w:val="20"/>
                <w:szCs w:val="20"/>
                <w:lang w:val="es-MX" w:eastAsia="es-MX"/>
              </w:rPr>
              <w:t>Escrito</w:t>
            </w:r>
            <w:r w:rsidRPr="00B60BCB">
              <w:rPr>
                <w:rFonts w:ascii="Arial" w:eastAsia="Times New Roman" w:hAnsi="Arial" w:cs="Arial"/>
                <w:spacing w:val="2"/>
                <w:sz w:val="20"/>
                <w:szCs w:val="20"/>
                <w:lang w:val="es-MX" w:eastAsia="es-MX"/>
              </w:rPr>
              <w:t xml:space="preserve"> en papel membretado de la empresa y </w:t>
            </w:r>
            <w:r w:rsidRPr="00B60BCB">
              <w:rPr>
                <w:rFonts w:ascii="Arial" w:eastAsia="Times New Roman" w:hAnsi="Arial" w:cs="Arial"/>
                <w:b/>
                <w:bCs/>
                <w:spacing w:val="2"/>
                <w:sz w:val="20"/>
                <w:szCs w:val="20"/>
                <w:lang w:val="es-MX" w:eastAsia="es-MX"/>
              </w:rPr>
              <w:t xml:space="preserve">firmado por el licitante, o en su caso, </w:t>
            </w:r>
            <w:r w:rsidRPr="00B60BCB">
              <w:rPr>
                <w:rFonts w:ascii="Arial" w:eastAsia="Times New Roman" w:hAnsi="Arial" w:cs="Arial"/>
                <w:b/>
                <w:bCs/>
                <w:spacing w:val="4"/>
                <w:sz w:val="20"/>
                <w:szCs w:val="20"/>
                <w:lang w:val="es-MX" w:eastAsia="es-MX"/>
              </w:rPr>
              <w:t>por el Apoderado o Representante Legal</w:t>
            </w:r>
            <w:r w:rsidRPr="00B60BCB">
              <w:rPr>
                <w:rFonts w:ascii="Arial" w:eastAsia="Times New Roman" w:hAnsi="Arial" w:cs="Arial"/>
                <w:spacing w:val="4"/>
                <w:sz w:val="20"/>
                <w:szCs w:val="20"/>
                <w:lang w:val="es-MX" w:eastAsia="es-MX"/>
              </w:rPr>
              <w:t xml:space="preserve">, que contenga la </w:t>
            </w:r>
            <w:r w:rsidRPr="00B60BCB">
              <w:rPr>
                <w:rFonts w:ascii="Arial" w:eastAsia="Times New Roman" w:hAnsi="Arial" w:cs="Arial"/>
                <w:b/>
                <w:bCs/>
                <w:spacing w:val="4"/>
                <w:sz w:val="20"/>
                <w:szCs w:val="20"/>
                <w:lang w:val="es-MX" w:eastAsia="es-MX"/>
              </w:rPr>
              <w:t>manifestación bajo protesta de decir verdad</w:t>
            </w:r>
            <w:r w:rsidRPr="00B60BCB">
              <w:rPr>
                <w:rFonts w:ascii="Arial" w:eastAsia="Times New Roman" w:hAnsi="Arial" w:cs="Arial"/>
                <w:spacing w:val="4"/>
                <w:sz w:val="20"/>
                <w:szCs w:val="20"/>
                <w:lang w:val="es-MX" w:eastAsia="es-MX"/>
              </w:rPr>
              <w:t xml:space="preserve">, de que ni él, ni su representada se encuentran en los </w:t>
            </w:r>
            <w:r w:rsidRPr="00B60BCB">
              <w:rPr>
                <w:rFonts w:ascii="Arial" w:eastAsia="Times New Roman" w:hAnsi="Arial" w:cs="Arial"/>
                <w:spacing w:val="1"/>
                <w:sz w:val="20"/>
                <w:szCs w:val="20"/>
                <w:lang w:val="es-MX" w:eastAsia="es-MX"/>
              </w:rPr>
              <w:t xml:space="preserve">supuestos que señalan los </w:t>
            </w:r>
            <w:r w:rsidRPr="00B60BCB">
              <w:rPr>
                <w:rFonts w:ascii="Arial" w:eastAsia="Times New Roman" w:hAnsi="Arial" w:cs="Arial"/>
                <w:b/>
                <w:bCs/>
                <w:spacing w:val="1"/>
                <w:sz w:val="20"/>
                <w:szCs w:val="20"/>
                <w:lang w:val="es-MX" w:eastAsia="es-MX"/>
              </w:rPr>
              <w:t>Artículos 86 y 103 de la Ley</w:t>
            </w:r>
            <w:r w:rsidRPr="00B60BCB">
              <w:rPr>
                <w:rFonts w:ascii="Arial" w:eastAsia="Times New Roman" w:hAnsi="Arial" w:cs="Arial"/>
                <w:spacing w:val="1"/>
                <w:sz w:val="20"/>
                <w:szCs w:val="20"/>
                <w:lang w:val="es-MX" w:eastAsia="es-MX"/>
              </w:rPr>
              <w:t xml:space="preserve">, utilizando para tal fin el formato </w:t>
            </w:r>
            <w:r w:rsidRPr="00B60BCB">
              <w:rPr>
                <w:rFonts w:ascii="Arial" w:eastAsia="Times New Roman" w:hAnsi="Arial" w:cs="Arial"/>
                <w:spacing w:val="-1"/>
                <w:sz w:val="20"/>
                <w:szCs w:val="20"/>
                <w:lang w:val="es-MX" w:eastAsia="es-MX"/>
              </w:rPr>
              <w:t xml:space="preserve">del </w:t>
            </w:r>
            <w:r w:rsidRPr="00B60BCB">
              <w:rPr>
                <w:rFonts w:ascii="Arial" w:eastAsia="Times New Roman" w:hAnsi="Arial" w:cs="Arial"/>
                <w:b/>
                <w:bCs/>
                <w:spacing w:val="-1"/>
                <w:w w:val="105"/>
                <w:sz w:val="20"/>
                <w:szCs w:val="20"/>
                <w:lang w:val="es-MX" w:eastAsia="es-MX"/>
              </w:rPr>
              <w:t xml:space="preserve">Anexo 6 </w:t>
            </w:r>
            <w:r w:rsidRPr="00B60BCB">
              <w:rPr>
                <w:rFonts w:ascii="Arial" w:eastAsia="Times New Roman" w:hAnsi="Arial" w:cs="Arial"/>
                <w:spacing w:val="-1"/>
                <w:sz w:val="20"/>
                <w:szCs w:val="20"/>
                <w:lang w:val="es-MX" w:eastAsia="es-MX"/>
              </w:rPr>
              <w:t>de la presente bases.</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La falsedad en la manifestación a que se refiere este documento será sancionada en los términos de la Ley.</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Los licitantes que decidan presentar una proposición conjunta, deberán presentar en forma individual este documento.</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tabs>
                <w:tab w:val="left" w:pos="926"/>
              </w:tabs>
              <w:kinsoku w:val="0"/>
              <w:ind w:left="142" w:right="132"/>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b/>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788"/>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4</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b/>
                <w:bCs/>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Escrito</w:t>
            </w:r>
            <w:r w:rsidRPr="00B60BCB">
              <w:rPr>
                <w:rFonts w:ascii="Arial" w:eastAsia="Times New Roman" w:hAnsi="Arial" w:cs="Arial"/>
                <w:sz w:val="20"/>
                <w:szCs w:val="20"/>
                <w:lang w:val="es-MX" w:eastAsia="es-MX"/>
              </w:rPr>
              <w:t xml:space="preserve"> en papel membretado de la empresa y </w:t>
            </w:r>
            <w:r w:rsidRPr="00B60BCB">
              <w:rPr>
                <w:rFonts w:ascii="Arial" w:eastAsia="Times New Roman" w:hAnsi="Arial" w:cs="Arial"/>
                <w:b/>
                <w:bCs/>
                <w:sz w:val="20"/>
                <w:szCs w:val="20"/>
                <w:lang w:val="es-MX" w:eastAsia="es-MX"/>
              </w:rPr>
              <w:t>firmado por el licitante, o en su caso, por el Apoderado o Representante Legal</w:t>
            </w:r>
            <w:r w:rsidRPr="00B60BCB">
              <w:rPr>
                <w:rFonts w:ascii="Arial" w:eastAsia="Times New Roman" w:hAnsi="Arial" w:cs="Arial"/>
                <w:sz w:val="20"/>
                <w:szCs w:val="20"/>
                <w:lang w:val="es-MX" w:eastAsia="es-MX"/>
              </w:rPr>
              <w:t>, en el cual deberá proporcionar una dirección de correo electrónico.</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roofErr w:type="gramStart"/>
            <w:r w:rsidRPr="00B60BCB">
              <w:rPr>
                <w:rFonts w:ascii="Arial" w:eastAsia="Times New Roman" w:hAnsi="Arial" w:cs="Arial"/>
                <w:sz w:val="20"/>
                <w:szCs w:val="20"/>
                <w:lang w:val="es-MX" w:eastAsia="es-MX"/>
              </w:rPr>
              <w:t>Loslicitantesquedecidanpresentarunaproposiciónconjunta,deberánpresentar</w:t>
            </w:r>
            <w:proofErr w:type="gramEnd"/>
            <w:r w:rsidRPr="00B60BCB">
              <w:rPr>
                <w:rFonts w:ascii="Arial" w:eastAsia="Times New Roman" w:hAnsi="Arial" w:cs="Arial"/>
                <w:sz w:val="20"/>
                <w:szCs w:val="20"/>
                <w:lang w:val="es-MX" w:eastAsia="es-MX"/>
              </w:rPr>
              <w:t xml:space="preserve"> en forma individual este documento.</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997"/>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lastRenderedPageBreak/>
              <w:t>DOCUMENTO 5</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b/>
                <w:bCs/>
                <w:sz w:val="20"/>
                <w:szCs w:val="20"/>
                <w:lang w:val="es-MX" w:eastAsia="es-MX"/>
              </w:rPr>
            </w:pPr>
          </w:p>
          <w:p w:rsidR="00B60BCB" w:rsidRPr="00B60BCB" w:rsidRDefault="00B60BCB" w:rsidP="00B60BCB">
            <w:pPr>
              <w:widowControl w:val="0"/>
              <w:kinsoku w:val="0"/>
              <w:ind w:left="142" w:right="132"/>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Copia simple</w:t>
            </w:r>
            <w:r w:rsidRPr="00B60BCB">
              <w:rPr>
                <w:rFonts w:ascii="Arial" w:eastAsia="Times New Roman" w:hAnsi="Arial" w:cs="Arial"/>
                <w:b/>
                <w:bCs/>
                <w:sz w:val="20"/>
                <w:szCs w:val="20"/>
                <w:lang w:val="es-MX" w:eastAsia="es-MX"/>
              </w:rPr>
              <w:tab/>
              <w:t>legible</w:t>
            </w:r>
            <w:r w:rsidRPr="00B60BCB">
              <w:rPr>
                <w:rFonts w:ascii="Arial" w:eastAsia="Times New Roman" w:hAnsi="Arial" w:cs="Arial"/>
                <w:sz w:val="20"/>
                <w:szCs w:val="20"/>
                <w:lang w:val="es-MX" w:eastAsia="es-MX"/>
              </w:rPr>
              <w:t xml:space="preserve"> del </w:t>
            </w:r>
            <w:r w:rsidRPr="00B60BCB">
              <w:rPr>
                <w:rFonts w:ascii="Arial" w:eastAsia="Times New Roman" w:hAnsi="Arial" w:cs="Arial"/>
                <w:b/>
                <w:bCs/>
                <w:sz w:val="20"/>
                <w:szCs w:val="20"/>
                <w:lang w:val="es-MX" w:eastAsia="es-MX"/>
              </w:rPr>
              <w:t xml:space="preserve">Registro Federal de Contribuyentes </w:t>
            </w:r>
            <w:r w:rsidRPr="00B60BCB">
              <w:rPr>
                <w:rFonts w:ascii="Arial" w:eastAsia="Times New Roman" w:hAnsi="Arial" w:cs="Arial"/>
                <w:sz w:val="20"/>
                <w:szCs w:val="20"/>
                <w:lang w:val="es-MX" w:eastAsia="es-MX"/>
              </w:rPr>
              <w:t>(RFC),expedido por la Secretaría de Hacienda y Crédito Público, con un mínimo de 60 días de antigüedad al acto de Presentación y Apertura de Propuestas, y donde se aprecie la actividad</w:t>
            </w:r>
            <w:r w:rsidRPr="00B60BCB">
              <w:rPr>
                <w:rFonts w:ascii="Arial" w:eastAsia="Times New Roman" w:hAnsi="Arial" w:cs="Arial"/>
                <w:sz w:val="20"/>
                <w:szCs w:val="20"/>
                <w:lang w:val="es-MX" w:eastAsia="es-MX"/>
              </w:rPr>
              <w:tab/>
              <w:t>empresarial del licitante, misma que deberá está relacionada con el</w:t>
            </w:r>
            <w:r w:rsidRPr="00B60BCB">
              <w:rPr>
                <w:rFonts w:ascii="Arial" w:eastAsia="Times New Roman" w:hAnsi="Arial" w:cs="Arial"/>
                <w:sz w:val="20"/>
                <w:szCs w:val="20"/>
                <w:lang w:val="es-MX" w:eastAsia="es-MX"/>
              </w:rPr>
              <w:tab/>
              <w:t xml:space="preserve">bien objeto de la presente licitación, </w:t>
            </w:r>
            <w:r w:rsidRPr="00B60BCB">
              <w:rPr>
                <w:rFonts w:ascii="Arial" w:eastAsia="Times New Roman" w:hAnsi="Arial" w:cs="Arial"/>
                <w:b/>
                <w:bCs/>
                <w:sz w:val="20"/>
                <w:szCs w:val="20"/>
                <w:lang w:val="es-MX" w:eastAsia="es-MX"/>
              </w:rPr>
              <w:t>(con emisión actualizada, constancia de situación fiscal).</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B60BCB" w:rsidTr="00212C4D">
        <w:trPr>
          <w:trHeight w:hRule="exact" w:val="2252"/>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6</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Con fundamento en el </w:t>
            </w:r>
            <w:r w:rsidRPr="00B60BCB">
              <w:rPr>
                <w:rFonts w:ascii="Arial" w:eastAsia="Times New Roman" w:hAnsi="Arial" w:cs="Arial"/>
                <w:b/>
                <w:bCs/>
                <w:sz w:val="20"/>
                <w:szCs w:val="20"/>
                <w:lang w:val="es-MX" w:eastAsia="es-MX"/>
              </w:rPr>
              <w:t>Artículo 82 último párrafo de la Ley</w:t>
            </w:r>
            <w:r w:rsidRPr="00B60BCB">
              <w:rPr>
                <w:rFonts w:ascii="Arial" w:eastAsia="Times New Roman" w:hAnsi="Arial" w:cs="Arial"/>
                <w:sz w:val="20"/>
                <w:szCs w:val="20"/>
                <w:lang w:val="es-MX" w:eastAsia="es-MX"/>
              </w:rPr>
              <w:t xml:space="preserve">, el licitante deberá presentar </w:t>
            </w:r>
            <w:r w:rsidRPr="00B60BCB">
              <w:rPr>
                <w:rFonts w:ascii="Arial" w:eastAsia="Times New Roman" w:hAnsi="Arial" w:cs="Arial"/>
                <w:b/>
                <w:bCs/>
                <w:sz w:val="20"/>
                <w:szCs w:val="20"/>
                <w:lang w:val="es-MX" w:eastAsia="es-MX"/>
              </w:rPr>
              <w:t>escrito</w:t>
            </w:r>
            <w:r w:rsidRPr="00B60BCB">
              <w:rPr>
                <w:rFonts w:ascii="Arial" w:eastAsia="Times New Roman" w:hAnsi="Arial" w:cs="Arial"/>
                <w:sz w:val="20"/>
                <w:szCs w:val="20"/>
                <w:lang w:val="es-MX" w:eastAsia="es-MX"/>
              </w:rPr>
              <w:t xml:space="preserve"> en papel membretado de la empresa y </w:t>
            </w:r>
            <w:r w:rsidRPr="00B60BCB">
              <w:rPr>
                <w:rFonts w:ascii="Arial" w:eastAsia="Times New Roman" w:hAnsi="Arial" w:cs="Arial"/>
                <w:b/>
                <w:bCs/>
                <w:sz w:val="20"/>
                <w:szCs w:val="20"/>
                <w:lang w:val="es-MX" w:eastAsia="es-MX"/>
              </w:rPr>
              <w:t>firmado por el Representante Legal</w:t>
            </w:r>
            <w:r w:rsidRPr="00B60BCB">
              <w:rPr>
                <w:rFonts w:ascii="Arial" w:eastAsia="Times New Roman" w:hAnsi="Arial" w:cs="Arial"/>
                <w:sz w:val="20"/>
                <w:szCs w:val="20"/>
                <w:lang w:val="es-MX" w:eastAsia="es-MX"/>
              </w:rPr>
              <w:t xml:space="preserve">, que contenga la manifestación, que los derechos y obligaciones derivados de las presentes bases a la licitación, no podrán ser transferidos por el proveedor a favor de cualquier otra persona física o moral en forma parcial ni total, salvo los derechos de cobro previa autorización expresa y por escrito de la </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convocante.</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2979"/>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7</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tabs>
                <w:tab w:val="right" w:pos="9503"/>
              </w:tabs>
              <w:kinsoku w:val="0"/>
              <w:spacing w:before="216"/>
              <w:rPr>
                <w:rFonts w:ascii="Arial" w:eastAsia="Times New Roman" w:hAnsi="Arial" w:cs="Arial"/>
                <w:b/>
                <w:bCs/>
                <w:sz w:val="20"/>
                <w:szCs w:val="20"/>
                <w:lang w:val="es-MX" w:eastAsia="es-MX"/>
              </w:rPr>
            </w:pPr>
            <w:r w:rsidRPr="00B60BCB">
              <w:rPr>
                <w:rFonts w:ascii="Arial" w:eastAsia="Times New Roman" w:hAnsi="Arial" w:cs="Arial"/>
                <w:spacing w:val="5"/>
                <w:sz w:val="20"/>
                <w:szCs w:val="20"/>
                <w:lang w:val="es-MX" w:eastAsia="es-MX"/>
              </w:rPr>
              <w:t xml:space="preserve">En caso de que el licitante participante se encuentre dentro de la </w:t>
            </w:r>
            <w:r w:rsidRPr="00B60BCB">
              <w:rPr>
                <w:rFonts w:ascii="Arial" w:eastAsia="Times New Roman" w:hAnsi="Arial" w:cs="Arial"/>
                <w:b/>
                <w:bCs/>
                <w:spacing w:val="5"/>
                <w:sz w:val="20"/>
                <w:szCs w:val="20"/>
                <w:lang w:val="es-MX" w:eastAsia="es-MX"/>
              </w:rPr>
              <w:t xml:space="preserve">estratificación de </w:t>
            </w:r>
            <w:r w:rsidRPr="00B60BCB">
              <w:rPr>
                <w:rFonts w:ascii="Arial" w:eastAsia="Times New Roman" w:hAnsi="Arial" w:cs="Arial"/>
                <w:b/>
                <w:bCs/>
                <w:spacing w:val="1"/>
                <w:sz w:val="20"/>
                <w:szCs w:val="20"/>
                <w:lang w:val="es-MX" w:eastAsia="es-MX"/>
              </w:rPr>
              <w:t>micro, pequeña y mediana empresa</w:t>
            </w:r>
            <w:r w:rsidRPr="00B60BCB">
              <w:rPr>
                <w:rFonts w:ascii="Arial" w:eastAsia="Times New Roman" w:hAnsi="Arial" w:cs="Arial"/>
                <w:spacing w:val="1"/>
                <w:sz w:val="20"/>
                <w:szCs w:val="20"/>
                <w:lang w:val="es-MX" w:eastAsia="es-MX"/>
              </w:rPr>
              <w:t>, deberá presentar original para cotejo del documento expedido por autoridad competente que determine su estratificación o bien un escrito en el cual manifiesten bajo protesta de decir verdad, que cuentan con ese carácter e</w:t>
            </w:r>
            <w:r w:rsidRPr="00B60BCB">
              <w:rPr>
                <w:rFonts w:ascii="Arial" w:eastAsia="Times New Roman" w:hAnsi="Arial" w:cs="Arial"/>
                <w:spacing w:val="-2"/>
                <w:sz w:val="20"/>
                <w:szCs w:val="20"/>
                <w:lang w:val="es-MX" w:eastAsia="es-MX"/>
              </w:rPr>
              <w:t xml:space="preserve">l escrito que se integra como </w:t>
            </w:r>
            <w:r w:rsidRPr="00B60BCB">
              <w:rPr>
                <w:rFonts w:ascii="Arial" w:eastAsia="Times New Roman" w:hAnsi="Arial" w:cs="Arial"/>
                <w:b/>
                <w:bCs/>
                <w:spacing w:val="-2"/>
                <w:w w:val="105"/>
                <w:sz w:val="20"/>
                <w:szCs w:val="20"/>
                <w:lang w:val="es-MX" w:eastAsia="es-MX"/>
              </w:rPr>
              <w:t xml:space="preserve">Anexo 7 </w:t>
            </w:r>
            <w:r w:rsidRPr="00B60BCB">
              <w:rPr>
                <w:rFonts w:ascii="Arial" w:eastAsia="Times New Roman" w:hAnsi="Arial" w:cs="Arial"/>
                <w:spacing w:val="-2"/>
                <w:sz w:val="20"/>
                <w:szCs w:val="20"/>
                <w:lang w:val="es-MX" w:eastAsia="es-MX"/>
              </w:rPr>
              <w:t xml:space="preserve">de las presentes bases, de acuerdo a lo </w:t>
            </w:r>
            <w:r w:rsidRPr="00B60BCB">
              <w:rPr>
                <w:rFonts w:ascii="Arial" w:eastAsia="Times New Roman" w:hAnsi="Arial" w:cs="Arial"/>
                <w:sz w:val="20"/>
                <w:szCs w:val="20"/>
                <w:lang w:val="es-MX" w:eastAsia="es-MX"/>
              </w:rPr>
              <w:t xml:space="preserve">señalado en el </w:t>
            </w:r>
            <w:r w:rsidRPr="00B60BCB">
              <w:rPr>
                <w:rFonts w:ascii="Arial" w:eastAsia="Times New Roman" w:hAnsi="Arial" w:cs="Arial"/>
                <w:b/>
                <w:bCs/>
                <w:sz w:val="20"/>
                <w:szCs w:val="20"/>
                <w:lang w:val="es-MX" w:eastAsia="es-MX"/>
              </w:rPr>
              <w:t>Artículo 66 de la Ley.</w:t>
            </w:r>
          </w:p>
          <w:p w:rsidR="00B60BCB" w:rsidRPr="00B60BCB" w:rsidRDefault="00B60BCB" w:rsidP="00B60BCB">
            <w:pPr>
              <w:widowControl w:val="0"/>
              <w:tabs>
                <w:tab w:val="right" w:pos="9503"/>
              </w:tabs>
              <w:kinsoku w:val="0"/>
              <w:spacing w:before="216"/>
              <w:rPr>
                <w:rFonts w:ascii="Arial" w:eastAsia="Times New Roman" w:hAnsi="Arial" w:cs="Arial"/>
                <w:sz w:val="20"/>
                <w:szCs w:val="20"/>
                <w:lang w:val="es-MX" w:eastAsia="es-MX"/>
              </w:rPr>
            </w:pPr>
            <w:r w:rsidRPr="00B60BCB">
              <w:rPr>
                <w:rFonts w:ascii="Arial" w:eastAsia="Times New Roman" w:hAnsi="Arial" w:cs="Arial"/>
                <w:spacing w:val="2"/>
                <w:sz w:val="20"/>
                <w:szCs w:val="20"/>
                <w:lang w:val="es-MX" w:eastAsia="es-MX"/>
              </w:rPr>
              <w:t xml:space="preserve">Los licitantes que decidan presentar una proposición conjunta deberán presentar en </w:t>
            </w:r>
            <w:r w:rsidRPr="00B60BCB">
              <w:rPr>
                <w:rFonts w:ascii="Arial" w:eastAsia="Times New Roman" w:hAnsi="Arial" w:cs="Arial"/>
                <w:sz w:val="20"/>
                <w:szCs w:val="20"/>
                <w:lang w:val="es-MX" w:eastAsia="es-MX"/>
              </w:rPr>
              <w:t>forma individual este documento.</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788"/>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8</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b/>
                <w:bCs/>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Escrito</w:t>
            </w:r>
            <w:r w:rsidRPr="00B60BCB">
              <w:rPr>
                <w:rFonts w:ascii="Arial" w:eastAsia="Times New Roman" w:hAnsi="Arial" w:cs="Arial"/>
                <w:sz w:val="20"/>
                <w:szCs w:val="20"/>
                <w:lang w:val="es-MX" w:eastAsia="es-MX"/>
              </w:rPr>
              <w:t xml:space="preserve"> en papel membretado de la empresa y </w:t>
            </w:r>
            <w:r w:rsidRPr="00B60BCB">
              <w:rPr>
                <w:rFonts w:ascii="Arial" w:eastAsia="Times New Roman" w:hAnsi="Arial" w:cs="Arial"/>
                <w:b/>
                <w:bCs/>
                <w:sz w:val="20"/>
                <w:szCs w:val="20"/>
                <w:lang w:val="es-MX" w:eastAsia="es-MX"/>
              </w:rPr>
              <w:t>firmado por el licitante, o en su caso, por el Apoderado o Representante Legal</w:t>
            </w:r>
            <w:r w:rsidRPr="00B60BCB">
              <w:rPr>
                <w:rFonts w:ascii="Arial" w:eastAsia="Times New Roman" w:hAnsi="Arial" w:cs="Arial"/>
                <w:sz w:val="20"/>
                <w:szCs w:val="20"/>
                <w:lang w:val="es-MX" w:eastAsia="es-MX"/>
              </w:rPr>
              <w:t>, donde manifieste que conoce y acepta el contenido y alcance de las bases, de los anexos y de las condiciones establecidas en estos documentos, así como de las modificaciones que, en su caso, se deriven de la(s) junta(s) de aclaraciones.</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2497"/>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9</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tabs>
                <w:tab w:val="right" w:pos="9489"/>
              </w:tabs>
              <w:kinsoku w:val="0"/>
              <w:spacing w:before="216"/>
              <w:ind w:left="141" w:right="142"/>
              <w:rPr>
                <w:rFonts w:ascii="Arial" w:eastAsia="Times New Roman" w:hAnsi="Arial" w:cs="Arial"/>
                <w:sz w:val="20"/>
                <w:szCs w:val="20"/>
                <w:lang w:val="es-MX" w:eastAsia="es-MX"/>
              </w:rPr>
            </w:pPr>
            <w:r w:rsidRPr="00B60BCB">
              <w:rPr>
                <w:rFonts w:ascii="Arial" w:eastAsia="Times New Roman" w:hAnsi="Arial" w:cs="Arial"/>
                <w:b/>
                <w:bCs/>
                <w:spacing w:val="2"/>
                <w:sz w:val="20"/>
                <w:szCs w:val="20"/>
                <w:lang w:val="es-MX" w:eastAsia="es-MX"/>
              </w:rPr>
              <w:t>Escrito</w:t>
            </w:r>
            <w:r w:rsidRPr="00B60BCB">
              <w:rPr>
                <w:rFonts w:ascii="Arial" w:eastAsia="Times New Roman" w:hAnsi="Arial" w:cs="Arial"/>
                <w:spacing w:val="2"/>
                <w:sz w:val="20"/>
                <w:szCs w:val="20"/>
                <w:lang w:val="es-MX" w:eastAsia="es-MX"/>
              </w:rPr>
              <w:t xml:space="preserve"> en papel membretado de la empresa y </w:t>
            </w:r>
            <w:r w:rsidRPr="00B60BCB">
              <w:rPr>
                <w:rFonts w:ascii="Arial" w:eastAsia="Times New Roman" w:hAnsi="Arial" w:cs="Arial"/>
                <w:b/>
                <w:bCs/>
                <w:spacing w:val="2"/>
                <w:sz w:val="20"/>
                <w:szCs w:val="20"/>
                <w:lang w:val="es-MX" w:eastAsia="es-MX"/>
              </w:rPr>
              <w:t xml:space="preserve">firmado por el licitante, o en su caso, </w:t>
            </w:r>
            <w:r w:rsidRPr="00B60BCB">
              <w:rPr>
                <w:rFonts w:ascii="Arial" w:eastAsia="Times New Roman" w:hAnsi="Arial" w:cs="Arial"/>
                <w:b/>
                <w:bCs/>
                <w:sz w:val="20"/>
                <w:szCs w:val="20"/>
                <w:lang w:val="es-MX" w:eastAsia="es-MX"/>
              </w:rPr>
              <w:t>por el Apoderado o Representante Legal</w:t>
            </w:r>
            <w:r w:rsidRPr="00B60BCB">
              <w:rPr>
                <w:rFonts w:ascii="Arial" w:eastAsia="Times New Roman" w:hAnsi="Arial" w:cs="Arial"/>
                <w:sz w:val="20"/>
                <w:szCs w:val="20"/>
                <w:lang w:val="es-MX" w:eastAsia="es-MX"/>
              </w:rPr>
              <w:t xml:space="preserve">, donde manifieste que el suministro de los </w:t>
            </w:r>
            <w:r w:rsidRPr="00B60BCB">
              <w:rPr>
                <w:rFonts w:ascii="Arial" w:eastAsia="Times New Roman" w:hAnsi="Arial" w:cs="Arial"/>
                <w:spacing w:val="1"/>
                <w:sz w:val="20"/>
                <w:szCs w:val="20"/>
                <w:lang w:val="es-MX" w:eastAsia="es-MX"/>
              </w:rPr>
              <w:t xml:space="preserve">bienes y/o prestación de servicios, objeto de la presente licitación, no se tendrán por recibidos o aceptados, hasta </w:t>
            </w:r>
            <w:r w:rsidRPr="00B60BCB">
              <w:rPr>
                <w:rFonts w:ascii="Arial" w:eastAsia="Times New Roman" w:hAnsi="Arial" w:cs="Arial"/>
                <w:spacing w:val="-2"/>
                <w:sz w:val="20"/>
                <w:szCs w:val="20"/>
                <w:lang w:val="es-MX" w:eastAsia="es-MX"/>
              </w:rPr>
              <w:t xml:space="preserve">que la convocante a través del área administradora del contrato verifique que se </w:t>
            </w:r>
            <w:r w:rsidRPr="00B60BCB">
              <w:rPr>
                <w:rFonts w:ascii="Arial" w:eastAsia="Times New Roman" w:hAnsi="Arial" w:cs="Arial"/>
                <w:spacing w:val="2"/>
                <w:sz w:val="20"/>
                <w:szCs w:val="20"/>
                <w:lang w:val="es-MX" w:eastAsia="es-MX"/>
              </w:rPr>
              <w:t xml:space="preserve">cumpla con las especificaciones y características solicitadas en el </w:t>
            </w:r>
            <w:r w:rsidRPr="00B60BCB">
              <w:rPr>
                <w:rFonts w:ascii="Arial" w:eastAsia="Times New Roman" w:hAnsi="Arial" w:cs="Arial"/>
                <w:b/>
                <w:bCs/>
                <w:spacing w:val="2"/>
                <w:w w:val="105"/>
                <w:sz w:val="20"/>
                <w:szCs w:val="20"/>
                <w:lang w:val="es-MX" w:eastAsia="es-MX"/>
              </w:rPr>
              <w:t xml:space="preserve">Anexo 1 </w:t>
            </w:r>
            <w:r w:rsidRPr="00B60BCB">
              <w:rPr>
                <w:rFonts w:ascii="Arial" w:eastAsia="Times New Roman" w:hAnsi="Arial" w:cs="Arial"/>
                <w:spacing w:val="2"/>
                <w:sz w:val="20"/>
                <w:szCs w:val="20"/>
                <w:lang w:val="es-MX" w:eastAsia="es-MX"/>
              </w:rPr>
              <w:t>de las bases</w:t>
            </w:r>
            <w:r w:rsidRPr="00B60BCB">
              <w:rPr>
                <w:rFonts w:ascii="Arial" w:eastAsia="Times New Roman" w:hAnsi="Arial" w:cs="Arial"/>
                <w:spacing w:val="-1"/>
                <w:sz w:val="20"/>
                <w:szCs w:val="20"/>
                <w:lang w:val="es-MX" w:eastAsia="es-MX"/>
              </w:rPr>
              <w:t xml:space="preserve"> de conformidad con el </w:t>
            </w:r>
            <w:r w:rsidRPr="00B60BCB">
              <w:rPr>
                <w:rFonts w:ascii="Arial" w:eastAsia="Times New Roman" w:hAnsi="Arial" w:cs="Arial"/>
                <w:b/>
                <w:bCs/>
                <w:spacing w:val="-1"/>
                <w:sz w:val="20"/>
                <w:szCs w:val="20"/>
                <w:lang w:val="es-MX" w:eastAsia="es-MX"/>
              </w:rPr>
              <w:t>Artículo 12 fracción VI de la Ley</w:t>
            </w:r>
            <w:r w:rsidRPr="00B60BCB">
              <w:rPr>
                <w:rFonts w:ascii="Arial" w:eastAsia="Times New Roman" w:hAnsi="Arial" w:cs="Arial"/>
                <w:spacing w:val="-1"/>
                <w:sz w:val="20"/>
                <w:szCs w:val="20"/>
                <w:lang w:val="es-MX" w:eastAsia="es-MX"/>
              </w:rPr>
              <w:t xml:space="preserve"> y a lo </w:t>
            </w:r>
            <w:r w:rsidRPr="00B60BCB">
              <w:rPr>
                <w:rFonts w:ascii="Arial" w:eastAsia="Times New Roman" w:hAnsi="Arial" w:cs="Arial"/>
                <w:sz w:val="20"/>
                <w:szCs w:val="20"/>
                <w:lang w:val="es-MX" w:eastAsia="es-MX"/>
              </w:rPr>
              <w:t xml:space="preserve">señalado en el </w:t>
            </w:r>
            <w:r w:rsidRPr="00B60BCB">
              <w:rPr>
                <w:rFonts w:ascii="Arial" w:eastAsia="Times New Roman" w:hAnsi="Arial" w:cs="Arial"/>
                <w:b/>
                <w:bCs/>
                <w:sz w:val="20"/>
                <w:szCs w:val="20"/>
                <w:lang w:val="es-MX" w:eastAsia="es-MX"/>
              </w:rPr>
              <w:t>Punto 2.6</w:t>
            </w:r>
            <w:r w:rsidRPr="00B60BCB">
              <w:rPr>
                <w:rFonts w:ascii="Arial" w:eastAsia="Times New Roman" w:hAnsi="Arial" w:cs="Arial"/>
                <w:sz w:val="20"/>
                <w:szCs w:val="20"/>
                <w:lang w:val="es-MX" w:eastAsia="es-MX"/>
              </w:rPr>
              <w:t xml:space="preserve"> de las presentes bases.</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4495"/>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lastRenderedPageBreak/>
              <w:t>DOCUMENTO 10</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b/>
                <w:bCs/>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Escrito</w:t>
            </w:r>
            <w:r w:rsidRPr="00B60BCB">
              <w:rPr>
                <w:rFonts w:ascii="Arial" w:eastAsia="Times New Roman" w:hAnsi="Arial" w:cs="Arial"/>
                <w:sz w:val="20"/>
                <w:szCs w:val="20"/>
                <w:lang w:val="es-MX" w:eastAsia="es-MX"/>
              </w:rPr>
              <w:t xml:space="preserve"> en papel membretado de la empresa y </w:t>
            </w:r>
            <w:r w:rsidRPr="00B60BCB">
              <w:rPr>
                <w:rFonts w:ascii="Arial" w:eastAsia="Times New Roman" w:hAnsi="Arial" w:cs="Arial"/>
                <w:b/>
                <w:bCs/>
                <w:sz w:val="20"/>
                <w:szCs w:val="20"/>
                <w:lang w:val="es-MX" w:eastAsia="es-MX"/>
              </w:rPr>
              <w:t>firmado por el licitante</w:t>
            </w:r>
            <w:r w:rsidRPr="00B60BCB">
              <w:rPr>
                <w:rFonts w:ascii="Arial" w:eastAsia="Times New Roman" w:hAnsi="Arial" w:cs="Arial"/>
                <w:sz w:val="20"/>
                <w:szCs w:val="20"/>
                <w:lang w:val="es-MX" w:eastAsia="es-MX"/>
              </w:rPr>
              <w:t xml:space="preserve">, o en su caso, </w:t>
            </w:r>
            <w:r w:rsidRPr="00B60BCB">
              <w:rPr>
                <w:rFonts w:ascii="Arial" w:eastAsia="Times New Roman" w:hAnsi="Arial" w:cs="Arial"/>
                <w:b/>
                <w:bCs/>
                <w:sz w:val="20"/>
                <w:szCs w:val="20"/>
                <w:lang w:val="es-MX" w:eastAsia="es-MX"/>
              </w:rPr>
              <w:t>por el Apoderado o Representante Legal</w:t>
            </w:r>
            <w:r w:rsidRPr="00B60BCB">
              <w:rPr>
                <w:rFonts w:ascii="Arial" w:eastAsia="Times New Roman" w:hAnsi="Arial" w:cs="Arial"/>
                <w:sz w:val="20"/>
                <w:szCs w:val="20"/>
                <w:lang w:val="es-MX" w:eastAsia="es-MX"/>
              </w:rPr>
              <w:t>, en el que manifieste que, en caso de resultar adjudicado, se obliga a preservar y a mantener con carácter de confidencial, todos los datos y toda la información que la convocante le haga de su conocimiento con motivo de la contratación de los bienes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bienes objeto de esta licitación, por lo que mantendrá absoluta confidencialidad inclusive después de terminada la vigencia del contrato y la póliza respectiva. En el entendido que la información confidencial es y continuará siendo propiedad exclusiva de la convocante</w:t>
            </w:r>
            <w:r w:rsidRPr="00B60BCB">
              <w:rPr>
                <w:rFonts w:ascii="Arial" w:eastAsia="Times New Roman" w:hAnsi="Arial" w:cs="Arial"/>
                <w:b/>
                <w:bCs/>
                <w:sz w:val="20"/>
                <w:szCs w:val="20"/>
                <w:lang w:val="es-MX" w:eastAsia="es-MX"/>
              </w:rPr>
              <w:t xml:space="preserve">. </w:t>
            </w:r>
            <w:r w:rsidRPr="00B60BCB">
              <w:rPr>
                <w:rFonts w:ascii="Arial" w:eastAsia="Times New Roman" w:hAnsi="Arial" w:cs="Arial"/>
                <w:sz w:val="20"/>
                <w:szCs w:val="20"/>
                <w:lang w:val="es-MX" w:eastAsia="es-MX"/>
              </w:rPr>
              <w:t>Lo anterior sin detrimento de las excepciones previstas en la Ley de Transparencia y Acceso a la información pública del Estado de Chihuahua.</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689"/>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11</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2" w:right="132"/>
              <w:rPr>
                <w:rFonts w:ascii="Arial" w:eastAsia="Times New Roman" w:hAnsi="Arial" w:cs="Arial"/>
                <w:spacing w:val="1"/>
                <w:sz w:val="20"/>
                <w:szCs w:val="20"/>
                <w:lang w:val="es-MX" w:eastAsia="es-MX"/>
              </w:rPr>
            </w:pPr>
          </w:p>
          <w:p w:rsidR="00B60BCB" w:rsidRPr="00B60BCB" w:rsidRDefault="00B60BCB" w:rsidP="00B60BCB">
            <w:pPr>
              <w:widowControl w:val="0"/>
              <w:kinsoku w:val="0"/>
              <w:ind w:left="142" w:right="132"/>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Copia de la constancia de opinión positiva emitida por el </w:t>
            </w:r>
            <w:r w:rsidRPr="00B60BCB">
              <w:rPr>
                <w:rFonts w:ascii="Arial" w:eastAsia="Times New Roman" w:hAnsi="Arial" w:cs="Arial"/>
                <w:b/>
                <w:bCs/>
                <w:spacing w:val="1"/>
                <w:sz w:val="20"/>
                <w:szCs w:val="20"/>
                <w:lang w:val="es-MX" w:eastAsia="es-MX"/>
              </w:rPr>
              <w:t>SAT</w:t>
            </w:r>
            <w:r w:rsidRPr="00B60BCB">
              <w:rPr>
                <w:rFonts w:ascii="Arial" w:eastAsia="Times New Roman" w:hAnsi="Arial" w:cs="Arial"/>
                <w:spacing w:val="1"/>
                <w:sz w:val="20"/>
                <w:szCs w:val="20"/>
                <w:lang w:val="es-MX" w:eastAsia="es-MX"/>
              </w:rPr>
              <w:t xml:space="preserve"> respecto de encontrarse al corriente en el </w:t>
            </w:r>
            <w:r w:rsidRPr="00B60BCB">
              <w:rPr>
                <w:rFonts w:ascii="Arial" w:eastAsia="Times New Roman" w:hAnsi="Arial" w:cs="Arial"/>
                <w:b/>
                <w:bCs/>
                <w:spacing w:val="1"/>
                <w:sz w:val="20"/>
                <w:szCs w:val="20"/>
                <w:lang w:val="es-MX" w:eastAsia="es-MX"/>
              </w:rPr>
              <w:t>cumplimiento de obligaciones fiscales</w:t>
            </w:r>
            <w:r w:rsidRPr="00B60BCB">
              <w:rPr>
                <w:rFonts w:ascii="Arial" w:eastAsia="Times New Roman" w:hAnsi="Arial" w:cs="Arial"/>
                <w:b/>
                <w:bCs/>
                <w:sz w:val="20"/>
                <w:szCs w:val="20"/>
                <w:lang w:val="es-MX" w:eastAsia="es-MX"/>
              </w:rPr>
              <w:t>(Anexo 5).</w:t>
            </w:r>
            <w:r w:rsidRPr="00B60BCB">
              <w:rPr>
                <w:rFonts w:ascii="Arial" w:eastAsia="Times New Roman" w:hAnsi="Arial" w:cs="Arial"/>
                <w:spacing w:val="-3"/>
                <w:sz w:val="20"/>
                <w:szCs w:val="20"/>
                <w:lang w:val="es-MX" w:eastAsia="es-MX"/>
              </w:rPr>
              <w:t xml:space="preserve">La constancia de opinión positiva </w:t>
            </w:r>
            <w:r w:rsidRPr="00B60BCB">
              <w:rPr>
                <w:rFonts w:ascii="Arial" w:eastAsia="Times New Roman" w:hAnsi="Arial" w:cs="Arial"/>
                <w:b/>
                <w:bCs/>
                <w:spacing w:val="-3"/>
                <w:sz w:val="20"/>
                <w:szCs w:val="20"/>
                <w:lang w:val="es-MX" w:eastAsia="es-MX"/>
              </w:rPr>
              <w:t>NO</w:t>
            </w:r>
            <w:r w:rsidRPr="00B60BCB">
              <w:rPr>
                <w:rFonts w:ascii="Arial" w:eastAsia="Times New Roman" w:hAnsi="Arial" w:cs="Arial"/>
                <w:spacing w:val="-3"/>
                <w:sz w:val="20"/>
                <w:szCs w:val="20"/>
                <w:lang w:val="es-MX" w:eastAsia="es-MX"/>
              </w:rPr>
              <w:t xml:space="preserve"> deberá tener una antigüedad mayor a </w:t>
            </w:r>
            <w:r w:rsidRPr="00B60BCB">
              <w:rPr>
                <w:rFonts w:ascii="Arial" w:eastAsia="Times New Roman" w:hAnsi="Arial" w:cs="Arial"/>
                <w:b/>
                <w:bCs/>
                <w:spacing w:val="-3"/>
                <w:sz w:val="20"/>
                <w:szCs w:val="20"/>
                <w:lang w:val="es-MX" w:eastAsia="es-MX"/>
              </w:rPr>
              <w:t xml:space="preserve">30 </w:t>
            </w:r>
            <w:r w:rsidRPr="00B60BCB">
              <w:rPr>
                <w:rFonts w:ascii="Arial" w:eastAsia="Times New Roman" w:hAnsi="Arial" w:cs="Arial"/>
                <w:b/>
                <w:bCs/>
                <w:spacing w:val="1"/>
                <w:sz w:val="20"/>
                <w:szCs w:val="20"/>
                <w:lang w:val="es-MX" w:eastAsia="es-MX"/>
              </w:rPr>
              <w:t>(treinta</w:t>
            </w:r>
            <w:r w:rsidRPr="00B60BCB">
              <w:rPr>
                <w:rFonts w:ascii="Arial" w:eastAsia="Times New Roman" w:hAnsi="Arial" w:cs="Arial"/>
                <w:spacing w:val="1"/>
                <w:sz w:val="20"/>
                <w:szCs w:val="20"/>
                <w:lang w:val="es-MX" w:eastAsia="es-MX"/>
              </w:rPr>
              <w:t xml:space="preserve">) días a la fecha del acto de Presentación y Apertura de Proposiciones </w:t>
            </w:r>
            <w:r w:rsidRPr="00B60BCB">
              <w:rPr>
                <w:rFonts w:ascii="Arial" w:eastAsia="Times New Roman" w:hAnsi="Arial" w:cs="Arial"/>
                <w:sz w:val="20"/>
                <w:szCs w:val="20"/>
                <w:lang w:val="es-MX" w:eastAsia="es-MX"/>
              </w:rPr>
              <w:t>de las presentes bases a la licitación.</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855"/>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bCs/>
                <w:sz w:val="20"/>
                <w:szCs w:val="20"/>
                <w:lang w:val="es-MX" w:eastAsia="es-MX"/>
              </w:rPr>
              <w:t>DOCUMENTO 12</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4" w:right="135"/>
              <w:rPr>
                <w:rFonts w:ascii="Arial" w:eastAsia="Times New Roman" w:hAnsi="Arial" w:cs="Arial"/>
                <w:color w:val="000000"/>
                <w:sz w:val="20"/>
                <w:szCs w:val="20"/>
                <w:lang w:val="es-MX" w:eastAsia="es-MX"/>
              </w:rPr>
            </w:pPr>
          </w:p>
          <w:p w:rsidR="00B60BCB" w:rsidRPr="00B60BCB" w:rsidRDefault="00B60BCB" w:rsidP="00B60BCB">
            <w:pPr>
              <w:widowControl w:val="0"/>
              <w:kinsoku w:val="0"/>
              <w:ind w:left="144" w:right="135"/>
              <w:rPr>
                <w:rFonts w:ascii="Arial" w:eastAsia="Times New Roman" w:hAnsi="Arial" w:cs="Arial"/>
                <w:b/>
                <w:bCs/>
                <w:sz w:val="20"/>
                <w:szCs w:val="20"/>
                <w:lang w:val="es-MX" w:eastAsia="es-MX"/>
              </w:rPr>
            </w:pPr>
            <w:r w:rsidRPr="00B60BCB">
              <w:rPr>
                <w:rFonts w:ascii="Arial" w:eastAsia="Times New Roman" w:hAnsi="Arial" w:cs="Arial"/>
                <w:color w:val="000000"/>
                <w:sz w:val="20"/>
                <w:szCs w:val="20"/>
                <w:lang w:val="es-MX" w:eastAsia="es-MX"/>
              </w:rPr>
              <w:t>Recibo de pago del costo de Participación en la presente Licitación, a nombre de quien participa.</w:t>
            </w:r>
          </w:p>
          <w:p w:rsidR="00B60BCB" w:rsidRPr="00B60BCB" w:rsidRDefault="00B60BCB" w:rsidP="00B60BCB">
            <w:pPr>
              <w:widowControl w:val="0"/>
              <w:kinsoku w:val="0"/>
              <w:ind w:left="142" w:right="132"/>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135"/>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rPr>
                <w:rFonts w:ascii="Arial" w:eastAsia="Times New Roman" w:hAnsi="Arial" w:cs="Arial"/>
                <w:bCs/>
                <w:sz w:val="20"/>
                <w:szCs w:val="20"/>
                <w:lang w:val="es-MX" w:eastAsia="es-MX"/>
              </w:rPr>
            </w:pPr>
            <w:r w:rsidRPr="00B60BCB">
              <w:rPr>
                <w:rFonts w:ascii="Arial" w:eastAsia="Times New Roman" w:hAnsi="Arial" w:cs="Arial"/>
                <w:bCs/>
                <w:sz w:val="20"/>
                <w:szCs w:val="20"/>
                <w:lang w:val="es-MX" w:eastAsia="es-MX"/>
              </w:rPr>
              <w:t>DOCUMENTO 13</w:t>
            </w:r>
          </w:p>
        </w:tc>
        <w:tc>
          <w:tcPr>
            <w:tcW w:w="6520"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44" w:right="135"/>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Constancia que acredite el cumplimiento de las obligaciones de registro y actualización en el Sistema de Información Empresarial Mexicano (SIEM)</w:t>
            </w: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240"/>
        </w:trPr>
        <w:tc>
          <w:tcPr>
            <w:tcW w:w="9923" w:type="dxa"/>
            <w:gridSpan w:val="4"/>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b/>
                <w:bCs/>
                <w:sz w:val="20"/>
                <w:szCs w:val="20"/>
                <w:highlight w:val="lightGray"/>
                <w:lang w:val="es-MX" w:eastAsia="es-MX"/>
              </w:rPr>
              <w:t>PUNTO 5.1 DE LASBASES PROPUESTA TÉCNICA</w:t>
            </w:r>
          </w:p>
        </w:tc>
      </w:tr>
      <w:tr w:rsidR="00B60BCB" w:rsidRPr="004622DB" w:rsidTr="00212C4D">
        <w:trPr>
          <w:trHeight w:hRule="exact" w:val="1438"/>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I</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6" w:right="132"/>
              <w:rPr>
                <w:rFonts w:ascii="Arial" w:eastAsia="Times New Roman" w:hAnsi="Arial" w:cs="Arial"/>
                <w:sz w:val="20"/>
                <w:szCs w:val="20"/>
                <w:lang w:val="es-MX" w:eastAsia="es-MX"/>
              </w:rPr>
            </w:pPr>
            <w:r w:rsidRPr="00B60BCB">
              <w:rPr>
                <w:rFonts w:ascii="Arial" w:eastAsia="Times New Roman" w:hAnsi="Arial" w:cs="Arial"/>
                <w:spacing w:val="4"/>
                <w:sz w:val="20"/>
                <w:szCs w:val="20"/>
                <w:lang w:val="es-MX" w:eastAsia="es-MX"/>
              </w:rPr>
              <w:t xml:space="preserve">Manifestación por escrito, preferentemente en papel membretado, firmada por el </w:t>
            </w:r>
            <w:r w:rsidRPr="00B60BCB">
              <w:rPr>
                <w:rFonts w:ascii="Arial" w:eastAsia="Times New Roman" w:hAnsi="Arial" w:cs="Arial"/>
                <w:spacing w:val="1"/>
                <w:sz w:val="20"/>
                <w:szCs w:val="20"/>
                <w:lang w:val="es-MX" w:eastAsia="es-MX"/>
              </w:rPr>
              <w:t xml:space="preserve">representante legal, en el que señale su declaración de respetar las condiciones, </w:t>
            </w:r>
            <w:r w:rsidRPr="00B60BCB">
              <w:rPr>
                <w:rFonts w:ascii="Arial" w:eastAsia="Times New Roman" w:hAnsi="Arial" w:cs="Arial"/>
                <w:spacing w:val="4"/>
                <w:sz w:val="20"/>
                <w:szCs w:val="20"/>
                <w:lang w:val="es-MX" w:eastAsia="es-MX"/>
              </w:rPr>
              <w:t xml:space="preserve">características técnicas y periodos, solicitados por la convocante, conforme a la </w:t>
            </w:r>
            <w:r w:rsidRPr="00B60BCB">
              <w:rPr>
                <w:rFonts w:ascii="Arial" w:eastAsia="Times New Roman" w:hAnsi="Arial" w:cs="Arial"/>
                <w:spacing w:val="-1"/>
                <w:sz w:val="20"/>
                <w:szCs w:val="20"/>
                <w:lang w:val="es-MX" w:eastAsia="es-MX"/>
              </w:rPr>
              <w:t xml:space="preserve">información que se describe en el </w:t>
            </w:r>
            <w:r w:rsidRPr="00B60BCB">
              <w:rPr>
                <w:rFonts w:ascii="Arial" w:eastAsia="Times New Roman" w:hAnsi="Arial" w:cs="Arial"/>
                <w:b/>
                <w:bCs/>
                <w:spacing w:val="-1"/>
                <w:w w:val="105"/>
                <w:sz w:val="20"/>
                <w:szCs w:val="20"/>
                <w:lang w:val="es-MX" w:eastAsia="es-MX"/>
              </w:rPr>
              <w:t>Anexo 1</w:t>
            </w:r>
            <w:r w:rsidRPr="00B60BCB">
              <w:rPr>
                <w:rFonts w:ascii="Arial" w:eastAsia="Times New Roman" w:hAnsi="Arial" w:cs="Arial"/>
                <w:spacing w:val="-1"/>
                <w:sz w:val="20"/>
                <w:szCs w:val="20"/>
                <w:lang w:val="es-MX" w:eastAsia="es-MX"/>
              </w:rPr>
              <w:t>, de éstas bases.</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3928"/>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lastRenderedPageBreak/>
              <w:t>DOCUMENTO II</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tabs>
                <w:tab w:val="right" w:pos="9489"/>
              </w:tabs>
              <w:kinsoku w:val="0"/>
              <w:ind w:left="129" w:right="134"/>
              <w:rPr>
                <w:rFonts w:ascii="Arial" w:eastAsia="Times New Roman" w:hAnsi="Arial" w:cs="Arial"/>
                <w:bCs/>
                <w:spacing w:val="-8"/>
                <w:w w:val="105"/>
                <w:sz w:val="20"/>
                <w:szCs w:val="20"/>
                <w:lang w:val="es-MX" w:eastAsia="es-MX"/>
              </w:rPr>
            </w:pPr>
            <w:r w:rsidRPr="00B60BCB">
              <w:rPr>
                <w:rFonts w:ascii="Arial" w:eastAsia="Times New Roman" w:hAnsi="Arial" w:cs="Arial"/>
                <w:bCs/>
                <w:spacing w:val="-8"/>
                <w:w w:val="105"/>
                <w:sz w:val="20"/>
                <w:szCs w:val="20"/>
                <w:lang w:val="es-MX" w:eastAsia="es-MX"/>
              </w:rPr>
              <w:t xml:space="preserve">Deberá presentarse en papel membretado, en original debidamente firmada por el representante legal; de conformidad con las especificaciones técnicas indicadas en el </w:t>
            </w:r>
            <w:r w:rsidRPr="00B60BCB">
              <w:rPr>
                <w:rFonts w:ascii="Arial" w:eastAsia="Times New Roman" w:hAnsi="Arial" w:cs="Arial"/>
                <w:b/>
                <w:bCs/>
                <w:spacing w:val="-8"/>
                <w:w w:val="105"/>
                <w:sz w:val="20"/>
                <w:szCs w:val="20"/>
                <w:lang w:val="es-MX" w:eastAsia="es-MX"/>
              </w:rPr>
              <w:t>Anexo 1</w:t>
            </w:r>
            <w:r w:rsidRPr="00B60BCB">
              <w:rPr>
                <w:rFonts w:ascii="Arial" w:eastAsia="Times New Roman" w:hAnsi="Arial" w:cs="Arial"/>
                <w:bCs/>
                <w:spacing w:val="-8"/>
                <w:w w:val="105"/>
                <w:sz w:val="20"/>
                <w:szCs w:val="20"/>
                <w:lang w:val="es-MX" w:eastAsia="es-MX"/>
              </w:rPr>
              <w:t xml:space="preserve"> de éstas bases de Licitación.</w:t>
            </w:r>
          </w:p>
          <w:p w:rsidR="00B60BCB" w:rsidRPr="00B60BCB" w:rsidRDefault="00B60BCB" w:rsidP="00B60BCB">
            <w:pPr>
              <w:widowControl w:val="0"/>
              <w:tabs>
                <w:tab w:val="right" w:pos="9489"/>
              </w:tabs>
              <w:kinsoku w:val="0"/>
              <w:spacing w:before="216"/>
              <w:ind w:left="129" w:right="134"/>
              <w:rPr>
                <w:rFonts w:ascii="Arial" w:eastAsia="Times New Roman" w:hAnsi="Arial" w:cs="Arial"/>
                <w:bCs/>
                <w:spacing w:val="-8"/>
                <w:w w:val="105"/>
                <w:sz w:val="20"/>
                <w:szCs w:val="20"/>
                <w:lang w:val="es-MX" w:eastAsia="es-MX"/>
              </w:rPr>
            </w:pPr>
            <w:r w:rsidRPr="00B60BCB">
              <w:rPr>
                <w:rFonts w:ascii="Arial" w:eastAsia="Times New Roman" w:hAnsi="Arial" w:cs="Arial"/>
                <w:bCs/>
                <w:spacing w:val="-8"/>
                <w:w w:val="105"/>
                <w:sz w:val="20"/>
                <w:szCs w:val="20"/>
                <w:lang w:val="es-MX"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B60BCB" w:rsidRPr="00B60BCB" w:rsidRDefault="00B60BCB" w:rsidP="00B60BCB">
            <w:pPr>
              <w:widowControl w:val="0"/>
              <w:tabs>
                <w:tab w:val="right" w:pos="9489"/>
              </w:tabs>
              <w:kinsoku w:val="0"/>
              <w:spacing w:before="216"/>
              <w:ind w:left="129" w:right="134"/>
              <w:rPr>
                <w:rFonts w:ascii="Arial" w:eastAsia="Times New Roman" w:hAnsi="Arial" w:cs="Arial"/>
                <w:bCs/>
                <w:spacing w:val="-8"/>
                <w:w w:val="105"/>
                <w:sz w:val="20"/>
                <w:szCs w:val="20"/>
                <w:lang w:val="es-MX" w:eastAsia="es-MX"/>
              </w:rPr>
            </w:pPr>
            <w:r w:rsidRPr="00B60BCB">
              <w:rPr>
                <w:rFonts w:ascii="Arial" w:eastAsia="Times New Roman" w:hAnsi="Arial" w:cs="Arial"/>
                <w:bCs/>
                <w:spacing w:val="-8"/>
                <w:w w:val="105"/>
                <w:sz w:val="20"/>
                <w:szCs w:val="20"/>
                <w:lang w:val="es-MX" w:eastAsia="es-MX"/>
              </w:rPr>
              <w:t xml:space="preserve">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w:t>
            </w:r>
            <w:proofErr w:type="spellStart"/>
            <w:r w:rsidRPr="00B60BCB">
              <w:rPr>
                <w:rFonts w:ascii="Arial" w:eastAsia="Times New Roman" w:hAnsi="Arial" w:cs="Arial"/>
                <w:bCs/>
                <w:spacing w:val="-8"/>
                <w:w w:val="105"/>
                <w:sz w:val="20"/>
                <w:szCs w:val="20"/>
                <w:lang w:val="es-MX" w:eastAsia="es-MX"/>
              </w:rPr>
              <w:t>desechamiento</w:t>
            </w:r>
            <w:proofErr w:type="spellEnd"/>
            <w:r w:rsidRPr="00B60BCB">
              <w:rPr>
                <w:rFonts w:ascii="Arial" w:eastAsia="Times New Roman" w:hAnsi="Arial" w:cs="Arial"/>
                <w:bCs/>
                <w:spacing w:val="-8"/>
                <w:w w:val="105"/>
                <w:sz w:val="20"/>
                <w:szCs w:val="20"/>
                <w:lang w:val="es-MX" w:eastAsia="es-MX"/>
              </w:rPr>
              <w:t xml:space="preserve"> de las propuestas.</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3530"/>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III</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tabs>
                <w:tab w:val="right" w:pos="9489"/>
              </w:tabs>
              <w:kinsoku w:val="0"/>
              <w:ind w:left="129" w:right="134"/>
              <w:rPr>
                <w:rFonts w:ascii="Arial" w:eastAsia="Times New Roman" w:hAnsi="Arial" w:cs="Arial"/>
                <w:b/>
                <w:bCs/>
                <w:sz w:val="20"/>
                <w:szCs w:val="20"/>
                <w:lang w:val="es-MX" w:eastAsia="es-MX"/>
              </w:rPr>
            </w:pPr>
            <w:r w:rsidRPr="00B60BCB">
              <w:rPr>
                <w:rFonts w:ascii="Arial" w:eastAsia="Times New Roman" w:hAnsi="Arial" w:cs="Arial"/>
                <w:bCs/>
                <w:spacing w:val="-4"/>
                <w:w w:val="105"/>
                <w:sz w:val="20"/>
                <w:szCs w:val="20"/>
                <w:lang w:val="es-MX" w:eastAsia="es-MX"/>
              </w:rPr>
              <w:t xml:space="preserve">Manifestación escrita preferentemente en papel membretado del licitante y firmada por el representante legal, indicando que cuando menos cuenta con 16 de personas para prestar el servicio, que tiene el personal suficiente con el conocimiento técnico y profesional para llevar a cabo el servicio solicitado, presentando copia curricular vitae y </w:t>
            </w:r>
            <w:proofErr w:type="spellStart"/>
            <w:r w:rsidRPr="00B60BCB">
              <w:rPr>
                <w:rFonts w:ascii="Arial" w:eastAsia="Times New Roman" w:hAnsi="Arial" w:cs="Arial"/>
                <w:bCs/>
                <w:spacing w:val="-4"/>
                <w:w w:val="105"/>
                <w:sz w:val="20"/>
                <w:szCs w:val="20"/>
                <w:lang w:val="es-MX" w:eastAsia="es-MX"/>
              </w:rPr>
              <w:t>acreditamiento</w:t>
            </w:r>
            <w:proofErr w:type="spellEnd"/>
            <w:r w:rsidRPr="00B60BCB">
              <w:rPr>
                <w:rFonts w:ascii="Arial" w:eastAsia="Times New Roman" w:hAnsi="Arial" w:cs="Arial"/>
                <w:bCs/>
                <w:spacing w:val="-4"/>
                <w:w w:val="105"/>
                <w:sz w:val="20"/>
                <w:szCs w:val="20"/>
                <w:lang w:val="es-MX" w:eastAsia="es-MX"/>
              </w:rPr>
              <w:t xml:space="preserve"> de cedulas profesionales sobre el personal asignado al proyecto, Copia de por lo menos uno de ellos cuente con certificado ante el Instituto Mexicano de Contadores Públicos, por lo menos uno de ellos cuente con registro ante la Administración General de Auditoría Fiscal Federal, por lo menos uno de ellos cuente con algún curso o seminario en administración municipal, y por lo menos uno de ellos cuente con reconocimiento o curso en el timbrado de nóminas gubernamentales periodo (2014-2019);  donde se demuestre la experiencia de cada uno referentes al servicio solicitado conforme al anexo 1 de las presentes bases.</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129"/>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IV</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6" w:right="132"/>
              <w:rPr>
                <w:rFonts w:ascii="Arial" w:eastAsia="Times New Roman" w:hAnsi="Arial" w:cs="Arial"/>
                <w:b/>
                <w:bCs/>
                <w:sz w:val="20"/>
                <w:szCs w:val="20"/>
                <w:lang w:val="es-MX" w:eastAsia="es-MX"/>
              </w:rPr>
            </w:pPr>
            <w:r w:rsidRPr="00B60BCB">
              <w:rPr>
                <w:rFonts w:ascii="Arial" w:eastAsia="Times New Roman" w:hAnsi="Arial" w:cs="Arial"/>
                <w:bCs/>
                <w:spacing w:val="-4"/>
                <w:w w:val="105"/>
                <w:sz w:val="20"/>
                <w:szCs w:val="20"/>
                <w:lang w:val="es-MX" w:eastAsia="es-MX"/>
              </w:rPr>
              <w:t>Copia de la última declaración fiscal anual de 2018 y última declaración fiscal provisional del ISR de 2019, presentadas ante la SHCP para demostrar la capacidad económica.</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982"/>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V</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tabs>
                <w:tab w:val="right" w:pos="9489"/>
              </w:tabs>
              <w:kinsoku w:val="0"/>
              <w:ind w:left="129" w:right="134"/>
              <w:rPr>
                <w:rFonts w:ascii="Arial" w:eastAsia="Times New Roman" w:hAnsi="Arial" w:cs="Arial"/>
                <w:color w:val="000000"/>
                <w:spacing w:val="10"/>
                <w:sz w:val="20"/>
                <w:szCs w:val="20"/>
                <w:lang w:val="es-MX" w:eastAsia="es-MX"/>
              </w:rPr>
            </w:pPr>
            <w:r w:rsidRPr="00B60BCB">
              <w:rPr>
                <w:rFonts w:ascii="Arial" w:eastAsia="Times New Roman" w:hAnsi="Arial" w:cs="Arial"/>
                <w:spacing w:val="10"/>
                <w:sz w:val="20"/>
                <w:szCs w:val="20"/>
                <w:lang w:val="es-MX" w:eastAsia="es-MX"/>
              </w:rPr>
              <w:t>Manifestación por escrito preferentemente en papel membretado, firmada por el representante legal, en el que el licitante señale que su actividad comercial está relacionada con los bienes objeto de la presente licitación, y Currículum Comercial del licitante que acredite su experiencia relacionada con la presente licitación, con el fin de verificar la experiencia del licitante.</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220"/>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DOCUMENTO VI</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46" w:right="132"/>
              <w:rPr>
                <w:rFonts w:ascii="Arial" w:eastAsia="Times New Roman" w:hAnsi="Arial" w:cs="Arial"/>
                <w:color w:val="000000"/>
                <w:spacing w:val="10"/>
                <w:sz w:val="20"/>
                <w:szCs w:val="20"/>
                <w:lang w:val="es-MX" w:eastAsia="es-MX"/>
              </w:rPr>
            </w:pPr>
            <w:r w:rsidRPr="00B60BCB">
              <w:rPr>
                <w:rFonts w:ascii="Arial" w:eastAsia="Times New Roman" w:hAnsi="Arial" w:cs="Arial"/>
                <w:spacing w:val="1"/>
                <w:sz w:val="20"/>
                <w:szCs w:val="20"/>
                <w:lang w:val="es-MX" w:eastAsia="es-MX"/>
              </w:rPr>
              <w:t xml:space="preserve">Copia de contratos formalizados con entidades públicas y/o privadas y que se relacionen con el servicio solicitado </w:t>
            </w:r>
            <w:r w:rsidRPr="00B60BCB">
              <w:rPr>
                <w:rFonts w:ascii="Arial" w:eastAsia="Times New Roman" w:hAnsi="Arial" w:cs="Arial"/>
                <w:spacing w:val="2"/>
                <w:sz w:val="20"/>
                <w:szCs w:val="20"/>
                <w:lang w:val="es-MX" w:eastAsia="es-MX"/>
              </w:rPr>
              <w:t xml:space="preserve">conforme al </w:t>
            </w:r>
            <w:r w:rsidRPr="00B60BCB">
              <w:rPr>
                <w:rFonts w:ascii="Arial" w:eastAsia="Times New Roman" w:hAnsi="Arial" w:cs="Arial"/>
                <w:b/>
                <w:spacing w:val="2"/>
                <w:sz w:val="20"/>
                <w:szCs w:val="20"/>
                <w:lang w:val="es-MX" w:eastAsia="es-MX"/>
              </w:rPr>
              <w:t>anexo 1</w:t>
            </w:r>
            <w:r w:rsidRPr="00B60BCB">
              <w:rPr>
                <w:rFonts w:ascii="Arial" w:eastAsia="Times New Roman" w:hAnsi="Arial" w:cs="Arial"/>
                <w:spacing w:val="2"/>
                <w:sz w:val="20"/>
                <w:szCs w:val="20"/>
                <w:lang w:val="es-MX" w:eastAsia="es-MX"/>
              </w:rPr>
              <w:t xml:space="preserve"> de las presentes bases</w:t>
            </w:r>
            <w:r w:rsidRPr="00B60BCB">
              <w:rPr>
                <w:rFonts w:ascii="Arial" w:eastAsia="Times New Roman" w:hAnsi="Arial" w:cs="Arial"/>
                <w:spacing w:val="1"/>
                <w:sz w:val="20"/>
                <w:szCs w:val="20"/>
                <w:lang w:val="es-MX" w:eastAsia="es-MX"/>
              </w:rPr>
              <w:t>, pudiendo omitir sus costos, para acreditar su experiencia.</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646"/>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lastRenderedPageBreak/>
              <w:t>DOCUMENTO VII</w:t>
            </w:r>
          </w:p>
        </w:tc>
        <w:tc>
          <w:tcPr>
            <w:tcW w:w="6520"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tabs>
                <w:tab w:val="left" w:pos="1359"/>
              </w:tabs>
              <w:kinsoku w:val="0"/>
              <w:spacing w:after="120"/>
              <w:rPr>
                <w:rFonts w:ascii="Arial" w:eastAsia="Times New Roman" w:hAnsi="Arial" w:cs="Arial"/>
                <w:bCs/>
                <w:spacing w:val="-10"/>
                <w:w w:val="105"/>
                <w:sz w:val="20"/>
                <w:szCs w:val="20"/>
                <w:lang w:val="es-MX" w:eastAsia="es-MX"/>
              </w:rPr>
            </w:pPr>
            <w:r w:rsidRPr="00B60BCB">
              <w:rPr>
                <w:rFonts w:ascii="Arial" w:eastAsia="Times New Roman" w:hAnsi="Arial" w:cs="Arial"/>
                <w:spacing w:val="10"/>
                <w:sz w:val="20"/>
                <w:szCs w:val="20"/>
                <w:lang w:val="es-MX" w:eastAsia="es-MX"/>
              </w:rPr>
              <w:t>El licitante presentará un plan de trabajo, en el cual deberá indicar cuando y como llevará a cabo las actividades del servicio conforme al anexo 1 de las presentes bases. Dicho plan se requiere en papel membretado del licitante y deberá estar firmado por el representante legal de la empresa participante.</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130"/>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DOCUMENTO VIII</w:t>
            </w:r>
          </w:p>
        </w:tc>
        <w:tc>
          <w:tcPr>
            <w:tcW w:w="6520"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tabs>
                <w:tab w:val="right" w:pos="8789"/>
              </w:tabs>
              <w:kinsoku w:val="0"/>
              <w:ind w:left="139" w:right="136"/>
              <w:rPr>
                <w:rFonts w:ascii="Arial" w:eastAsia="Times New Roman" w:hAnsi="Arial" w:cs="Arial"/>
                <w:bCs/>
                <w:spacing w:val="-8"/>
                <w:w w:val="105"/>
                <w:sz w:val="20"/>
                <w:szCs w:val="20"/>
                <w:lang w:val="es-MX" w:eastAsia="es-MX"/>
              </w:rPr>
            </w:pPr>
            <w:r w:rsidRPr="00B60BCB">
              <w:rPr>
                <w:rFonts w:ascii="Arial" w:eastAsia="Times New Roman" w:hAnsi="Arial" w:cs="Arial"/>
                <w:spacing w:val="6"/>
                <w:sz w:val="20"/>
                <w:szCs w:val="20"/>
                <w:lang w:val="es-MX" w:eastAsia="es-MX"/>
              </w:rPr>
              <w:t>El licitante deberá entregar organigrama con la cantidad de personal administrativo y operativo.</w:t>
            </w: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2403"/>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t>DOCUMENTO IX</w:t>
            </w:r>
          </w:p>
        </w:tc>
        <w:tc>
          <w:tcPr>
            <w:tcW w:w="6520"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spacing w:before="216"/>
              <w:rPr>
                <w:rFonts w:ascii="Arial" w:eastAsia="Times New Roman" w:hAnsi="Arial" w:cs="Arial"/>
                <w:spacing w:val="6"/>
                <w:sz w:val="20"/>
                <w:szCs w:val="20"/>
                <w:lang w:val="es-MX" w:eastAsia="es-MX"/>
              </w:rPr>
            </w:pPr>
            <w:r w:rsidRPr="00B60BCB">
              <w:rPr>
                <w:rFonts w:ascii="Arial" w:eastAsia="Times New Roman" w:hAnsi="Arial" w:cs="Arial"/>
                <w:bCs/>
                <w:spacing w:val="-10"/>
                <w:w w:val="105"/>
                <w:sz w:val="20"/>
                <w:szCs w:val="20"/>
                <w:lang w:val="es-MX" w:eastAsia="es-MX"/>
              </w:rPr>
              <w:t xml:space="preserve">Declaración de integridad </w:t>
            </w:r>
            <w:r w:rsidRPr="00B60BCB">
              <w:rPr>
                <w:rFonts w:ascii="Arial" w:eastAsia="Times New Roman" w:hAnsi="Arial" w:cs="Arial"/>
                <w:spacing w:val="10"/>
                <w:sz w:val="20"/>
                <w:szCs w:val="20"/>
                <w:lang w:val="es-MX" w:eastAsia="es-MX"/>
              </w:rPr>
              <w:t xml:space="preserve">escrito, en papel membretado del licitante, firmada por su </w:t>
            </w:r>
            <w:r w:rsidRPr="00B60BCB">
              <w:rPr>
                <w:rFonts w:ascii="Arial" w:eastAsia="Times New Roman" w:hAnsi="Arial" w:cs="Arial"/>
                <w:spacing w:val="2"/>
                <w:sz w:val="20"/>
                <w:szCs w:val="20"/>
                <w:lang w:val="es-MX" w:eastAsia="es-MX"/>
              </w:rPr>
              <w:t xml:space="preserve">representante legal, </w:t>
            </w:r>
            <w:r w:rsidRPr="00B60BCB">
              <w:rPr>
                <w:rFonts w:ascii="Arial" w:eastAsia="Times New Roman" w:hAnsi="Arial" w:cs="Arial"/>
                <w:noProof/>
                <w:sz w:val="20"/>
                <w:szCs w:val="20"/>
                <w:lang w:val="es-MX" w:eastAsia="es-MX"/>
              </w:rPr>
              <w:t>en la que el licitante manifieste, bajo protesta de decir verdad, que se abstendrá, por sí o a través de interpósita persona, de adoptar conductas para que los servidores públicos del Comité así como de la dependencia o entidad, induzcan o alteren las evaluaciones de las proposiciones, el resultado del procedimiento u otros aspectos que le puedan otorgar condiciones más ventajosas con relación a los demás participantes.</w:t>
            </w: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212C4D">
        <w:trPr>
          <w:trHeight w:hRule="exact" w:val="1989"/>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t>DOCUMENTO X</w:t>
            </w:r>
          </w:p>
        </w:tc>
        <w:tc>
          <w:tcPr>
            <w:tcW w:w="6520"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spacing w:before="216"/>
              <w:rPr>
                <w:rFonts w:ascii="Arial" w:eastAsia="Times New Roman" w:hAnsi="Arial" w:cs="Arial"/>
                <w:noProof/>
                <w:sz w:val="20"/>
                <w:szCs w:val="20"/>
                <w:lang w:val="es-MX" w:eastAsia="es-MX"/>
              </w:rPr>
            </w:pPr>
            <w:r w:rsidRPr="00B60BCB">
              <w:rPr>
                <w:rFonts w:ascii="Arial" w:eastAsia="Times New Roman" w:hAnsi="Arial" w:cs="Arial"/>
                <w:spacing w:val="10"/>
                <w:sz w:val="20"/>
                <w:szCs w:val="20"/>
                <w:lang w:val="es-MX" w:eastAsia="es-MX"/>
              </w:rPr>
              <w:t xml:space="preserve">Manifestación por escrito, en papel membretado del licitante, firmada por su </w:t>
            </w:r>
            <w:r w:rsidRPr="00B60BCB">
              <w:rPr>
                <w:rFonts w:ascii="Arial" w:eastAsia="Times New Roman" w:hAnsi="Arial" w:cs="Arial"/>
                <w:spacing w:val="2"/>
                <w:sz w:val="20"/>
                <w:szCs w:val="20"/>
                <w:lang w:val="es-MX" w:eastAsia="es-MX"/>
              </w:rPr>
              <w:t xml:space="preserve">representante legal, en la que indique que cuenta </w:t>
            </w:r>
            <w:r w:rsidRPr="00B60BCB">
              <w:rPr>
                <w:rFonts w:ascii="Arial" w:eastAsia="Times New Roman" w:hAnsi="Arial" w:cs="Arial"/>
                <w:noProof/>
                <w:sz w:val="20"/>
                <w:szCs w:val="20"/>
                <w:lang w:val="es-MX" w:eastAsia="es-MX"/>
              </w:rPr>
              <w:t>con tecnología (software) para el procedimiento, desarrollo y administración de procesos para CFDI en el timbrado de nómina, y deberá presentar a la inscripción en el INDAUTOR (Instituto Nacional de Derechos de Autor)</w:t>
            </w:r>
          </w:p>
          <w:p w:rsidR="00B60BCB" w:rsidRPr="00B60BCB" w:rsidRDefault="00B60BCB" w:rsidP="00B60BCB">
            <w:pPr>
              <w:widowControl w:val="0"/>
              <w:kinsoku w:val="0"/>
              <w:spacing w:before="216"/>
              <w:rPr>
                <w:rFonts w:ascii="Arial" w:eastAsia="Times New Roman" w:hAnsi="Arial" w:cs="Arial"/>
                <w:bCs/>
                <w:spacing w:val="-10"/>
                <w:w w:val="105"/>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p>
        </w:tc>
      </w:tr>
      <w:tr w:rsidR="00B60BCB" w:rsidRPr="004622DB" w:rsidTr="00B60BCB">
        <w:trPr>
          <w:trHeight w:hRule="exact" w:val="285"/>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0BCB" w:rsidRPr="00B60BCB" w:rsidRDefault="00B60BCB" w:rsidP="00B60BCB">
            <w:pPr>
              <w:widowControl w:val="0"/>
              <w:kinsoku w:val="0"/>
              <w:jc w:val="center"/>
              <w:rPr>
                <w:rFonts w:ascii="Arial" w:eastAsia="Times New Roman" w:hAnsi="Arial" w:cs="Arial"/>
                <w:b/>
                <w:sz w:val="20"/>
                <w:szCs w:val="20"/>
                <w:lang w:val="es-MX" w:eastAsia="es-MX"/>
              </w:rPr>
            </w:pPr>
            <w:r w:rsidRPr="00B60BCB">
              <w:rPr>
                <w:rFonts w:ascii="Arial" w:eastAsia="Times New Roman" w:hAnsi="Arial" w:cs="Arial"/>
                <w:b/>
                <w:sz w:val="20"/>
                <w:szCs w:val="20"/>
                <w:highlight w:val="lightGray"/>
                <w:lang w:val="es-MX" w:eastAsia="es-MX"/>
              </w:rPr>
              <w:t>PUNTO 5.2 DE LAS BASES PROPUESTA ECONÓMICA</w:t>
            </w:r>
          </w:p>
        </w:tc>
      </w:tr>
      <w:tr w:rsidR="00B60BCB" w:rsidRPr="004622DB" w:rsidTr="00212C4D">
        <w:trPr>
          <w:trHeight w:hRule="exact" w:val="658"/>
        </w:trPr>
        <w:tc>
          <w:tcPr>
            <w:tcW w:w="198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ÚNICO</w:t>
            </w:r>
          </w:p>
        </w:tc>
        <w:tc>
          <w:tcPr>
            <w:tcW w:w="6520"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46" w:right="132"/>
              <w:rPr>
                <w:rFonts w:ascii="Arial" w:eastAsia="Times New Roman" w:hAnsi="Arial" w:cs="Arial"/>
                <w:sz w:val="20"/>
                <w:szCs w:val="20"/>
                <w:lang w:val="es-MX" w:eastAsia="es-MX"/>
              </w:rPr>
            </w:pPr>
          </w:p>
          <w:p w:rsidR="00B60BCB" w:rsidRPr="00B60BCB" w:rsidRDefault="00B60BCB" w:rsidP="00B60BCB">
            <w:pPr>
              <w:widowControl w:val="0"/>
              <w:kinsoku w:val="0"/>
              <w:ind w:left="146" w:right="132"/>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PROPUESTA ECONÓMICA ACORDE AL </w:t>
            </w:r>
            <w:r w:rsidRPr="00B60BCB">
              <w:rPr>
                <w:rFonts w:ascii="Arial" w:eastAsia="Times New Roman" w:hAnsi="Arial" w:cs="Arial"/>
                <w:b/>
                <w:sz w:val="20"/>
                <w:szCs w:val="20"/>
                <w:lang w:val="es-MX" w:eastAsia="es-MX"/>
              </w:rPr>
              <w:t>ANEXO 9</w:t>
            </w: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c>
          <w:tcPr>
            <w:tcW w:w="709"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sz w:val="20"/>
                <w:szCs w:val="20"/>
                <w:lang w:val="es-MX" w:eastAsia="es-MX"/>
              </w:rPr>
            </w:pPr>
          </w:p>
        </w:tc>
      </w:tr>
    </w:tbl>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ANEXO 4</w:t>
      </w: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___________________, MANIFIESTO BAJO PROTESTA DE DECIR VERDAD, QUE LOS DATOS AQUÍASENTADOS, SON CIERTOS Y HAN SIDO DEBIDAMENTE VERIFICADOS, ASÍ COMO QUE CUENTO CON FACULTADES SUFICIENTES PARA SUSCRIBIR LA PROPUESTA EN LA PRESENTE LICITACIÓN, A NOMBRE Y REPRESENTACIÓN DE ____________.</w:t>
      </w:r>
    </w:p>
    <w:p w:rsidR="00B60BCB" w:rsidRPr="00B60BCB" w:rsidRDefault="00B60BCB" w:rsidP="00B60BCB">
      <w:pPr>
        <w:widowControl w:val="0"/>
        <w:kinsoku w:val="0"/>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No. DE LICITACIÓNPÚBLICA PRESENCIAL__________________.</w:t>
      </w:r>
    </w:p>
    <w:p w:rsidR="00B60BCB" w:rsidRPr="00B60BCB" w:rsidRDefault="00B60BCB" w:rsidP="00B60BCB">
      <w:pPr>
        <w:widowControl w:val="0"/>
        <w:kinsoku w:val="0"/>
        <w:rPr>
          <w:rFonts w:ascii="Arial" w:eastAsia="Times New Roman" w:hAnsi="Arial" w:cs="Arial"/>
          <w:b/>
          <w:bCs/>
          <w:sz w:val="20"/>
          <w:szCs w:val="20"/>
          <w:lang w:val="es-MX" w:eastAsia="es-MX"/>
        </w:rPr>
      </w:pP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z w:val="20"/>
          <w:szCs w:val="20"/>
          <w:lang w:val="es-MX" w:eastAsia="es-MX"/>
        </w:rPr>
      </w:pP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13" w:lineRule="auto"/>
        <w:rPr>
          <w:rFonts w:ascii="Arial" w:eastAsia="Times New Roman" w:hAnsi="Arial" w:cs="Arial"/>
          <w:b/>
          <w:bCs/>
          <w:spacing w:val="-7"/>
          <w:w w:val="110"/>
          <w:sz w:val="20"/>
          <w:szCs w:val="20"/>
          <w:lang w:val="es-MX" w:eastAsia="es-MX"/>
        </w:rPr>
      </w:pPr>
      <w:r w:rsidRPr="00B60BCB">
        <w:rPr>
          <w:rFonts w:ascii="Arial" w:eastAsia="Times New Roman" w:hAnsi="Arial" w:cs="Arial"/>
          <w:spacing w:val="-7"/>
          <w:w w:val="105"/>
          <w:sz w:val="20"/>
          <w:szCs w:val="20"/>
          <w:lang w:val="es-MX" w:eastAsia="es-MX"/>
        </w:rPr>
        <w:t>REGISTRO FEDERAL DE CONTRIBUYENTES:</w:t>
      </w: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line="206" w:lineRule="auto"/>
        <w:rPr>
          <w:rFonts w:ascii="Arial" w:eastAsia="Times New Roman" w:hAnsi="Arial" w:cs="Arial"/>
          <w:spacing w:val="-10"/>
          <w:w w:val="105"/>
          <w:sz w:val="20"/>
          <w:szCs w:val="20"/>
          <w:lang w:val="es-MX" w:eastAsia="es-MX"/>
        </w:rPr>
      </w:pPr>
      <w:r w:rsidRPr="00B60BCB">
        <w:rPr>
          <w:rFonts w:ascii="Arial" w:eastAsia="Times New Roman" w:hAnsi="Arial" w:cs="Arial"/>
          <w:spacing w:val="-10"/>
          <w:w w:val="105"/>
          <w:sz w:val="20"/>
          <w:szCs w:val="20"/>
          <w:lang w:val="es-MX" w:eastAsia="es-MX"/>
        </w:rPr>
        <w:t>DOMICILIO:</w:t>
      </w: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324"/>
        <w:jc w:val="right"/>
        <w:rPr>
          <w:rFonts w:ascii="Arial" w:eastAsia="Times New Roman" w:hAnsi="Arial" w:cs="Arial"/>
          <w:b/>
          <w:bCs/>
          <w:spacing w:val="-10"/>
          <w:w w:val="110"/>
          <w:sz w:val="20"/>
          <w:szCs w:val="20"/>
          <w:lang w:val="es-MX" w:eastAsia="es-MX"/>
        </w:rPr>
      </w:pPr>
      <w:r w:rsidRPr="00B60BCB">
        <w:rPr>
          <w:rFonts w:ascii="Arial" w:eastAsia="Times New Roman" w:hAnsi="Arial" w:cs="Arial"/>
          <w:spacing w:val="-10"/>
          <w:w w:val="105"/>
          <w:sz w:val="20"/>
          <w:szCs w:val="20"/>
          <w:lang w:val="es-MX" w:eastAsia="es-MX"/>
        </w:rPr>
        <w:t>CALLE Y NÚMERO</w:t>
      </w: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kinsoku w:val="0"/>
        <w:rPr>
          <w:rFonts w:ascii="Arial" w:eastAsia="Times New Roman" w:hAnsi="Arial" w:cs="Arial"/>
          <w:b/>
          <w:bCs/>
          <w:spacing w:val="-4"/>
          <w:w w:val="110"/>
          <w:sz w:val="20"/>
          <w:szCs w:val="20"/>
          <w:lang w:val="es-MX" w:eastAsia="es-MX"/>
        </w:rPr>
      </w:pPr>
      <w:r w:rsidRPr="00B60BCB">
        <w:rPr>
          <w:rFonts w:ascii="Arial" w:eastAsia="Times New Roman" w:hAnsi="Arial" w:cs="Arial"/>
          <w:spacing w:val="-8"/>
          <w:w w:val="105"/>
          <w:sz w:val="20"/>
          <w:szCs w:val="20"/>
          <w:lang w:val="es-MX" w:eastAsia="es-MX"/>
        </w:rPr>
        <w:t>COLONIA:</w:t>
      </w:r>
      <w:r w:rsidRPr="00B60BCB">
        <w:rPr>
          <w:rFonts w:ascii="Arial" w:eastAsia="Times New Roman" w:hAnsi="Arial" w:cs="Arial"/>
          <w:spacing w:val="-8"/>
          <w:w w:val="105"/>
          <w:sz w:val="20"/>
          <w:szCs w:val="20"/>
          <w:lang w:val="es-MX" w:eastAsia="es-MX"/>
        </w:rPr>
        <w:tab/>
      </w:r>
      <w:r w:rsidRPr="00B60BCB">
        <w:rPr>
          <w:rFonts w:ascii="Arial" w:eastAsia="Times New Roman" w:hAnsi="Arial" w:cs="Arial"/>
          <w:spacing w:val="-4"/>
          <w:w w:val="105"/>
          <w:sz w:val="20"/>
          <w:szCs w:val="20"/>
          <w:lang w:val="es-MX" w:eastAsia="es-MX"/>
        </w:rPr>
        <w:t>DELEGACIÓN O MUNICIPIO:</w:t>
      </w: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kinsoku w:val="0"/>
        <w:rPr>
          <w:rFonts w:ascii="Arial" w:eastAsia="Times New Roman" w:hAnsi="Arial" w:cs="Arial"/>
          <w:b/>
          <w:bCs/>
          <w:spacing w:val="-4"/>
          <w:w w:val="110"/>
          <w:sz w:val="20"/>
          <w:szCs w:val="20"/>
          <w:lang w:val="es-MX" w:eastAsia="es-MX"/>
        </w:rPr>
      </w:pPr>
      <w:r w:rsidRPr="00B60BCB">
        <w:rPr>
          <w:rFonts w:ascii="Arial" w:eastAsia="Times New Roman" w:hAnsi="Arial" w:cs="Arial"/>
          <w:spacing w:val="-6"/>
          <w:w w:val="105"/>
          <w:sz w:val="20"/>
          <w:szCs w:val="20"/>
          <w:lang w:val="es-MX" w:eastAsia="es-MX"/>
        </w:rPr>
        <w:t>CÓDIGO POSTAL:</w:t>
      </w:r>
      <w:r w:rsidRPr="00B60BCB">
        <w:rPr>
          <w:rFonts w:ascii="Arial" w:eastAsia="Times New Roman" w:hAnsi="Arial" w:cs="Arial"/>
          <w:spacing w:val="-6"/>
          <w:w w:val="105"/>
          <w:sz w:val="20"/>
          <w:szCs w:val="20"/>
          <w:lang w:val="es-MX" w:eastAsia="es-MX"/>
        </w:rPr>
        <w:tab/>
      </w:r>
      <w:r w:rsidRPr="00B60BCB">
        <w:rPr>
          <w:rFonts w:ascii="Arial" w:eastAsia="Times New Roman" w:hAnsi="Arial" w:cs="Arial"/>
          <w:spacing w:val="-4"/>
          <w:w w:val="105"/>
          <w:sz w:val="20"/>
          <w:szCs w:val="20"/>
          <w:lang w:val="es-MX" w:eastAsia="es-MX"/>
        </w:rPr>
        <w:t>ENTIDAD FEDERATIVA</w:t>
      </w: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kinsoku w:val="0"/>
        <w:rPr>
          <w:rFonts w:ascii="Arial" w:eastAsia="Times New Roman" w:hAnsi="Arial" w:cs="Arial"/>
          <w:b/>
          <w:bCs/>
          <w:w w:val="110"/>
          <w:sz w:val="20"/>
          <w:szCs w:val="20"/>
          <w:lang w:val="es-MX" w:eastAsia="es-MX"/>
        </w:rPr>
      </w:pPr>
      <w:r w:rsidRPr="00B60BCB">
        <w:rPr>
          <w:rFonts w:ascii="Arial" w:eastAsia="Times New Roman" w:hAnsi="Arial" w:cs="Arial"/>
          <w:spacing w:val="-4"/>
          <w:w w:val="105"/>
          <w:sz w:val="20"/>
          <w:szCs w:val="20"/>
          <w:lang w:val="es-MX" w:eastAsia="es-MX"/>
        </w:rPr>
        <w:lastRenderedPageBreak/>
        <w:t>TELÉFONOS:</w:t>
      </w:r>
      <w:r w:rsidRPr="00B60BCB">
        <w:rPr>
          <w:rFonts w:ascii="Arial" w:eastAsia="Times New Roman" w:hAnsi="Arial" w:cs="Arial"/>
          <w:spacing w:val="-4"/>
          <w:w w:val="105"/>
          <w:sz w:val="20"/>
          <w:szCs w:val="20"/>
          <w:lang w:val="es-MX" w:eastAsia="es-MX"/>
        </w:rPr>
        <w:tab/>
      </w:r>
      <w:r w:rsidRPr="00B60BCB">
        <w:rPr>
          <w:rFonts w:ascii="Arial" w:eastAsia="Times New Roman" w:hAnsi="Arial" w:cs="Arial"/>
          <w:w w:val="105"/>
          <w:sz w:val="20"/>
          <w:szCs w:val="20"/>
          <w:lang w:val="es-MX" w:eastAsia="es-MX"/>
        </w:rPr>
        <w:t>FAX:</w:t>
      </w:r>
    </w:p>
    <w:p w:rsidR="00B60BCB" w:rsidRPr="00B60BCB" w:rsidRDefault="00B60BCB" w:rsidP="00B60BCB">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rPr>
          <w:rFonts w:ascii="Arial" w:eastAsia="Times New Roman" w:hAnsi="Arial" w:cs="Arial"/>
          <w:b/>
          <w:bCs/>
          <w:spacing w:val="-10"/>
          <w:w w:val="110"/>
          <w:sz w:val="20"/>
          <w:szCs w:val="20"/>
          <w:lang w:val="es-MX" w:eastAsia="es-MX"/>
        </w:rPr>
      </w:pPr>
      <w:r w:rsidRPr="00B60BCB">
        <w:rPr>
          <w:rFonts w:ascii="Arial" w:eastAsia="Times New Roman" w:hAnsi="Arial" w:cs="Arial"/>
          <w:spacing w:val="-10"/>
          <w:w w:val="105"/>
          <w:sz w:val="20"/>
          <w:szCs w:val="20"/>
          <w:lang w:val="es-MX" w:eastAsia="es-MX"/>
        </w:rPr>
        <w:t>CORREO ELECTRÓNICO:</w:t>
      </w:r>
    </w:p>
    <w:p w:rsidR="00B60BCB" w:rsidRPr="00B60BCB" w:rsidRDefault="00B60BCB" w:rsidP="00B60BCB">
      <w:pPr>
        <w:widowControl w:val="0"/>
        <w:pBdr>
          <w:top w:val="single" w:sz="4" w:space="1" w:color="auto"/>
          <w:left w:val="single" w:sz="4" w:space="1" w:color="auto"/>
          <w:bottom w:val="single" w:sz="4" w:space="1" w:color="auto"/>
          <w:right w:val="single" w:sz="4" w:space="31" w:color="auto"/>
          <w:between w:val="single" w:sz="4" w:space="1" w:color="auto"/>
          <w:bar w:val="single" w:sz="4" w:color="auto"/>
        </w:pBdr>
        <w:kinsoku w:val="0"/>
        <w:spacing w:line="662" w:lineRule="auto"/>
        <w:ind w:right="616"/>
        <w:rPr>
          <w:rFonts w:ascii="Arial" w:eastAsia="Times New Roman" w:hAnsi="Arial" w:cs="Arial"/>
          <w:spacing w:val="-13"/>
          <w:w w:val="105"/>
          <w:sz w:val="20"/>
          <w:szCs w:val="20"/>
          <w:lang w:val="es-MX" w:eastAsia="es-MX"/>
        </w:rPr>
      </w:pPr>
      <w:r w:rsidRPr="00B60BCB">
        <w:rPr>
          <w:rFonts w:ascii="Arial" w:eastAsia="Times New Roman" w:hAnsi="Arial" w:cs="Arial"/>
          <w:spacing w:val="-8"/>
          <w:w w:val="105"/>
          <w:sz w:val="20"/>
          <w:szCs w:val="20"/>
          <w:lang w:val="es-MX" w:eastAsia="es-MX"/>
        </w:rPr>
        <w:t xml:space="preserve">NO. DE LA ESCRITURA PÚBLICA EN LA QUE CONSTA SU ACTA </w:t>
      </w:r>
      <w:proofErr w:type="gramStart"/>
      <w:r w:rsidRPr="00B60BCB">
        <w:rPr>
          <w:rFonts w:ascii="Arial" w:eastAsia="Times New Roman" w:hAnsi="Arial" w:cs="Arial"/>
          <w:spacing w:val="-8"/>
          <w:w w:val="105"/>
          <w:sz w:val="20"/>
          <w:szCs w:val="20"/>
          <w:lang w:val="es-MX" w:eastAsia="es-MX"/>
        </w:rPr>
        <w:t>CONSTITUTIVA:</w:t>
      </w:r>
      <w:r w:rsidRPr="00B60BCB">
        <w:rPr>
          <w:rFonts w:ascii="Arial" w:eastAsia="Times New Roman" w:hAnsi="Arial" w:cs="Arial"/>
          <w:spacing w:val="-13"/>
          <w:w w:val="105"/>
          <w:sz w:val="20"/>
          <w:szCs w:val="20"/>
          <w:lang w:val="es-MX" w:eastAsia="es-MX"/>
        </w:rPr>
        <w:t>FECHA</w:t>
      </w:r>
      <w:proofErr w:type="gramEnd"/>
      <w:r w:rsidRPr="00B60BCB">
        <w:rPr>
          <w:rFonts w:ascii="Arial" w:eastAsia="Times New Roman" w:hAnsi="Arial" w:cs="Arial"/>
          <w:spacing w:val="-13"/>
          <w:w w:val="105"/>
          <w:sz w:val="20"/>
          <w:szCs w:val="20"/>
          <w:lang w:val="es-MX" w:eastAsia="es-MX"/>
        </w:rPr>
        <w:t>:</w:t>
      </w:r>
    </w:p>
    <w:p w:rsidR="00B60BCB" w:rsidRPr="00B60BCB" w:rsidRDefault="00B60BCB" w:rsidP="00B60BCB">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val="es-MX" w:eastAsia="es-MX"/>
        </w:rPr>
      </w:pPr>
      <w:r w:rsidRPr="00B60BCB">
        <w:rPr>
          <w:rFonts w:ascii="Arial" w:eastAsia="Times New Roman" w:hAnsi="Arial" w:cs="Arial"/>
          <w:spacing w:val="-9"/>
          <w:w w:val="105"/>
          <w:sz w:val="20"/>
          <w:szCs w:val="20"/>
          <w:lang w:val="es-MX" w:eastAsia="es-MX"/>
        </w:rPr>
        <w:t>NOMBRE, NÚMERO Y LUGAR DEL NOTARIO PÚBLICO ANTE EL CUAL SE DIO FE DE LA MISMARELACIÓN DE ACCIONISTAS</w:t>
      </w:r>
    </w:p>
    <w:p w:rsidR="00B60BCB" w:rsidRPr="00B60BCB" w:rsidRDefault="00B60BCB" w:rsidP="00B60BCB">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ind w:right="72"/>
        <w:rPr>
          <w:rFonts w:ascii="Arial" w:eastAsia="Times New Roman" w:hAnsi="Arial" w:cs="Arial"/>
          <w:spacing w:val="-9"/>
          <w:w w:val="105"/>
          <w:sz w:val="20"/>
          <w:szCs w:val="20"/>
          <w:lang w:val="es-MX" w:eastAsia="es-MX"/>
        </w:rPr>
      </w:pPr>
    </w:p>
    <w:p w:rsidR="00B60BCB" w:rsidRPr="00B60BCB" w:rsidRDefault="00B60BCB" w:rsidP="00B60BCB">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kinsoku w:val="0"/>
        <w:spacing w:before="216"/>
        <w:rPr>
          <w:rFonts w:ascii="Arial" w:eastAsia="Times New Roman" w:hAnsi="Arial" w:cs="Arial"/>
          <w:b/>
          <w:bCs/>
          <w:w w:val="110"/>
          <w:sz w:val="20"/>
          <w:szCs w:val="20"/>
          <w:lang w:val="es-MX" w:eastAsia="es-MX"/>
        </w:rPr>
      </w:pPr>
      <w:r w:rsidRPr="00B60BCB">
        <w:rPr>
          <w:rFonts w:ascii="Arial" w:eastAsia="Times New Roman" w:hAnsi="Arial" w:cs="Arial"/>
          <w:spacing w:val="-10"/>
          <w:w w:val="105"/>
          <w:sz w:val="20"/>
          <w:szCs w:val="20"/>
          <w:lang w:val="es-MX" w:eastAsia="es-MX"/>
        </w:rPr>
        <w:t>APELLIDO PATERNO</w:t>
      </w:r>
      <w:r w:rsidRPr="00B60BCB">
        <w:rPr>
          <w:rFonts w:ascii="Arial" w:eastAsia="Times New Roman" w:hAnsi="Arial" w:cs="Arial"/>
          <w:spacing w:val="-10"/>
          <w:w w:val="105"/>
          <w:sz w:val="20"/>
          <w:szCs w:val="20"/>
          <w:lang w:val="es-MX" w:eastAsia="es-MX"/>
        </w:rPr>
        <w:tab/>
        <w:t>APELLIDO MATERNO</w:t>
      </w:r>
      <w:r w:rsidRPr="00B60BCB">
        <w:rPr>
          <w:rFonts w:ascii="Arial" w:eastAsia="Times New Roman" w:hAnsi="Arial" w:cs="Arial"/>
          <w:spacing w:val="-10"/>
          <w:w w:val="105"/>
          <w:sz w:val="20"/>
          <w:szCs w:val="20"/>
          <w:lang w:val="es-MX" w:eastAsia="es-MX"/>
        </w:rPr>
        <w:tab/>
      </w:r>
      <w:r w:rsidRPr="00B60BCB">
        <w:rPr>
          <w:rFonts w:ascii="Arial" w:eastAsia="Times New Roman" w:hAnsi="Arial" w:cs="Arial"/>
          <w:w w:val="105"/>
          <w:sz w:val="20"/>
          <w:szCs w:val="20"/>
          <w:lang w:val="es-MX" w:eastAsia="es-MX"/>
        </w:rPr>
        <w:t>NOMBRE (S)</w:t>
      </w:r>
    </w:p>
    <w:p w:rsidR="00B60BCB" w:rsidRPr="00B60BCB" w:rsidRDefault="00B60BCB" w:rsidP="00B60BCB">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rPr>
          <w:rFonts w:ascii="Arial" w:eastAsia="Times New Roman" w:hAnsi="Arial" w:cs="Arial"/>
          <w:spacing w:val="-8"/>
          <w:w w:val="105"/>
          <w:sz w:val="20"/>
          <w:szCs w:val="20"/>
          <w:lang w:val="es-MX" w:eastAsia="es-MX"/>
        </w:rPr>
      </w:pPr>
      <w:r w:rsidRPr="00B60BCB">
        <w:rPr>
          <w:rFonts w:ascii="Arial" w:eastAsia="Times New Roman" w:hAnsi="Arial" w:cs="Arial"/>
          <w:spacing w:val="-8"/>
          <w:w w:val="105"/>
          <w:sz w:val="20"/>
          <w:szCs w:val="20"/>
          <w:lang w:val="es-MX" w:eastAsia="es-MX"/>
        </w:rPr>
        <w:t>DESCRIPCIÓN DEL OBJETO SOCIAL:</w:t>
      </w:r>
    </w:p>
    <w:p w:rsidR="00B60BCB" w:rsidRPr="00B60BCB" w:rsidRDefault="00B60BCB" w:rsidP="00B60BCB">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8"/>
          <w:w w:val="105"/>
          <w:sz w:val="20"/>
          <w:szCs w:val="20"/>
          <w:lang w:val="es-MX" w:eastAsia="es-MX"/>
        </w:rPr>
      </w:pPr>
      <w:r w:rsidRPr="00B60BCB">
        <w:rPr>
          <w:rFonts w:ascii="Arial" w:eastAsia="Times New Roman" w:hAnsi="Arial" w:cs="Arial"/>
          <w:spacing w:val="-8"/>
          <w:w w:val="105"/>
          <w:sz w:val="20"/>
          <w:szCs w:val="20"/>
          <w:lang w:val="es-MX" w:eastAsia="es-MX"/>
        </w:rPr>
        <w:t>REFORMAS AL ACTA CONSTITUTIVA:</w:t>
      </w:r>
    </w:p>
    <w:p w:rsidR="00B60BCB" w:rsidRPr="00B60BCB" w:rsidRDefault="00B60BCB" w:rsidP="00B60BCB">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line="206" w:lineRule="auto"/>
        <w:rPr>
          <w:rFonts w:ascii="Arial" w:eastAsia="Times New Roman" w:hAnsi="Arial" w:cs="Arial"/>
          <w:spacing w:val="-6"/>
          <w:w w:val="105"/>
          <w:sz w:val="20"/>
          <w:szCs w:val="20"/>
          <w:lang w:val="es-MX" w:eastAsia="es-MX"/>
        </w:rPr>
      </w:pPr>
      <w:r w:rsidRPr="00B60BCB">
        <w:rPr>
          <w:rFonts w:ascii="Arial" w:eastAsia="Times New Roman" w:hAnsi="Arial" w:cs="Arial"/>
          <w:spacing w:val="-6"/>
          <w:w w:val="105"/>
          <w:sz w:val="20"/>
          <w:szCs w:val="20"/>
          <w:lang w:val="es-MX" w:eastAsia="es-MX"/>
        </w:rPr>
        <w:t>NOMBRE DEL REPRESENTANTE LEGAL:</w:t>
      </w:r>
    </w:p>
    <w:p w:rsidR="00B60BCB" w:rsidRPr="00B60BCB" w:rsidRDefault="00B60BCB" w:rsidP="00B60BCB">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kinsoku w:val="0"/>
        <w:spacing w:before="252" w:line="662" w:lineRule="auto"/>
        <w:rPr>
          <w:rFonts w:ascii="Arial" w:eastAsia="Times New Roman" w:hAnsi="Arial" w:cs="Arial"/>
          <w:b/>
          <w:bCs/>
          <w:w w:val="110"/>
          <w:sz w:val="20"/>
          <w:szCs w:val="20"/>
          <w:lang w:val="es-MX" w:eastAsia="es-MX"/>
        </w:rPr>
      </w:pPr>
      <w:r w:rsidRPr="00B60BCB">
        <w:rPr>
          <w:rFonts w:ascii="Arial" w:eastAsia="Times New Roman" w:hAnsi="Arial" w:cs="Arial"/>
          <w:spacing w:val="-9"/>
          <w:w w:val="105"/>
          <w:sz w:val="20"/>
          <w:szCs w:val="20"/>
          <w:lang w:val="es-MX" w:eastAsia="es-MX"/>
        </w:rPr>
        <w:t xml:space="preserve">DATOS DEL DOCUMENTO MEDIANTE EL CUAL ACREDITA SU PERSONALIDAD Y </w:t>
      </w:r>
      <w:proofErr w:type="gramStart"/>
      <w:r w:rsidRPr="00B60BCB">
        <w:rPr>
          <w:rFonts w:ascii="Arial" w:eastAsia="Times New Roman" w:hAnsi="Arial" w:cs="Arial"/>
          <w:spacing w:val="-9"/>
          <w:w w:val="105"/>
          <w:sz w:val="20"/>
          <w:szCs w:val="20"/>
          <w:lang w:val="es-MX" w:eastAsia="es-MX"/>
        </w:rPr>
        <w:t>FACULTADES:</w:t>
      </w:r>
      <w:r w:rsidRPr="00B60BCB">
        <w:rPr>
          <w:rFonts w:ascii="Arial" w:eastAsia="Times New Roman" w:hAnsi="Arial" w:cs="Arial"/>
          <w:spacing w:val="-8"/>
          <w:w w:val="105"/>
          <w:sz w:val="20"/>
          <w:szCs w:val="20"/>
          <w:lang w:val="es-MX" w:eastAsia="es-MX"/>
        </w:rPr>
        <w:t>ESCRITURA</w:t>
      </w:r>
      <w:proofErr w:type="gramEnd"/>
      <w:r w:rsidRPr="00B60BCB">
        <w:rPr>
          <w:rFonts w:ascii="Arial" w:eastAsia="Times New Roman" w:hAnsi="Arial" w:cs="Arial"/>
          <w:spacing w:val="-8"/>
          <w:w w:val="105"/>
          <w:sz w:val="20"/>
          <w:szCs w:val="20"/>
          <w:lang w:val="es-MX" w:eastAsia="es-MX"/>
        </w:rPr>
        <w:t xml:space="preserve"> PÚBLICA NÚMERO</w:t>
      </w:r>
      <w:r w:rsidRPr="00B60BCB">
        <w:rPr>
          <w:rFonts w:ascii="Arial" w:eastAsia="Times New Roman" w:hAnsi="Arial" w:cs="Arial"/>
          <w:spacing w:val="-8"/>
          <w:w w:val="105"/>
          <w:sz w:val="20"/>
          <w:szCs w:val="20"/>
          <w:lang w:val="es-MX" w:eastAsia="es-MX"/>
        </w:rPr>
        <w:tab/>
      </w:r>
      <w:r w:rsidRPr="00B60BCB">
        <w:rPr>
          <w:rFonts w:ascii="Arial" w:eastAsia="Times New Roman" w:hAnsi="Arial" w:cs="Arial"/>
          <w:w w:val="105"/>
          <w:sz w:val="20"/>
          <w:szCs w:val="20"/>
          <w:lang w:val="es-MX" w:eastAsia="es-MX"/>
        </w:rPr>
        <w:t>FECHA:</w:t>
      </w:r>
    </w:p>
    <w:p w:rsidR="00B60BCB" w:rsidRPr="00B60BCB" w:rsidRDefault="00B60BCB" w:rsidP="00B60BCB">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rPr>
          <w:rFonts w:ascii="Arial" w:eastAsia="Times New Roman" w:hAnsi="Arial" w:cs="Arial"/>
          <w:b/>
          <w:bCs/>
          <w:sz w:val="20"/>
          <w:szCs w:val="20"/>
          <w:lang w:val="es-MX" w:eastAsia="es-MX"/>
        </w:rPr>
      </w:pPr>
      <w:r w:rsidRPr="00B60BCB">
        <w:rPr>
          <w:rFonts w:ascii="Arial" w:eastAsia="Times New Roman" w:hAnsi="Arial" w:cs="Arial"/>
          <w:spacing w:val="-5"/>
          <w:w w:val="105"/>
          <w:sz w:val="20"/>
          <w:szCs w:val="20"/>
          <w:lang w:val="es-MX" w:eastAsia="es-MX"/>
        </w:rPr>
        <w:t>NOMBRE, NÚMERO Y LUGAR DEL NOTARIO PÚBLICO ANTE EL CUAL SE OTORGÓ:</w:t>
      </w:r>
    </w:p>
    <w:p w:rsidR="00B60BCB" w:rsidRPr="00B60BCB" w:rsidRDefault="00B60BCB" w:rsidP="00B60BCB">
      <w:pPr>
        <w:widowControl w:val="0"/>
        <w:kinsoku w:val="0"/>
        <w:jc w:val="left"/>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PROTESTO LO NECESARIO</w:t>
      </w:r>
    </w:p>
    <w:p w:rsidR="00B60BCB" w:rsidRPr="00B60BCB" w:rsidRDefault="00B60BCB" w:rsidP="00B60BCB">
      <w:pPr>
        <w:widowControl w:val="0"/>
        <w:kinsoku w:val="0"/>
        <w:jc w:val="left"/>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____________________________________________</w:t>
      </w:r>
    </w:p>
    <w:p w:rsidR="00B60BCB" w:rsidRPr="00B60BCB" w:rsidRDefault="00B60BCB" w:rsidP="00B60BCB">
      <w:pPr>
        <w:widowControl w:val="0"/>
        <w:kinsoku w:val="0"/>
        <w:jc w:val="center"/>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NOMBRE Y FIRMA DEL REPRESENTANTE LEGAL</w:t>
      </w: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rPr>
          <w:rFonts w:ascii="Arial" w:eastAsia="Times New Roman" w:hAnsi="Arial" w:cs="Arial"/>
          <w:sz w:val="18"/>
          <w:szCs w:val="18"/>
          <w:lang w:val="es-MX" w:eastAsia="es-MX"/>
        </w:rPr>
      </w:pPr>
      <w:r w:rsidRPr="00B60BCB">
        <w:rPr>
          <w:rFonts w:ascii="Arial" w:eastAsia="Times New Roman" w:hAnsi="Arial" w:cs="Arial"/>
          <w:b/>
          <w:bCs/>
          <w:sz w:val="20"/>
          <w:szCs w:val="20"/>
          <w:lang w:val="es-MX" w:eastAsia="es-MX"/>
        </w:rPr>
        <w:t>NOTA</w:t>
      </w:r>
      <w:r w:rsidRPr="00B60BCB">
        <w:rPr>
          <w:rFonts w:ascii="Arial" w:eastAsia="Times New Roman" w:hAnsi="Arial" w:cs="Arial"/>
          <w:b/>
          <w:bCs/>
          <w:sz w:val="18"/>
          <w:szCs w:val="18"/>
          <w:lang w:val="es-MX" w:eastAsia="es-MX"/>
        </w:rPr>
        <w:t xml:space="preserve">: </w:t>
      </w:r>
      <w:r w:rsidRPr="00B60BCB">
        <w:rPr>
          <w:rFonts w:ascii="Arial" w:eastAsia="Times New Roman" w:hAnsi="Arial" w:cs="Arial"/>
          <w:sz w:val="18"/>
          <w:szCs w:val="18"/>
          <w:lang w:val="es-MX" w:eastAsia="es-MX"/>
        </w:rPr>
        <w:t xml:space="preserve">EL PRESENTE FORMATO PODRÁ SER REPRODUCIDO POR CADA PARTICIPANTE EN EL MODO QUE ESTIME CONVENIENTE, DEBIENDO RESPETAR SU </w:t>
      </w:r>
      <w:proofErr w:type="gramStart"/>
      <w:r w:rsidRPr="00B60BCB">
        <w:rPr>
          <w:rFonts w:ascii="Arial" w:eastAsia="Times New Roman" w:hAnsi="Arial" w:cs="Arial"/>
          <w:sz w:val="18"/>
          <w:szCs w:val="18"/>
          <w:lang w:val="es-MX" w:eastAsia="es-MX"/>
        </w:rPr>
        <w:t>CONTENIDO,PREFERENTEMENTE</w:t>
      </w:r>
      <w:proofErr w:type="gramEnd"/>
      <w:r w:rsidRPr="00B60BCB">
        <w:rPr>
          <w:rFonts w:ascii="Arial" w:eastAsia="Times New Roman" w:hAnsi="Arial" w:cs="Arial"/>
          <w:sz w:val="18"/>
          <w:szCs w:val="18"/>
          <w:lang w:val="es-MX" w:eastAsia="es-MX"/>
        </w:rPr>
        <w:t>, EN EL ORDEN INDICADO.</w:t>
      </w:r>
    </w:p>
    <w:p w:rsidR="00B60BCB" w:rsidRPr="00B60BCB" w:rsidRDefault="00B60BCB" w:rsidP="00B60BCB">
      <w:pPr>
        <w:widowControl w:val="0"/>
        <w:kinsoku w:val="0"/>
        <w:jc w:val="center"/>
        <w:rPr>
          <w:rFonts w:ascii="Arial" w:eastAsia="Times New Roman" w:hAnsi="Arial" w:cs="Arial"/>
          <w:b/>
          <w:bCs/>
          <w:spacing w:val="-8"/>
          <w:sz w:val="16"/>
          <w:szCs w:val="16"/>
          <w:lang w:val="es-MX" w:eastAsia="es-MX"/>
        </w:rPr>
      </w:pPr>
      <w:r w:rsidRPr="00B60BCB">
        <w:rPr>
          <w:rFonts w:ascii="Arial" w:eastAsia="Times New Roman" w:hAnsi="Arial" w:cs="Arial"/>
          <w:b/>
          <w:bCs/>
          <w:spacing w:val="-8"/>
          <w:sz w:val="16"/>
          <w:szCs w:val="16"/>
          <w:lang w:val="es-MX" w:eastAsia="es-MX"/>
        </w:rPr>
        <w:t>ANEXO 5</w:t>
      </w:r>
    </w:p>
    <w:p w:rsidR="00B60BCB" w:rsidRPr="00B60BCB" w:rsidRDefault="00B60BCB" w:rsidP="00B60BCB">
      <w:pPr>
        <w:widowControl w:val="0"/>
        <w:kinsoku w:val="0"/>
        <w:jc w:val="center"/>
        <w:rPr>
          <w:rFonts w:ascii="Tahoma" w:eastAsia="Times New Roman" w:hAnsi="Tahoma" w:cs="Tahoma"/>
          <w:b/>
          <w:bCs/>
          <w:spacing w:val="7"/>
          <w:w w:val="95"/>
          <w:sz w:val="16"/>
          <w:szCs w:val="16"/>
          <w:u w:val="single"/>
          <w:lang w:val="es-MX" w:eastAsia="es-MX"/>
        </w:rPr>
      </w:pPr>
      <w:r w:rsidRPr="00B60BCB">
        <w:rPr>
          <w:rFonts w:ascii="Tahoma" w:eastAsia="Times New Roman" w:hAnsi="Tahoma" w:cs="Tahoma"/>
          <w:b/>
          <w:bCs/>
          <w:spacing w:val="7"/>
          <w:w w:val="95"/>
          <w:sz w:val="16"/>
          <w:szCs w:val="16"/>
          <w:u w:val="single"/>
          <w:lang w:val="es-MX" w:eastAsia="es-MX"/>
        </w:rPr>
        <w:t>CONFORME A LO ESTABLECIDO EN LA RESOLUCIÓN MISCELÁNEA FISCAL PARA 2019</w:t>
      </w:r>
    </w:p>
    <w:p w:rsidR="00B60BCB" w:rsidRPr="00B60BCB" w:rsidRDefault="00B60BCB" w:rsidP="00B60BCB">
      <w:pPr>
        <w:widowControl w:val="0"/>
        <w:kinsoku w:val="0"/>
        <w:jc w:val="center"/>
        <w:rPr>
          <w:rFonts w:ascii="Tahoma" w:eastAsia="Times New Roman" w:hAnsi="Tahoma" w:cs="Tahoma"/>
          <w:b/>
          <w:bCs/>
          <w:spacing w:val="12"/>
          <w:w w:val="90"/>
          <w:sz w:val="16"/>
          <w:szCs w:val="16"/>
          <w:lang w:val="es-MX" w:eastAsia="es-MX"/>
        </w:rPr>
      </w:pPr>
      <w:r w:rsidRPr="00B60BCB">
        <w:rPr>
          <w:rFonts w:ascii="Tahoma" w:eastAsia="Times New Roman" w:hAnsi="Tahoma" w:cs="Tahoma"/>
          <w:b/>
          <w:bCs/>
          <w:spacing w:val="12"/>
          <w:w w:val="90"/>
          <w:sz w:val="16"/>
          <w:szCs w:val="16"/>
          <w:lang w:val="es-MX" w:eastAsia="es-MX"/>
        </w:rPr>
        <w:t>(Publicada en el Diario Oficial de la Federación el 22 de diciembre de 2017)</w:t>
      </w:r>
    </w:p>
    <w:p w:rsidR="00B60BCB" w:rsidRPr="00B60BCB" w:rsidRDefault="00B60BCB" w:rsidP="00B60BCB">
      <w:pPr>
        <w:widowControl w:val="0"/>
        <w:kinsoku w:val="0"/>
        <w:jc w:val="center"/>
        <w:rPr>
          <w:rFonts w:ascii="Tahoma" w:eastAsia="Times New Roman" w:hAnsi="Tahoma" w:cs="Tahoma"/>
          <w:b/>
          <w:bCs/>
          <w:spacing w:val="12"/>
          <w:w w:val="90"/>
          <w:sz w:val="16"/>
          <w:szCs w:val="16"/>
          <w:lang w:val="es-MX" w:eastAsia="es-MX"/>
        </w:rPr>
      </w:pPr>
    </w:p>
    <w:p w:rsidR="00B60BCB" w:rsidRPr="00B60BCB" w:rsidRDefault="00B60BCB" w:rsidP="00B60BCB">
      <w:pPr>
        <w:spacing w:after="160"/>
        <w:rPr>
          <w:rFonts w:ascii="Arial" w:eastAsia="Calibri" w:hAnsi="Arial" w:cs="Arial"/>
          <w:sz w:val="16"/>
          <w:szCs w:val="16"/>
          <w:lang w:val="es-MX"/>
        </w:rPr>
      </w:pPr>
      <w:r w:rsidRPr="00B60BCB">
        <w:rPr>
          <w:rFonts w:ascii="Arial" w:eastAsia="Calibri" w:hAnsi="Arial" w:cs="Arial"/>
          <w:b/>
          <w:sz w:val="16"/>
          <w:szCs w:val="16"/>
          <w:lang w:val="es-MX"/>
        </w:rPr>
        <w:t xml:space="preserve">2.1.39. Los contribuyentes que para realizar algún trámite fiscal u obtener alguna autorización en materia de impuestos internos, comercio exterior o para el otorgamiento de subsidios y estímulos requieran obtener </w:t>
      </w:r>
      <w:r w:rsidRPr="00B60BCB">
        <w:rPr>
          <w:rFonts w:ascii="Arial" w:eastAsia="Calibri" w:hAnsi="Arial" w:cs="Arial"/>
          <w:b/>
          <w:sz w:val="16"/>
          <w:szCs w:val="16"/>
          <w:u w:val="single"/>
          <w:lang w:val="es-MX"/>
        </w:rPr>
        <w:t>la opinión del cumplimiento de obligaciones fiscales</w:t>
      </w:r>
      <w:r w:rsidRPr="00B60BCB">
        <w:rPr>
          <w:rFonts w:ascii="Arial" w:eastAsia="Calibri" w:hAnsi="Arial" w:cs="Arial"/>
          <w:sz w:val="16"/>
          <w:szCs w:val="16"/>
          <w:lang w:val="es-MX"/>
        </w:rPr>
        <w:t>, deberán realizar el siguiente procedimiento:</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I. Ingresarán al Portal del SAT, con su clave en el RFC y Contraseña o </w:t>
      </w:r>
      <w:proofErr w:type="spellStart"/>
      <w:proofErr w:type="gramStart"/>
      <w:r w:rsidRPr="00B60BCB">
        <w:rPr>
          <w:rFonts w:ascii="Arial" w:eastAsia="Calibri" w:hAnsi="Arial" w:cs="Arial"/>
          <w:sz w:val="16"/>
          <w:szCs w:val="16"/>
          <w:lang w:val="es-MX"/>
        </w:rPr>
        <w:t>e.firma</w:t>
      </w:r>
      <w:proofErr w:type="spellEnd"/>
      <w:proofErr w:type="gramEnd"/>
      <w:r w:rsidRPr="00B60BCB">
        <w:rPr>
          <w:rFonts w:ascii="Arial" w:eastAsia="Calibri" w:hAnsi="Arial" w:cs="Arial"/>
          <w:sz w:val="16"/>
          <w:szCs w:val="16"/>
          <w:lang w:val="es-MX"/>
        </w:rPr>
        <w:t xml:space="preserve">.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II. Una vez elegida la opción del cumplimiento de obligaciones fiscales, el contribuyente podrá imprimir el acuse de respuesta.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III. Dicha opinión también podrá solicitarse a través del número telefónico, </w:t>
      </w:r>
      <w:proofErr w:type="spellStart"/>
      <w:r w:rsidRPr="00B60BCB">
        <w:rPr>
          <w:rFonts w:ascii="Arial" w:eastAsia="Calibri" w:hAnsi="Arial" w:cs="Arial"/>
          <w:sz w:val="16"/>
          <w:szCs w:val="16"/>
          <w:lang w:val="es-MX"/>
        </w:rPr>
        <w:t>MarcaSAT</w:t>
      </w:r>
      <w:proofErr w:type="spellEnd"/>
      <w:r w:rsidRPr="00B60BCB">
        <w:rPr>
          <w:rFonts w:ascii="Arial" w:eastAsia="Calibri" w:hAnsi="Arial" w:cs="Arial"/>
          <w:sz w:val="16"/>
          <w:szCs w:val="16"/>
          <w:lang w:val="es-MX"/>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B60BCB">
        <w:rPr>
          <w:rFonts w:ascii="Arial" w:eastAsia="Calibri" w:hAnsi="Arial" w:cs="Arial"/>
          <w:sz w:val="16"/>
          <w:szCs w:val="16"/>
          <w:lang w:val="es-MX"/>
        </w:rPr>
        <w:t>e.firma</w:t>
      </w:r>
      <w:proofErr w:type="spellEnd"/>
      <w:proofErr w:type="gramEnd"/>
      <w:r w:rsidRPr="00B60BCB">
        <w:rPr>
          <w:rFonts w:ascii="Arial" w:eastAsia="Calibri" w:hAnsi="Arial" w:cs="Arial"/>
          <w:sz w:val="16"/>
          <w:szCs w:val="16"/>
          <w:lang w:val="es-MX"/>
        </w:rPr>
        <w:t xml:space="preserve">. </w:t>
      </w:r>
    </w:p>
    <w:p w:rsidR="00B60BCB" w:rsidRPr="00B60BCB" w:rsidRDefault="00B60BCB" w:rsidP="00B60BCB">
      <w:pPr>
        <w:spacing w:after="160"/>
        <w:rPr>
          <w:rFonts w:ascii="Arial" w:eastAsia="Calibri" w:hAnsi="Arial" w:cs="Arial"/>
          <w:sz w:val="16"/>
          <w:szCs w:val="16"/>
          <w:lang w:val="es-MX"/>
        </w:rPr>
      </w:pPr>
      <w:r w:rsidRPr="00B60BCB">
        <w:rPr>
          <w:rFonts w:ascii="Arial" w:eastAsia="Calibri" w:hAnsi="Arial" w:cs="Arial"/>
          <w:sz w:val="16"/>
          <w:szCs w:val="16"/>
          <w:lang w:val="es-MX"/>
        </w:rPr>
        <w:t xml:space="preserve">IV. Asimismo, podrá consultarse por un tercero que el propio contribuyente haya autorizado, para lo cual ingresará al Portal del SAT, en el que autorizará al tercero para que este último utilizando su </w:t>
      </w:r>
      <w:proofErr w:type="spellStart"/>
      <w:proofErr w:type="gramStart"/>
      <w:r w:rsidRPr="00B60BCB">
        <w:rPr>
          <w:rFonts w:ascii="Arial" w:eastAsia="Calibri" w:hAnsi="Arial" w:cs="Arial"/>
          <w:sz w:val="16"/>
          <w:szCs w:val="16"/>
          <w:lang w:val="es-MX"/>
        </w:rPr>
        <w:t>e.firma</w:t>
      </w:r>
      <w:proofErr w:type="spellEnd"/>
      <w:proofErr w:type="gramEnd"/>
      <w:r w:rsidRPr="00B60BCB">
        <w:rPr>
          <w:rFonts w:ascii="Arial" w:eastAsia="Calibri" w:hAnsi="Arial" w:cs="Arial"/>
          <w:sz w:val="16"/>
          <w:szCs w:val="16"/>
          <w:lang w:val="es-MX"/>
        </w:rPr>
        <w:t xml:space="preserve">, consulte la opinión del cumplimiento del contribuyente que lo autorizó. La multicitada opinión, se generará atendiendo a la situación fiscal del contribuyente en los siguientes sentidos: </w:t>
      </w:r>
    </w:p>
    <w:p w:rsidR="00B60BCB" w:rsidRPr="00B60BCB" w:rsidRDefault="00B60BCB" w:rsidP="00B60BCB">
      <w:pPr>
        <w:spacing w:after="160"/>
        <w:rPr>
          <w:rFonts w:ascii="Arial" w:eastAsia="Calibri" w:hAnsi="Arial" w:cs="Arial"/>
          <w:b/>
          <w:sz w:val="16"/>
          <w:szCs w:val="16"/>
          <w:u w:val="single"/>
          <w:lang w:val="es-MX"/>
        </w:rPr>
      </w:pPr>
      <w:r w:rsidRPr="00B60BCB">
        <w:rPr>
          <w:rFonts w:ascii="Arial" w:eastAsia="Calibri" w:hAnsi="Arial" w:cs="Arial"/>
          <w:b/>
          <w:sz w:val="16"/>
          <w:szCs w:val="16"/>
          <w:u w:val="single"/>
          <w:lang w:val="es-MX"/>
        </w:rPr>
        <w:t xml:space="preserve">Positiva. - Cuando el contribuyente está inscrito y al corriente en el cumplimiento de las obligaciones que se consideran en los incisos a) y b) de esta regla. </w:t>
      </w:r>
    </w:p>
    <w:p w:rsidR="00B60BCB" w:rsidRPr="00B60BCB" w:rsidRDefault="00B60BCB" w:rsidP="00B60BCB">
      <w:pPr>
        <w:spacing w:after="160"/>
        <w:rPr>
          <w:rFonts w:ascii="Arial" w:eastAsia="Calibri" w:hAnsi="Arial" w:cs="Arial"/>
          <w:sz w:val="16"/>
          <w:szCs w:val="16"/>
          <w:lang w:val="es-MX"/>
        </w:rPr>
      </w:pPr>
      <w:proofErr w:type="gramStart"/>
      <w:r w:rsidRPr="00B60BCB">
        <w:rPr>
          <w:rFonts w:ascii="Arial" w:eastAsia="Calibri" w:hAnsi="Arial" w:cs="Arial"/>
          <w:sz w:val="16"/>
          <w:szCs w:val="16"/>
          <w:lang w:val="es-MX"/>
        </w:rPr>
        <w:t>Negativa.-</w:t>
      </w:r>
      <w:proofErr w:type="gramEnd"/>
      <w:r w:rsidRPr="00B60BCB">
        <w:rPr>
          <w:rFonts w:ascii="Arial" w:eastAsia="Calibri" w:hAnsi="Arial" w:cs="Arial"/>
          <w:sz w:val="16"/>
          <w:szCs w:val="16"/>
          <w:lang w:val="es-MX"/>
        </w:rPr>
        <w:t xml:space="preserve"> Cuando el contribuyente no esté al corriente en el cumplimiento de las obligaciones que se consideran en los incisos a) y b) de esta regla. </w:t>
      </w:r>
    </w:p>
    <w:p w:rsidR="00B60BCB" w:rsidRPr="00B60BCB" w:rsidRDefault="00B60BCB" w:rsidP="00B60BCB">
      <w:pPr>
        <w:spacing w:after="160"/>
        <w:rPr>
          <w:rFonts w:ascii="Arial" w:eastAsia="Calibri" w:hAnsi="Arial" w:cs="Arial"/>
          <w:sz w:val="16"/>
          <w:szCs w:val="16"/>
          <w:lang w:val="es-MX"/>
        </w:rPr>
      </w:pPr>
      <w:r w:rsidRPr="00B60BCB">
        <w:rPr>
          <w:rFonts w:ascii="Arial" w:eastAsia="Calibri" w:hAnsi="Arial" w:cs="Arial"/>
          <w:sz w:val="16"/>
          <w:szCs w:val="16"/>
          <w:lang w:val="es-MX"/>
        </w:rPr>
        <w:t xml:space="preserve">No </w:t>
      </w:r>
      <w:proofErr w:type="gramStart"/>
      <w:r w:rsidRPr="00B60BCB">
        <w:rPr>
          <w:rFonts w:ascii="Arial" w:eastAsia="Calibri" w:hAnsi="Arial" w:cs="Arial"/>
          <w:sz w:val="16"/>
          <w:szCs w:val="16"/>
          <w:lang w:val="es-MX"/>
        </w:rPr>
        <w:t>inscrito.-</w:t>
      </w:r>
      <w:proofErr w:type="gramEnd"/>
      <w:r w:rsidRPr="00B60BCB">
        <w:rPr>
          <w:rFonts w:ascii="Arial" w:eastAsia="Calibri" w:hAnsi="Arial" w:cs="Arial"/>
          <w:sz w:val="16"/>
          <w:szCs w:val="16"/>
          <w:lang w:val="es-MX"/>
        </w:rPr>
        <w:t xml:space="preserve"> Cuando el contribuyente no se encuentra inscrito en el RFC. </w:t>
      </w:r>
    </w:p>
    <w:p w:rsidR="00B60BCB" w:rsidRPr="00B60BCB" w:rsidRDefault="00B60BCB" w:rsidP="00B60BCB">
      <w:pPr>
        <w:spacing w:after="160"/>
        <w:rPr>
          <w:rFonts w:ascii="Arial" w:eastAsia="Calibri" w:hAnsi="Arial" w:cs="Arial"/>
          <w:sz w:val="16"/>
          <w:szCs w:val="16"/>
          <w:lang w:val="es-MX"/>
        </w:rPr>
      </w:pPr>
      <w:r w:rsidRPr="00B60BCB">
        <w:rPr>
          <w:rFonts w:ascii="Arial" w:eastAsia="Calibri" w:hAnsi="Arial" w:cs="Arial"/>
          <w:sz w:val="16"/>
          <w:szCs w:val="16"/>
          <w:lang w:val="es-MX"/>
        </w:rPr>
        <w:lastRenderedPageBreak/>
        <w:t xml:space="preserve">Inscrito sin obligaciones. - Cuando el contribuyente está inscrito en el </w:t>
      </w:r>
      <w:proofErr w:type="gramStart"/>
      <w:r w:rsidRPr="00B60BCB">
        <w:rPr>
          <w:rFonts w:ascii="Arial" w:eastAsia="Calibri" w:hAnsi="Arial" w:cs="Arial"/>
          <w:sz w:val="16"/>
          <w:szCs w:val="16"/>
          <w:lang w:val="es-MX"/>
        </w:rPr>
        <w:t>RFC</w:t>
      </w:r>
      <w:proofErr w:type="gramEnd"/>
      <w:r w:rsidRPr="00B60BCB">
        <w:rPr>
          <w:rFonts w:ascii="Arial" w:eastAsia="Calibri" w:hAnsi="Arial" w:cs="Arial"/>
          <w:sz w:val="16"/>
          <w:szCs w:val="16"/>
          <w:lang w:val="es-MX"/>
        </w:rPr>
        <w:t xml:space="preserve"> pero no tiene obligaciones fiscales.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a) La autoridad a fin de emitir la opinión del cumplimiento de obligaciones fiscales revisará que el contribuyente solicitante: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1. Ha cumplido con sus obligaciones fiscales en materia de inscripción al RFC, a que se refieren el CFF y su Reglamento y que la clave en el RFC esté activa.</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3. No tiene créditos fiscales firmes o exigibles.</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B60BCB" w:rsidRPr="00B60BCB" w:rsidRDefault="00B60BCB" w:rsidP="00B60BCB">
      <w:pPr>
        <w:spacing w:after="160"/>
        <w:rPr>
          <w:rFonts w:ascii="Arial" w:eastAsia="Calibri" w:hAnsi="Arial" w:cs="Arial"/>
          <w:sz w:val="16"/>
          <w:szCs w:val="16"/>
          <w:lang w:val="es-MX"/>
        </w:rPr>
      </w:pPr>
      <w:r w:rsidRPr="00B60BCB">
        <w:rPr>
          <w:rFonts w:ascii="Arial" w:eastAsia="Calibri" w:hAnsi="Arial" w:cs="Arial"/>
          <w:sz w:val="16"/>
          <w:szCs w:val="16"/>
          <w:lang w:val="es-MX"/>
        </w:rPr>
        <w:t xml:space="preserve">5. En caso de contar con autorización para el pago a plazo, no haya incurrido en las causales de revocación a que hace referencia el artículo 66-A, fracción IV del CFF.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1. Cuando el contribuyente cuente con autorización para pagar a plazos y no le haya sido revocada.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 xml:space="preserve">2. Cuando no haya vencido el plazo para pagar a que se refiere el artículo 65 del CFF. </w:t>
      </w:r>
    </w:p>
    <w:p w:rsidR="00B60BCB" w:rsidRPr="00B60BCB" w:rsidRDefault="00B60BCB" w:rsidP="00B60BCB">
      <w:pPr>
        <w:rPr>
          <w:rFonts w:ascii="Arial" w:eastAsia="Calibri" w:hAnsi="Arial" w:cs="Arial"/>
          <w:sz w:val="16"/>
          <w:szCs w:val="16"/>
          <w:lang w:val="es-MX"/>
        </w:rPr>
      </w:pPr>
      <w:r w:rsidRPr="00B60BCB">
        <w:rPr>
          <w:rFonts w:ascii="Arial" w:eastAsia="Calibri" w:hAnsi="Arial" w:cs="Arial"/>
          <w:sz w:val="16"/>
          <w:szCs w:val="16"/>
          <w:lang w:val="es-MX"/>
        </w:rPr>
        <w:t>3. Cuando se haya interpuesto medio de defensa en contra del crédito fiscal determinado y se encuentre debidamente garantizado el interés fiscal de conformidad con las disposiciones fiscales. 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B60BCB" w:rsidRPr="00B60BCB" w:rsidRDefault="00B60BCB" w:rsidP="00B60BCB">
      <w:pPr>
        <w:spacing w:after="160"/>
        <w:rPr>
          <w:rFonts w:ascii="Arial" w:eastAsia="Calibri" w:hAnsi="Arial" w:cs="Arial"/>
          <w:sz w:val="16"/>
          <w:szCs w:val="16"/>
          <w:lang w:val="es-MX"/>
        </w:rPr>
      </w:pPr>
      <w:r w:rsidRPr="00B60BCB">
        <w:rPr>
          <w:rFonts w:ascii="Arial" w:eastAsia="Calibri" w:hAnsi="Arial" w:cs="Arial"/>
          <w:b/>
          <w:sz w:val="16"/>
          <w:szCs w:val="16"/>
          <w:u w:val="single"/>
          <w:lang w:val="es-MX"/>
        </w:rPr>
        <w:t>La opinión del cumplimiento de obligaciones fiscales</w:t>
      </w:r>
      <w:r w:rsidRPr="00B60BCB">
        <w:rPr>
          <w:rFonts w:ascii="Arial" w:eastAsia="Calibri" w:hAnsi="Arial" w:cs="Arial"/>
          <w:sz w:val="16"/>
          <w:szCs w:val="16"/>
          <w:lang w:val="es-MX"/>
        </w:rPr>
        <w:t xml:space="preserve"> a que hace referencia el primer párrafo de la presente regla </w:t>
      </w:r>
      <w:r w:rsidRPr="00B60BCB">
        <w:rPr>
          <w:rFonts w:ascii="Arial" w:eastAsia="Calibri" w:hAnsi="Arial" w:cs="Arial"/>
          <w:b/>
          <w:sz w:val="16"/>
          <w:szCs w:val="16"/>
          <w:u w:val="single"/>
          <w:lang w:val="es-MX"/>
        </w:rPr>
        <w:t>que se emita en sentido positivo, tendrá una vigencia de 30 días naturales a partir de la fecha de emisión</w:t>
      </w:r>
      <w:r w:rsidRPr="00B60BCB">
        <w:rPr>
          <w:rFonts w:ascii="Arial" w:eastAsia="Calibri" w:hAnsi="Arial" w:cs="Arial"/>
          <w:sz w:val="16"/>
          <w:szCs w:val="16"/>
          <w:lang w:val="es-MX"/>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B60BCB" w:rsidRPr="00B60BCB" w:rsidRDefault="00B60BCB" w:rsidP="00B60BCB">
      <w:pPr>
        <w:spacing w:after="160"/>
        <w:rPr>
          <w:rFonts w:ascii="Arial" w:eastAsia="Calibri" w:hAnsi="Arial" w:cs="Arial"/>
          <w:sz w:val="16"/>
          <w:szCs w:val="16"/>
          <w:lang w:val="es-MX"/>
        </w:rPr>
      </w:pPr>
      <w:r w:rsidRPr="00B60BCB">
        <w:rPr>
          <w:rFonts w:ascii="Arial" w:eastAsia="Calibri" w:hAnsi="Arial" w:cs="Arial"/>
          <w:sz w:val="16"/>
          <w:szCs w:val="16"/>
          <w:lang w:val="es-MX"/>
        </w:rPr>
        <w:t>CFF 31, 31-A, 65, 66, 66-A, 141, LIVA 32, RMF 2018 2.8.4.1., 2.14.5., 4.5.1., 5.2.2., 5.2.13., 5.2.15., 5.2.17., 5.2.18., 5.2.19., 5.2.20., 5.2.21., 5.2.26.</w:t>
      </w:r>
    </w:p>
    <w:p w:rsidR="00B60BCB" w:rsidRPr="00B60BCB" w:rsidRDefault="00B60BCB" w:rsidP="00B60BCB">
      <w:pPr>
        <w:widowControl w:val="0"/>
        <w:kinsoku w:val="0"/>
        <w:spacing w:after="36" w:line="204" w:lineRule="auto"/>
        <w:ind w:left="3600"/>
        <w:jc w:val="left"/>
        <w:rPr>
          <w:rFonts w:ascii="Arial" w:eastAsia="Times New Roman" w:hAnsi="Arial" w:cs="Arial"/>
          <w:b/>
          <w:bCs/>
          <w:w w:val="105"/>
          <w:sz w:val="20"/>
          <w:szCs w:val="20"/>
          <w:lang w:val="es-MX" w:eastAsia="es-MX"/>
        </w:rPr>
      </w:pPr>
    </w:p>
    <w:p w:rsidR="00B60BCB" w:rsidRPr="00B60BCB" w:rsidRDefault="00B60BCB" w:rsidP="00B60BCB">
      <w:pPr>
        <w:widowControl w:val="0"/>
        <w:kinsoku w:val="0"/>
        <w:spacing w:after="36" w:line="204" w:lineRule="auto"/>
        <w:ind w:left="3600"/>
        <w:jc w:val="left"/>
        <w:rPr>
          <w:rFonts w:ascii="Arial" w:eastAsia="Times New Roman" w:hAnsi="Arial" w:cs="Arial"/>
          <w:b/>
          <w:bCs/>
          <w:w w:val="105"/>
          <w:sz w:val="20"/>
          <w:szCs w:val="20"/>
          <w:lang w:val="es-MX" w:eastAsia="es-MX"/>
        </w:rPr>
      </w:pPr>
    </w:p>
    <w:p w:rsidR="00B60BCB" w:rsidRPr="00B60BCB" w:rsidRDefault="00B60BCB" w:rsidP="00B60BCB">
      <w:pPr>
        <w:widowControl w:val="0"/>
        <w:kinsoku w:val="0"/>
        <w:spacing w:after="36" w:line="204" w:lineRule="auto"/>
        <w:ind w:left="3600"/>
        <w:jc w:val="left"/>
        <w:rPr>
          <w:rFonts w:ascii="Times New Roman" w:eastAsia="Times New Roman" w:hAnsi="Times New Roman" w:cs="Times New Roman"/>
          <w:sz w:val="20"/>
          <w:szCs w:val="20"/>
          <w:lang w:val="es-MX" w:eastAsia="es-MX"/>
        </w:rPr>
      </w:pPr>
      <w:r w:rsidRPr="00B60BCB">
        <w:rPr>
          <w:rFonts w:ascii="Arial" w:eastAsia="Times New Roman" w:hAnsi="Arial" w:cs="Arial"/>
          <w:b/>
          <w:bCs/>
          <w:w w:val="105"/>
          <w:sz w:val="20"/>
          <w:szCs w:val="20"/>
          <w:lang w:val="es-MX" w:eastAsia="es-MX"/>
        </w:rPr>
        <w:t>ANEXO 6</w:t>
      </w:r>
    </w:p>
    <w:p w:rsidR="00B60BCB" w:rsidRPr="00B60BCB" w:rsidRDefault="00B60BCB" w:rsidP="00B60BCB">
      <w:pPr>
        <w:widowControl w:val="0"/>
        <w:tabs>
          <w:tab w:val="right" w:leader="underscore" w:pos="9250"/>
        </w:tabs>
        <w:kinsoku w:val="0"/>
        <w:ind w:left="5832"/>
        <w:jc w:val="left"/>
        <w:rPr>
          <w:rFonts w:ascii="Arial" w:eastAsia="Times New Roman" w:hAnsi="Arial" w:cs="Arial"/>
          <w:spacing w:val="-8"/>
          <w:w w:val="110"/>
          <w:sz w:val="20"/>
          <w:szCs w:val="20"/>
          <w:lang w:val="es-MX" w:eastAsia="es-MX"/>
        </w:rPr>
      </w:pPr>
    </w:p>
    <w:p w:rsidR="00B60BCB" w:rsidRPr="00B60BCB" w:rsidRDefault="00B60BCB" w:rsidP="00B60BCB">
      <w:pPr>
        <w:widowControl w:val="0"/>
        <w:tabs>
          <w:tab w:val="right" w:leader="underscore" w:pos="9250"/>
        </w:tabs>
        <w:kinsoku w:val="0"/>
        <w:ind w:left="5832"/>
        <w:jc w:val="left"/>
        <w:rPr>
          <w:rFonts w:ascii="Arial" w:eastAsia="Times New Roman" w:hAnsi="Arial" w:cs="Arial"/>
          <w:w w:val="110"/>
          <w:sz w:val="20"/>
          <w:szCs w:val="20"/>
          <w:lang w:val="es-MX" w:eastAsia="es-MX"/>
        </w:rPr>
      </w:pPr>
      <w:r w:rsidRPr="00B60BCB">
        <w:rPr>
          <w:rFonts w:ascii="Arial" w:eastAsia="Times New Roman" w:hAnsi="Arial" w:cs="Arial"/>
          <w:spacing w:val="-8"/>
          <w:w w:val="110"/>
          <w:sz w:val="20"/>
          <w:szCs w:val="20"/>
          <w:lang w:val="es-MX" w:eastAsia="es-MX"/>
        </w:rPr>
        <w:t xml:space="preserve">Ciudad Juárez, Chihuahua, </w:t>
      </w:r>
      <w:r w:rsidRPr="00B60BCB">
        <w:rPr>
          <w:rFonts w:ascii="Arial" w:eastAsia="Times New Roman" w:hAnsi="Arial" w:cs="Arial"/>
          <w:spacing w:val="-8"/>
          <w:w w:val="110"/>
          <w:sz w:val="20"/>
          <w:szCs w:val="20"/>
          <w:lang w:val="es-MX" w:eastAsia="es-MX"/>
        </w:rPr>
        <w:tab/>
      </w:r>
      <w:r w:rsidRPr="00B60BCB">
        <w:rPr>
          <w:rFonts w:ascii="Arial" w:eastAsia="Times New Roman" w:hAnsi="Arial" w:cs="Arial"/>
          <w:w w:val="110"/>
          <w:sz w:val="20"/>
          <w:szCs w:val="20"/>
          <w:lang w:val="es-MX" w:eastAsia="es-MX"/>
        </w:rPr>
        <w:t>.</w:t>
      </w:r>
    </w:p>
    <w:p w:rsidR="00B60BCB" w:rsidRPr="00B60BCB" w:rsidRDefault="00B60BCB" w:rsidP="00B60BCB">
      <w:pPr>
        <w:widowControl w:val="0"/>
        <w:kinsoku w:val="0"/>
        <w:spacing w:before="360"/>
        <w:jc w:val="left"/>
        <w:rPr>
          <w:rFonts w:ascii="Arial" w:eastAsia="Times New Roman" w:hAnsi="Arial" w:cs="Arial"/>
          <w:spacing w:val="-10"/>
          <w:w w:val="110"/>
          <w:sz w:val="20"/>
          <w:szCs w:val="20"/>
          <w:lang w:val="es-MX" w:eastAsia="es-MX"/>
        </w:rPr>
      </w:pPr>
      <w:r w:rsidRPr="00B60BCB">
        <w:rPr>
          <w:rFonts w:ascii="Arial" w:eastAsia="Times New Roman" w:hAnsi="Arial" w:cs="Arial"/>
          <w:spacing w:val="-10"/>
          <w:w w:val="110"/>
          <w:sz w:val="20"/>
          <w:szCs w:val="20"/>
          <w:lang w:val="es-MX" w:eastAsia="es-MX"/>
        </w:rPr>
        <w:t>LICITACIÓN PÚBLICA PRESENCIAL.</w:t>
      </w:r>
    </w:p>
    <w:p w:rsidR="00B60BCB" w:rsidRPr="00B60BCB" w:rsidRDefault="00B60BCB" w:rsidP="00B60BCB">
      <w:pPr>
        <w:widowControl w:val="0"/>
        <w:kinsoku w:val="0"/>
        <w:spacing w:before="252" w:line="206" w:lineRule="auto"/>
        <w:jc w:val="left"/>
        <w:rPr>
          <w:rFonts w:ascii="Arial" w:eastAsia="Times New Roman" w:hAnsi="Arial" w:cs="Arial"/>
          <w:w w:val="110"/>
          <w:sz w:val="20"/>
          <w:szCs w:val="20"/>
          <w:lang w:val="es-MX" w:eastAsia="es-MX"/>
        </w:rPr>
      </w:pPr>
      <w:r w:rsidRPr="00B60BCB">
        <w:rPr>
          <w:rFonts w:ascii="Arial" w:eastAsia="Times New Roman" w:hAnsi="Arial" w:cs="Arial"/>
          <w:w w:val="110"/>
          <w:sz w:val="20"/>
          <w:szCs w:val="20"/>
          <w:lang w:val="es-MX" w:eastAsia="es-MX"/>
        </w:rPr>
        <w:t>No.</w:t>
      </w:r>
    </w:p>
    <w:p w:rsidR="00B60BCB" w:rsidRPr="00B60BCB" w:rsidRDefault="00B60BCB" w:rsidP="00B60BCB">
      <w:pPr>
        <w:widowControl w:val="0"/>
        <w:kinsoku w:val="0"/>
        <w:spacing w:before="396"/>
        <w:ind w:right="4458"/>
        <w:jc w:val="left"/>
        <w:rPr>
          <w:rFonts w:ascii="Arial" w:eastAsia="Times New Roman" w:hAnsi="Arial" w:cs="Arial"/>
          <w:spacing w:val="-2"/>
          <w:w w:val="110"/>
          <w:sz w:val="20"/>
          <w:szCs w:val="20"/>
          <w:lang w:val="es-MX" w:eastAsia="es-MX"/>
        </w:rPr>
      </w:pPr>
      <w:r w:rsidRPr="00B60BCB">
        <w:rPr>
          <w:rFonts w:ascii="Arial" w:eastAsia="Times New Roman" w:hAnsi="Arial" w:cs="Arial"/>
          <w:b/>
          <w:bCs/>
          <w:spacing w:val="-7"/>
          <w:w w:val="105"/>
          <w:sz w:val="20"/>
          <w:szCs w:val="20"/>
          <w:lang w:val="es-MX" w:eastAsia="es-MX"/>
        </w:rPr>
        <w:t xml:space="preserve">COMITÉ DE ADQUISICIONES, ARRENDAMIENTOS Y SERVICIOS DEL MUNICIPIO DE JUÁREZ, CHIHUAHUA. </w:t>
      </w:r>
      <w:r w:rsidRPr="00B60BCB">
        <w:rPr>
          <w:rFonts w:ascii="Arial" w:eastAsia="Times New Roman" w:hAnsi="Arial" w:cs="Arial"/>
          <w:spacing w:val="-2"/>
          <w:w w:val="110"/>
          <w:sz w:val="20"/>
          <w:szCs w:val="20"/>
          <w:lang w:val="es-MX" w:eastAsia="es-MX"/>
        </w:rPr>
        <w:t>PRESENTE.</w:t>
      </w:r>
    </w:p>
    <w:p w:rsidR="00B60BCB" w:rsidRPr="00B60BCB" w:rsidRDefault="00B60BCB" w:rsidP="00B60BCB">
      <w:pPr>
        <w:widowControl w:val="0"/>
        <w:tabs>
          <w:tab w:val="left" w:pos="2438"/>
          <w:tab w:val="left" w:pos="5059"/>
          <w:tab w:val="right" w:pos="9250"/>
        </w:tabs>
        <w:kinsoku w:val="0"/>
        <w:spacing w:before="864" w:line="283" w:lineRule="auto"/>
        <w:ind w:left="576"/>
        <w:jc w:val="left"/>
        <w:rPr>
          <w:rFonts w:ascii="Arial" w:eastAsia="Times New Roman" w:hAnsi="Arial" w:cs="Arial"/>
          <w:spacing w:val="-17"/>
          <w:w w:val="110"/>
          <w:sz w:val="20"/>
          <w:szCs w:val="20"/>
          <w:lang w:val="es-MX" w:eastAsia="es-MX"/>
        </w:rPr>
      </w:pPr>
      <w:r w:rsidRPr="00B60BCB">
        <w:rPr>
          <w:rFonts w:ascii="Arial" w:eastAsia="Times New Roman" w:hAnsi="Arial" w:cs="Arial"/>
          <w:spacing w:val="57"/>
          <w:w w:val="105"/>
          <w:sz w:val="20"/>
          <w:szCs w:val="20"/>
          <w:u w:val="single"/>
          <w:lang w:val="es-MX" w:eastAsia="es-MX"/>
        </w:rPr>
        <w:t xml:space="preserve">(NOMBRE) </w:t>
      </w:r>
      <w:r w:rsidRPr="00B60BCB">
        <w:rPr>
          <w:rFonts w:ascii="Arial" w:eastAsia="Times New Roman" w:hAnsi="Arial" w:cs="Arial"/>
          <w:spacing w:val="57"/>
          <w:w w:val="110"/>
          <w:sz w:val="20"/>
          <w:szCs w:val="20"/>
          <w:lang w:val="es-MX" w:eastAsia="es-MX"/>
        </w:rPr>
        <w:tab/>
      </w:r>
      <w:r w:rsidRPr="00B60BCB">
        <w:rPr>
          <w:rFonts w:ascii="Arial" w:eastAsia="Times New Roman" w:hAnsi="Arial" w:cs="Arial"/>
          <w:spacing w:val="-10"/>
          <w:w w:val="110"/>
          <w:sz w:val="20"/>
          <w:szCs w:val="20"/>
          <w:lang w:val="es-MX" w:eastAsia="es-MX"/>
        </w:rPr>
        <w:t>EN MI CARÁCTER DE</w:t>
      </w:r>
      <w:r w:rsidRPr="00B60BCB">
        <w:rPr>
          <w:rFonts w:ascii="Arial" w:eastAsia="Times New Roman" w:hAnsi="Arial" w:cs="Arial"/>
          <w:spacing w:val="-10"/>
          <w:w w:val="105"/>
          <w:sz w:val="20"/>
          <w:szCs w:val="20"/>
          <w:u w:val="single"/>
          <w:lang w:val="es-MX" w:eastAsia="es-MX"/>
        </w:rPr>
        <w:tab/>
      </w:r>
      <w:r w:rsidRPr="00B60BCB">
        <w:rPr>
          <w:rFonts w:ascii="Arial" w:eastAsia="Times New Roman" w:hAnsi="Arial" w:cs="Arial"/>
          <w:spacing w:val="51"/>
          <w:w w:val="105"/>
          <w:sz w:val="20"/>
          <w:szCs w:val="20"/>
          <w:u w:val="single"/>
          <w:lang w:val="es-MX" w:eastAsia="es-MX"/>
        </w:rPr>
        <w:t xml:space="preserve">(CARGO) </w:t>
      </w:r>
      <w:r w:rsidRPr="00B60BCB">
        <w:rPr>
          <w:rFonts w:ascii="Arial" w:eastAsia="Times New Roman" w:hAnsi="Arial" w:cs="Arial"/>
          <w:spacing w:val="51"/>
          <w:w w:val="110"/>
          <w:sz w:val="20"/>
          <w:szCs w:val="20"/>
          <w:lang w:val="es-MX" w:eastAsia="es-MX"/>
        </w:rPr>
        <w:tab/>
      </w:r>
      <w:r w:rsidRPr="00B60BCB">
        <w:rPr>
          <w:rFonts w:ascii="Arial" w:eastAsia="Times New Roman" w:hAnsi="Arial" w:cs="Arial"/>
          <w:spacing w:val="-17"/>
          <w:w w:val="110"/>
          <w:sz w:val="20"/>
          <w:szCs w:val="20"/>
          <w:lang w:val="es-MX" w:eastAsia="es-MX"/>
        </w:rPr>
        <w:t>Y CON LAS FACULTADES DE</w:t>
      </w:r>
    </w:p>
    <w:p w:rsidR="00B60BCB" w:rsidRPr="00B60BCB" w:rsidRDefault="00B60BCB" w:rsidP="00B60BCB">
      <w:pPr>
        <w:widowControl w:val="0"/>
        <w:kinsoku w:val="0"/>
        <w:spacing w:before="36" w:line="360" w:lineRule="auto"/>
        <w:ind w:right="72"/>
        <w:rPr>
          <w:rFonts w:ascii="Arial" w:eastAsia="Times New Roman" w:hAnsi="Arial" w:cs="Arial"/>
          <w:spacing w:val="-2"/>
          <w:w w:val="110"/>
          <w:sz w:val="20"/>
          <w:szCs w:val="20"/>
          <w:lang w:val="es-MX" w:eastAsia="es-MX"/>
        </w:rPr>
      </w:pPr>
      <w:r w:rsidRPr="00B60BCB">
        <w:rPr>
          <w:rFonts w:ascii="Arial" w:eastAsia="Times New Roman" w:hAnsi="Arial" w:cs="Arial"/>
          <w:spacing w:val="3"/>
          <w:w w:val="110"/>
          <w:sz w:val="20"/>
          <w:szCs w:val="20"/>
          <w:lang w:val="es-MX" w:eastAsia="es-MX"/>
        </w:rPr>
        <w:t xml:space="preserve">REPRESENTACIÓN DE </w:t>
      </w:r>
      <w:r w:rsidRPr="00B60BCB">
        <w:rPr>
          <w:rFonts w:ascii="Arial" w:eastAsia="Times New Roman" w:hAnsi="Arial" w:cs="Arial"/>
          <w:spacing w:val="3"/>
          <w:w w:val="105"/>
          <w:sz w:val="20"/>
          <w:szCs w:val="20"/>
          <w:u w:val="single"/>
          <w:lang w:val="es-MX" w:eastAsia="es-MX"/>
        </w:rPr>
        <w:t xml:space="preserve">(NOMBRE DE LA EMPRESA) </w:t>
      </w:r>
      <w:r w:rsidRPr="00B60BCB">
        <w:rPr>
          <w:rFonts w:ascii="Arial" w:eastAsia="Times New Roman" w:hAnsi="Arial" w:cs="Arial"/>
          <w:spacing w:val="3"/>
          <w:w w:val="110"/>
          <w:sz w:val="20"/>
          <w:szCs w:val="20"/>
          <w:lang w:val="es-MX" w:eastAsia="es-MX"/>
        </w:rPr>
        <w:t xml:space="preserve">QUE TENGO CONFERIDAS, MANIFIESTO </w:t>
      </w:r>
      <w:r w:rsidRPr="00B60BCB">
        <w:rPr>
          <w:rFonts w:ascii="Arial" w:eastAsia="Times New Roman" w:hAnsi="Arial" w:cs="Arial"/>
          <w:spacing w:val="-9"/>
          <w:w w:val="110"/>
          <w:sz w:val="20"/>
          <w:szCs w:val="20"/>
          <w:lang w:val="es-MX" w:eastAsia="es-MX"/>
        </w:rPr>
        <w:t xml:space="preserve">BAJO PROTESTA DE DECIR VERDAD QUE EL SUSCRITO, MI </w:t>
      </w:r>
      <w:r w:rsidRPr="00B60BCB">
        <w:rPr>
          <w:rFonts w:ascii="Arial" w:eastAsia="Times New Roman" w:hAnsi="Arial" w:cs="Arial"/>
          <w:spacing w:val="-9"/>
          <w:w w:val="110"/>
          <w:sz w:val="20"/>
          <w:szCs w:val="20"/>
          <w:lang w:val="es-MX" w:eastAsia="es-MX"/>
        </w:rPr>
        <w:lastRenderedPageBreak/>
        <w:t xml:space="preserve">REPRESENTADA O LOS SOCIOS QUE LA </w:t>
      </w:r>
      <w:r w:rsidRPr="00B60BCB">
        <w:rPr>
          <w:rFonts w:ascii="Arial" w:eastAsia="Times New Roman" w:hAnsi="Arial" w:cs="Arial"/>
          <w:spacing w:val="-14"/>
          <w:w w:val="110"/>
          <w:sz w:val="20"/>
          <w:szCs w:val="20"/>
          <w:lang w:val="es-MX" w:eastAsia="es-MX"/>
        </w:rPr>
        <w:t xml:space="preserve">CONFORMAN, NO SE ENCUENTRAN UBICADOS EN CUALQUIERA DE LOS SUPUESTOS QUE INDICAN LOS </w:t>
      </w:r>
      <w:r w:rsidRPr="00B60BCB">
        <w:rPr>
          <w:rFonts w:ascii="Arial" w:eastAsia="Times New Roman" w:hAnsi="Arial" w:cs="Arial"/>
          <w:b/>
          <w:bCs/>
          <w:spacing w:val="-6"/>
          <w:w w:val="105"/>
          <w:sz w:val="20"/>
          <w:szCs w:val="20"/>
          <w:lang w:val="es-MX" w:eastAsia="es-MX"/>
        </w:rPr>
        <w:t xml:space="preserve">ARTÍCULOS 86 Y 103 </w:t>
      </w:r>
      <w:r w:rsidRPr="00B60BCB">
        <w:rPr>
          <w:rFonts w:ascii="Arial" w:eastAsia="Times New Roman" w:hAnsi="Arial" w:cs="Arial"/>
          <w:spacing w:val="-6"/>
          <w:w w:val="110"/>
          <w:sz w:val="20"/>
          <w:szCs w:val="20"/>
          <w:lang w:val="es-MX" w:eastAsia="es-MX"/>
        </w:rPr>
        <w:t>DE LA LEY DE ADQUISICIONES, ARRENDAMIENTOS Y CONTRATACIÓN DESERVICIOS DEL ESTADO DE CHIHUAHUA.</w:t>
      </w: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B60BCB">
        <w:rPr>
          <w:rFonts w:ascii="Arial Narrow" w:eastAsia="Times New Roman" w:hAnsi="Arial Narrow" w:cs="Arial Narrow"/>
          <w:spacing w:val="-10"/>
          <w:w w:val="110"/>
          <w:sz w:val="20"/>
          <w:szCs w:val="20"/>
          <w:lang w:val="es-MX" w:eastAsia="es-MX"/>
        </w:rPr>
        <w:t>ATENTAMENTE</w:t>
      </w: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B60BCB">
        <w:rPr>
          <w:rFonts w:ascii="Arial Narrow" w:eastAsia="Times New Roman" w:hAnsi="Arial Narrow" w:cs="Arial Narrow"/>
          <w:spacing w:val="-10"/>
          <w:w w:val="110"/>
          <w:sz w:val="20"/>
          <w:szCs w:val="20"/>
          <w:lang w:val="es-MX" w:eastAsia="es-MX"/>
        </w:rPr>
        <w:t>________________________________________________________________________</w:t>
      </w: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r w:rsidRPr="00B60BCB">
        <w:rPr>
          <w:rFonts w:ascii="Arial" w:eastAsia="Times New Roman" w:hAnsi="Arial" w:cs="Arial"/>
          <w:spacing w:val="-10"/>
          <w:w w:val="110"/>
          <w:sz w:val="20"/>
          <w:szCs w:val="20"/>
          <w:lang w:val="es-MX" w:eastAsia="es-MX"/>
        </w:rPr>
        <w:t>NOMBRE Y FIRMA DEL APODERADO O REPRESENTANTE LEGAL</w:t>
      </w: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b/>
          <w:bCs/>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b/>
          <w:bCs/>
          <w:sz w:val="20"/>
          <w:szCs w:val="20"/>
          <w:lang w:val="es-MX" w:eastAsia="es-MX"/>
        </w:rPr>
        <w:t>ANEXO 7</w:t>
      </w:r>
    </w:p>
    <w:p w:rsidR="00B60BCB" w:rsidRPr="00B60BCB" w:rsidRDefault="00B60BCB" w:rsidP="00B60BCB">
      <w:pPr>
        <w:widowControl w:val="0"/>
        <w:kinsoku w:val="0"/>
        <w:jc w:val="left"/>
        <w:rPr>
          <w:rFonts w:ascii="Arial" w:eastAsia="Times New Roman" w:hAnsi="Arial" w:cs="Arial"/>
          <w:b/>
          <w:bCs/>
          <w:sz w:val="20"/>
          <w:szCs w:val="20"/>
          <w:lang w:val="es-MX" w:eastAsia="es-MX"/>
        </w:rPr>
      </w:pPr>
    </w:p>
    <w:p w:rsidR="00B60BCB" w:rsidRPr="00B60BCB" w:rsidRDefault="00B60BCB" w:rsidP="00B60BCB">
      <w:pPr>
        <w:widowControl w:val="0"/>
        <w:kinsoku w:val="0"/>
        <w:jc w:val="left"/>
        <w:rPr>
          <w:rFonts w:ascii="Arial" w:eastAsia="Times New Roman" w:hAnsi="Arial" w:cs="Arial"/>
          <w:b/>
          <w:bCs/>
          <w:sz w:val="20"/>
          <w:szCs w:val="20"/>
          <w:lang w:val="es-MX" w:eastAsia="es-MX"/>
        </w:rPr>
      </w:pPr>
    </w:p>
    <w:p w:rsidR="00B60BCB" w:rsidRPr="00B60BCB" w:rsidRDefault="00B60BCB" w:rsidP="00B60BCB">
      <w:pPr>
        <w:widowControl w:val="0"/>
        <w:kinsoku w:val="0"/>
        <w:jc w:val="left"/>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ESTRATIFICACIÓN</w:t>
      </w:r>
    </w:p>
    <w:p w:rsidR="00B60BCB" w:rsidRPr="00B60BCB" w:rsidRDefault="00B60BCB" w:rsidP="00B60BCB">
      <w:pPr>
        <w:widowControl w:val="0"/>
        <w:kinsoku w:val="0"/>
        <w:jc w:val="left"/>
        <w:rPr>
          <w:rFonts w:ascii="Arial" w:eastAsia="Times New Roman" w:hAnsi="Arial" w:cs="Arial"/>
          <w:b/>
          <w:bCs/>
          <w:sz w:val="20"/>
          <w:szCs w:val="20"/>
          <w:lang w:val="es-MX" w:eastAsia="es-MX"/>
        </w:rPr>
      </w:pPr>
      <w:r w:rsidRPr="00B60BCB">
        <w:rPr>
          <w:rFonts w:ascii="Arial" w:eastAsia="Times New Roman" w:hAnsi="Arial" w:cs="Arial"/>
          <w:b/>
          <w:bCs/>
          <w:sz w:val="20"/>
          <w:szCs w:val="20"/>
          <w:lang w:val="es-MX" w:eastAsia="es-MX"/>
        </w:rPr>
        <w:t>FORMATO PARA LA MANIFESTACIÓN QUE DEBERÁN PRESENTAR LOS LICITANTES QUE CUENTAN CON EL CARÁCTER DE MICRO, PEQUEÑA O MEDIANA EMPRESA (MIPYMES).</w:t>
      </w:r>
    </w:p>
    <w:p w:rsidR="00B60BCB" w:rsidRPr="00B60BCB" w:rsidRDefault="00B60BCB" w:rsidP="00B60BCB">
      <w:pPr>
        <w:widowControl w:val="0"/>
        <w:kinsoku w:val="0"/>
        <w:jc w:val="left"/>
        <w:rPr>
          <w:rFonts w:ascii="Arial" w:eastAsia="Times New Roman" w:hAnsi="Arial" w:cs="Arial"/>
          <w:b/>
          <w:bCs/>
          <w:sz w:val="20"/>
          <w:szCs w:val="20"/>
          <w:lang w:val="es-MX" w:eastAsia="es-MX"/>
        </w:rPr>
      </w:pPr>
    </w:p>
    <w:p w:rsidR="00B60BCB" w:rsidRPr="00B60BCB" w:rsidRDefault="00B60BCB" w:rsidP="00B60BCB">
      <w:pPr>
        <w:widowControl w:val="0"/>
        <w:kinsoku w:val="0"/>
        <w:jc w:val="righ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b/>
        <w:t>de</w:t>
      </w:r>
      <w:r w:rsidRPr="00B60BCB">
        <w:rPr>
          <w:rFonts w:ascii="Arial" w:eastAsia="Times New Roman" w:hAnsi="Arial" w:cs="Arial"/>
          <w:sz w:val="20"/>
          <w:szCs w:val="20"/>
          <w:lang w:val="es-MX" w:eastAsia="es-MX"/>
        </w:rPr>
        <w:tab/>
      </w:r>
      <w:proofErr w:type="spellStart"/>
      <w:r w:rsidRPr="00B60BCB">
        <w:rPr>
          <w:rFonts w:ascii="Arial" w:eastAsia="Times New Roman" w:hAnsi="Arial" w:cs="Arial"/>
          <w:sz w:val="20"/>
          <w:szCs w:val="20"/>
          <w:lang w:val="es-MX" w:eastAsia="es-MX"/>
        </w:rPr>
        <w:t>de</w:t>
      </w:r>
      <w:proofErr w:type="spellEnd"/>
      <w:r w:rsidRPr="00B60BCB">
        <w:rPr>
          <w:rFonts w:ascii="Arial" w:eastAsia="Times New Roman" w:hAnsi="Arial" w:cs="Arial"/>
          <w:sz w:val="20"/>
          <w:szCs w:val="20"/>
          <w:lang w:val="es-MX" w:eastAsia="es-MX"/>
        </w:rPr>
        <w:t xml:space="preserve"> _______ </w:t>
      </w:r>
      <w:proofErr w:type="gramStart"/>
      <w:r w:rsidRPr="00B60BCB">
        <w:rPr>
          <w:rFonts w:ascii="Arial" w:eastAsia="Times New Roman" w:hAnsi="Arial" w:cs="Arial"/>
          <w:sz w:val="20"/>
          <w:szCs w:val="20"/>
          <w:lang w:val="es-MX" w:eastAsia="es-MX"/>
        </w:rPr>
        <w:t xml:space="preserve">( </w:t>
      </w:r>
      <w:r w:rsidRPr="00B60BCB">
        <w:rPr>
          <w:rFonts w:ascii="Arial" w:eastAsia="Times New Roman" w:hAnsi="Arial" w:cs="Arial"/>
          <w:b/>
          <w:bCs/>
          <w:sz w:val="20"/>
          <w:szCs w:val="20"/>
          <w:lang w:val="es-MX" w:eastAsia="es-MX"/>
        </w:rPr>
        <w:t>1</w:t>
      </w:r>
      <w:proofErr w:type="gramEnd"/>
      <w:r w:rsidRPr="00B60BCB">
        <w:rPr>
          <w:rFonts w:ascii="Arial" w:eastAsia="Times New Roman" w:hAnsi="Arial" w:cs="Arial"/>
          <w:sz w:val="20"/>
          <w:szCs w:val="20"/>
          <w:lang w:val="es-MX" w:eastAsia="es-MX"/>
        </w:rPr>
        <w:t>)</w:t>
      </w:r>
    </w:p>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b/>
      </w:r>
      <w:proofErr w:type="gramStart"/>
      <w:r w:rsidRPr="00B60BCB">
        <w:rPr>
          <w:rFonts w:ascii="Arial" w:eastAsia="Times New Roman" w:hAnsi="Arial" w:cs="Arial"/>
          <w:sz w:val="20"/>
          <w:szCs w:val="20"/>
          <w:lang w:val="es-MX" w:eastAsia="es-MX"/>
        </w:rPr>
        <w:t xml:space="preserve">( </w:t>
      </w:r>
      <w:r w:rsidRPr="00B60BCB">
        <w:rPr>
          <w:rFonts w:ascii="Arial" w:eastAsia="Times New Roman" w:hAnsi="Arial" w:cs="Arial"/>
          <w:b/>
          <w:bCs/>
          <w:sz w:val="20"/>
          <w:szCs w:val="20"/>
          <w:lang w:val="es-MX" w:eastAsia="es-MX"/>
        </w:rPr>
        <w:t>2</w:t>
      </w:r>
      <w:proofErr w:type="gramEnd"/>
      <w:r w:rsidRPr="00B60BCB">
        <w:rPr>
          <w:rFonts w:ascii="Arial" w:eastAsia="Times New Roman" w:hAnsi="Arial" w:cs="Arial"/>
          <w:sz w:val="20"/>
          <w:szCs w:val="20"/>
          <w:lang w:val="es-MX" w:eastAsia="es-MX"/>
        </w:rPr>
        <w:t>)</w:t>
      </w:r>
      <w:r w:rsidRPr="00B60BCB">
        <w:rPr>
          <w:rFonts w:ascii="Arial" w:eastAsia="Times New Roman" w:hAnsi="Arial" w:cs="Arial"/>
          <w:sz w:val="20"/>
          <w:szCs w:val="20"/>
          <w:lang w:val="es-MX" w:eastAsia="es-MX"/>
        </w:rPr>
        <w:tab/>
      </w:r>
    </w:p>
    <w:p w:rsidR="00B60BCB" w:rsidRPr="00B60BCB" w:rsidRDefault="00B60BCB" w:rsidP="00B60BCB">
      <w:pPr>
        <w:widowControl w:val="0"/>
        <w:kinsoku w:val="0"/>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P r e s e n t e.</w:t>
      </w: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kinsoku w:val="0"/>
        <w:jc w:val="left"/>
        <w:rPr>
          <w:rFonts w:ascii="Arial" w:eastAsia="Times New Roman" w:hAnsi="Arial" w:cs="Arial"/>
          <w:sz w:val="20"/>
          <w:szCs w:val="20"/>
          <w:lang w:val="es-MX" w:eastAsia="es-MX"/>
        </w:rPr>
      </w:pP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Me refiero al procedimiento de</w:t>
      </w:r>
      <w:proofErr w:type="gramStart"/>
      <w:r w:rsidRPr="00B60BCB">
        <w:rPr>
          <w:rFonts w:ascii="Arial" w:eastAsia="Times New Roman" w:hAnsi="Arial" w:cs="Arial"/>
          <w:sz w:val="20"/>
          <w:szCs w:val="20"/>
          <w:lang w:val="es-MX" w:eastAsia="es-MX"/>
        </w:rPr>
        <w:tab/>
        <w:t xml:space="preserve">( </w:t>
      </w:r>
      <w:r w:rsidRPr="00B60BCB">
        <w:rPr>
          <w:rFonts w:ascii="Arial" w:eastAsia="Times New Roman" w:hAnsi="Arial" w:cs="Arial"/>
          <w:b/>
          <w:bCs/>
          <w:sz w:val="20"/>
          <w:szCs w:val="20"/>
          <w:lang w:val="es-MX" w:eastAsia="es-MX"/>
        </w:rPr>
        <w:t>3</w:t>
      </w:r>
      <w:proofErr w:type="gramEnd"/>
      <w:r w:rsidRPr="00B60BCB">
        <w:rPr>
          <w:rFonts w:ascii="Arial" w:eastAsia="Times New Roman" w:hAnsi="Arial" w:cs="Arial"/>
          <w:sz w:val="20"/>
          <w:szCs w:val="20"/>
          <w:lang w:val="es-MX" w:eastAsia="es-MX"/>
        </w:rPr>
        <w:t xml:space="preserve"> ) </w:t>
      </w:r>
      <w:r w:rsidRPr="00B60BCB">
        <w:rPr>
          <w:rFonts w:ascii="Arial" w:eastAsia="Times New Roman" w:hAnsi="Arial" w:cs="Arial"/>
          <w:sz w:val="20"/>
          <w:szCs w:val="20"/>
          <w:lang w:val="es-MX" w:eastAsia="es-MX"/>
        </w:rPr>
        <w:tab/>
        <w:t xml:space="preserve"> No. _____ ( </w:t>
      </w:r>
      <w:r w:rsidRPr="00B60BCB">
        <w:rPr>
          <w:rFonts w:ascii="Arial" w:eastAsia="Times New Roman" w:hAnsi="Arial" w:cs="Arial"/>
          <w:b/>
          <w:bCs/>
          <w:sz w:val="20"/>
          <w:szCs w:val="20"/>
          <w:lang w:val="es-MX" w:eastAsia="es-MX"/>
        </w:rPr>
        <w:t>4</w:t>
      </w:r>
      <w:r w:rsidRPr="00B60BCB">
        <w:rPr>
          <w:rFonts w:ascii="Arial" w:eastAsia="Times New Roman" w:hAnsi="Arial" w:cs="Arial"/>
          <w:sz w:val="20"/>
          <w:szCs w:val="20"/>
          <w:lang w:val="es-MX" w:eastAsia="es-MX"/>
        </w:rPr>
        <w:t xml:space="preserve"> ) _____ en el que mi representada, la empresa “</w:t>
      </w:r>
      <w:r w:rsidRPr="00B60BCB">
        <w:rPr>
          <w:rFonts w:ascii="Arial" w:eastAsia="Times New Roman" w:hAnsi="Arial" w:cs="Arial"/>
          <w:sz w:val="20"/>
          <w:szCs w:val="20"/>
          <w:lang w:val="es-MX" w:eastAsia="es-MX"/>
        </w:rPr>
        <w:tab/>
        <w:t xml:space="preserve">( </w:t>
      </w:r>
      <w:r w:rsidRPr="00B60BCB">
        <w:rPr>
          <w:rFonts w:ascii="Arial" w:eastAsia="Times New Roman" w:hAnsi="Arial" w:cs="Arial"/>
          <w:b/>
          <w:bCs/>
          <w:sz w:val="20"/>
          <w:szCs w:val="20"/>
          <w:lang w:val="es-MX" w:eastAsia="es-MX"/>
        </w:rPr>
        <w:t>5</w:t>
      </w:r>
      <w:r w:rsidRPr="00B60BCB">
        <w:rPr>
          <w:rFonts w:ascii="Arial" w:eastAsia="Times New Roman" w:hAnsi="Arial" w:cs="Arial"/>
          <w:sz w:val="20"/>
          <w:szCs w:val="20"/>
          <w:lang w:val="es-MX" w:eastAsia="es-MX"/>
        </w:rPr>
        <w:t xml:space="preserve"> )</w:t>
      </w:r>
      <w:r w:rsidRPr="00B60BCB">
        <w:rPr>
          <w:rFonts w:ascii="Arial" w:eastAsia="Times New Roman" w:hAnsi="Arial" w:cs="Arial"/>
          <w:sz w:val="20"/>
          <w:szCs w:val="20"/>
          <w:lang w:val="es-MX" w:eastAsia="es-MX"/>
        </w:rPr>
        <w:tab/>
        <w:t>” participa a través de la proposición que se contiene en el presente sobre.</w:t>
      </w: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 xml:space="preserve">Sobre el particular, declaro </w:t>
      </w:r>
      <w:r w:rsidRPr="00B60BCB">
        <w:rPr>
          <w:rFonts w:ascii="Arial" w:eastAsia="Times New Roman" w:hAnsi="Arial" w:cs="Arial"/>
          <w:b/>
          <w:bCs/>
          <w:sz w:val="20"/>
          <w:szCs w:val="20"/>
          <w:lang w:val="es-MX" w:eastAsia="es-MX"/>
        </w:rPr>
        <w:t>bajo protesta de decir verdad</w:t>
      </w:r>
      <w:r w:rsidRPr="00B60BCB">
        <w:rPr>
          <w:rFonts w:ascii="Arial" w:eastAsia="Times New Roman" w:hAnsi="Arial" w:cs="Arial"/>
          <w:sz w:val="20"/>
          <w:szCs w:val="20"/>
          <w:lang w:val="es-MX" w:eastAsia="es-MX"/>
        </w:rPr>
        <w:t xml:space="preserve">, que mi representada con Registro Federal de Contribuyentes </w:t>
      </w:r>
      <w:proofErr w:type="gramStart"/>
      <w:r w:rsidRPr="00B60BCB">
        <w:rPr>
          <w:rFonts w:ascii="Arial" w:eastAsia="Times New Roman" w:hAnsi="Arial" w:cs="Arial"/>
          <w:sz w:val="20"/>
          <w:szCs w:val="20"/>
          <w:lang w:val="es-MX" w:eastAsia="es-MX"/>
        </w:rPr>
        <w:t xml:space="preserve">( </w:t>
      </w:r>
      <w:r w:rsidRPr="00B60BCB">
        <w:rPr>
          <w:rFonts w:ascii="Arial" w:eastAsia="Times New Roman" w:hAnsi="Arial" w:cs="Arial"/>
          <w:b/>
          <w:bCs/>
          <w:sz w:val="20"/>
          <w:szCs w:val="20"/>
          <w:lang w:val="es-MX" w:eastAsia="es-MX"/>
        </w:rPr>
        <w:t>6</w:t>
      </w:r>
      <w:proofErr w:type="gramEnd"/>
      <w:r w:rsidRPr="00B60BCB">
        <w:rPr>
          <w:rFonts w:ascii="Arial" w:eastAsia="Times New Roman" w:hAnsi="Arial" w:cs="Arial"/>
          <w:sz w:val="20"/>
          <w:szCs w:val="20"/>
          <w:lang w:val="es-MX" w:eastAsia="es-MX"/>
        </w:rPr>
        <w:t xml:space="preserve">)  , pertenece al sector ______ ( </w:t>
      </w:r>
      <w:r w:rsidRPr="00B60BCB">
        <w:rPr>
          <w:rFonts w:ascii="Arial" w:eastAsia="Times New Roman" w:hAnsi="Arial" w:cs="Arial"/>
          <w:b/>
          <w:bCs/>
          <w:sz w:val="20"/>
          <w:szCs w:val="20"/>
          <w:lang w:val="es-MX" w:eastAsia="es-MX"/>
        </w:rPr>
        <w:t>7</w:t>
      </w:r>
      <w:r w:rsidRPr="00B60BCB">
        <w:rPr>
          <w:rFonts w:ascii="Arial" w:eastAsia="Times New Roman" w:hAnsi="Arial" w:cs="Arial"/>
          <w:sz w:val="20"/>
          <w:szCs w:val="20"/>
          <w:lang w:val="es-MX" w:eastAsia="es-MX"/>
        </w:rPr>
        <w:t xml:space="preserve"> ) ______, cuenta con _____ ( </w:t>
      </w:r>
      <w:r w:rsidRPr="00B60BCB">
        <w:rPr>
          <w:rFonts w:ascii="Arial" w:eastAsia="Times New Roman" w:hAnsi="Arial" w:cs="Arial"/>
          <w:b/>
          <w:bCs/>
          <w:sz w:val="20"/>
          <w:szCs w:val="20"/>
          <w:lang w:val="es-MX" w:eastAsia="es-MX"/>
        </w:rPr>
        <w:t xml:space="preserve">8 </w:t>
      </w:r>
      <w:r w:rsidRPr="00B60BCB">
        <w:rPr>
          <w:rFonts w:ascii="Arial" w:eastAsia="Times New Roman" w:hAnsi="Arial" w:cs="Arial"/>
          <w:sz w:val="20"/>
          <w:szCs w:val="20"/>
          <w:lang w:val="es-MX" w:eastAsia="es-MX"/>
        </w:rPr>
        <w:t xml:space="preserve">) _____ empleados de planta registrados ante el IMSS y con _____ ( </w:t>
      </w:r>
      <w:r w:rsidRPr="00B60BCB">
        <w:rPr>
          <w:rFonts w:ascii="Arial" w:eastAsia="Times New Roman" w:hAnsi="Arial" w:cs="Arial"/>
          <w:b/>
          <w:bCs/>
          <w:sz w:val="20"/>
          <w:szCs w:val="20"/>
          <w:lang w:val="es-MX" w:eastAsia="es-MX"/>
        </w:rPr>
        <w:t>9</w:t>
      </w:r>
      <w:r w:rsidRPr="00B60BCB">
        <w:rPr>
          <w:rFonts w:ascii="Arial" w:eastAsia="Times New Roman" w:hAnsi="Arial" w:cs="Arial"/>
          <w:sz w:val="20"/>
          <w:szCs w:val="20"/>
          <w:lang w:val="es-MX" w:eastAsia="es-MX"/>
        </w:rPr>
        <w:t xml:space="preserve"> ) _____ personas subcontratadas y que el monto de las ventas anuales de mi representada es de _______ ( </w:t>
      </w:r>
      <w:r w:rsidRPr="00B60BCB">
        <w:rPr>
          <w:rFonts w:ascii="Arial" w:eastAsia="Times New Roman" w:hAnsi="Arial" w:cs="Arial"/>
          <w:b/>
          <w:bCs/>
          <w:sz w:val="20"/>
          <w:szCs w:val="20"/>
          <w:lang w:val="es-MX" w:eastAsia="es-MX"/>
        </w:rPr>
        <w:t>10</w:t>
      </w:r>
      <w:r w:rsidRPr="00B60BCB">
        <w:rPr>
          <w:rFonts w:ascii="Arial" w:eastAsia="Times New Roman" w:hAnsi="Arial" w:cs="Arial"/>
          <w:sz w:val="20"/>
          <w:szCs w:val="20"/>
          <w:lang w:val="es-MX" w:eastAsia="es-MX"/>
        </w:rPr>
        <w:t xml:space="preserve"> ) _______ obtenido en el ejercicio fiscal correspondiente a la última declaración anual de impuestos </w:t>
      </w:r>
      <w:r w:rsidRPr="00B60BCB">
        <w:rPr>
          <w:rFonts w:ascii="Arial" w:eastAsia="Times New Roman" w:hAnsi="Arial" w:cs="Arial"/>
          <w:sz w:val="20"/>
          <w:szCs w:val="20"/>
          <w:lang w:val="es-MX" w:eastAsia="es-MX"/>
        </w:rPr>
        <w:lastRenderedPageBreak/>
        <w:t>federales. Considerando lo anterior, mi representada se encuentra en el rango de una empresa (11</w:t>
      </w:r>
      <w:r w:rsidRPr="00B60BCB">
        <w:rPr>
          <w:rFonts w:ascii="Arial" w:eastAsia="Times New Roman" w:hAnsi="Arial" w:cs="Arial"/>
          <w:b/>
          <w:bCs/>
          <w:sz w:val="20"/>
          <w:szCs w:val="20"/>
          <w:lang w:val="es-MX" w:eastAsia="es-MX"/>
        </w:rPr>
        <w:t>)</w:t>
      </w:r>
      <w:r w:rsidRPr="00B60BCB">
        <w:rPr>
          <w:rFonts w:ascii="Arial" w:eastAsia="Times New Roman" w:hAnsi="Arial" w:cs="Arial"/>
          <w:sz w:val="20"/>
          <w:szCs w:val="20"/>
          <w:lang w:val="es-MX" w:eastAsia="es-MX"/>
        </w:rPr>
        <w:t xml:space="preserve"> _____.</w:t>
      </w: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B60BCB">
        <w:rPr>
          <w:rFonts w:ascii="Arial Narrow" w:eastAsia="Times New Roman" w:hAnsi="Arial Narrow" w:cs="Arial Narrow"/>
          <w:spacing w:val="-10"/>
          <w:w w:val="110"/>
          <w:sz w:val="20"/>
          <w:szCs w:val="20"/>
          <w:lang w:val="es-MX" w:eastAsia="es-MX"/>
        </w:rPr>
        <w:t>ATENTAMENTE</w:t>
      </w: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B60BCB">
        <w:rPr>
          <w:rFonts w:ascii="Arial Narrow" w:eastAsia="Times New Roman" w:hAnsi="Arial Narrow" w:cs="Arial Narrow"/>
          <w:spacing w:val="-10"/>
          <w:w w:val="110"/>
          <w:sz w:val="20"/>
          <w:szCs w:val="20"/>
          <w:lang w:val="es-MX" w:eastAsia="es-MX"/>
        </w:rPr>
        <w:t>________________________________________________________________________</w:t>
      </w:r>
    </w:p>
    <w:p w:rsidR="00B60BCB" w:rsidRPr="00B60BCB" w:rsidRDefault="00B60BCB" w:rsidP="00B60BCB">
      <w:pPr>
        <w:widowControl w:val="0"/>
        <w:kinsoku w:val="0"/>
        <w:jc w:val="center"/>
        <w:rPr>
          <w:rFonts w:ascii="Arial" w:eastAsia="Times New Roman" w:hAnsi="Arial" w:cs="Arial"/>
          <w:spacing w:val="-10"/>
          <w:w w:val="110"/>
          <w:sz w:val="20"/>
          <w:szCs w:val="20"/>
          <w:lang w:val="es-MX" w:eastAsia="es-MX"/>
        </w:rPr>
      </w:pPr>
      <w:r w:rsidRPr="00B60BCB">
        <w:rPr>
          <w:rFonts w:ascii="Arial" w:eastAsia="Times New Roman" w:hAnsi="Arial" w:cs="Arial"/>
          <w:spacing w:val="-10"/>
          <w:w w:val="110"/>
          <w:sz w:val="20"/>
          <w:szCs w:val="20"/>
          <w:lang w:val="es-MX" w:eastAsia="es-MX"/>
        </w:rPr>
        <w:t>NOMBRE Y FIRMA DEL APODERADO O REPRESENTANTE LEGAL</w:t>
      </w: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roofErr w:type="gramStart"/>
      <w:r w:rsidRPr="00B60BCB">
        <w:rPr>
          <w:rFonts w:ascii="Arial" w:eastAsia="Times New Roman" w:hAnsi="Arial" w:cs="Arial"/>
          <w:sz w:val="20"/>
          <w:szCs w:val="20"/>
          <w:lang w:val="es-MX" w:eastAsia="es-MX"/>
        </w:rPr>
        <w:t>( 12</w:t>
      </w:r>
      <w:proofErr w:type="gramEnd"/>
      <w:r w:rsidRPr="00B60BCB">
        <w:rPr>
          <w:rFonts w:ascii="Arial" w:eastAsia="Times New Roman" w:hAnsi="Arial" w:cs="Arial"/>
          <w:sz w:val="20"/>
          <w:szCs w:val="20"/>
          <w:lang w:val="es-MX" w:eastAsia="es-MX"/>
        </w:rPr>
        <w:t xml:space="preserve"> ) </w:t>
      </w: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jc w:val="center"/>
        <w:rPr>
          <w:rFonts w:ascii="Arial" w:eastAsia="Times New Roman" w:hAnsi="Arial" w:cs="Arial"/>
          <w:sz w:val="20"/>
          <w:szCs w:val="20"/>
          <w:lang w:val="es-MX" w:eastAsia="es-MX"/>
        </w:rPr>
      </w:pPr>
    </w:p>
    <w:p w:rsidR="00B60BCB" w:rsidRPr="00B60BCB" w:rsidRDefault="00B60BCB" w:rsidP="00B60BCB">
      <w:pPr>
        <w:widowControl w:val="0"/>
        <w:kinsoku w:val="0"/>
        <w:spacing w:before="288"/>
        <w:ind w:right="72"/>
        <w:rPr>
          <w:rFonts w:ascii="Arial" w:eastAsia="Times New Roman" w:hAnsi="Arial" w:cs="Arial"/>
          <w:b/>
          <w:bCs/>
          <w:spacing w:val="-6"/>
          <w:w w:val="105"/>
          <w:sz w:val="20"/>
          <w:szCs w:val="20"/>
          <w:lang w:val="es-MX" w:eastAsia="es-MX"/>
        </w:rPr>
      </w:pPr>
      <w:r w:rsidRPr="00B60BCB">
        <w:rPr>
          <w:rFonts w:ascii="Arial" w:eastAsia="Times New Roman" w:hAnsi="Arial" w:cs="Arial"/>
          <w:b/>
          <w:bCs/>
          <w:spacing w:val="2"/>
          <w:w w:val="105"/>
          <w:sz w:val="20"/>
          <w:szCs w:val="20"/>
          <w:lang w:val="es-MX" w:eastAsia="es-MX"/>
        </w:rPr>
        <w:t xml:space="preserve">INSTRUCTIVO PARA EL REQUISITADO DEL FORMATO PARA LA MANIFESTACIÓN QUE </w:t>
      </w:r>
      <w:r w:rsidRPr="00B60BCB">
        <w:rPr>
          <w:rFonts w:ascii="Arial" w:eastAsia="Times New Roman" w:hAnsi="Arial" w:cs="Arial"/>
          <w:b/>
          <w:bCs/>
          <w:spacing w:val="-1"/>
          <w:w w:val="105"/>
          <w:sz w:val="20"/>
          <w:szCs w:val="20"/>
          <w:lang w:val="es-MX" w:eastAsia="es-MX"/>
        </w:rPr>
        <w:t xml:space="preserve">DEBERÁN PRESENTAR LOS LICITANTES QUE CUENTAN CON EL CARÁCTER DE MICRO, </w:t>
      </w:r>
      <w:r w:rsidRPr="00B60BCB">
        <w:rPr>
          <w:rFonts w:ascii="Arial" w:eastAsia="Times New Roman" w:hAnsi="Arial" w:cs="Arial"/>
          <w:b/>
          <w:bCs/>
          <w:spacing w:val="-6"/>
          <w:w w:val="105"/>
          <w:sz w:val="20"/>
          <w:szCs w:val="20"/>
          <w:lang w:val="es-MX" w:eastAsia="es-MX"/>
        </w:rPr>
        <w:t>PEQUEÑA O MEDIANA EMPRESA (MIPYMES).</w:t>
      </w:r>
    </w:p>
    <w:p w:rsidR="00B60BCB" w:rsidRPr="00B60BCB" w:rsidRDefault="00B60BCB" w:rsidP="00B60BCB">
      <w:pPr>
        <w:widowControl w:val="0"/>
        <w:kinsoku w:val="0"/>
        <w:spacing w:before="144"/>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Para el registrado del formato, se deberá atender lo siguiente:</w:t>
      </w:r>
    </w:p>
    <w:p w:rsidR="00B60BCB" w:rsidRPr="00B60BCB" w:rsidRDefault="00B60BCB" w:rsidP="00B60BCB">
      <w:pPr>
        <w:widowControl w:val="0"/>
        <w:kinsoku w:val="0"/>
        <w:spacing w:before="144"/>
        <w:jc w:val="left"/>
        <w:rPr>
          <w:rFonts w:ascii="Arial" w:eastAsia="Times New Roman" w:hAnsi="Arial" w:cs="Arial"/>
          <w:sz w:val="20"/>
          <w:szCs w:val="20"/>
          <w:lang w:val="es-MX" w:eastAsia="es-MX"/>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B60BCB" w:rsidRPr="00B60BCB" w:rsidTr="00212C4D">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B60BCB" w:rsidRPr="00B60BCB" w:rsidRDefault="00B60BCB" w:rsidP="00B60BCB">
            <w:pPr>
              <w:widowControl w:val="0"/>
              <w:kinsoku w:val="0"/>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Estratificación</w:t>
            </w:r>
          </w:p>
        </w:tc>
      </w:tr>
      <w:tr w:rsidR="00B60BCB" w:rsidRPr="00B60BCB" w:rsidTr="00212C4D">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B60BCB" w:rsidRPr="00B60BCB" w:rsidRDefault="00B60BCB" w:rsidP="00B60BCB">
            <w:pPr>
              <w:widowControl w:val="0"/>
              <w:kinsoku w:val="0"/>
              <w:spacing w:before="360" w:line="211" w:lineRule="auto"/>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Tamaño</w:t>
            </w:r>
          </w:p>
          <w:p w:rsidR="00B60BCB" w:rsidRPr="00B60BCB" w:rsidRDefault="00B60BCB" w:rsidP="00B60BCB">
            <w:pPr>
              <w:widowControl w:val="0"/>
              <w:kinsoku w:val="0"/>
              <w:ind w:right="439"/>
              <w:jc w:val="right"/>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w:t>
            </w:r>
            <w:r w:rsidRPr="00B60BCB">
              <w:rPr>
                <w:rFonts w:ascii="Arial" w:eastAsia="Times New Roman" w:hAnsi="Arial" w:cs="Arial"/>
                <w:b/>
                <w:bCs/>
                <w:color w:val="000000"/>
                <w:w w:val="105"/>
                <w:sz w:val="20"/>
                <w:szCs w:val="20"/>
                <w:lang w:val="es-MX" w:eastAsia="es-MX"/>
              </w:rPr>
              <w:t>11</w:t>
            </w:r>
            <w:r w:rsidRPr="00B60BCB">
              <w:rPr>
                <w:rFonts w:ascii="Arial" w:eastAsia="Times New Roman" w:hAnsi="Arial" w:cs="Arial"/>
                <w:color w:val="000000"/>
                <w:sz w:val="20"/>
                <w:szCs w:val="20"/>
                <w:lang w:val="es-MX" w:eastAsia="es-MX"/>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B60BCB" w:rsidRPr="00B60BCB" w:rsidRDefault="00B60BCB" w:rsidP="00B60BCB">
            <w:pPr>
              <w:widowControl w:val="0"/>
              <w:kinsoku w:val="0"/>
              <w:spacing w:before="360" w:line="211" w:lineRule="auto"/>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Sector</w:t>
            </w:r>
          </w:p>
          <w:p w:rsidR="00B60BCB" w:rsidRPr="00B60BCB" w:rsidRDefault="00B60BCB" w:rsidP="00B60BCB">
            <w:pPr>
              <w:widowControl w:val="0"/>
              <w:kinsoku w:val="0"/>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w:t>
            </w:r>
            <w:r w:rsidRPr="00B60BCB">
              <w:rPr>
                <w:rFonts w:ascii="Arial" w:eastAsia="Times New Roman" w:hAnsi="Arial" w:cs="Arial"/>
                <w:b/>
                <w:bCs/>
                <w:color w:val="000000"/>
                <w:w w:val="105"/>
                <w:sz w:val="20"/>
                <w:szCs w:val="20"/>
                <w:lang w:val="es-MX" w:eastAsia="es-MX"/>
              </w:rPr>
              <w:t>7</w:t>
            </w:r>
            <w:r w:rsidRPr="00B60BCB">
              <w:rPr>
                <w:rFonts w:ascii="Arial" w:eastAsia="Times New Roman" w:hAnsi="Arial" w:cs="Arial"/>
                <w:color w:val="000000"/>
                <w:sz w:val="20"/>
                <w:szCs w:val="20"/>
                <w:lang w:val="es-MX" w:eastAsia="es-MX"/>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B60BCB" w:rsidRPr="00B60BCB" w:rsidRDefault="00B60BCB" w:rsidP="00B60BCB">
            <w:pPr>
              <w:widowControl w:val="0"/>
              <w:kinsoku w:val="0"/>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Rango de</w:t>
            </w:r>
            <w:r w:rsidRPr="00B60BCB">
              <w:rPr>
                <w:rFonts w:ascii="Arial" w:eastAsia="Times New Roman" w:hAnsi="Arial" w:cs="Arial"/>
                <w:color w:val="000000"/>
                <w:sz w:val="20"/>
                <w:szCs w:val="20"/>
                <w:lang w:val="es-MX" w:eastAsia="es-MX"/>
              </w:rPr>
              <w:br/>
              <w:t>número de</w:t>
            </w:r>
            <w:r w:rsidRPr="00B60BCB">
              <w:rPr>
                <w:rFonts w:ascii="Arial" w:eastAsia="Times New Roman" w:hAnsi="Arial" w:cs="Arial"/>
                <w:color w:val="000000"/>
                <w:sz w:val="20"/>
                <w:szCs w:val="20"/>
                <w:lang w:val="es-MX" w:eastAsia="es-MX"/>
              </w:rPr>
              <w:br/>
              <w:t>trabajadores</w:t>
            </w:r>
          </w:p>
          <w:p w:rsidR="00B60BCB" w:rsidRPr="00B60BCB" w:rsidRDefault="00B60BCB" w:rsidP="00B60BCB">
            <w:pPr>
              <w:widowControl w:val="0"/>
              <w:kinsoku w:val="0"/>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w:t>
            </w:r>
            <w:r w:rsidRPr="00B60BCB">
              <w:rPr>
                <w:rFonts w:ascii="Arial" w:eastAsia="Times New Roman" w:hAnsi="Arial" w:cs="Arial"/>
                <w:b/>
                <w:bCs/>
                <w:color w:val="000000"/>
                <w:w w:val="105"/>
                <w:sz w:val="20"/>
                <w:szCs w:val="20"/>
                <w:lang w:val="es-MX" w:eastAsia="es-MX"/>
              </w:rPr>
              <w:t>8</w:t>
            </w:r>
            <w:r w:rsidRPr="00B60BCB">
              <w:rPr>
                <w:rFonts w:ascii="Arial" w:eastAsia="Times New Roman" w:hAnsi="Arial" w:cs="Arial"/>
                <w:color w:val="000000"/>
                <w:sz w:val="20"/>
                <w:szCs w:val="20"/>
                <w:lang w:val="es-MX" w:eastAsia="es-MX"/>
              </w:rPr>
              <w:t>) + (</w:t>
            </w:r>
            <w:r w:rsidRPr="00B60BCB">
              <w:rPr>
                <w:rFonts w:ascii="Arial" w:eastAsia="Times New Roman" w:hAnsi="Arial" w:cs="Arial"/>
                <w:b/>
                <w:bCs/>
                <w:color w:val="000000"/>
                <w:w w:val="105"/>
                <w:sz w:val="20"/>
                <w:szCs w:val="20"/>
                <w:lang w:val="es-MX" w:eastAsia="es-MX"/>
              </w:rPr>
              <w:t>9</w:t>
            </w:r>
            <w:r w:rsidRPr="00B60BCB">
              <w:rPr>
                <w:rFonts w:ascii="Arial" w:eastAsia="Times New Roman" w:hAnsi="Arial" w:cs="Arial"/>
                <w:color w:val="000000"/>
                <w:sz w:val="20"/>
                <w:szCs w:val="20"/>
                <w:lang w:val="es-MX" w:eastAsia="es-MX"/>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B60BCB" w:rsidRPr="00B60BCB" w:rsidRDefault="00B60BCB" w:rsidP="00B60BCB">
            <w:pPr>
              <w:widowControl w:val="0"/>
              <w:kinsoku w:val="0"/>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Rango de monto de</w:t>
            </w:r>
            <w:r w:rsidRPr="00B60BCB">
              <w:rPr>
                <w:rFonts w:ascii="Arial" w:eastAsia="Times New Roman" w:hAnsi="Arial" w:cs="Arial"/>
                <w:color w:val="000000"/>
                <w:sz w:val="20"/>
                <w:szCs w:val="20"/>
                <w:lang w:val="es-MX" w:eastAsia="es-MX"/>
              </w:rPr>
              <w:br/>
              <w:t>ventas anuales</w:t>
            </w:r>
            <w:r w:rsidRPr="00B60BCB">
              <w:rPr>
                <w:rFonts w:ascii="Arial" w:eastAsia="Times New Roman" w:hAnsi="Arial" w:cs="Arial"/>
                <w:color w:val="000000"/>
                <w:sz w:val="20"/>
                <w:szCs w:val="20"/>
                <w:lang w:val="es-MX" w:eastAsia="es-MX"/>
              </w:rPr>
              <w:br/>
              <w:t>(</w:t>
            </w:r>
            <w:proofErr w:type="spellStart"/>
            <w:r w:rsidRPr="00B60BCB">
              <w:rPr>
                <w:rFonts w:ascii="Arial" w:eastAsia="Times New Roman" w:hAnsi="Arial" w:cs="Arial"/>
                <w:color w:val="000000"/>
                <w:sz w:val="20"/>
                <w:szCs w:val="20"/>
                <w:lang w:val="es-MX" w:eastAsia="es-MX"/>
              </w:rPr>
              <w:t>mdp</w:t>
            </w:r>
            <w:proofErr w:type="spellEnd"/>
            <w:r w:rsidRPr="00B60BCB">
              <w:rPr>
                <w:rFonts w:ascii="Arial" w:eastAsia="Times New Roman" w:hAnsi="Arial" w:cs="Arial"/>
                <w:color w:val="000000"/>
                <w:sz w:val="20"/>
                <w:szCs w:val="20"/>
                <w:lang w:val="es-MX" w:eastAsia="es-MX"/>
              </w:rPr>
              <w:t>)</w:t>
            </w:r>
          </w:p>
          <w:p w:rsidR="00B60BCB" w:rsidRPr="00B60BCB" w:rsidRDefault="00B60BCB" w:rsidP="00B60BCB">
            <w:pPr>
              <w:widowControl w:val="0"/>
              <w:kinsoku w:val="0"/>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w:t>
            </w:r>
            <w:r w:rsidRPr="00B60BCB">
              <w:rPr>
                <w:rFonts w:ascii="Arial" w:eastAsia="Times New Roman" w:hAnsi="Arial" w:cs="Arial"/>
                <w:b/>
                <w:bCs/>
                <w:color w:val="000000"/>
                <w:w w:val="105"/>
                <w:sz w:val="20"/>
                <w:szCs w:val="20"/>
                <w:lang w:val="es-MX" w:eastAsia="es-MX"/>
              </w:rPr>
              <w:t>10</w:t>
            </w:r>
            <w:r w:rsidRPr="00B60BCB">
              <w:rPr>
                <w:rFonts w:ascii="Arial" w:eastAsia="Times New Roman" w:hAnsi="Arial" w:cs="Arial"/>
                <w:color w:val="000000"/>
                <w:sz w:val="20"/>
                <w:szCs w:val="20"/>
                <w:lang w:val="es-MX" w:eastAsia="es-MX"/>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B60BCB" w:rsidRPr="00B60BCB" w:rsidRDefault="00B60BCB" w:rsidP="00B60BCB">
            <w:pPr>
              <w:widowControl w:val="0"/>
              <w:kinsoku w:val="0"/>
              <w:jc w:val="center"/>
              <w:rPr>
                <w:rFonts w:ascii="Arial" w:eastAsia="Times New Roman" w:hAnsi="Arial" w:cs="Arial"/>
                <w:color w:val="000000"/>
                <w:sz w:val="20"/>
                <w:szCs w:val="20"/>
                <w:lang w:val="es-MX" w:eastAsia="es-MX"/>
              </w:rPr>
            </w:pPr>
            <w:r w:rsidRPr="00B60BCB">
              <w:rPr>
                <w:rFonts w:ascii="Arial" w:eastAsia="Times New Roman" w:hAnsi="Arial" w:cs="Arial"/>
                <w:color w:val="000000"/>
                <w:sz w:val="20"/>
                <w:szCs w:val="20"/>
                <w:lang w:val="es-MX" w:eastAsia="es-MX"/>
              </w:rPr>
              <w:t>Tope máximo</w:t>
            </w:r>
            <w:r w:rsidRPr="00B60BCB">
              <w:rPr>
                <w:rFonts w:ascii="Arial" w:eastAsia="Times New Roman" w:hAnsi="Arial" w:cs="Arial"/>
                <w:color w:val="000000"/>
                <w:sz w:val="20"/>
                <w:szCs w:val="20"/>
                <w:lang w:val="es-MX" w:eastAsia="es-MX"/>
              </w:rPr>
              <w:br/>
              <w:t>Combinado</w:t>
            </w:r>
            <w:r w:rsidRPr="00B60BCB">
              <w:rPr>
                <w:rFonts w:ascii="Arial" w:eastAsia="Times New Roman" w:hAnsi="Arial" w:cs="Arial"/>
                <w:b/>
                <w:bCs/>
                <w:color w:val="000000"/>
                <w:w w:val="105"/>
                <w:sz w:val="20"/>
                <w:szCs w:val="20"/>
                <w:lang w:val="es-MX" w:eastAsia="es-MX"/>
              </w:rPr>
              <w:t xml:space="preserve"> *</w:t>
            </w:r>
          </w:p>
        </w:tc>
      </w:tr>
      <w:tr w:rsidR="00B60BCB" w:rsidRPr="00B60BCB" w:rsidTr="00212C4D">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tabs>
                <w:tab w:val="right" w:pos="2256"/>
              </w:tabs>
              <w:kinsoku w:val="0"/>
              <w:ind w:right="439"/>
              <w:jc w:val="right"/>
              <w:rPr>
                <w:rFonts w:ascii="Arial" w:eastAsia="Times New Roman" w:hAnsi="Arial" w:cs="Arial"/>
                <w:b/>
                <w:bCs/>
                <w:w w:val="105"/>
                <w:sz w:val="20"/>
                <w:szCs w:val="20"/>
                <w:lang w:val="es-MX" w:eastAsia="es-MX"/>
              </w:rPr>
            </w:pPr>
            <w:r w:rsidRPr="00B60BCB">
              <w:rPr>
                <w:rFonts w:ascii="Arial" w:eastAsia="Times New Roman" w:hAnsi="Arial" w:cs="Arial"/>
                <w:b/>
                <w:bCs/>
                <w:spacing w:val="-10"/>
                <w:w w:val="105"/>
                <w:sz w:val="20"/>
                <w:szCs w:val="20"/>
                <w:lang w:val="es-MX" w:eastAsia="es-MX"/>
              </w:rPr>
              <w:t>Micro</w:t>
            </w:r>
            <w:r w:rsidRPr="00B60BCB">
              <w:rPr>
                <w:rFonts w:ascii="Arial" w:eastAsia="Times New Roman" w:hAnsi="Arial" w:cs="Arial"/>
                <w:b/>
                <w:bCs/>
                <w:spacing w:val="-10"/>
                <w:w w:val="105"/>
                <w:sz w:val="20"/>
                <w:szCs w:val="20"/>
                <w:lang w:val="es-MX" w:eastAsia="es-MX"/>
              </w:rPr>
              <w:tab/>
            </w:r>
            <w:r w:rsidRPr="00B60BCB">
              <w:rPr>
                <w:rFonts w:ascii="Arial" w:eastAsia="Times New Roman" w:hAnsi="Arial" w:cs="Arial"/>
                <w:b/>
                <w:bCs/>
                <w:w w:val="105"/>
                <w:sz w:val="20"/>
                <w:szCs w:val="20"/>
                <w:lang w:val="es-MX" w:eastAsia="es-MX"/>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4.6</w:t>
            </w:r>
          </w:p>
        </w:tc>
      </w:tr>
      <w:tr w:rsidR="00B60BCB" w:rsidRPr="00B60BCB" w:rsidTr="00212C4D">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Comercio</w:t>
            </w:r>
          </w:p>
        </w:tc>
        <w:tc>
          <w:tcPr>
            <w:tcW w:w="1843"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11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30</w:t>
            </w:r>
          </w:p>
        </w:tc>
        <w:tc>
          <w:tcPr>
            <w:tcW w:w="21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$4.01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93</w:t>
            </w:r>
          </w:p>
        </w:tc>
      </w:tr>
      <w:tr w:rsidR="00B60BCB" w:rsidRPr="00B60BCB" w:rsidTr="00212C4D">
        <w:trPr>
          <w:cantSplit/>
          <w:trHeight w:hRule="exact" w:val="442"/>
        </w:trPr>
        <w:tc>
          <w:tcPr>
            <w:tcW w:w="1560" w:type="dxa"/>
            <w:vMerge/>
            <w:tcBorders>
              <w:top w:val="nil"/>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b/>
                <w:bCs/>
                <w:spacing w:val="-4"/>
                <w:w w:val="105"/>
                <w:sz w:val="20"/>
                <w:szCs w:val="20"/>
                <w:lang w:val="es-MX" w:eastAsia="es-MX"/>
              </w:rPr>
            </w:pPr>
          </w:p>
        </w:tc>
        <w:tc>
          <w:tcPr>
            <w:tcW w:w="1417"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Industria y</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11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50</w:t>
            </w:r>
          </w:p>
        </w:tc>
        <w:tc>
          <w:tcPr>
            <w:tcW w:w="21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$4.01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95</w:t>
            </w:r>
          </w:p>
        </w:tc>
      </w:tr>
      <w:tr w:rsidR="00B60BCB" w:rsidRPr="00B60BCB" w:rsidTr="00212C4D">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Comercio</w:t>
            </w:r>
          </w:p>
        </w:tc>
        <w:tc>
          <w:tcPr>
            <w:tcW w:w="1843"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31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100</w:t>
            </w:r>
          </w:p>
        </w:tc>
        <w:tc>
          <w:tcPr>
            <w:tcW w:w="2126" w:type="dxa"/>
            <w:vMerge w:val="restart"/>
            <w:tcBorders>
              <w:top w:val="single" w:sz="4" w:space="0" w:color="auto"/>
              <w:left w:val="single" w:sz="4" w:space="0" w:color="auto"/>
              <w:bottom w:val="nil"/>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$4.01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$100</w:t>
            </w:r>
          </w:p>
        </w:tc>
        <w:tc>
          <w:tcPr>
            <w:tcW w:w="1882" w:type="dxa"/>
            <w:vMerge w:val="restart"/>
            <w:tcBorders>
              <w:top w:val="single" w:sz="4" w:space="0" w:color="auto"/>
              <w:left w:val="single" w:sz="4" w:space="0" w:color="auto"/>
              <w:bottom w:val="nil"/>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235</w:t>
            </w:r>
          </w:p>
        </w:tc>
      </w:tr>
      <w:tr w:rsidR="00B60BCB" w:rsidRPr="00B60BCB" w:rsidTr="00212C4D">
        <w:trPr>
          <w:cantSplit/>
          <w:trHeight w:hRule="exact" w:val="442"/>
        </w:trPr>
        <w:tc>
          <w:tcPr>
            <w:tcW w:w="1560" w:type="dxa"/>
            <w:vMerge/>
            <w:tcBorders>
              <w:top w:val="nil"/>
              <w:left w:val="single" w:sz="4" w:space="0" w:color="auto"/>
              <w:bottom w:val="nil"/>
              <w:right w:val="single" w:sz="4" w:space="0" w:color="auto"/>
            </w:tcBorders>
          </w:tcPr>
          <w:p w:rsidR="00B60BCB" w:rsidRPr="00B60BCB" w:rsidRDefault="00B60BCB" w:rsidP="00B60BCB">
            <w:pPr>
              <w:widowControl w:val="0"/>
              <w:kinsoku w:val="0"/>
              <w:jc w:val="left"/>
              <w:rPr>
                <w:rFonts w:ascii="Arial" w:eastAsia="Times New Roman" w:hAnsi="Arial" w:cs="Arial"/>
                <w:b/>
                <w:bCs/>
                <w:spacing w:val="-4"/>
                <w:w w:val="105"/>
                <w:sz w:val="20"/>
                <w:szCs w:val="20"/>
                <w:lang w:val="es-MX"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51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100</w:t>
            </w:r>
          </w:p>
        </w:tc>
        <w:tc>
          <w:tcPr>
            <w:tcW w:w="2126" w:type="dxa"/>
            <w:vMerge/>
            <w:tcBorders>
              <w:top w:val="nil"/>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p>
        </w:tc>
        <w:tc>
          <w:tcPr>
            <w:tcW w:w="1882" w:type="dxa"/>
            <w:vMerge/>
            <w:tcBorders>
              <w:top w:val="nil"/>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p>
        </w:tc>
      </w:tr>
      <w:tr w:rsidR="00B60BCB" w:rsidRPr="00B60BCB" w:rsidTr="00212C4D">
        <w:trPr>
          <w:cantSplit/>
          <w:trHeight w:hRule="exact" w:val="460"/>
        </w:trPr>
        <w:tc>
          <w:tcPr>
            <w:tcW w:w="1560" w:type="dxa"/>
            <w:vMerge/>
            <w:tcBorders>
              <w:top w:val="nil"/>
              <w:left w:val="single" w:sz="4" w:space="0" w:color="auto"/>
              <w:bottom w:val="single" w:sz="4" w:space="0" w:color="auto"/>
              <w:right w:val="single" w:sz="4" w:space="0" w:color="auto"/>
            </w:tcBorders>
          </w:tcPr>
          <w:p w:rsidR="00B60BCB" w:rsidRPr="00B60BCB" w:rsidRDefault="00B60BCB" w:rsidP="00B60BCB">
            <w:pPr>
              <w:widowControl w:val="0"/>
              <w:kinsoku w:val="0"/>
              <w:jc w:val="left"/>
              <w:rPr>
                <w:rFonts w:ascii="Arial" w:eastAsia="Times New Roman" w:hAnsi="Arial" w:cs="Arial"/>
                <w:b/>
                <w:bCs/>
                <w:spacing w:val="-4"/>
                <w:w w:val="105"/>
                <w:sz w:val="20"/>
                <w:szCs w:val="20"/>
                <w:lang w:val="es-MX"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Industria</w:t>
            </w:r>
          </w:p>
        </w:tc>
        <w:tc>
          <w:tcPr>
            <w:tcW w:w="1843"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51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250</w:t>
            </w:r>
          </w:p>
        </w:tc>
        <w:tc>
          <w:tcPr>
            <w:tcW w:w="2126"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spacing w:val="-4"/>
                <w:w w:val="105"/>
                <w:sz w:val="20"/>
                <w:szCs w:val="20"/>
                <w:lang w:val="es-MX" w:eastAsia="es-MX"/>
              </w:rPr>
              <w:t>Desde $4.01 hasta</w:t>
            </w:r>
            <w:r w:rsidRPr="00B60BCB">
              <w:rPr>
                <w:rFonts w:ascii="Arial" w:eastAsia="Times New Roman" w:hAnsi="Arial" w:cs="Arial"/>
                <w:b/>
                <w:bCs/>
                <w:spacing w:val="-4"/>
                <w:w w:val="105"/>
                <w:sz w:val="20"/>
                <w:szCs w:val="20"/>
                <w:lang w:val="es-MX" w:eastAsia="es-MX"/>
              </w:rPr>
              <w:br/>
            </w:r>
            <w:r w:rsidRPr="00B60BCB">
              <w:rPr>
                <w:rFonts w:ascii="Arial" w:eastAsia="Times New Roman" w:hAnsi="Arial" w:cs="Arial"/>
                <w:b/>
                <w:bCs/>
                <w:w w:val="105"/>
                <w:sz w:val="20"/>
                <w:szCs w:val="20"/>
                <w:lang w:val="es-MX"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250</w:t>
            </w:r>
          </w:p>
        </w:tc>
      </w:tr>
    </w:tbl>
    <w:p w:rsidR="00B60BCB" w:rsidRPr="00B60BCB" w:rsidRDefault="00B60BCB" w:rsidP="00B60BCB">
      <w:pPr>
        <w:widowControl w:val="0"/>
        <w:kinsoku w:val="0"/>
        <w:spacing w:after="210" w:line="20" w:lineRule="exact"/>
        <w:ind w:left="509" w:right="562"/>
        <w:jc w:val="left"/>
        <w:rPr>
          <w:rFonts w:ascii="Times New Roman" w:eastAsia="Times New Roman" w:hAnsi="Times New Roman" w:cs="Times New Roman"/>
          <w:sz w:val="20"/>
          <w:szCs w:val="20"/>
          <w:lang w:val="es-MX" w:eastAsia="es-MX"/>
        </w:rPr>
      </w:pPr>
    </w:p>
    <w:p w:rsidR="00B60BCB" w:rsidRPr="00B60BCB" w:rsidRDefault="00B60BCB" w:rsidP="00B60BCB">
      <w:pPr>
        <w:widowControl w:val="0"/>
        <w:kinsoku w:val="0"/>
        <w:jc w:val="left"/>
        <w:rPr>
          <w:rFonts w:ascii="Arial" w:eastAsia="Times New Roman" w:hAnsi="Arial" w:cs="Arial"/>
          <w:spacing w:val="-2"/>
          <w:sz w:val="20"/>
          <w:szCs w:val="20"/>
          <w:lang w:val="es-MX" w:eastAsia="es-MX"/>
        </w:rPr>
      </w:pPr>
      <w:r w:rsidRPr="00B60BCB">
        <w:rPr>
          <w:rFonts w:ascii="Arial" w:eastAsia="Times New Roman" w:hAnsi="Arial" w:cs="Arial"/>
          <w:b/>
          <w:bCs/>
          <w:spacing w:val="-2"/>
          <w:w w:val="105"/>
          <w:sz w:val="20"/>
          <w:szCs w:val="20"/>
          <w:lang w:val="es-MX" w:eastAsia="es-MX"/>
        </w:rPr>
        <w:t>*Tope Máximo Combinado</w:t>
      </w:r>
      <w:r w:rsidRPr="00B60BCB">
        <w:rPr>
          <w:rFonts w:ascii="Arial" w:eastAsia="Times New Roman" w:hAnsi="Arial" w:cs="Arial"/>
          <w:spacing w:val="-2"/>
          <w:sz w:val="20"/>
          <w:szCs w:val="20"/>
          <w:lang w:val="es-MX" w:eastAsia="es-MX"/>
        </w:rPr>
        <w:t xml:space="preserve"> = (Trabajadores) X 10% + (Ventas Anuales) X 90%.</w:t>
      </w:r>
    </w:p>
    <w:p w:rsidR="00B60BCB" w:rsidRPr="00B60BCB" w:rsidRDefault="00B60BCB" w:rsidP="00B60BCB">
      <w:pPr>
        <w:widowControl w:val="0"/>
        <w:kinsoku w:val="0"/>
        <w:spacing w:before="180"/>
        <w:jc w:val="left"/>
        <w:rPr>
          <w:rFonts w:ascii="Arial" w:eastAsia="Times New Roman" w:hAnsi="Arial" w:cs="Arial"/>
          <w:spacing w:val="1"/>
          <w:sz w:val="20"/>
          <w:szCs w:val="20"/>
          <w:lang w:val="es-MX" w:eastAsia="es-MX"/>
        </w:rPr>
      </w:pPr>
      <w:r w:rsidRPr="00B60BCB">
        <w:rPr>
          <w:rFonts w:ascii="Arial" w:eastAsia="Times New Roman" w:hAnsi="Arial" w:cs="Arial"/>
          <w:spacing w:val="1"/>
          <w:sz w:val="20"/>
          <w:szCs w:val="20"/>
          <w:lang w:val="es-MX" w:eastAsia="es-MX"/>
        </w:rPr>
        <w:lastRenderedPageBreak/>
        <w:t>(</w:t>
      </w:r>
      <w:r w:rsidRPr="00B60BCB">
        <w:rPr>
          <w:rFonts w:ascii="Arial" w:eastAsia="Times New Roman" w:hAnsi="Arial" w:cs="Arial"/>
          <w:b/>
          <w:bCs/>
          <w:spacing w:val="1"/>
          <w:w w:val="105"/>
          <w:sz w:val="20"/>
          <w:szCs w:val="20"/>
          <w:lang w:val="es-MX" w:eastAsia="es-MX"/>
        </w:rPr>
        <w:t>8</w:t>
      </w:r>
      <w:r w:rsidRPr="00B60BCB">
        <w:rPr>
          <w:rFonts w:ascii="Arial" w:eastAsia="Times New Roman" w:hAnsi="Arial" w:cs="Arial"/>
          <w:spacing w:val="1"/>
          <w:sz w:val="20"/>
          <w:szCs w:val="20"/>
          <w:lang w:val="es-MX" w:eastAsia="es-MX"/>
        </w:rPr>
        <w:t>) (</w:t>
      </w:r>
      <w:r w:rsidRPr="00B60BCB">
        <w:rPr>
          <w:rFonts w:ascii="Arial" w:eastAsia="Times New Roman" w:hAnsi="Arial" w:cs="Arial"/>
          <w:b/>
          <w:bCs/>
          <w:spacing w:val="1"/>
          <w:w w:val="105"/>
          <w:sz w:val="20"/>
          <w:szCs w:val="20"/>
          <w:lang w:val="es-MX" w:eastAsia="es-MX"/>
        </w:rPr>
        <w:t>9</w:t>
      </w:r>
      <w:r w:rsidRPr="00B60BCB">
        <w:rPr>
          <w:rFonts w:ascii="Arial" w:eastAsia="Times New Roman" w:hAnsi="Arial" w:cs="Arial"/>
          <w:spacing w:val="1"/>
          <w:sz w:val="20"/>
          <w:szCs w:val="20"/>
          <w:lang w:val="es-MX" w:eastAsia="es-MX"/>
        </w:rPr>
        <w:t>) El número de trabajadores será el que resulte de la sumatoria de los puntos (</w:t>
      </w:r>
      <w:r w:rsidRPr="00B60BCB">
        <w:rPr>
          <w:rFonts w:ascii="Arial" w:eastAsia="Times New Roman" w:hAnsi="Arial" w:cs="Arial"/>
          <w:b/>
          <w:bCs/>
          <w:spacing w:val="1"/>
          <w:w w:val="105"/>
          <w:sz w:val="20"/>
          <w:szCs w:val="20"/>
          <w:lang w:val="es-MX" w:eastAsia="es-MX"/>
        </w:rPr>
        <w:t>8</w:t>
      </w:r>
      <w:r w:rsidRPr="00B60BCB">
        <w:rPr>
          <w:rFonts w:ascii="Arial" w:eastAsia="Times New Roman" w:hAnsi="Arial" w:cs="Arial"/>
          <w:spacing w:val="1"/>
          <w:sz w:val="20"/>
          <w:szCs w:val="20"/>
          <w:lang w:val="es-MX" w:eastAsia="es-MX"/>
        </w:rPr>
        <w:t>) y (</w:t>
      </w:r>
      <w:r w:rsidRPr="00B60BCB">
        <w:rPr>
          <w:rFonts w:ascii="Arial" w:eastAsia="Times New Roman" w:hAnsi="Arial" w:cs="Arial"/>
          <w:b/>
          <w:bCs/>
          <w:spacing w:val="1"/>
          <w:w w:val="105"/>
          <w:sz w:val="20"/>
          <w:szCs w:val="20"/>
          <w:lang w:val="es-MX" w:eastAsia="es-MX"/>
        </w:rPr>
        <w:t>9</w:t>
      </w:r>
      <w:r w:rsidRPr="00B60BCB">
        <w:rPr>
          <w:rFonts w:ascii="Arial" w:eastAsia="Times New Roman" w:hAnsi="Arial" w:cs="Arial"/>
          <w:spacing w:val="1"/>
          <w:sz w:val="20"/>
          <w:szCs w:val="20"/>
          <w:lang w:val="es-MX" w:eastAsia="es-MX"/>
        </w:rPr>
        <w:t>)</w:t>
      </w:r>
    </w:p>
    <w:p w:rsidR="00B60BCB" w:rsidRPr="00B60BCB" w:rsidRDefault="00B60BCB" w:rsidP="00B60BCB">
      <w:pPr>
        <w:widowControl w:val="0"/>
        <w:tabs>
          <w:tab w:val="right" w:pos="9298"/>
        </w:tabs>
        <w:kinsoku w:val="0"/>
        <w:spacing w:before="180"/>
        <w:jc w:val="left"/>
        <w:rPr>
          <w:rFonts w:ascii="Arial" w:eastAsia="Times New Roman" w:hAnsi="Arial" w:cs="Arial"/>
          <w:spacing w:val="1"/>
          <w:sz w:val="20"/>
          <w:szCs w:val="20"/>
          <w:lang w:val="es-MX" w:eastAsia="es-MX"/>
        </w:rPr>
      </w:pPr>
      <w:r w:rsidRPr="00B60BCB">
        <w:rPr>
          <w:rFonts w:ascii="Arial" w:eastAsia="Times New Roman" w:hAnsi="Arial" w:cs="Arial"/>
          <w:spacing w:val="-16"/>
          <w:sz w:val="20"/>
          <w:szCs w:val="20"/>
          <w:lang w:val="es-MX" w:eastAsia="es-MX"/>
        </w:rPr>
        <w:t>(</w:t>
      </w:r>
      <w:r w:rsidRPr="00B60BCB">
        <w:rPr>
          <w:rFonts w:ascii="Arial" w:eastAsia="Times New Roman" w:hAnsi="Arial" w:cs="Arial"/>
          <w:b/>
          <w:bCs/>
          <w:spacing w:val="-16"/>
          <w:w w:val="105"/>
          <w:sz w:val="20"/>
          <w:szCs w:val="20"/>
          <w:lang w:val="es-MX" w:eastAsia="es-MX"/>
        </w:rPr>
        <w:t>11</w:t>
      </w:r>
      <w:r w:rsidRPr="00B60BCB">
        <w:rPr>
          <w:rFonts w:ascii="Arial" w:eastAsia="Times New Roman" w:hAnsi="Arial" w:cs="Arial"/>
          <w:spacing w:val="-16"/>
          <w:sz w:val="20"/>
          <w:szCs w:val="20"/>
          <w:lang w:val="es-MX" w:eastAsia="es-MX"/>
        </w:rPr>
        <w:t>)</w:t>
      </w:r>
      <w:r w:rsidRPr="00B60BCB">
        <w:rPr>
          <w:rFonts w:ascii="Arial" w:eastAsia="Times New Roman" w:hAnsi="Arial" w:cs="Arial"/>
          <w:spacing w:val="-16"/>
          <w:sz w:val="20"/>
          <w:szCs w:val="20"/>
          <w:lang w:val="es-MX" w:eastAsia="es-MX"/>
        </w:rPr>
        <w:tab/>
      </w:r>
      <w:r w:rsidRPr="00B60BCB">
        <w:rPr>
          <w:rFonts w:ascii="Arial" w:eastAsia="Times New Roman" w:hAnsi="Arial" w:cs="Arial"/>
          <w:spacing w:val="1"/>
          <w:sz w:val="20"/>
          <w:szCs w:val="20"/>
          <w:lang w:val="es-MX" w:eastAsia="es-MX"/>
        </w:rPr>
        <w:t>El tamaño de la empresa se determinará a partir del puntaje conforme a la siguiente fórmula: Puntaje</w:t>
      </w:r>
    </w:p>
    <w:p w:rsidR="00B60BCB" w:rsidRPr="00B60BCB" w:rsidRDefault="00B60BCB" w:rsidP="00B60BCB">
      <w:pPr>
        <w:widowControl w:val="0"/>
        <w:kinsoku w:val="0"/>
        <w:spacing w:after="360"/>
        <w:ind w:right="72"/>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 xml:space="preserve">de la empresa= (Número de trabajadores) X 10% + (Monto de Ventas Anuales) X 90% el cual debe </w:t>
      </w:r>
      <w:r w:rsidRPr="00B60BCB">
        <w:rPr>
          <w:rFonts w:ascii="Arial" w:eastAsia="Times New Roman" w:hAnsi="Arial" w:cs="Arial"/>
          <w:sz w:val="20"/>
          <w:szCs w:val="20"/>
          <w:lang w:val="es-MX" w:eastAsia="es-MX"/>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B60BCB" w:rsidRPr="00B60BCB" w:rsidTr="00212C4D">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B60BCB" w:rsidRPr="00B60BCB" w:rsidRDefault="00B60BCB" w:rsidP="00B60BCB">
            <w:pPr>
              <w:widowControl w:val="0"/>
              <w:kinsoku w:val="0"/>
              <w:jc w:val="center"/>
              <w:rPr>
                <w:rFonts w:ascii="Arial" w:eastAsia="Times New Roman" w:hAnsi="Arial" w:cs="Arial"/>
                <w:b/>
                <w:bCs/>
                <w:color w:val="000000"/>
                <w:w w:val="105"/>
                <w:sz w:val="20"/>
                <w:szCs w:val="20"/>
                <w:lang w:val="es-MX" w:eastAsia="es-MX"/>
              </w:rPr>
            </w:pPr>
            <w:r w:rsidRPr="00B60BCB">
              <w:rPr>
                <w:rFonts w:ascii="Arial" w:eastAsia="Times New Roman" w:hAnsi="Arial" w:cs="Arial"/>
                <w:b/>
                <w:bCs/>
                <w:color w:val="000000"/>
                <w:w w:val="105"/>
                <w:sz w:val="20"/>
                <w:szCs w:val="20"/>
                <w:lang w:val="es-MX" w:eastAsia="es-MX"/>
              </w:rPr>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B60BCB" w:rsidRPr="00B60BCB" w:rsidRDefault="00B60BCB" w:rsidP="00B60BCB">
            <w:pPr>
              <w:widowControl w:val="0"/>
              <w:kinsoku w:val="0"/>
              <w:ind w:right="3505"/>
              <w:jc w:val="right"/>
              <w:rPr>
                <w:rFonts w:ascii="Arial" w:eastAsia="Times New Roman" w:hAnsi="Arial" w:cs="Arial"/>
                <w:b/>
                <w:bCs/>
                <w:color w:val="000000"/>
                <w:w w:val="105"/>
                <w:sz w:val="20"/>
                <w:szCs w:val="20"/>
                <w:lang w:val="es-MX" w:eastAsia="es-MX"/>
              </w:rPr>
            </w:pPr>
            <w:r w:rsidRPr="00B60BCB">
              <w:rPr>
                <w:rFonts w:ascii="Arial" w:eastAsia="Times New Roman" w:hAnsi="Arial" w:cs="Arial"/>
                <w:b/>
                <w:bCs/>
                <w:color w:val="000000"/>
                <w:w w:val="105"/>
                <w:sz w:val="20"/>
                <w:szCs w:val="20"/>
                <w:lang w:val="es-MX" w:eastAsia="es-MX"/>
              </w:rPr>
              <w:t>DESCRIPCIÓN</w:t>
            </w:r>
          </w:p>
        </w:tc>
      </w:tr>
      <w:tr w:rsidR="00B60BCB" w:rsidRPr="004622DB" w:rsidTr="00212C4D">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1</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Señalar la fecha de suscripción del documento.</w:t>
            </w:r>
          </w:p>
        </w:tc>
      </w:tr>
      <w:tr w:rsidR="00B60BCB" w:rsidRPr="004622DB" w:rsidTr="00212C4D">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2</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pacing w:val="-2"/>
                <w:sz w:val="20"/>
                <w:szCs w:val="20"/>
                <w:lang w:val="es-MX" w:eastAsia="es-MX"/>
              </w:rPr>
            </w:pPr>
            <w:r w:rsidRPr="00B60BCB">
              <w:rPr>
                <w:rFonts w:ascii="Arial" w:eastAsia="Times New Roman" w:hAnsi="Arial" w:cs="Arial"/>
                <w:spacing w:val="-2"/>
                <w:sz w:val="20"/>
                <w:szCs w:val="20"/>
                <w:lang w:val="es-MX" w:eastAsia="es-MX"/>
              </w:rPr>
              <w:t>Anotar el nombre de la convocante</w:t>
            </w:r>
          </w:p>
        </w:tc>
      </w:tr>
      <w:tr w:rsidR="00B60BCB" w:rsidRPr="004622DB" w:rsidTr="00212C4D">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3</w:t>
            </w:r>
          </w:p>
        </w:tc>
        <w:tc>
          <w:tcPr>
            <w:tcW w:w="7655"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8" w:right="684"/>
              <w:jc w:val="left"/>
              <w:rPr>
                <w:rFonts w:ascii="Arial" w:eastAsia="Times New Roman" w:hAnsi="Arial" w:cs="Arial"/>
                <w:sz w:val="20"/>
                <w:szCs w:val="20"/>
                <w:lang w:val="es-MX" w:eastAsia="es-MX"/>
              </w:rPr>
            </w:pPr>
            <w:r w:rsidRPr="00B60BCB">
              <w:rPr>
                <w:rFonts w:ascii="Arial" w:eastAsia="Times New Roman" w:hAnsi="Arial" w:cs="Arial"/>
                <w:spacing w:val="-4"/>
                <w:sz w:val="20"/>
                <w:szCs w:val="20"/>
                <w:lang w:val="es-MX" w:eastAsia="es-MX"/>
              </w:rPr>
              <w:t xml:space="preserve">Precisar el procedimiento de que se trate, Licitación Pública, Invitación a Cuando Menos Tres </w:t>
            </w:r>
            <w:r w:rsidRPr="00B60BCB">
              <w:rPr>
                <w:rFonts w:ascii="Arial" w:eastAsia="Times New Roman" w:hAnsi="Arial" w:cs="Arial"/>
                <w:sz w:val="20"/>
                <w:szCs w:val="20"/>
                <w:lang w:val="es-MX" w:eastAsia="es-MX"/>
              </w:rPr>
              <w:t>Personas o Adjudicación Directa.</w:t>
            </w:r>
          </w:p>
        </w:tc>
      </w:tr>
      <w:tr w:rsidR="00B60BCB" w:rsidRPr="004622DB" w:rsidTr="00212C4D">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4</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Indicar el número respectivo del procedimiento.</w:t>
            </w:r>
          </w:p>
        </w:tc>
      </w:tr>
      <w:tr w:rsidR="00B60BCB" w:rsidRPr="004622DB" w:rsidTr="00212C4D">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5</w:t>
            </w:r>
          </w:p>
        </w:tc>
        <w:tc>
          <w:tcPr>
            <w:tcW w:w="7655"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8" w:right="612"/>
              <w:jc w:val="left"/>
              <w:rPr>
                <w:rFonts w:ascii="Arial" w:eastAsia="Times New Roman" w:hAnsi="Arial" w:cs="Arial"/>
                <w:sz w:val="20"/>
                <w:szCs w:val="20"/>
                <w:lang w:val="es-MX" w:eastAsia="es-MX"/>
              </w:rPr>
            </w:pPr>
            <w:r w:rsidRPr="00B60BCB">
              <w:rPr>
                <w:rFonts w:ascii="Arial" w:eastAsia="Times New Roman" w:hAnsi="Arial" w:cs="Arial"/>
                <w:spacing w:val="-4"/>
                <w:sz w:val="20"/>
                <w:szCs w:val="20"/>
                <w:lang w:val="es-MX" w:eastAsia="es-MX"/>
              </w:rPr>
              <w:t xml:space="preserve">Citar el nombre o razón social o denominación de la empresa licitante (con mayúsculas y entre </w:t>
            </w:r>
            <w:proofErr w:type="spellStart"/>
            <w:r w:rsidRPr="00B60BCB">
              <w:rPr>
                <w:rFonts w:ascii="Arial" w:eastAsia="Times New Roman" w:hAnsi="Arial" w:cs="Arial"/>
                <w:sz w:val="20"/>
                <w:szCs w:val="20"/>
                <w:lang w:val="es-MX" w:eastAsia="es-MX"/>
              </w:rPr>
              <w:t>comillado</w:t>
            </w:r>
            <w:proofErr w:type="spellEnd"/>
            <w:r w:rsidRPr="00B60BCB">
              <w:rPr>
                <w:rFonts w:ascii="Arial" w:eastAsia="Times New Roman" w:hAnsi="Arial" w:cs="Arial"/>
                <w:sz w:val="20"/>
                <w:szCs w:val="20"/>
                <w:lang w:val="es-MX" w:eastAsia="es-MX"/>
              </w:rPr>
              <w:t>).</w:t>
            </w:r>
          </w:p>
          <w:p w:rsidR="00B60BCB" w:rsidRPr="00B60BCB" w:rsidRDefault="00B60BCB" w:rsidP="00B60BCB">
            <w:pPr>
              <w:widowControl w:val="0"/>
              <w:kinsoku w:val="0"/>
              <w:ind w:left="108" w:right="612"/>
              <w:jc w:val="left"/>
              <w:rPr>
                <w:rFonts w:ascii="Arial" w:eastAsia="Times New Roman" w:hAnsi="Arial" w:cs="Arial"/>
                <w:sz w:val="20"/>
                <w:szCs w:val="20"/>
                <w:lang w:val="es-MX" w:eastAsia="es-MX"/>
              </w:rPr>
            </w:pPr>
          </w:p>
        </w:tc>
      </w:tr>
      <w:tr w:rsidR="00B60BCB" w:rsidRPr="004622DB" w:rsidTr="00212C4D">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6</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Indicar el Registro Federal de Contribuyentes de la empresa licitante.</w:t>
            </w:r>
          </w:p>
        </w:tc>
      </w:tr>
      <w:tr w:rsidR="00B60BCB" w:rsidRPr="004622DB" w:rsidTr="00212C4D">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7</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Indicar con letra el sector al que pertenece (Industria, Comercio o Servicios).</w:t>
            </w:r>
          </w:p>
        </w:tc>
      </w:tr>
      <w:tr w:rsidR="00B60BCB" w:rsidRPr="004622DB" w:rsidTr="00212C4D">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8</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Anotar el número de trabajadores de planta inscritos en el IMSS.</w:t>
            </w:r>
          </w:p>
        </w:tc>
      </w:tr>
      <w:tr w:rsidR="00B60BCB" w:rsidRPr="004622DB" w:rsidTr="00212C4D">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9</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En su caso, anotar el número de personas subcontratadas.</w:t>
            </w:r>
          </w:p>
        </w:tc>
      </w:tr>
      <w:tr w:rsidR="00B60BCB" w:rsidRPr="004622DB" w:rsidTr="00212C4D">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10</w:t>
            </w:r>
          </w:p>
        </w:tc>
        <w:tc>
          <w:tcPr>
            <w:tcW w:w="7655"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8" w:right="360"/>
              <w:jc w:val="left"/>
              <w:rPr>
                <w:rFonts w:ascii="Arial" w:eastAsia="Times New Roman" w:hAnsi="Arial" w:cs="Arial"/>
                <w:sz w:val="20"/>
                <w:szCs w:val="20"/>
                <w:lang w:val="es-MX" w:eastAsia="es-MX"/>
              </w:rPr>
            </w:pPr>
            <w:r w:rsidRPr="00B60BCB">
              <w:rPr>
                <w:rFonts w:ascii="Arial" w:eastAsia="Times New Roman" w:hAnsi="Arial" w:cs="Arial"/>
                <w:spacing w:val="-1"/>
                <w:sz w:val="20"/>
                <w:szCs w:val="20"/>
                <w:lang w:val="es-MX" w:eastAsia="es-MX"/>
              </w:rPr>
              <w:t>Señalar el rango de monto de ventas anuales en millones de pesos (</w:t>
            </w:r>
            <w:proofErr w:type="spellStart"/>
            <w:r w:rsidRPr="00B60BCB">
              <w:rPr>
                <w:rFonts w:ascii="Arial" w:eastAsia="Times New Roman" w:hAnsi="Arial" w:cs="Arial"/>
                <w:spacing w:val="-1"/>
                <w:sz w:val="20"/>
                <w:szCs w:val="20"/>
                <w:lang w:val="es-MX" w:eastAsia="es-MX"/>
              </w:rPr>
              <w:t>mdp</w:t>
            </w:r>
            <w:proofErr w:type="spellEnd"/>
            <w:r w:rsidRPr="00B60BCB">
              <w:rPr>
                <w:rFonts w:ascii="Arial" w:eastAsia="Times New Roman" w:hAnsi="Arial" w:cs="Arial"/>
                <w:spacing w:val="-1"/>
                <w:sz w:val="20"/>
                <w:szCs w:val="20"/>
                <w:lang w:val="es-MX" w:eastAsia="es-MX"/>
              </w:rPr>
              <w:t xml:space="preserve">), conforme al reporte de </w:t>
            </w:r>
            <w:r w:rsidRPr="00B60BCB">
              <w:rPr>
                <w:rFonts w:ascii="Arial" w:eastAsia="Times New Roman" w:hAnsi="Arial" w:cs="Arial"/>
                <w:sz w:val="20"/>
                <w:szCs w:val="20"/>
                <w:lang w:val="es-MX" w:eastAsia="es-MX"/>
              </w:rPr>
              <w:t>su ejercicio fiscal correspondiente a la última declaración anual de impuestos federales.</w:t>
            </w:r>
          </w:p>
        </w:tc>
      </w:tr>
      <w:tr w:rsidR="00B60BCB" w:rsidRPr="004622DB" w:rsidTr="00212C4D">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11</w:t>
            </w:r>
          </w:p>
        </w:tc>
        <w:tc>
          <w:tcPr>
            <w:tcW w:w="7655" w:type="dxa"/>
            <w:tcBorders>
              <w:top w:val="single" w:sz="4" w:space="0" w:color="auto"/>
              <w:left w:val="single" w:sz="4" w:space="0" w:color="auto"/>
              <w:bottom w:val="single" w:sz="4" w:space="0" w:color="auto"/>
              <w:right w:val="single" w:sz="4" w:space="0" w:color="auto"/>
            </w:tcBorders>
          </w:tcPr>
          <w:p w:rsidR="00B60BCB" w:rsidRPr="00B60BCB" w:rsidRDefault="00B60BCB" w:rsidP="00B60BCB">
            <w:pPr>
              <w:widowControl w:val="0"/>
              <w:kinsoku w:val="0"/>
              <w:ind w:left="108" w:right="612"/>
              <w:jc w:val="left"/>
              <w:rPr>
                <w:rFonts w:ascii="Arial" w:eastAsia="Times New Roman" w:hAnsi="Arial" w:cs="Arial"/>
                <w:sz w:val="20"/>
                <w:szCs w:val="20"/>
                <w:lang w:val="es-MX" w:eastAsia="es-MX"/>
              </w:rPr>
            </w:pPr>
            <w:r w:rsidRPr="00B60BCB">
              <w:rPr>
                <w:rFonts w:ascii="Arial" w:eastAsia="Times New Roman" w:hAnsi="Arial" w:cs="Arial"/>
                <w:spacing w:val="-3"/>
                <w:sz w:val="20"/>
                <w:szCs w:val="20"/>
                <w:lang w:val="es-MX" w:eastAsia="es-MX"/>
              </w:rPr>
              <w:t xml:space="preserve">Señalar con letra el tamaño de la empresa (Micro, Pequeña o Mediana), conforme a la formula </w:t>
            </w:r>
            <w:r w:rsidRPr="00B60BCB">
              <w:rPr>
                <w:rFonts w:ascii="Arial" w:eastAsia="Times New Roman" w:hAnsi="Arial" w:cs="Arial"/>
                <w:sz w:val="20"/>
                <w:szCs w:val="20"/>
                <w:lang w:val="es-MX" w:eastAsia="es-MX"/>
              </w:rPr>
              <w:t>anotada al pie de cuadro de estratificación.</w:t>
            </w:r>
          </w:p>
        </w:tc>
      </w:tr>
      <w:tr w:rsidR="00B60BCB" w:rsidRPr="004622DB" w:rsidTr="00212C4D">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jc w:val="center"/>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12</w:t>
            </w:r>
          </w:p>
        </w:tc>
        <w:tc>
          <w:tcPr>
            <w:tcW w:w="7655" w:type="dxa"/>
            <w:tcBorders>
              <w:top w:val="single" w:sz="4" w:space="0" w:color="auto"/>
              <w:left w:val="single" w:sz="4" w:space="0" w:color="auto"/>
              <w:bottom w:val="single" w:sz="4" w:space="0" w:color="auto"/>
              <w:right w:val="single" w:sz="4" w:space="0" w:color="auto"/>
            </w:tcBorders>
            <w:vAlign w:val="center"/>
          </w:tcPr>
          <w:p w:rsidR="00B60BCB" w:rsidRPr="00B60BCB" w:rsidRDefault="00B60BCB" w:rsidP="00B60BCB">
            <w:pPr>
              <w:widowControl w:val="0"/>
              <w:kinsoku w:val="0"/>
              <w:ind w:left="106"/>
              <w:jc w:val="left"/>
              <w:rPr>
                <w:rFonts w:ascii="Arial" w:eastAsia="Times New Roman" w:hAnsi="Arial" w:cs="Arial"/>
                <w:sz w:val="20"/>
                <w:szCs w:val="20"/>
                <w:lang w:val="es-MX" w:eastAsia="es-MX"/>
              </w:rPr>
            </w:pPr>
            <w:r w:rsidRPr="00B60BCB">
              <w:rPr>
                <w:rFonts w:ascii="Arial" w:eastAsia="Times New Roman" w:hAnsi="Arial" w:cs="Arial"/>
                <w:sz w:val="20"/>
                <w:szCs w:val="20"/>
                <w:lang w:val="es-MX" w:eastAsia="es-MX"/>
              </w:rPr>
              <w:t>Anotar el nombre y firma del apoderado o representante legal de la empresa licitante.</w:t>
            </w:r>
          </w:p>
        </w:tc>
      </w:tr>
    </w:tbl>
    <w:p w:rsidR="00B60BCB" w:rsidRPr="00B60BCB" w:rsidRDefault="00B60BCB" w:rsidP="00B60BCB">
      <w:pPr>
        <w:widowControl w:val="0"/>
        <w:kinsoku w:val="0"/>
        <w:spacing w:after="360" w:line="206"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after="360" w:line="206"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after="360" w:line="206" w:lineRule="auto"/>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ANEXO 8</w:t>
      </w:r>
    </w:p>
    <w:p w:rsidR="00B60BCB" w:rsidRPr="00B60BCB" w:rsidRDefault="00B60BCB" w:rsidP="00B60BCB">
      <w:pPr>
        <w:widowControl w:val="0"/>
        <w:kinsoku w:val="0"/>
        <w:jc w:val="center"/>
        <w:rPr>
          <w:rFonts w:ascii="Arial" w:eastAsia="Times New Roman" w:hAnsi="Arial" w:cs="Arial"/>
          <w:b/>
          <w:bCs/>
          <w:spacing w:val="-5"/>
          <w:w w:val="105"/>
          <w:sz w:val="20"/>
          <w:szCs w:val="20"/>
          <w:lang w:val="es-MX" w:eastAsia="es-MX"/>
        </w:rPr>
      </w:pPr>
      <w:r w:rsidRPr="00B60BCB">
        <w:rPr>
          <w:rFonts w:ascii="Arial" w:eastAsia="Times New Roman" w:hAnsi="Arial" w:cs="Arial"/>
          <w:b/>
          <w:bCs/>
          <w:spacing w:val="-5"/>
          <w:w w:val="105"/>
          <w:sz w:val="20"/>
          <w:szCs w:val="20"/>
          <w:lang w:val="es-MX" w:eastAsia="es-MX"/>
        </w:rPr>
        <w:t>REQUISITOS PARA EL PAGO A TRAVÉS DE BANCA ELECTRÓNICA</w:t>
      </w:r>
    </w:p>
    <w:p w:rsidR="00B60BCB" w:rsidRPr="00B60BCB" w:rsidRDefault="00B60BCB" w:rsidP="00B60BCB">
      <w:pPr>
        <w:widowControl w:val="0"/>
        <w:numPr>
          <w:ilvl w:val="0"/>
          <w:numId w:val="27"/>
        </w:numPr>
        <w:kinsoku w:val="0"/>
        <w:spacing w:before="180"/>
        <w:ind w:right="288"/>
        <w:contextualSpacing/>
        <w:jc w:val="left"/>
        <w:rPr>
          <w:rFonts w:ascii="Arial" w:eastAsia="Times New Roman" w:hAnsi="Arial" w:cs="Arial"/>
          <w:color w:val="0000FF"/>
          <w:spacing w:val="-8"/>
          <w:w w:val="110"/>
          <w:sz w:val="20"/>
          <w:szCs w:val="20"/>
          <w:u w:val="single"/>
          <w:lang w:val="es-MX" w:eastAsia="es-MX"/>
        </w:rPr>
      </w:pPr>
      <w:r w:rsidRPr="00B60BCB">
        <w:rPr>
          <w:rFonts w:ascii="Arial" w:eastAsia="Times New Roman" w:hAnsi="Arial" w:cs="Arial"/>
          <w:b/>
          <w:bCs/>
          <w:spacing w:val="-2"/>
          <w:w w:val="105"/>
          <w:sz w:val="20"/>
          <w:szCs w:val="20"/>
          <w:u w:val="single"/>
          <w:lang w:val="es-MX" w:eastAsia="es-MX"/>
        </w:rPr>
        <w:t>ESCRITO DEL REPRESENTANTE LEGAL</w:t>
      </w:r>
      <w:r w:rsidRPr="00B60BCB">
        <w:rPr>
          <w:rFonts w:ascii="Arial" w:eastAsia="Times New Roman" w:hAnsi="Arial" w:cs="Arial"/>
          <w:spacing w:val="-2"/>
          <w:sz w:val="20"/>
          <w:szCs w:val="20"/>
          <w:u w:val="single"/>
          <w:lang w:val="es-MX" w:eastAsia="es-MX"/>
        </w:rPr>
        <w:t>,</w:t>
      </w:r>
      <w:r w:rsidRPr="00B60BCB">
        <w:rPr>
          <w:rFonts w:ascii="Arial" w:eastAsia="Times New Roman" w:hAnsi="Arial" w:cs="Arial"/>
          <w:spacing w:val="-2"/>
          <w:w w:val="110"/>
          <w:sz w:val="20"/>
          <w:szCs w:val="20"/>
          <w:lang w:val="es-MX" w:eastAsia="es-MX"/>
        </w:rPr>
        <w:t xml:space="preserve"> MEDIANTE EL CUAL SOLICITA EL PAGO A TRAVÉS DE </w:t>
      </w:r>
      <w:r w:rsidRPr="00B60BCB">
        <w:rPr>
          <w:rFonts w:ascii="Arial" w:eastAsia="Times New Roman" w:hAnsi="Arial" w:cs="Arial"/>
          <w:spacing w:val="-8"/>
          <w:w w:val="110"/>
          <w:sz w:val="20"/>
          <w:szCs w:val="20"/>
          <w:lang w:val="es-MX" w:eastAsia="es-MX"/>
        </w:rPr>
        <w:t xml:space="preserve">BANCA ELECTRÓNICA, INDICANDO LA RAZÓN SOCIAL Y DOMICILIO FISCAL DEL PROVEEDOR O </w:t>
      </w:r>
      <w:r w:rsidRPr="00B60BCB">
        <w:rPr>
          <w:rFonts w:ascii="Arial" w:eastAsia="Times New Roman" w:hAnsi="Arial" w:cs="Arial"/>
          <w:spacing w:val="-13"/>
          <w:w w:val="110"/>
          <w:sz w:val="20"/>
          <w:szCs w:val="20"/>
          <w:lang w:val="es-MX" w:eastAsia="es-MX"/>
        </w:rPr>
        <w:t xml:space="preserve">PRESTADOR DE SERVICIOS, CON LOS DATOS DEL BANCO Y DE LA CUENTA BANCARIA EN LA CUAL </w:t>
      </w:r>
      <w:r w:rsidRPr="00B60BCB">
        <w:rPr>
          <w:rFonts w:ascii="Arial" w:eastAsia="Times New Roman" w:hAnsi="Arial" w:cs="Arial"/>
          <w:spacing w:val="-8"/>
          <w:w w:val="110"/>
          <w:sz w:val="20"/>
          <w:szCs w:val="20"/>
          <w:lang w:val="es-MX" w:eastAsia="es-MX"/>
        </w:rPr>
        <w:t xml:space="preserve">HABRÁN DE LLEVARSE A CABO LAS TRANSFERENCIAS; LA CUENTA BANCARIA DEBERÁ ESTAR </w:t>
      </w:r>
      <w:r w:rsidRPr="00B60BCB">
        <w:rPr>
          <w:rFonts w:ascii="Arial" w:eastAsia="Times New Roman" w:hAnsi="Arial" w:cs="Arial"/>
          <w:spacing w:val="-10"/>
          <w:w w:val="110"/>
          <w:sz w:val="20"/>
          <w:szCs w:val="20"/>
          <w:lang w:val="es-MX" w:eastAsia="es-MX"/>
        </w:rPr>
        <w:t>INVARIABLEMENTE A NOMBRE DEL PROVEEDOR.</w:t>
      </w:r>
    </w:p>
    <w:p w:rsidR="00B60BCB" w:rsidRPr="00B60BCB" w:rsidRDefault="00B60BCB" w:rsidP="00B60BCB">
      <w:pPr>
        <w:widowControl w:val="0"/>
        <w:kinsoku w:val="0"/>
        <w:spacing w:before="252"/>
        <w:ind w:left="360" w:right="288"/>
        <w:rPr>
          <w:rFonts w:ascii="Arial" w:eastAsia="Times New Roman" w:hAnsi="Arial" w:cs="Arial"/>
          <w:spacing w:val="-10"/>
          <w:w w:val="110"/>
          <w:sz w:val="20"/>
          <w:szCs w:val="20"/>
          <w:lang w:val="es-MX" w:eastAsia="es-MX"/>
        </w:rPr>
      </w:pPr>
      <w:r w:rsidRPr="00B60BCB">
        <w:rPr>
          <w:rFonts w:ascii="Arial" w:eastAsia="Times New Roman" w:hAnsi="Arial" w:cs="Arial"/>
          <w:spacing w:val="-11"/>
          <w:w w:val="110"/>
          <w:sz w:val="20"/>
          <w:szCs w:val="20"/>
          <w:lang w:val="es-MX" w:eastAsia="es-MX"/>
        </w:rPr>
        <w:t xml:space="preserve">EL ESCRITO DEL REPRESENTANTE LEGAL DEBERÁ SEÑALAR QUE LOS DATOS PROPORCIONADOS </w:t>
      </w:r>
      <w:r w:rsidRPr="00B60BCB">
        <w:rPr>
          <w:rFonts w:ascii="Arial" w:eastAsia="Times New Roman" w:hAnsi="Arial" w:cs="Arial"/>
          <w:spacing w:val="-10"/>
          <w:w w:val="110"/>
          <w:sz w:val="20"/>
          <w:szCs w:val="20"/>
          <w:lang w:val="es-MX" w:eastAsia="es-MX"/>
        </w:rPr>
        <w:t>SON CORRECTOS POR LO QUE SE DESLINDA A LA CONVOCANTEDE TODA RESPONSABILIDAD.</w:t>
      </w:r>
    </w:p>
    <w:p w:rsidR="00B60BCB" w:rsidRPr="00B60BCB" w:rsidRDefault="00B60BCB" w:rsidP="00B60BCB">
      <w:pPr>
        <w:widowControl w:val="0"/>
        <w:kinsoku w:val="0"/>
        <w:spacing w:before="144"/>
        <w:ind w:left="360"/>
        <w:rPr>
          <w:rFonts w:ascii="Arial" w:eastAsia="Times New Roman" w:hAnsi="Arial" w:cs="Arial"/>
          <w:spacing w:val="-10"/>
          <w:w w:val="110"/>
          <w:sz w:val="20"/>
          <w:szCs w:val="20"/>
          <w:lang w:val="es-MX" w:eastAsia="es-MX"/>
        </w:rPr>
      </w:pPr>
      <w:r w:rsidRPr="00B60BCB">
        <w:rPr>
          <w:rFonts w:ascii="Arial" w:eastAsia="Times New Roman" w:hAnsi="Arial" w:cs="Arial"/>
          <w:spacing w:val="-10"/>
          <w:w w:val="110"/>
          <w:sz w:val="20"/>
          <w:szCs w:val="20"/>
          <w:lang w:val="es-MX" w:eastAsia="es-MX"/>
        </w:rPr>
        <w:t>EL ESCRITO DEBERÁ MENCIONAR LOS SIGUIENTES DATOS.</w:t>
      </w:r>
    </w:p>
    <w:p w:rsidR="00B60BCB" w:rsidRPr="00B60BCB" w:rsidRDefault="00B60BCB" w:rsidP="00B60BCB">
      <w:pPr>
        <w:widowControl w:val="0"/>
        <w:kinsoku w:val="0"/>
        <w:spacing w:before="144"/>
        <w:ind w:left="360"/>
        <w:rPr>
          <w:rFonts w:ascii="Arial" w:eastAsia="Times New Roman" w:hAnsi="Arial" w:cs="Arial"/>
          <w:spacing w:val="-10"/>
          <w:w w:val="110"/>
          <w:sz w:val="20"/>
          <w:szCs w:val="20"/>
          <w:lang w:val="es-MX" w:eastAsia="es-MX"/>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B60BCB" w:rsidRPr="00B60BCB" w:rsidTr="00212C4D">
        <w:trPr>
          <w:trHeight w:hRule="exact" w:val="302"/>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155"/>
              <w:jc w:val="left"/>
              <w:rPr>
                <w:rFonts w:ascii="Times New Roman" w:eastAsia="Times New Roman" w:hAnsi="Times New Roman" w:cs="Times New Roman"/>
                <w:sz w:val="20"/>
                <w:szCs w:val="20"/>
                <w:lang w:val="es-MX" w:eastAsia="es-MX"/>
              </w:rPr>
            </w:pPr>
            <w:r w:rsidRPr="00B60BCB">
              <w:rPr>
                <w:rFonts w:ascii="Arial" w:eastAsia="Times New Roman" w:hAnsi="Arial" w:cs="Arial"/>
                <w:spacing w:val="-6"/>
                <w:w w:val="105"/>
                <w:sz w:val="20"/>
                <w:szCs w:val="20"/>
                <w:lang w:val="es-MX" w:eastAsia="es-MX"/>
              </w:rPr>
              <w:t>NOMBRE DEL BANCO.</w:t>
            </w:r>
          </w:p>
        </w:tc>
      </w:tr>
      <w:tr w:rsidR="00B60BCB" w:rsidRPr="004622DB" w:rsidTr="00212C4D">
        <w:trPr>
          <w:trHeight w:hRule="exact" w:val="408"/>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155"/>
              <w:jc w:val="left"/>
              <w:rPr>
                <w:rFonts w:ascii="Times New Roman" w:eastAsia="Times New Roman" w:hAnsi="Times New Roman" w:cs="Times New Roman"/>
                <w:sz w:val="20"/>
                <w:szCs w:val="20"/>
                <w:lang w:val="es-MX" w:eastAsia="es-MX"/>
              </w:rPr>
            </w:pPr>
            <w:r w:rsidRPr="00B60BCB">
              <w:rPr>
                <w:rFonts w:ascii="Arial" w:eastAsia="Times New Roman" w:hAnsi="Arial" w:cs="Arial"/>
                <w:spacing w:val="-4"/>
                <w:w w:val="105"/>
                <w:sz w:val="20"/>
                <w:szCs w:val="20"/>
                <w:lang w:val="es-MX" w:eastAsia="es-MX"/>
              </w:rPr>
              <w:t>NÚMERO DE CUENTA BANCARIA A 11 DÍGITOS.</w:t>
            </w:r>
          </w:p>
        </w:tc>
      </w:tr>
      <w:tr w:rsidR="00B60BCB" w:rsidRPr="004622DB" w:rsidTr="00212C4D">
        <w:trPr>
          <w:trHeight w:hRule="exact" w:val="354"/>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155"/>
              <w:jc w:val="left"/>
              <w:rPr>
                <w:rFonts w:ascii="Times New Roman" w:eastAsia="Times New Roman" w:hAnsi="Times New Roman" w:cs="Times New Roman"/>
                <w:sz w:val="20"/>
                <w:szCs w:val="20"/>
                <w:lang w:val="es-MX" w:eastAsia="es-MX"/>
              </w:rPr>
            </w:pPr>
            <w:r w:rsidRPr="00B60BCB">
              <w:rPr>
                <w:rFonts w:ascii="Arial" w:eastAsia="Times New Roman" w:hAnsi="Arial" w:cs="Arial"/>
                <w:spacing w:val="-4"/>
                <w:w w:val="105"/>
                <w:sz w:val="20"/>
                <w:szCs w:val="20"/>
                <w:lang w:val="es-MX" w:eastAsia="es-MX"/>
              </w:rPr>
              <w:t>CLAVE Y NOMBRE DE LA SUCURSAL BANCARIA.</w:t>
            </w:r>
          </w:p>
        </w:tc>
      </w:tr>
      <w:tr w:rsidR="00B60BCB" w:rsidRPr="004622DB" w:rsidTr="00212C4D">
        <w:trPr>
          <w:trHeight w:hRule="exact" w:val="286"/>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155"/>
              <w:jc w:val="left"/>
              <w:rPr>
                <w:rFonts w:ascii="Times New Roman" w:eastAsia="Times New Roman" w:hAnsi="Times New Roman" w:cs="Times New Roman"/>
                <w:sz w:val="20"/>
                <w:szCs w:val="20"/>
                <w:lang w:val="es-MX" w:eastAsia="es-MX"/>
              </w:rPr>
            </w:pPr>
            <w:r w:rsidRPr="00B60BCB">
              <w:rPr>
                <w:rFonts w:ascii="Arial" w:eastAsia="Times New Roman" w:hAnsi="Arial" w:cs="Arial"/>
                <w:spacing w:val="-4"/>
                <w:w w:val="105"/>
                <w:sz w:val="20"/>
                <w:szCs w:val="20"/>
                <w:lang w:val="es-MX" w:eastAsia="es-MX"/>
              </w:rPr>
              <w:t>CLAVE Y NOMBRE DE LA PLAZA</w:t>
            </w:r>
          </w:p>
        </w:tc>
      </w:tr>
      <w:tr w:rsidR="00B60BCB" w:rsidRPr="00B60BCB" w:rsidTr="00212C4D">
        <w:trPr>
          <w:trHeight w:hRule="exact" w:val="346"/>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155"/>
              <w:jc w:val="left"/>
              <w:rPr>
                <w:rFonts w:ascii="Times New Roman" w:eastAsia="Times New Roman" w:hAnsi="Times New Roman" w:cs="Times New Roman"/>
                <w:sz w:val="20"/>
                <w:szCs w:val="20"/>
                <w:lang w:val="es-MX" w:eastAsia="es-MX"/>
              </w:rPr>
            </w:pPr>
            <w:r w:rsidRPr="00B60BCB">
              <w:rPr>
                <w:rFonts w:ascii="Arial" w:eastAsia="Times New Roman" w:hAnsi="Arial" w:cs="Arial"/>
                <w:spacing w:val="-4"/>
                <w:w w:val="105"/>
                <w:sz w:val="20"/>
                <w:szCs w:val="20"/>
                <w:lang w:val="es-MX" w:eastAsia="es-MX"/>
              </w:rPr>
              <w:t>CLABE A 18 POSICIONES</w:t>
            </w:r>
          </w:p>
        </w:tc>
      </w:tr>
      <w:tr w:rsidR="00B60BCB" w:rsidRPr="00B60BCB" w:rsidTr="00212C4D">
        <w:trPr>
          <w:trHeight w:hRule="exact" w:val="292"/>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155"/>
              <w:jc w:val="left"/>
              <w:rPr>
                <w:rFonts w:ascii="Times New Roman" w:eastAsia="Times New Roman" w:hAnsi="Times New Roman" w:cs="Times New Roman"/>
                <w:sz w:val="20"/>
                <w:szCs w:val="20"/>
                <w:lang w:val="es-MX" w:eastAsia="es-MX"/>
              </w:rPr>
            </w:pPr>
            <w:r w:rsidRPr="00B60BCB">
              <w:rPr>
                <w:rFonts w:ascii="Arial" w:eastAsia="Times New Roman" w:hAnsi="Arial" w:cs="Arial"/>
                <w:spacing w:val="-4"/>
                <w:w w:val="105"/>
                <w:sz w:val="20"/>
                <w:szCs w:val="20"/>
                <w:lang w:val="es-MX" w:eastAsia="es-MX"/>
              </w:rPr>
              <w:t>EN SU CASO, REFERENCIA</w:t>
            </w:r>
          </w:p>
        </w:tc>
      </w:tr>
      <w:tr w:rsidR="00B60BCB" w:rsidRPr="004622DB" w:rsidTr="00212C4D">
        <w:trPr>
          <w:trHeight w:hRule="exact" w:val="366"/>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155"/>
              <w:jc w:val="left"/>
              <w:rPr>
                <w:rFonts w:ascii="Times New Roman" w:eastAsia="Times New Roman" w:hAnsi="Times New Roman" w:cs="Times New Roman"/>
                <w:sz w:val="20"/>
                <w:szCs w:val="20"/>
                <w:lang w:val="es-MX" w:eastAsia="es-MX"/>
              </w:rPr>
            </w:pPr>
            <w:r w:rsidRPr="00B60BCB">
              <w:rPr>
                <w:rFonts w:ascii="Arial" w:eastAsia="Times New Roman" w:hAnsi="Arial" w:cs="Arial"/>
                <w:spacing w:val="-4"/>
                <w:w w:val="105"/>
                <w:sz w:val="20"/>
                <w:szCs w:val="20"/>
                <w:lang w:val="es-MX" w:eastAsia="es-MX"/>
              </w:rPr>
              <w:t>CONVENIO CIE, EN SU CASO.</w:t>
            </w:r>
          </w:p>
        </w:tc>
      </w:tr>
      <w:tr w:rsidR="00B60BCB" w:rsidRPr="004622DB" w:rsidTr="00212C4D">
        <w:trPr>
          <w:trHeight w:hRule="exact" w:val="723"/>
        </w:trPr>
        <w:tc>
          <w:tcPr>
            <w:tcW w:w="283" w:type="dxa"/>
            <w:vAlign w:val="center"/>
          </w:tcPr>
          <w:p w:rsidR="00B60BCB" w:rsidRPr="00B60BCB" w:rsidRDefault="00B60BCB" w:rsidP="00B60BCB">
            <w:pPr>
              <w:widowControl w:val="0"/>
              <w:numPr>
                <w:ilvl w:val="0"/>
                <w:numId w:val="24"/>
              </w:numPr>
              <w:tabs>
                <w:tab w:val="num" w:pos="279"/>
              </w:tabs>
              <w:kinsoku w:val="0"/>
              <w:ind w:right="120"/>
              <w:jc w:val="left"/>
              <w:rPr>
                <w:rFonts w:ascii="Arial" w:eastAsia="Times New Roman" w:hAnsi="Arial" w:cs="Arial"/>
                <w:w w:val="105"/>
                <w:sz w:val="20"/>
                <w:szCs w:val="20"/>
                <w:lang w:val="es-MX" w:eastAsia="es-MX"/>
              </w:rPr>
            </w:pPr>
          </w:p>
        </w:tc>
        <w:tc>
          <w:tcPr>
            <w:tcW w:w="7796" w:type="dxa"/>
            <w:vAlign w:val="center"/>
          </w:tcPr>
          <w:p w:rsidR="00B60BCB" w:rsidRPr="00B60BCB" w:rsidRDefault="00B60BCB" w:rsidP="00B60BCB">
            <w:pPr>
              <w:widowControl w:val="0"/>
              <w:kinsoku w:val="0"/>
              <w:ind w:left="206"/>
              <w:jc w:val="left"/>
              <w:rPr>
                <w:rFonts w:ascii="Arial" w:eastAsia="Times New Roman" w:hAnsi="Arial" w:cs="Arial"/>
                <w:w w:val="105"/>
                <w:sz w:val="20"/>
                <w:szCs w:val="20"/>
                <w:lang w:val="es-MX" w:eastAsia="es-MX"/>
              </w:rPr>
            </w:pPr>
            <w:r w:rsidRPr="00B60BCB">
              <w:rPr>
                <w:rFonts w:ascii="Arial" w:eastAsia="Times New Roman" w:hAnsi="Arial" w:cs="Arial"/>
                <w:spacing w:val="3"/>
                <w:w w:val="105"/>
                <w:sz w:val="20"/>
                <w:szCs w:val="20"/>
                <w:lang w:val="es-MX" w:eastAsia="es-MX"/>
              </w:rPr>
              <w:t>NOMBRE, TELÉFONO Y CORREO ELECTRÓNICO DEL</w:t>
            </w:r>
            <w:r w:rsidRPr="00B60BCB">
              <w:rPr>
                <w:rFonts w:ascii="Arial" w:eastAsia="Times New Roman" w:hAnsi="Arial" w:cs="Arial"/>
                <w:spacing w:val="-6"/>
                <w:w w:val="105"/>
                <w:sz w:val="20"/>
                <w:szCs w:val="20"/>
                <w:lang w:val="es-MX" w:eastAsia="es-MX"/>
              </w:rPr>
              <w:t>REPRESENTANTE</w:t>
            </w:r>
            <w:r w:rsidRPr="00B60BCB">
              <w:rPr>
                <w:rFonts w:ascii="Arial" w:eastAsia="Times New Roman" w:hAnsi="Arial" w:cs="Arial"/>
                <w:w w:val="105"/>
                <w:sz w:val="20"/>
                <w:szCs w:val="20"/>
                <w:lang w:val="es-MX" w:eastAsia="es-MX"/>
              </w:rPr>
              <w:t>DECRÉDITOY</w:t>
            </w:r>
            <w:r w:rsidRPr="00B60BCB">
              <w:rPr>
                <w:rFonts w:ascii="Arial" w:eastAsia="Times New Roman" w:hAnsi="Arial" w:cs="Arial"/>
                <w:spacing w:val="-4"/>
                <w:w w:val="105"/>
                <w:sz w:val="20"/>
                <w:szCs w:val="20"/>
                <w:lang w:val="es-MX" w:eastAsia="es-MX"/>
              </w:rPr>
              <w:t>COBRANZA, ASÍ COMO DE UN AUXILIAR.</w:t>
            </w:r>
          </w:p>
        </w:tc>
      </w:tr>
    </w:tbl>
    <w:p w:rsidR="00B60BCB" w:rsidRPr="00B60BCB" w:rsidRDefault="00B60BCB" w:rsidP="00B60BCB">
      <w:pPr>
        <w:widowControl w:val="0"/>
        <w:kinsoku w:val="0"/>
        <w:spacing w:after="124" w:line="20" w:lineRule="exact"/>
        <w:jc w:val="left"/>
        <w:rPr>
          <w:rFonts w:ascii="Times New Roman" w:eastAsia="Times New Roman" w:hAnsi="Times New Roman" w:cs="Times New Roman"/>
          <w:sz w:val="20"/>
          <w:szCs w:val="20"/>
          <w:lang w:val="es-MX" w:eastAsia="es-MX"/>
        </w:rPr>
      </w:pPr>
    </w:p>
    <w:p w:rsidR="00B60BCB" w:rsidRPr="00B60BCB" w:rsidRDefault="00B60BCB" w:rsidP="00B60BCB">
      <w:pPr>
        <w:widowControl w:val="0"/>
        <w:kinsoku w:val="0"/>
        <w:ind w:left="360" w:right="216"/>
        <w:rPr>
          <w:rFonts w:ascii="Arial" w:eastAsia="Times New Roman" w:hAnsi="Arial" w:cs="Arial"/>
          <w:spacing w:val="-10"/>
          <w:w w:val="110"/>
          <w:sz w:val="20"/>
          <w:szCs w:val="20"/>
          <w:lang w:val="es-MX" w:eastAsia="es-MX"/>
        </w:rPr>
      </w:pPr>
      <w:r w:rsidRPr="00B60BCB">
        <w:rPr>
          <w:rFonts w:ascii="Arial" w:eastAsia="Times New Roman" w:hAnsi="Arial" w:cs="Arial"/>
          <w:spacing w:val="-10"/>
          <w:w w:val="110"/>
          <w:sz w:val="20"/>
          <w:szCs w:val="20"/>
          <w:lang w:val="es-MX" w:eastAsia="es-MX"/>
        </w:rPr>
        <w:t xml:space="preserve">ADICIONALMENTE, EL PROVEEDOR DEBERÁ MENCIONAR EN EL ESCRITO, QUE SE COMPROMETERÁ </w:t>
      </w:r>
      <w:r w:rsidRPr="00B60BCB">
        <w:rPr>
          <w:rFonts w:ascii="Arial" w:eastAsia="Times New Roman" w:hAnsi="Arial" w:cs="Arial"/>
          <w:spacing w:val="-7"/>
          <w:w w:val="110"/>
          <w:sz w:val="20"/>
          <w:szCs w:val="20"/>
          <w:lang w:val="es-MX" w:eastAsia="es-MX"/>
        </w:rPr>
        <w:t xml:space="preserve">A INFORMAR POR ESCRITO A LA CONVOCANTECUANDO REQUIERA QUE EL PAGO POR TRANSFERENCIA </w:t>
      </w:r>
      <w:r w:rsidRPr="00B60BCB">
        <w:rPr>
          <w:rFonts w:ascii="Arial" w:eastAsia="Times New Roman" w:hAnsi="Arial" w:cs="Arial"/>
          <w:spacing w:val="-10"/>
          <w:w w:val="110"/>
          <w:sz w:val="20"/>
          <w:szCs w:val="20"/>
          <w:lang w:val="es-MX" w:eastAsia="es-MX"/>
        </w:rPr>
        <w:t>DEJE DE EFECTUARSE A LA CUENTA ESPECIFICADA.</w:t>
      </w:r>
    </w:p>
    <w:p w:rsidR="00B60BCB" w:rsidRPr="00B60BCB" w:rsidRDefault="00B60BCB" w:rsidP="00B60BCB">
      <w:pPr>
        <w:widowControl w:val="0"/>
        <w:kinsoku w:val="0"/>
        <w:spacing w:before="180"/>
        <w:ind w:right="216"/>
        <w:jc w:val="left"/>
        <w:rPr>
          <w:rFonts w:ascii="Arial" w:eastAsia="Times New Roman" w:hAnsi="Arial" w:cs="Arial"/>
          <w:spacing w:val="-7"/>
          <w:w w:val="110"/>
          <w:sz w:val="20"/>
          <w:szCs w:val="20"/>
          <w:lang w:val="es-MX" w:eastAsia="es-MX"/>
        </w:rPr>
      </w:pPr>
      <w:r w:rsidRPr="00B60BCB">
        <w:rPr>
          <w:rFonts w:ascii="Arial" w:eastAsia="Times New Roman" w:hAnsi="Arial" w:cs="Arial"/>
          <w:b/>
          <w:bCs/>
          <w:spacing w:val="-8"/>
          <w:w w:val="105"/>
          <w:sz w:val="20"/>
          <w:szCs w:val="20"/>
          <w:lang w:val="es-MX" w:eastAsia="es-MX"/>
        </w:rPr>
        <w:t xml:space="preserve">Nota: </w:t>
      </w:r>
      <w:r w:rsidRPr="00B60BCB">
        <w:rPr>
          <w:rFonts w:ascii="Arial" w:eastAsia="Times New Roman" w:hAnsi="Arial" w:cs="Arial"/>
          <w:spacing w:val="-8"/>
          <w:w w:val="110"/>
          <w:sz w:val="20"/>
          <w:szCs w:val="20"/>
          <w:lang w:val="es-MX" w:eastAsia="es-MX"/>
        </w:rPr>
        <w:t xml:space="preserve">los documentos de los incisos b), c) y d), los entregara solamente el licitante ganador, dentro de los 3 días </w:t>
      </w:r>
      <w:r w:rsidRPr="00B60BCB">
        <w:rPr>
          <w:rFonts w:ascii="Arial" w:eastAsia="Times New Roman" w:hAnsi="Arial" w:cs="Arial"/>
          <w:spacing w:val="-7"/>
          <w:w w:val="110"/>
          <w:sz w:val="20"/>
          <w:szCs w:val="20"/>
          <w:lang w:val="es-MX" w:eastAsia="es-MX"/>
        </w:rPr>
        <w:t>posteriores a la notificación del fallo.</w:t>
      </w:r>
    </w:p>
    <w:p w:rsidR="00B60BCB" w:rsidRPr="00B60BCB" w:rsidRDefault="00B60BCB" w:rsidP="00B60BCB">
      <w:pPr>
        <w:widowControl w:val="0"/>
        <w:numPr>
          <w:ilvl w:val="0"/>
          <w:numId w:val="25"/>
        </w:numPr>
        <w:tabs>
          <w:tab w:val="clear" w:pos="360"/>
          <w:tab w:val="num" w:pos="432"/>
        </w:tabs>
        <w:kinsoku w:val="0"/>
        <w:spacing w:before="216" w:line="285" w:lineRule="auto"/>
        <w:jc w:val="left"/>
        <w:rPr>
          <w:rFonts w:ascii="Arial" w:eastAsia="Times New Roman" w:hAnsi="Arial" w:cs="Arial"/>
          <w:spacing w:val="-6"/>
          <w:w w:val="110"/>
          <w:sz w:val="20"/>
          <w:szCs w:val="20"/>
          <w:lang w:val="es-MX" w:eastAsia="es-MX"/>
        </w:rPr>
      </w:pPr>
      <w:r w:rsidRPr="00B60BCB">
        <w:rPr>
          <w:rFonts w:ascii="Arial" w:eastAsia="Times New Roman" w:hAnsi="Arial" w:cs="Arial"/>
          <w:b/>
          <w:bCs/>
          <w:spacing w:val="-6"/>
          <w:w w:val="105"/>
          <w:sz w:val="20"/>
          <w:szCs w:val="20"/>
          <w:u w:val="single"/>
          <w:lang w:val="es-MX" w:eastAsia="es-MX"/>
        </w:rPr>
        <w:t>COPIA FOTOSTÁTICA DEL ESTADO DE CUENTA CERTIFICADO</w:t>
      </w:r>
      <w:r w:rsidRPr="00B60BCB">
        <w:rPr>
          <w:rFonts w:ascii="Arial" w:eastAsia="Times New Roman" w:hAnsi="Arial" w:cs="Arial"/>
          <w:spacing w:val="-6"/>
          <w:w w:val="110"/>
          <w:sz w:val="20"/>
          <w:szCs w:val="20"/>
          <w:lang w:val="es-MX" w:eastAsia="es-MX"/>
        </w:rPr>
        <w:t xml:space="preserve"> POR LA INSTITUCIÓN BANCARIA.</w:t>
      </w:r>
    </w:p>
    <w:p w:rsidR="00B60BCB" w:rsidRPr="00B60BCB" w:rsidRDefault="00B60BCB" w:rsidP="00B60BCB">
      <w:pPr>
        <w:widowControl w:val="0"/>
        <w:numPr>
          <w:ilvl w:val="0"/>
          <w:numId w:val="26"/>
        </w:numPr>
        <w:tabs>
          <w:tab w:val="clear" w:pos="360"/>
          <w:tab w:val="num" w:pos="432"/>
        </w:tabs>
        <w:kinsoku w:val="0"/>
        <w:spacing w:before="180"/>
        <w:ind w:right="216"/>
        <w:jc w:val="left"/>
        <w:rPr>
          <w:rFonts w:ascii="Arial" w:eastAsia="Times New Roman" w:hAnsi="Arial" w:cs="Arial"/>
          <w:spacing w:val="-8"/>
          <w:w w:val="110"/>
          <w:sz w:val="20"/>
          <w:szCs w:val="20"/>
          <w:lang w:val="es-MX" w:eastAsia="es-MX"/>
        </w:rPr>
      </w:pPr>
      <w:r w:rsidRPr="00B60BCB">
        <w:rPr>
          <w:rFonts w:ascii="Arial" w:eastAsia="Times New Roman" w:hAnsi="Arial" w:cs="Arial"/>
          <w:spacing w:val="-9"/>
          <w:w w:val="110"/>
          <w:sz w:val="20"/>
          <w:szCs w:val="20"/>
          <w:lang w:val="es-MX" w:eastAsia="es-MX"/>
        </w:rPr>
        <w:t xml:space="preserve">EN CASO DE PERSONAS MORALES </w:t>
      </w:r>
      <w:r w:rsidRPr="00B60BCB">
        <w:rPr>
          <w:rFonts w:ascii="Arial" w:eastAsia="Times New Roman" w:hAnsi="Arial" w:cs="Arial"/>
          <w:b/>
          <w:bCs/>
          <w:spacing w:val="-9"/>
          <w:w w:val="105"/>
          <w:sz w:val="20"/>
          <w:szCs w:val="20"/>
          <w:u w:val="single"/>
          <w:lang w:val="es-MX" w:eastAsia="es-MX"/>
        </w:rPr>
        <w:t xml:space="preserve">COPIA DEL PODER NOTARIAL DEL APODERADO LEGAL, O BIEN </w:t>
      </w:r>
      <w:r w:rsidRPr="00B60BCB">
        <w:rPr>
          <w:rFonts w:ascii="Arial" w:eastAsia="Times New Roman" w:hAnsi="Arial" w:cs="Arial"/>
          <w:b/>
          <w:bCs/>
          <w:spacing w:val="-8"/>
          <w:w w:val="105"/>
          <w:sz w:val="20"/>
          <w:szCs w:val="20"/>
          <w:u w:val="single"/>
          <w:lang w:val="es-MX" w:eastAsia="es-MX"/>
        </w:rPr>
        <w:t>COPIA DEL ACTA CONSTITUTIVA</w:t>
      </w:r>
      <w:r w:rsidRPr="00B60BCB">
        <w:rPr>
          <w:rFonts w:ascii="Arial" w:eastAsia="Times New Roman" w:hAnsi="Arial" w:cs="Arial"/>
          <w:spacing w:val="-8"/>
          <w:w w:val="110"/>
          <w:sz w:val="20"/>
          <w:szCs w:val="20"/>
          <w:lang w:val="es-MX" w:eastAsia="es-MX"/>
        </w:rPr>
        <w:t xml:space="preserve"> DEL PROVEEDOR O PRESTADOR DE SERVICIOS.</w:t>
      </w:r>
    </w:p>
    <w:p w:rsidR="00B60BCB" w:rsidRPr="00B60BCB" w:rsidRDefault="00B60BCB" w:rsidP="00B60BCB">
      <w:pPr>
        <w:widowControl w:val="0"/>
        <w:numPr>
          <w:ilvl w:val="0"/>
          <w:numId w:val="25"/>
        </w:numPr>
        <w:tabs>
          <w:tab w:val="clear" w:pos="360"/>
          <w:tab w:val="num" w:pos="432"/>
        </w:tabs>
        <w:kinsoku w:val="0"/>
        <w:spacing w:before="144"/>
        <w:jc w:val="left"/>
        <w:rPr>
          <w:rFonts w:ascii="Times New Roman" w:eastAsia="Times New Roman" w:hAnsi="Times New Roman" w:cs="Times New Roman"/>
          <w:spacing w:val="-5"/>
          <w:sz w:val="20"/>
          <w:szCs w:val="20"/>
          <w:u w:val="single"/>
          <w:lang w:val="es-MX" w:eastAsia="es-MX"/>
        </w:rPr>
      </w:pPr>
      <w:r w:rsidRPr="00B60BCB">
        <w:rPr>
          <w:rFonts w:ascii="Arial" w:eastAsia="Times New Roman" w:hAnsi="Arial" w:cs="Arial"/>
          <w:b/>
          <w:bCs/>
          <w:spacing w:val="-5"/>
          <w:w w:val="105"/>
          <w:sz w:val="20"/>
          <w:szCs w:val="20"/>
          <w:u w:val="single"/>
          <w:lang w:val="es-MX" w:eastAsia="es-MX"/>
        </w:rPr>
        <w:t>COPIA DE LA IDENTIFICACIÓN OFICIAL DEL APODERADO LEGAL</w:t>
      </w: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r w:rsidRPr="00B60BCB">
        <w:rPr>
          <w:rFonts w:ascii="Arial" w:eastAsia="Times New Roman" w:hAnsi="Arial" w:cs="Arial"/>
          <w:b/>
          <w:bCs/>
          <w:w w:val="105"/>
          <w:sz w:val="20"/>
          <w:szCs w:val="20"/>
          <w:lang w:val="es-MX" w:eastAsia="es-MX"/>
        </w:rPr>
        <w:t>ANEXO 9</w:t>
      </w:r>
    </w:p>
    <w:p w:rsidR="00B60BCB" w:rsidRPr="00B60BCB" w:rsidRDefault="00B60BCB" w:rsidP="00B60BCB">
      <w:pPr>
        <w:widowControl w:val="0"/>
        <w:kinsoku w:val="0"/>
        <w:spacing w:line="204" w:lineRule="auto"/>
        <w:jc w:val="center"/>
        <w:rPr>
          <w:rFonts w:ascii="Arial" w:eastAsia="Times New Roman" w:hAnsi="Arial" w:cs="Arial"/>
          <w:b/>
          <w:bCs/>
          <w:w w:val="105"/>
          <w:sz w:val="20"/>
          <w:szCs w:val="20"/>
          <w:lang w:val="es-MX" w:eastAsia="es-MX"/>
        </w:rPr>
      </w:pPr>
    </w:p>
    <w:p w:rsidR="00B60BCB" w:rsidRPr="00B60BCB" w:rsidRDefault="00B60BCB" w:rsidP="00B60BCB">
      <w:pPr>
        <w:widowControl w:val="0"/>
        <w:kinsoku w:val="0"/>
        <w:spacing w:line="204" w:lineRule="auto"/>
        <w:jc w:val="center"/>
        <w:rPr>
          <w:rFonts w:ascii="Arial" w:eastAsia="Times New Roman" w:hAnsi="Arial" w:cs="Arial"/>
          <w:b/>
          <w:bCs/>
          <w:spacing w:val="-7"/>
          <w:w w:val="105"/>
          <w:sz w:val="20"/>
          <w:szCs w:val="20"/>
          <w:lang w:val="es-MX" w:eastAsia="es-MX"/>
        </w:rPr>
      </w:pPr>
      <w:r w:rsidRPr="00B60BCB">
        <w:rPr>
          <w:rFonts w:ascii="Arial" w:eastAsia="Times New Roman" w:hAnsi="Arial" w:cs="Arial"/>
          <w:b/>
          <w:bCs/>
          <w:spacing w:val="-6"/>
          <w:w w:val="105"/>
          <w:sz w:val="20"/>
          <w:szCs w:val="20"/>
          <w:lang w:val="es-MX" w:eastAsia="es-MX"/>
        </w:rPr>
        <w:t>PROPUESTA ECONÓMICA</w:t>
      </w:r>
      <w:r w:rsidRPr="00B60BCB">
        <w:rPr>
          <w:rFonts w:ascii="Arial" w:eastAsia="Times New Roman" w:hAnsi="Arial" w:cs="Arial"/>
          <w:b/>
          <w:bCs/>
          <w:spacing w:val="-7"/>
          <w:w w:val="105"/>
          <w:sz w:val="20"/>
          <w:szCs w:val="20"/>
          <w:lang w:val="es-MX" w:eastAsia="es-MX"/>
        </w:rPr>
        <w:t>.</w:t>
      </w:r>
    </w:p>
    <w:p w:rsidR="00B60BCB" w:rsidRPr="00B60BCB" w:rsidRDefault="00B60BCB" w:rsidP="00B60BCB">
      <w:pPr>
        <w:widowControl w:val="0"/>
        <w:kinsoku w:val="0"/>
        <w:spacing w:line="204" w:lineRule="auto"/>
        <w:jc w:val="center"/>
        <w:rPr>
          <w:rFonts w:ascii="Arial" w:eastAsia="Times New Roman" w:hAnsi="Arial" w:cs="Arial"/>
          <w:b/>
          <w:bCs/>
          <w:spacing w:val="-7"/>
          <w:w w:val="105"/>
          <w:sz w:val="20"/>
          <w:szCs w:val="20"/>
          <w:lang w:val="es-MX" w:eastAsia="es-MX"/>
        </w:rPr>
      </w:pPr>
    </w:p>
    <w:p w:rsidR="00B60BCB" w:rsidRPr="00B60BCB" w:rsidRDefault="00B60BCB" w:rsidP="00B60BCB">
      <w:pPr>
        <w:widowControl w:val="0"/>
        <w:tabs>
          <w:tab w:val="right" w:leader="underscore" w:pos="9250"/>
        </w:tabs>
        <w:kinsoku w:val="0"/>
        <w:ind w:left="5832"/>
        <w:jc w:val="left"/>
        <w:rPr>
          <w:rFonts w:ascii="Arial" w:eastAsia="Times New Roman" w:hAnsi="Arial" w:cs="Arial"/>
          <w:w w:val="110"/>
          <w:sz w:val="20"/>
          <w:szCs w:val="20"/>
          <w:lang w:val="es-MX" w:eastAsia="es-MX"/>
        </w:rPr>
      </w:pPr>
      <w:r w:rsidRPr="00B60BCB">
        <w:rPr>
          <w:rFonts w:ascii="Arial" w:eastAsia="Times New Roman" w:hAnsi="Arial" w:cs="Arial"/>
          <w:spacing w:val="-8"/>
          <w:w w:val="110"/>
          <w:sz w:val="20"/>
          <w:szCs w:val="20"/>
          <w:lang w:val="es-MX" w:eastAsia="es-MX"/>
        </w:rPr>
        <w:t xml:space="preserve">Ciudad Juárez, Chihuahua, </w:t>
      </w:r>
      <w:r w:rsidRPr="00B60BCB">
        <w:rPr>
          <w:rFonts w:ascii="Arial" w:eastAsia="Times New Roman" w:hAnsi="Arial" w:cs="Arial"/>
          <w:spacing w:val="-8"/>
          <w:w w:val="110"/>
          <w:sz w:val="20"/>
          <w:szCs w:val="20"/>
          <w:lang w:val="es-MX" w:eastAsia="es-MX"/>
        </w:rPr>
        <w:tab/>
      </w:r>
      <w:r w:rsidRPr="00B60BCB">
        <w:rPr>
          <w:rFonts w:ascii="Arial" w:eastAsia="Times New Roman" w:hAnsi="Arial" w:cs="Arial"/>
          <w:w w:val="110"/>
          <w:sz w:val="20"/>
          <w:szCs w:val="20"/>
          <w:lang w:val="es-MX" w:eastAsia="es-MX"/>
        </w:rPr>
        <w:t>.</w:t>
      </w:r>
    </w:p>
    <w:p w:rsidR="00B60BCB" w:rsidRPr="00B60BCB" w:rsidRDefault="00B60BCB" w:rsidP="00B60BCB">
      <w:pPr>
        <w:widowControl w:val="0"/>
        <w:kinsoku w:val="0"/>
        <w:spacing w:before="360"/>
        <w:jc w:val="left"/>
        <w:rPr>
          <w:rFonts w:ascii="Arial" w:eastAsia="Times New Roman" w:hAnsi="Arial" w:cs="Arial"/>
          <w:spacing w:val="-10"/>
          <w:w w:val="110"/>
          <w:sz w:val="20"/>
          <w:szCs w:val="20"/>
          <w:lang w:val="es-MX" w:eastAsia="es-MX"/>
        </w:rPr>
      </w:pPr>
      <w:r w:rsidRPr="00B60BCB">
        <w:rPr>
          <w:rFonts w:ascii="Arial" w:eastAsia="Times New Roman" w:hAnsi="Arial" w:cs="Arial"/>
          <w:spacing w:val="-10"/>
          <w:w w:val="110"/>
          <w:sz w:val="20"/>
          <w:szCs w:val="20"/>
          <w:lang w:val="es-MX" w:eastAsia="es-MX"/>
        </w:rPr>
        <w:t>LICITACIÓN PÚBLICA PRESENCIAL.</w:t>
      </w:r>
    </w:p>
    <w:p w:rsidR="00B60BCB" w:rsidRPr="00B60BCB" w:rsidRDefault="00B60BCB" w:rsidP="00B60BCB">
      <w:pPr>
        <w:widowControl w:val="0"/>
        <w:kinsoku w:val="0"/>
        <w:spacing w:before="252" w:line="206" w:lineRule="auto"/>
        <w:jc w:val="left"/>
        <w:rPr>
          <w:rFonts w:ascii="Arial" w:eastAsia="Times New Roman" w:hAnsi="Arial" w:cs="Arial"/>
          <w:w w:val="110"/>
          <w:sz w:val="20"/>
          <w:szCs w:val="20"/>
          <w:lang w:val="es-MX" w:eastAsia="es-MX"/>
        </w:rPr>
      </w:pPr>
      <w:r w:rsidRPr="00B60BCB">
        <w:rPr>
          <w:rFonts w:ascii="Arial" w:eastAsia="Times New Roman" w:hAnsi="Arial" w:cs="Arial"/>
          <w:w w:val="110"/>
          <w:sz w:val="20"/>
          <w:szCs w:val="20"/>
          <w:lang w:val="es-MX" w:eastAsia="es-MX"/>
        </w:rPr>
        <w:t>No.</w:t>
      </w:r>
    </w:p>
    <w:p w:rsidR="00B60BCB" w:rsidRPr="00B60BCB" w:rsidRDefault="00B60BCB" w:rsidP="00B60BCB">
      <w:pPr>
        <w:widowControl w:val="0"/>
        <w:kinsoku w:val="0"/>
        <w:spacing w:before="396"/>
        <w:ind w:right="4458"/>
        <w:jc w:val="left"/>
        <w:rPr>
          <w:rFonts w:ascii="Arial" w:eastAsia="Times New Roman" w:hAnsi="Arial" w:cs="Arial"/>
          <w:spacing w:val="-2"/>
          <w:w w:val="110"/>
          <w:sz w:val="20"/>
          <w:szCs w:val="20"/>
          <w:lang w:val="es-MX" w:eastAsia="es-MX"/>
        </w:rPr>
      </w:pPr>
      <w:r w:rsidRPr="00B60BCB">
        <w:rPr>
          <w:rFonts w:ascii="Arial" w:eastAsia="Times New Roman" w:hAnsi="Arial" w:cs="Arial"/>
          <w:b/>
          <w:bCs/>
          <w:spacing w:val="-7"/>
          <w:w w:val="105"/>
          <w:sz w:val="20"/>
          <w:szCs w:val="20"/>
          <w:lang w:val="es-MX" w:eastAsia="es-MX"/>
        </w:rPr>
        <w:t xml:space="preserve">COMITÉ DE ADQUISICIONES, ARRENDAMIENTOS Y SERVICIOS DEL MUNICIPIO DE JUÁREZ, CHIHUAHUA. </w:t>
      </w:r>
      <w:r w:rsidRPr="00B60BCB">
        <w:rPr>
          <w:rFonts w:ascii="Arial" w:eastAsia="Times New Roman" w:hAnsi="Arial" w:cs="Arial"/>
          <w:spacing w:val="-2"/>
          <w:w w:val="110"/>
          <w:sz w:val="20"/>
          <w:szCs w:val="20"/>
          <w:lang w:val="es-MX" w:eastAsia="es-MX"/>
        </w:rPr>
        <w:t>PRESENTE.</w:t>
      </w:r>
    </w:p>
    <w:p w:rsidR="00B60BCB" w:rsidRPr="00B60BCB" w:rsidRDefault="00B60BCB" w:rsidP="00B60BCB">
      <w:pPr>
        <w:widowControl w:val="0"/>
        <w:kinsoku w:val="0"/>
        <w:spacing w:line="204" w:lineRule="auto"/>
        <w:jc w:val="left"/>
        <w:rPr>
          <w:rFonts w:ascii="Arial" w:eastAsia="Times New Roman" w:hAnsi="Arial" w:cs="Arial"/>
          <w:b/>
          <w:bCs/>
          <w:noProof/>
          <w:spacing w:val="-7"/>
          <w:w w:val="105"/>
          <w:sz w:val="20"/>
          <w:szCs w:val="20"/>
          <w:lang w:val="es-MX" w:eastAsia="es-MX"/>
        </w:rPr>
      </w:pPr>
    </w:p>
    <w:tbl>
      <w:tblPr>
        <w:tblStyle w:val="Tablaconcuadrcula"/>
        <w:tblW w:w="0" w:type="auto"/>
        <w:tblInd w:w="72" w:type="dxa"/>
        <w:tblLook w:val="04A0" w:firstRow="1" w:lastRow="0" w:firstColumn="1" w:lastColumn="0" w:noHBand="0" w:noVBand="1"/>
      </w:tblPr>
      <w:tblGrid>
        <w:gridCol w:w="6089"/>
        <w:gridCol w:w="2667"/>
      </w:tblGrid>
      <w:tr w:rsidR="00B60BCB" w:rsidRPr="00B60BCB" w:rsidTr="00212C4D">
        <w:tc>
          <w:tcPr>
            <w:tcW w:w="6273" w:type="dxa"/>
          </w:tcPr>
          <w:p w:rsidR="00B60BCB" w:rsidRPr="00B60BCB" w:rsidRDefault="00B60BCB" w:rsidP="00B60BCB">
            <w:pPr>
              <w:widowControl w:val="0"/>
              <w:kinsoku w:val="0"/>
              <w:spacing w:line="360" w:lineRule="auto"/>
              <w:ind w:right="49"/>
              <w:jc w:val="center"/>
              <w:rPr>
                <w:rFonts w:ascii="Arial" w:eastAsia="Times New Roman" w:hAnsi="Arial" w:cs="Arial"/>
                <w:b/>
                <w:bCs/>
                <w:w w:val="105"/>
                <w:sz w:val="20"/>
                <w:szCs w:val="20"/>
                <w:u w:val="single"/>
                <w:lang w:val="es-MX" w:eastAsia="es-MX"/>
              </w:rPr>
            </w:pPr>
            <w:r w:rsidRPr="00B60BCB">
              <w:rPr>
                <w:rFonts w:ascii="Arial" w:eastAsia="Times New Roman" w:hAnsi="Arial" w:cs="Arial"/>
                <w:b/>
                <w:bCs/>
                <w:w w:val="105"/>
                <w:sz w:val="20"/>
                <w:szCs w:val="20"/>
                <w:u w:val="single"/>
                <w:lang w:val="es-MX" w:eastAsia="es-MX"/>
              </w:rPr>
              <w:t>Concepto</w:t>
            </w:r>
          </w:p>
        </w:tc>
        <w:tc>
          <w:tcPr>
            <w:tcW w:w="2705" w:type="dxa"/>
          </w:tcPr>
          <w:p w:rsidR="00B60BCB" w:rsidRPr="00B60BCB" w:rsidRDefault="00B60BCB" w:rsidP="00B60BCB">
            <w:pPr>
              <w:widowControl w:val="0"/>
              <w:kinsoku w:val="0"/>
              <w:spacing w:line="360" w:lineRule="auto"/>
              <w:ind w:right="49"/>
              <w:jc w:val="center"/>
              <w:rPr>
                <w:rFonts w:ascii="Arial" w:eastAsia="Times New Roman" w:hAnsi="Arial" w:cs="Arial"/>
                <w:b/>
                <w:bCs/>
                <w:w w:val="105"/>
                <w:sz w:val="20"/>
                <w:szCs w:val="20"/>
                <w:u w:val="single"/>
                <w:lang w:val="es-MX" w:eastAsia="es-MX"/>
              </w:rPr>
            </w:pPr>
            <w:r w:rsidRPr="00B60BCB">
              <w:rPr>
                <w:rFonts w:ascii="Arial" w:eastAsia="Times New Roman" w:hAnsi="Arial" w:cs="Arial"/>
                <w:b/>
                <w:bCs/>
                <w:w w:val="105"/>
                <w:sz w:val="20"/>
                <w:szCs w:val="20"/>
                <w:u w:val="single"/>
                <w:lang w:val="es-MX" w:eastAsia="es-MX"/>
              </w:rPr>
              <w:t xml:space="preserve">PORCENTAJE </w:t>
            </w:r>
          </w:p>
        </w:tc>
      </w:tr>
      <w:tr w:rsidR="00B60BCB" w:rsidRPr="004622DB" w:rsidTr="00212C4D">
        <w:tc>
          <w:tcPr>
            <w:tcW w:w="6273" w:type="dxa"/>
          </w:tcPr>
          <w:p w:rsidR="00B60BCB" w:rsidRPr="00B60BCB" w:rsidRDefault="00B60BCB" w:rsidP="00B60BCB">
            <w:pPr>
              <w:widowControl w:val="0"/>
              <w:kinsoku w:val="0"/>
              <w:spacing w:line="360" w:lineRule="auto"/>
              <w:ind w:right="49"/>
              <w:rPr>
                <w:rFonts w:ascii="Arial" w:eastAsia="Times New Roman" w:hAnsi="Arial" w:cs="Arial"/>
                <w:bCs/>
                <w:w w:val="105"/>
                <w:sz w:val="16"/>
                <w:szCs w:val="16"/>
                <w:u w:val="single"/>
                <w:lang w:val="es-MX" w:eastAsia="es-MX"/>
              </w:rPr>
            </w:pPr>
            <w:r w:rsidRPr="00B60BCB">
              <w:rPr>
                <w:rFonts w:ascii="Arial" w:eastAsia="Times New Roman" w:hAnsi="Arial" w:cs="Arial"/>
                <w:sz w:val="16"/>
                <w:szCs w:val="16"/>
                <w:lang w:val="es-MX" w:eastAsia="es-MX"/>
              </w:rPr>
              <w:t>Prestación del servicio de apoyo en materia fiscal para la implementación de los mecanismos necesarios para dar cumplimiento cabal a las disposiciones fiscales en  materia de Retención y Entero del Impuesto Sobre la Renta por pagos por Sueldos y Salarios y Asimilables a Salarios, así como la correcta Emisión de Comprobantes Fiscales Digitales por Internet (CFDI)</w:t>
            </w:r>
          </w:p>
        </w:tc>
        <w:tc>
          <w:tcPr>
            <w:tcW w:w="2705" w:type="dxa"/>
          </w:tcPr>
          <w:p w:rsidR="00B60BCB" w:rsidRPr="00B60BCB" w:rsidRDefault="00B60BCB" w:rsidP="00B60BCB">
            <w:pPr>
              <w:widowControl w:val="0"/>
              <w:kinsoku w:val="0"/>
              <w:spacing w:line="360" w:lineRule="auto"/>
              <w:ind w:right="49"/>
              <w:rPr>
                <w:rFonts w:ascii="Arial" w:eastAsia="Times New Roman" w:hAnsi="Arial" w:cs="Arial"/>
                <w:b/>
                <w:bCs/>
                <w:w w:val="105"/>
                <w:sz w:val="20"/>
                <w:szCs w:val="20"/>
                <w:u w:val="single"/>
                <w:lang w:val="es-MX" w:eastAsia="es-MX"/>
              </w:rPr>
            </w:pPr>
          </w:p>
        </w:tc>
      </w:tr>
    </w:tbl>
    <w:p w:rsidR="00B60BCB" w:rsidRPr="00B60BCB" w:rsidRDefault="00B60BCB" w:rsidP="00B60BCB">
      <w:pPr>
        <w:widowControl w:val="0"/>
        <w:kinsoku w:val="0"/>
        <w:spacing w:line="360" w:lineRule="auto"/>
        <w:ind w:left="72" w:right="49"/>
        <w:rPr>
          <w:rFonts w:ascii="Arial" w:eastAsia="Times New Roman" w:hAnsi="Arial" w:cs="Arial"/>
          <w:bCs/>
          <w:w w:val="105"/>
          <w:sz w:val="20"/>
          <w:szCs w:val="20"/>
          <w:lang w:val="es-MX" w:eastAsia="es-MX"/>
        </w:rPr>
      </w:pP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t>Subtotal</w:t>
      </w:r>
    </w:p>
    <w:p w:rsidR="00B60BCB" w:rsidRPr="00B60BCB" w:rsidRDefault="00B60BCB" w:rsidP="00B60BCB">
      <w:pPr>
        <w:widowControl w:val="0"/>
        <w:kinsoku w:val="0"/>
        <w:spacing w:line="360" w:lineRule="auto"/>
        <w:ind w:left="72" w:right="49"/>
        <w:rPr>
          <w:rFonts w:ascii="Arial" w:eastAsia="Times New Roman" w:hAnsi="Arial" w:cs="Arial"/>
          <w:bCs/>
          <w:w w:val="105"/>
          <w:sz w:val="20"/>
          <w:szCs w:val="20"/>
          <w:lang w:val="es-MX" w:eastAsia="es-MX"/>
        </w:rPr>
      </w:pP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t>I.V.A.</w:t>
      </w:r>
    </w:p>
    <w:p w:rsidR="00B60BCB" w:rsidRPr="00B60BCB" w:rsidRDefault="00B60BCB" w:rsidP="00B60BCB">
      <w:pPr>
        <w:widowControl w:val="0"/>
        <w:kinsoku w:val="0"/>
        <w:spacing w:line="360" w:lineRule="auto"/>
        <w:ind w:left="72" w:right="49"/>
        <w:rPr>
          <w:rFonts w:ascii="Arial" w:eastAsia="Times New Roman" w:hAnsi="Arial" w:cs="Arial"/>
          <w:bCs/>
          <w:w w:val="105"/>
          <w:sz w:val="20"/>
          <w:szCs w:val="20"/>
          <w:lang w:val="es-MX" w:eastAsia="es-MX"/>
        </w:rPr>
      </w:pP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r>
      <w:r w:rsidRPr="00B60BCB">
        <w:rPr>
          <w:rFonts w:ascii="Arial" w:eastAsia="Times New Roman" w:hAnsi="Arial" w:cs="Arial"/>
          <w:bCs/>
          <w:w w:val="105"/>
          <w:sz w:val="20"/>
          <w:szCs w:val="20"/>
          <w:lang w:val="es-MX" w:eastAsia="es-MX"/>
        </w:rPr>
        <w:tab/>
        <w:t>Total</w:t>
      </w:r>
    </w:p>
    <w:p w:rsidR="00B60BCB" w:rsidRPr="00B60BCB" w:rsidRDefault="00B60BCB" w:rsidP="00B60BCB">
      <w:pPr>
        <w:widowControl w:val="0"/>
        <w:kinsoku w:val="0"/>
        <w:spacing w:line="360" w:lineRule="auto"/>
        <w:ind w:left="72" w:right="49"/>
        <w:rPr>
          <w:rFonts w:ascii="Arial" w:eastAsia="Times New Roman" w:hAnsi="Arial" w:cs="Arial"/>
          <w:b/>
          <w:bCs/>
          <w:w w:val="105"/>
          <w:sz w:val="20"/>
          <w:szCs w:val="20"/>
          <w:u w:val="single"/>
          <w:lang w:val="es-MX" w:eastAsia="es-MX"/>
        </w:rPr>
      </w:pPr>
    </w:p>
    <w:p w:rsidR="00B60BCB" w:rsidRPr="00B60BCB" w:rsidRDefault="00B60BCB" w:rsidP="00B60BCB">
      <w:pPr>
        <w:widowControl w:val="0"/>
        <w:kinsoku w:val="0"/>
        <w:spacing w:line="360" w:lineRule="auto"/>
        <w:ind w:left="72" w:right="49"/>
        <w:rPr>
          <w:rFonts w:ascii="Arial" w:eastAsia="Times New Roman" w:hAnsi="Arial" w:cs="Arial"/>
          <w:bCs/>
          <w:w w:val="105"/>
          <w:sz w:val="20"/>
          <w:szCs w:val="20"/>
          <w:lang w:val="es-MX" w:eastAsia="es-MX"/>
        </w:rPr>
      </w:pPr>
      <w:r w:rsidRPr="00B60BCB">
        <w:rPr>
          <w:rFonts w:ascii="Arial" w:eastAsia="Times New Roman" w:hAnsi="Arial" w:cs="Arial"/>
          <w:b/>
          <w:bCs/>
          <w:w w:val="105"/>
          <w:sz w:val="20"/>
          <w:szCs w:val="20"/>
          <w:u w:val="single"/>
          <w:lang w:val="es-MX" w:eastAsia="es-MX"/>
        </w:rPr>
        <w:t xml:space="preserve">Nota Importante: </w:t>
      </w:r>
      <w:r w:rsidRPr="00B60BCB">
        <w:rPr>
          <w:rFonts w:ascii="Arial" w:eastAsia="Times New Roman" w:hAnsi="Arial" w:cs="Arial"/>
          <w:bCs/>
          <w:w w:val="105"/>
          <w:sz w:val="20"/>
          <w:szCs w:val="20"/>
          <w:lang w:val="es-MX" w:eastAsia="es-MX"/>
        </w:rPr>
        <w:t xml:space="preserve">Se deberá presentar un formato por la partida única desglosando </w:t>
      </w:r>
      <w:r w:rsidRPr="00B60BCB">
        <w:rPr>
          <w:rFonts w:ascii="Arial" w:eastAsia="Times New Roman" w:hAnsi="Arial" w:cs="Arial"/>
          <w:bCs/>
          <w:w w:val="105"/>
          <w:sz w:val="20"/>
          <w:szCs w:val="20"/>
          <w:lang w:val="es-MX" w:eastAsia="es-MX"/>
        </w:rPr>
        <w:lastRenderedPageBreak/>
        <w:t>debidamente el impuesto al Valor Agregado.</w:t>
      </w:r>
    </w:p>
    <w:p w:rsidR="00B60BCB" w:rsidRPr="00B60BCB" w:rsidRDefault="00B60BCB" w:rsidP="00B60BCB">
      <w:pPr>
        <w:widowControl w:val="0"/>
        <w:kinsoku w:val="0"/>
        <w:spacing w:line="360" w:lineRule="auto"/>
        <w:ind w:left="72" w:right="49"/>
        <w:jc w:val="left"/>
        <w:rPr>
          <w:rFonts w:ascii="Arial" w:eastAsia="Times New Roman" w:hAnsi="Arial" w:cs="Arial"/>
          <w:bCs/>
          <w:w w:val="105"/>
          <w:sz w:val="16"/>
          <w:szCs w:val="16"/>
          <w:lang w:val="es-MX" w:eastAsia="es-MX"/>
        </w:rPr>
      </w:pPr>
    </w:p>
    <w:p w:rsidR="00B60BCB" w:rsidRPr="00B60BCB" w:rsidRDefault="00B60BCB" w:rsidP="00B60BCB">
      <w:pPr>
        <w:widowControl w:val="0"/>
        <w:kinsoku w:val="0"/>
        <w:spacing w:line="194" w:lineRule="atLeast"/>
        <w:rPr>
          <w:rFonts w:ascii="Times New Roman" w:eastAsia="Times New Roman" w:hAnsi="Times New Roman" w:cs="Times New Roman"/>
          <w:sz w:val="24"/>
          <w:szCs w:val="24"/>
          <w:lang w:val="es-MX" w:eastAsia="es-MX"/>
        </w:rPr>
      </w:pPr>
      <w:r w:rsidRPr="00B60BCB">
        <w:rPr>
          <w:rFonts w:ascii="Arial" w:eastAsia="Times New Roman" w:hAnsi="Arial" w:cs="Arial"/>
          <w:sz w:val="20"/>
          <w:szCs w:val="20"/>
          <w:lang w:val="es-MX" w:eastAsia="es-MX"/>
        </w:rPr>
        <w:t>(SEÑALAR IMPORTE EN LETRA)</w:t>
      </w:r>
    </w:p>
    <w:p w:rsidR="00B60BCB" w:rsidRPr="00B60BCB" w:rsidRDefault="00B60BCB" w:rsidP="00B60BCB">
      <w:pPr>
        <w:widowControl w:val="0"/>
        <w:kinsoku w:val="0"/>
        <w:spacing w:line="360" w:lineRule="auto"/>
        <w:rPr>
          <w:rFonts w:ascii="Times New Roman" w:eastAsia="Times New Roman" w:hAnsi="Times New Roman" w:cs="Times New Roman"/>
          <w:sz w:val="24"/>
          <w:szCs w:val="24"/>
          <w:lang w:val="es-MX" w:eastAsia="es-MX"/>
        </w:rPr>
      </w:pPr>
      <w:r w:rsidRPr="00B60BCB">
        <w:rPr>
          <w:rFonts w:ascii="Arial" w:eastAsia="Times New Roman" w:hAnsi="Arial" w:cs="Arial"/>
          <w:sz w:val="20"/>
          <w:szCs w:val="20"/>
          <w:lang w:val="es-MX" w:eastAsia="es-MX"/>
        </w:rPr>
        <w:t> </w:t>
      </w:r>
    </w:p>
    <w:p w:rsidR="00B60BCB" w:rsidRPr="00B60BCB" w:rsidRDefault="00B60BCB" w:rsidP="00B60BCB">
      <w:pPr>
        <w:widowControl w:val="0"/>
        <w:kinsoku w:val="0"/>
        <w:spacing w:line="360" w:lineRule="auto"/>
        <w:rPr>
          <w:rFonts w:ascii="Times New Roman" w:eastAsia="Times New Roman" w:hAnsi="Times New Roman" w:cs="Times New Roman"/>
          <w:sz w:val="24"/>
          <w:szCs w:val="24"/>
          <w:lang w:val="es-MX" w:eastAsia="es-MX"/>
        </w:rPr>
      </w:pPr>
      <w:r w:rsidRPr="00B60BCB">
        <w:rPr>
          <w:rFonts w:ascii="Arial" w:eastAsia="Times New Roman" w:hAnsi="Arial" w:cs="Arial"/>
          <w:sz w:val="20"/>
          <w:szCs w:val="20"/>
          <w:lang w:val="es-MX" w:eastAsia="es-MX"/>
        </w:rPr>
        <w:t>- El porcentaje ofertado será fijo durante la vigencia del Contrato.</w:t>
      </w:r>
    </w:p>
    <w:p w:rsidR="00B60BCB" w:rsidRPr="00B60BCB" w:rsidRDefault="00B60BCB" w:rsidP="00B60BCB">
      <w:pPr>
        <w:widowControl w:val="0"/>
        <w:kinsoku w:val="0"/>
        <w:spacing w:line="360" w:lineRule="auto"/>
        <w:rPr>
          <w:rFonts w:ascii="Times New Roman" w:eastAsia="Times New Roman" w:hAnsi="Times New Roman" w:cs="Times New Roman"/>
          <w:sz w:val="24"/>
          <w:szCs w:val="24"/>
          <w:lang w:val="es-MX" w:eastAsia="es-MX"/>
        </w:rPr>
      </w:pPr>
      <w:r w:rsidRPr="00B60BCB">
        <w:rPr>
          <w:rFonts w:ascii="Arial" w:eastAsia="Times New Roman" w:hAnsi="Arial" w:cs="Arial"/>
          <w:sz w:val="20"/>
          <w:szCs w:val="20"/>
          <w:lang w:val="es-MX" w:eastAsia="es-MX"/>
        </w:rPr>
        <w:t xml:space="preserve">- El porcentaje ofertado ya considera todos los costos hasta la conclusión total del </w:t>
      </w:r>
      <w:proofErr w:type="gramStart"/>
      <w:r w:rsidRPr="00B60BCB">
        <w:rPr>
          <w:rFonts w:ascii="Arial" w:eastAsia="Times New Roman" w:hAnsi="Arial" w:cs="Arial"/>
          <w:sz w:val="20"/>
          <w:szCs w:val="20"/>
          <w:lang w:val="es-MX" w:eastAsia="es-MX"/>
        </w:rPr>
        <w:t>concepto:_</w:t>
      </w:r>
      <w:proofErr w:type="gramEnd"/>
      <w:r w:rsidRPr="00B60BCB">
        <w:rPr>
          <w:rFonts w:ascii="Arial" w:eastAsia="Times New Roman" w:hAnsi="Arial" w:cs="Arial"/>
          <w:sz w:val="20"/>
          <w:szCs w:val="20"/>
          <w:lang w:val="es-MX" w:eastAsia="es-MX"/>
        </w:rPr>
        <w:t>________________ conforme a las especificaciones técnicas solicitadas por la convocante.</w:t>
      </w:r>
    </w:p>
    <w:p w:rsidR="00B60BCB" w:rsidRPr="00B60BCB" w:rsidRDefault="00B60BCB" w:rsidP="00B60BCB">
      <w:pPr>
        <w:widowControl w:val="0"/>
        <w:kinsoku w:val="0"/>
        <w:spacing w:line="360" w:lineRule="auto"/>
        <w:rPr>
          <w:rFonts w:ascii="Arial" w:eastAsia="Times New Roman" w:hAnsi="Arial" w:cs="Arial"/>
          <w:sz w:val="20"/>
          <w:szCs w:val="20"/>
          <w:lang w:val="es-MX" w:eastAsia="es-MX"/>
        </w:rPr>
      </w:pP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B60BCB">
        <w:rPr>
          <w:rFonts w:ascii="Arial Narrow" w:eastAsia="Times New Roman" w:hAnsi="Arial Narrow" w:cs="Arial Narrow"/>
          <w:spacing w:val="-10"/>
          <w:w w:val="110"/>
          <w:sz w:val="20"/>
          <w:szCs w:val="20"/>
          <w:lang w:val="es-MX" w:eastAsia="es-MX"/>
        </w:rPr>
        <w:t>ATENTAMENTE</w:t>
      </w: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jc w:val="center"/>
        <w:rPr>
          <w:rFonts w:ascii="Arial Narrow" w:eastAsia="Times New Roman" w:hAnsi="Arial Narrow" w:cs="Arial Narrow"/>
          <w:spacing w:val="-10"/>
          <w:w w:val="110"/>
          <w:sz w:val="20"/>
          <w:szCs w:val="20"/>
          <w:lang w:val="es-MX" w:eastAsia="es-MX"/>
        </w:rPr>
      </w:pPr>
    </w:p>
    <w:p w:rsidR="00B60BCB" w:rsidRPr="00B60BCB" w:rsidRDefault="00B60BCB" w:rsidP="00B60BCB">
      <w:pPr>
        <w:widowControl w:val="0"/>
        <w:kinsoku w:val="0"/>
        <w:spacing w:line="196" w:lineRule="auto"/>
        <w:jc w:val="center"/>
        <w:rPr>
          <w:rFonts w:ascii="Arial Narrow" w:eastAsia="Times New Roman" w:hAnsi="Arial Narrow" w:cs="Arial Narrow"/>
          <w:spacing w:val="-10"/>
          <w:w w:val="110"/>
          <w:sz w:val="20"/>
          <w:szCs w:val="20"/>
          <w:lang w:val="es-MX" w:eastAsia="es-MX"/>
        </w:rPr>
      </w:pPr>
      <w:r w:rsidRPr="00B60BCB">
        <w:rPr>
          <w:rFonts w:ascii="Arial Narrow" w:eastAsia="Times New Roman" w:hAnsi="Arial Narrow" w:cs="Arial Narrow"/>
          <w:spacing w:val="-10"/>
          <w:w w:val="110"/>
          <w:sz w:val="20"/>
          <w:szCs w:val="20"/>
          <w:lang w:val="es-MX" w:eastAsia="es-MX"/>
        </w:rPr>
        <w:t>________________________________________________________________________</w:t>
      </w:r>
    </w:p>
    <w:p w:rsidR="00B60BCB" w:rsidRPr="00B60BCB" w:rsidRDefault="00B60BCB" w:rsidP="00B60BCB">
      <w:pPr>
        <w:widowControl w:val="0"/>
        <w:kinsoku w:val="0"/>
        <w:jc w:val="center"/>
        <w:rPr>
          <w:rFonts w:ascii="Arial" w:eastAsia="Times New Roman" w:hAnsi="Arial" w:cs="Arial"/>
          <w:bCs/>
          <w:w w:val="105"/>
          <w:sz w:val="16"/>
          <w:szCs w:val="16"/>
          <w:lang w:val="es-MX" w:eastAsia="es-MX"/>
        </w:rPr>
      </w:pPr>
      <w:r w:rsidRPr="00B60BCB">
        <w:rPr>
          <w:rFonts w:ascii="Arial" w:eastAsia="Times New Roman" w:hAnsi="Arial" w:cs="Arial"/>
          <w:spacing w:val="-10"/>
          <w:w w:val="110"/>
          <w:sz w:val="20"/>
          <w:szCs w:val="20"/>
          <w:lang w:val="es-MX" w:eastAsia="es-MX"/>
        </w:rPr>
        <w:t>NOMBRE Y FIRMA DEL APODERADO O REPRESENTANTE LEGAL</w:t>
      </w:r>
    </w:p>
    <w:p w:rsidR="000D76DA" w:rsidRDefault="000D76DA">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Default="00B60BCB">
      <w:pPr>
        <w:rPr>
          <w:lang w:val="es-MX"/>
        </w:rPr>
      </w:pPr>
    </w:p>
    <w:p w:rsidR="00B60BCB" w:rsidRPr="00A918ED" w:rsidRDefault="00B60BCB" w:rsidP="00B60BCB">
      <w:pPr>
        <w:pStyle w:val="NormalWeb"/>
        <w:spacing w:before="0" w:beforeAutospacing="0" w:after="0" w:afterAutospacing="0"/>
        <w:jc w:val="center"/>
        <w:rPr>
          <w:rFonts w:ascii="Calibri" w:hAnsi="Calibri"/>
          <w:b/>
          <w:noProof/>
        </w:rPr>
      </w:pPr>
      <w:r w:rsidRPr="000E05EF">
        <w:rPr>
          <w:noProof/>
          <w:lang w:val="en-US" w:eastAsia="en-US"/>
        </w:rPr>
        <w:lastRenderedPageBreak/>
        <w:drawing>
          <wp:inline distT="0" distB="0" distL="0" distR="0">
            <wp:extent cx="1733550" cy="904875"/>
            <wp:effectExtent l="0" t="0" r="0" b="0"/>
            <wp:docPr id="4" name="Imagen 4"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p>
    <w:p w:rsidR="00B60BCB" w:rsidRPr="00B40529" w:rsidRDefault="00B60BCB" w:rsidP="00B60BCB">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t xml:space="preserve">COMITÉ DE ADQUISICIONES, ARRENDAMIENTOS Y SERVICIOS </w:t>
      </w:r>
    </w:p>
    <w:p w:rsidR="00B60BCB" w:rsidRPr="00B40529" w:rsidRDefault="00B60BCB" w:rsidP="00B60BCB">
      <w:pPr>
        <w:pStyle w:val="NormalWeb"/>
        <w:spacing w:before="0" w:beforeAutospacing="0" w:after="0" w:afterAutospacing="0"/>
        <w:jc w:val="center"/>
        <w:rPr>
          <w:rFonts w:ascii="Arial" w:hAnsi="Arial" w:cs="Arial"/>
          <w:b/>
          <w:sz w:val="28"/>
          <w:lang w:val="es-ES_tradnl"/>
        </w:rPr>
      </w:pPr>
      <w:r w:rsidRPr="00B40529">
        <w:rPr>
          <w:rFonts w:ascii="Arial" w:hAnsi="Arial" w:cs="Arial"/>
          <w:b/>
          <w:sz w:val="28"/>
          <w:lang w:val="es-ES_tradnl"/>
        </w:rPr>
        <w:t xml:space="preserve">DEL MUNICIPIO DE JUÁREZ </w:t>
      </w:r>
    </w:p>
    <w:p w:rsidR="00B60BCB" w:rsidRDefault="00B60BCB" w:rsidP="00B60BCB">
      <w:pPr>
        <w:pStyle w:val="NormalWeb"/>
        <w:spacing w:before="0" w:beforeAutospacing="0" w:after="0" w:afterAutospacing="0"/>
        <w:jc w:val="center"/>
        <w:rPr>
          <w:rFonts w:ascii="Calibri" w:hAnsi="Calibri" w:cs="Tahoma"/>
          <w:b/>
        </w:rPr>
      </w:pPr>
    </w:p>
    <w:p w:rsidR="00B60BCB" w:rsidRPr="00A77F5A" w:rsidRDefault="00B60BCB" w:rsidP="00B60BCB">
      <w:pPr>
        <w:pStyle w:val="NormalWeb"/>
        <w:spacing w:before="0" w:beforeAutospacing="0" w:after="0" w:afterAutospacing="0"/>
        <w:jc w:val="center"/>
        <w:rPr>
          <w:rFonts w:ascii="Arial" w:hAnsi="Arial" w:cs="Arial"/>
          <w:b/>
          <w:i/>
          <w:sz w:val="28"/>
        </w:rPr>
      </w:pPr>
      <w:r w:rsidRPr="00A77F5A">
        <w:rPr>
          <w:rFonts w:ascii="Arial" w:hAnsi="Arial" w:cs="Arial"/>
          <w:b/>
          <w:i/>
          <w:sz w:val="28"/>
        </w:rPr>
        <w:t>LICITACIÓN PÚBLICA PRESENCIAL</w:t>
      </w:r>
    </w:p>
    <w:p w:rsidR="00B60BCB" w:rsidRDefault="00B60BCB" w:rsidP="00B60BCB">
      <w:pPr>
        <w:pStyle w:val="NormalWeb"/>
        <w:spacing w:before="0" w:beforeAutospacing="0" w:after="0" w:afterAutospacing="0"/>
        <w:jc w:val="center"/>
        <w:rPr>
          <w:rFonts w:ascii="Calibri" w:hAnsi="Calibri" w:cs="Tahoma"/>
          <w:b/>
          <w:i/>
        </w:rPr>
      </w:pPr>
      <w:r w:rsidRPr="00B40529">
        <w:rPr>
          <w:rFonts w:ascii="Calibri" w:hAnsi="Calibri" w:cs="Tahoma"/>
          <w:b/>
          <w:i/>
        </w:rPr>
        <w:t>No.</w:t>
      </w:r>
      <w:r>
        <w:rPr>
          <w:rFonts w:ascii="Calibri" w:hAnsi="Calibri" w:cs="Tahoma"/>
          <w:b/>
          <w:i/>
        </w:rPr>
        <w:t xml:space="preserve"> CA-OM-044-2019</w:t>
      </w:r>
    </w:p>
    <w:p w:rsidR="00B60BCB" w:rsidRPr="00B60BCB" w:rsidRDefault="00B60BCB" w:rsidP="00B60BCB">
      <w:pPr>
        <w:jc w:val="center"/>
        <w:rPr>
          <w:rFonts w:ascii="Calibri" w:hAnsi="Calibri" w:cs="Tahoma"/>
          <w:b/>
          <w:i/>
          <w:color w:val="000000"/>
          <w:lang w:val="es-ES"/>
        </w:rPr>
      </w:pPr>
    </w:p>
    <w:p w:rsidR="00B60BCB" w:rsidRPr="00B60BCB" w:rsidRDefault="00B60BCB" w:rsidP="00B60BCB">
      <w:pPr>
        <w:jc w:val="center"/>
        <w:rPr>
          <w:rFonts w:ascii="Arial" w:eastAsia="MS Mincho" w:hAnsi="Arial" w:cs="Arial"/>
          <w:b/>
          <w:i/>
          <w:lang w:val="es-ES"/>
        </w:rPr>
      </w:pPr>
      <w:r w:rsidRPr="00B60BCB">
        <w:rPr>
          <w:rFonts w:ascii="Arial" w:hAnsi="Arial" w:cs="Arial"/>
          <w:b/>
          <w:lang w:val="es-ES"/>
        </w:rPr>
        <w:t>"PRESTACIÓN DE SERVICIOS DE RECUPERACIÓN DEL ISR"</w:t>
      </w:r>
    </w:p>
    <w:p w:rsidR="00B60BCB" w:rsidRDefault="00B60BCB" w:rsidP="00B60BCB">
      <w:pPr>
        <w:pStyle w:val="NormalWeb"/>
        <w:spacing w:before="0" w:beforeAutospacing="0" w:after="0" w:afterAutospacing="0"/>
        <w:jc w:val="center"/>
        <w:rPr>
          <w:rFonts w:ascii="Calibri" w:hAnsi="Calibri" w:cs="Tahoma"/>
          <w:lang w:val="es-ES_tradnl"/>
        </w:rPr>
      </w:pPr>
      <w:r>
        <w:rPr>
          <w:rFonts w:ascii="Calibri" w:hAnsi="Calibri" w:cs="Tahoma"/>
          <w:lang w:val="es-ES_tradnl"/>
        </w:rPr>
        <w:t>___________________________________________________________________________</w:t>
      </w:r>
    </w:p>
    <w:p w:rsidR="00B60BCB" w:rsidRPr="00B40529" w:rsidRDefault="00B60BCB" w:rsidP="00B60BCB">
      <w:pPr>
        <w:pStyle w:val="NormalWeb"/>
        <w:spacing w:before="0" w:beforeAutospacing="0" w:after="0" w:afterAutospacing="0"/>
        <w:jc w:val="center"/>
        <w:rPr>
          <w:rFonts w:ascii="Calibri" w:hAnsi="Calibri" w:cs="Tahoma"/>
          <w:lang w:val="es-ES_tradnl"/>
        </w:rPr>
      </w:pPr>
    </w:p>
    <w:p w:rsidR="00B60BCB" w:rsidRPr="000B1347" w:rsidRDefault="00B60BCB" w:rsidP="00B60BCB">
      <w:pPr>
        <w:pStyle w:val="NormalWeb"/>
        <w:spacing w:before="0" w:beforeAutospacing="0" w:after="0" w:afterAutospacing="0" w:line="276" w:lineRule="auto"/>
        <w:jc w:val="center"/>
        <w:rPr>
          <w:rFonts w:ascii="Calibri" w:hAnsi="Calibri" w:cs="Calibri"/>
          <w:b/>
          <w:lang w:val="es-ES_tradnl"/>
        </w:rPr>
      </w:pPr>
      <w:r w:rsidRPr="000B1347">
        <w:rPr>
          <w:rFonts w:ascii="Calibri" w:hAnsi="Calibri" w:cs="Calibri"/>
          <w:b/>
          <w:lang w:val="es-ES_tradnl"/>
        </w:rPr>
        <w:t>ACTA DE</w:t>
      </w:r>
      <w:r>
        <w:rPr>
          <w:rFonts w:ascii="Calibri" w:hAnsi="Calibri" w:cs="Calibri"/>
          <w:b/>
          <w:lang w:val="es-ES_tradnl"/>
        </w:rPr>
        <w:t xml:space="preserve"> EMISIÓN DE</w:t>
      </w:r>
      <w:r w:rsidRPr="000B1347">
        <w:rPr>
          <w:rFonts w:ascii="Calibri" w:hAnsi="Calibri" w:cs="Calibri"/>
          <w:b/>
          <w:lang w:val="es-ES_tradnl"/>
        </w:rPr>
        <w:t xml:space="preserve"> FALLO</w:t>
      </w:r>
    </w:p>
    <w:p w:rsidR="00B60BCB" w:rsidRPr="0079587F" w:rsidRDefault="00B60BCB" w:rsidP="00B60BCB">
      <w:pPr>
        <w:pStyle w:val="NormalWeb"/>
        <w:spacing w:before="0" w:beforeAutospacing="0" w:after="0" w:afterAutospacing="0" w:line="276" w:lineRule="auto"/>
        <w:jc w:val="right"/>
        <w:rPr>
          <w:rFonts w:ascii="Calibri" w:hAnsi="Calibri" w:cs="Calibri"/>
          <w:b/>
          <w:i/>
          <w:lang w:val="es-ES_tradnl"/>
        </w:rPr>
      </w:pPr>
    </w:p>
    <w:p w:rsidR="00B60BCB" w:rsidRPr="009260FD" w:rsidRDefault="00B60BCB" w:rsidP="00B60BCB">
      <w:pPr>
        <w:spacing w:line="276" w:lineRule="auto"/>
        <w:rPr>
          <w:rFonts w:ascii="Calibri" w:hAnsi="Calibri" w:cs="Calibri"/>
          <w:bCs/>
          <w:lang w:val="es-ES_tradnl"/>
        </w:rPr>
      </w:pPr>
      <w:r w:rsidRPr="00C81E53">
        <w:rPr>
          <w:rFonts w:ascii="Calibri" w:hAnsi="Calibri" w:cs="Calibri"/>
          <w:lang w:val="es-ES_tradnl"/>
        </w:rPr>
        <w:t xml:space="preserve">Siendo las </w:t>
      </w:r>
      <w:r>
        <w:rPr>
          <w:rFonts w:ascii="Calibri" w:hAnsi="Calibri" w:cs="Calibri"/>
          <w:bCs/>
          <w:lang w:val="es-ES_tradnl"/>
        </w:rPr>
        <w:t>12:00</w:t>
      </w:r>
      <w:r w:rsidRPr="00C81E53">
        <w:rPr>
          <w:rFonts w:ascii="Calibri" w:hAnsi="Calibri" w:cs="Calibri"/>
          <w:bCs/>
          <w:lang w:val="es-ES_tradnl"/>
        </w:rPr>
        <w:t xml:space="preserve"> horas </w:t>
      </w:r>
      <w:r>
        <w:rPr>
          <w:rFonts w:ascii="Calibri" w:hAnsi="Calibri" w:cs="Calibri"/>
          <w:bCs/>
          <w:lang w:val="es-ES_tradnl"/>
        </w:rPr>
        <w:t>del día 13 de agosto</w:t>
      </w:r>
      <w:r w:rsidRPr="00C81E53">
        <w:rPr>
          <w:rFonts w:ascii="Calibri" w:hAnsi="Calibri" w:cs="Calibri"/>
          <w:bCs/>
          <w:lang w:val="es-ES_tradnl"/>
        </w:rPr>
        <w:t xml:space="preserve"> de 2019</w:t>
      </w:r>
      <w:r w:rsidRPr="00C81E53">
        <w:rPr>
          <w:rFonts w:ascii="Calibri" w:hAnsi="Calibri" w:cs="Calibri"/>
          <w:lang w:val="es-ES_tradnl"/>
        </w:rPr>
        <w:t xml:space="preserve">, reunidos en el Salón Francisco I. Madero, ubicado en el tercer piso, Ala Norte, de la Unidad Administrativa Licenciado Benito Juárez, sita en Calle Francisco Villa 950 Norte, </w:t>
      </w:r>
      <w:r w:rsidRPr="00B60BCB">
        <w:rPr>
          <w:rFonts w:ascii="Calibri" w:hAnsi="Calibri" w:cs="Calibri"/>
          <w:lang w:val="es-ES"/>
        </w:rPr>
        <w:t>los integrantes del Comité de Adquisiciones, Arrendamientos y Servicios del Municipio de Juárez en lo sucesivo el “Comité”, con la finalidad de llevar a cabo la emisión del Fallo del procedimiento de Licitación Pública Presencial No. CA-OM-044-2019.</w:t>
      </w:r>
    </w:p>
    <w:p w:rsidR="00B60BCB" w:rsidRPr="00B60BCB" w:rsidRDefault="00B60BCB" w:rsidP="00B60BCB">
      <w:pPr>
        <w:spacing w:line="276" w:lineRule="auto"/>
        <w:rPr>
          <w:rFonts w:ascii="Calibri" w:hAnsi="Calibri" w:cs="Calibri"/>
          <w:lang w:val="es-ES"/>
        </w:rPr>
      </w:pPr>
    </w:p>
    <w:p w:rsidR="00B60BCB" w:rsidRPr="00B60BCB" w:rsidRDefault="00B60BCB" w:rsidP="00B60BCB">
      <w:pPr>
        <w:spacing w:line="276" w:lineRule="auto"/>
        <w:rPr>
          <w:rFonts w:ascii="Calibri" w:hAnsi="Calibri" w:cs="Calibri"/>
          <w:lang w:val="es-ES"/>
        </w:rPr>
      </w:pPr>
      <w:r w:rsidRPr="00C81E53">
        <w:rPr>
          <w:rFonts w:ascii="Calibri" w:hAnsi="Calibri"/>
          <w:lang w:val="es-ES_tradnl"/>
        </w:rPr>
        <w:t xml:space="preserve">Para dar inicio al presente acto de fallo de la licitación </w:t>
      </w:r>
      <w:r>
        <w:rPr>
          <w:rFonts w:ascii="Calibri" w:hAnsi="Calibri"/>
          <w:lang w:val="es-ES_tradnl"/>
        </w:rPr>
        <w:t>pública presencial CA-OM-044</w:t>
      </w:r>
      <w:r w:rsidRPr="00C81E53">
        <w:rPr>
          <w:rFonts w:ascii="Calibri" w:hAnsi="Calibri"/>
          <w:lang w:val="es-ES_tradnl"/>
        </w:rPr>
        <w:t xml:space="preserve">-2019, se les informa a los presentes que se está llevando a cabo la trasmisión en tiempo real a través de los medios electrónicos por medio de la </w:t>
      </w:r>
      <w:r w:rsidRPr="00C81E53">
        <w:rPr>
          <w:rFonts w:ascii="Calibri" w:hAnsi="Calibri"/>
          <w:b/>
          <w:bCs/>
          <w:lang w:val="es-ES_tradnl"/>
        </w:rPr>
        <w:t>página oficial del Municipio</w:t>
      </w:r>
      <w:r w:rsidRPr="00C81E53">
        <w:rPr>
          <w:rFonts w:ascii="Calibri" w:hAnsi="Calibri"/>
          <w:lang w:val="es-ES_tradnl"/>
        </w:rPr>
        <w:t xml:space="preserve"> juarez.gob.mx en </w:t>
      </w:r>
      <w:proofErr w:type="spellStart"/>
      <w:r w:rsidRPr="00C81E53">
        <w:rPr>
          <w:rFonts w:ascii="Calibri" w:hAnsi="Calibri"/>
          <w:b/>
          <w:bCs/>
          <w:lang w:val="es-ES_tradnl"/>
        </w:rPr>
        <w:t>Youtube</w:t>
      </w:r>
      <w:proofErr w:type="spellEnd"/>
      <w:r w:rsidRPr="00C81E53">
        <w:rPr>
          <w:rFonts w:ascii="Calibri" w:hAnsi="Calibri"/>
          <w:b/>
          <w:bCs/>
          <w:lang w:val="es-ES_tradnl"/>
        </w:rPr>
        <w:t xml:space="preserve"> </w:t>
      </w:r>
      <w:r w:rsidRPr="00C81E53">
        <w:rPr>
          <w:rFonts w:ascii="Calibri" w:hAnsi="Calibri"/>
          <w:lang w:val="es-ES_tradnl"/>
        </w:rPr>
        <w:t xml:space="preserve">en Municipio de Juárez, en </w:t>
      </w:r>
      <w:r w:rsidRPr="00C81E53">
        <w:rPr>
          <w:rFonts w:ascii="Calibri" w:hAnsi="Calibri"/>
          <w:b/>
          <w:bCs/>
          <w:lang w:val="es-ES_tradnl"/>
        </w:rPr>
        <w:t>Facebook</w:t>
      </w:r>
      <w:r w:rsidRPr="00C81E53">
        <w:rPr>
          <w:rFonts w:ascii="Calibri" w:hAnsi="Calibri"/>
          <w:lang w:val="es-ES_tradnl"/>
        </w:rPr>
        <w:t xml:space="preserve"> Gobierno Cd Juárez y en </w:t>
      </w:r>
      <w:r w:rsidRPr="00C81E53">
        <w:rPr>
          <w:rFonts w:ascii="Calibri" w:hAnsi="Calibri"/>
          <w:b/>
          <w:bCs/>
          <w:lang w:val="es-ES_tradnl"/>
        </w:rPr>
        <w:t xml:space="preserve">Twitter </w:t>
      </w:r>
      <w:r w:rsidRPr="00C81E53">
        <w:rPr>
          <w:rFonts w:ascii="Calibri" w:hAnsi="Calibri"/>
          <w:lang w:val="es-ES_tradnl"/>
        </w:rPr>
        <w:t>@</w:t>
      </w:r>
      <w:proofErr w:type="spellStart"/>
      <w:r w:rsidRPr="00C81E53">
        <w:rPr>
          <w:rFonts w:ascii="Calibri" w:hAnsi="Calibri"/>
          <w:lang w:val="es-ES_tradnl"/>
        </w:rPr>
        <w:t>municipiojuarez</w:t>
      </w:r>
      <w:proofErr w:type="spellEnd"/>
      <w:r w:rsidRPr="00C81E53">
        <w:rPr>
          <w:rFonts w:ascii="Calibri" w:hAnsi="Calibri"/>
          <w:lang w:val="es-ES_tradnl"/>
        </w:rPr>
        <w:t>, de conformidad al Artículo 44 de la Ley de Adquisiciones, arrendamientos y Contratación de Servicios del Estado de Chihuahua.</w:t>
      </w:r>
    </w:p>
    <w:p w:rsidR="00B60BCB" w:rsidRPr="00C81E53" w:rsidRDefault="00B60BCB" w:rsidP="00B60BCB">
      <w:pPr>
        <w:spacing w:line="276" w:lineRule="auto"/>
        <w:rPr>
          <w:rFonts w:ascii="Calibri" w:hAnsi="Calibri" w:cs="Calibri"/>
          <w:b/>
          <w:bCs/>
          <w:lang w:val="es-ES_tradnl"/>
        </w:rPr>
      </w:pPr>
    </w:p>
    <w:p w:rsidR="00B60BCB" w:rsidRPr="00B60BCB" w:rsidRDefault="00B60BCB" w:rsidP="00B60BCB">
      <w:pPr>
        <w:rPr>
          <w:rFonts w:ascii="Calibri" w:eastAsia="Arial" w:hAnsi="Calibri" w:cs="Calibri"/>
          <w:lang w:val="es-ES"/>
        </w:rPr>
      </w:pPr>
      <w:r w:rsidRPr="00C81E53">
        <w:rPr>
          <w:rFonts w:ascii="Calibri" w:hAnsi="Calibri" w:cs="Calibri"/>
          <w:bCs/>
          <w:lang w:val="es-ES_tradnl"/>
        </w:rPr>
        <w:t>El</w:t>
      </w:r>
      <w:r>
        <w:rPr>
          <w:rFonts w:ascii="Calibri" w:hAnsi="Calibri" w:cs="Calibri"/>
          <w:bCs/>
          <w:lang w:val="es-ES_tradnl"/>
        </w:rPr>
        <w:t xml:space="preserve"> C. Marco Antonio Lara Segura, Secretario Técnico del Comité, en representación del</w:t>
      </w:r>
      <w:r w:rsidRPr="00C81E53">
        <w:rPr>
          <w:rFonts w:ascii="Calibri" w:hAnsi="Calibri" w:cs="Calibri"/>
          <w:bCs/>
          <w:lang w:val="es-ES_tradnl"/>
        </w:rPr>
        <w:t xml:space="preserve"> Ing. Víctor Manuel Ortega Aguilar Presidente de este Comité,</w:t>
      </w:r>
      <w:r>
        <w:rPr>
          <w:rFonts w:ascii="Calibri" w:hAnsi="Calibri" w:cs="Calibri"/>
          <w:bCs/>
          <w:lang w:val="es-ES_tradnl"/>
        </w:rPr>
        <w:t xml:space="preserve"> </w:t>
      </w:r>
      <w:r w:rsidRPr="00B60BCB">
        <w:rPr>
          <w:rFonts w:ascii="Calibri" w:hAnsi="Calibri" w:cs="Calibri"/>
          <w:lang w:val="es-ES"/>
        </w:rPr>
        <w:t xml:space="preserve">con fundamento en el artículo 21 fracción II inciso g) del Reglamento de la Ley de Adquisiciones, Arrendamientos y Contratación de Servicios del Estado de Chihuahua, </w:t>
      </w:r>
      <w:r w:rsidRPr="00C81E53">
        <w:rPr>
          <w:rFonts w:ascii="Calibri" w:hAnsi="Calibri" w:cs="Calibri"/>
          <w:bCs/>
          <w:lang w:val="es-ES_tradnl"/>
        </w:rPr>
        <w:t xml:space="preserve"> procede a dar la bienvenida a los asistentes, </w:t>
      </w:r>
      <w:r w:rsidRPr="00B60BCB">
        <w:rPr>
          <w:rFonts w:ascii="Calibri" w:hAnsi="Calibri" w:cs="Calibri"/>
          <w:bCs/>
          <w:lang w:val="es-ES"/>
        </w:rPr>
        <w:t xml:space="preserve">así mismo pasó la lista de asistencia para ser firmada por los asistentes, informando el Presidente que </w:t>
      </w:r>
      <w:r w:rsidRPr="00B60BCB">
        <w:rPr>
          <w:rFonts w:ascii="Calibri" w:hAnsi="Calibri" w:cs="Calibri"/>
          <w:lang w:val="es-ES"/>
        </w:rPr>
        <w:t>se encuentran presentes la mayoría de los miembros del “Comité”, por sus titulares o sus respectivos suplentes de quienes se ha obtenido el Oficio de Designación respectivo.</w:t>
      </w:r>
    </w:p>
    <w:p w:rsidR="00B60BCB" w:rsidRPr="00C81E53" w:rsidRDefault="00B60BCB" w:rsidP="00B60BCB">
      <w:pPr>
        <w:spacing w:line="276" w:lineRule="auto"/>
        <w:rPr>
          <w:rFonts w:ascii="Calibri" w:hAnsi="Calibri" w:cs="Calibri"/>
          <w:bCs/>
          <w:lang w:val="es-ES_tradnl"/>
        </w:rPr>
      </w:pPr>
    </w:p>
    <w:p w:rsidR="00B60BCB" w:rsidRPr="00B60BCB" w:rsidRDefault="00B60BCB" w:rsidP="00B60BCB">
      <w:pPr>
        <w:spacing w:line="276" w:lineRule="auto"/>
        <w:rPr>
          <w:rFonts w:ascii="Calibri" w:hAnsi="Calibri" w:cs="Calibri"/>
          <w:lang w:val="es-ES"/>
        </w:rPr>
      </w:pPr>
      <w:r w:rsidRPr="00B60BCB">
        <w:rPr>
          <w:rFonts w:ascii="Calibri" w:hAnsi="Calibri" w:cs="Calibri"/>
          <w:lang w:val="es-ES"/>
        </w:rPr>
        <w:t>El Comité después de evaluar los elementos de decisión del Dictamen de las propuestas técnicas y económicas elaborado por el C. Gerardo Ronquillo Chávez, Tesorero Municipal</w:t>
      </w:r>
      <w:r w:rsidRPr="00B60BCB">
        <w:rPr>
          <w:rFonts w:ascii="Calibri" w:hAnsi="Calibri" w:cs="Calibri"/>
          <w:bCs/>
          <w:lang w:val="es-ES"/>
        </w:rPr>
        <w:t xml:space="preserve">, </w:t>
      </w:r>
      <w:r w:rsidRPr="00B60BCB">
        <w:rPr>
          <w:rFonts w:ascii="Calibri" w:hAnsi="Calibri" w:cs="Calibri"/>
          <w:lang w:val="es-ES"/>
        </w:rPr>
        <w:t>mediante Oficio número TMDE/264/2019, de fecha 13 de agosto de 2019, quien emite el siguiente Fallo en los términos de los artículos 29 fracciones VI, IX y X, 64, 66, 67 y demás relativos de la Ley de Adquisiciones, Arrendamientos, Contratación de Servicios del Estado de Chihuahua.</w:t>
      </w:r>
    </w:p>
    <w:p w:rsidR="00B60BCB" w:rsidRPr="00B60BCB" w:rsidRDefault="00B60BCB" w:rsidP="00B60BCB">
      <w:pPr>
        <w:spacing w:line="276" w:lineRule="auto"/>
        <w:rPr>
          <w:rFonts w:ascii="Calibri" w:hAnsi="Calibri" w:cs="Calibri"/>
          <w:lang w:val="es-ES"/>
        </w:rPr>
      </w:pPr>
    </w:p>
    <w:p w:rsidR="00B60BCB" w:rsidRPr="00B60BCB" w:rsidRDefault="00B60BCB" w:rsidP="00B60BCB">
      <w:pPr>
        <w:spacing w:line="276" w:lineRule="auto"/>
        <w:rPr>
          <w:rFonts w:ascii="Calibri" w:hAnsi="Calibri" w:cs="Calibri"/>
          <w:bCs/>
          <w:lang w:val="es-ES"/>
        </w:rPr>
      </w:pPr>
      <w:r w:rsidRPr="00C81E53">
        <w:rPr>
          <w:rFonts w:ascii="Calibri" w:eastAsia="MS Mincho" w:hAnsi="Calibri" w:cs="Calibri"/>
          <w:lang w:val="es-ES_tradnl"/>
        </w:rPr>
        <w:t xml:space="preserve">A continuación, el Presidente notifica a los presentes que dando cumplimiento a lo dispuesto en la Fracción IX del artículo 29 de la </w:t>
      </w:r>
      <w:bookmarkStart w:id="1" w:name="_Hlk511768602"/>
      <w:r w:rsidRPr="00C81E53">
        <w:rPr>
          <w:rFonts w:ascii="Calibri" w:eastAsia="MS Mincho" w:hAnsi="Calibri" w:cs="Calibri"/>
          <w:lang w:val="es-ES_tradnl"/>
        </w:rPr>
        <w:t>Ley de Adquisiciones, Arrendamientos y Servicios del Estado de Chihuahua</w:t>
      </w:r>
      <w:bookmarkEnd w:id="1"/>
      <w:r w:rsidRPr="00C81E53">
        <w:rPr>
          <w:rFonts w:ascii="Calibri" w:eastAsia="MS Mincho" w:hAnsi="Calibri" w:cs="Calibri"/>
          <w:lang w:val="es-ES_tradnl"/>
        </w:rPr>
        <w:t xml:space="preserve">, se procederá evaluar el Dictamen de la Dependencia Solicitante para el Fallo de la </w:t>
      </w:r>
      <w:bookmarkStart w:id="2" w:name="_Hlk511767448"/>
      <w:r w:rsidRPr="00C81E53">
        <w:rPr>
          <w:rFonts w:ascii="Calibri" w:eastAsia="MS Mincho" w:hAnsi="Calibri" w:cs="Calibri"/>
          <w:lang w:val="es-ES_tradnl"/>
        </w:rPr>
        <w:t>Licitación Pública Presencial No. CA-OM-0</w:t>
      </w:r>
      <w:r>
        <w:rPr>
          <w:rFonts w:ascii="Calibri" w:eastAsia="MS Mincho" w:hAnsi="Calibri" w:cs="Calibri"/>
          <w:lang w:val="es-ES_tradnl"/>
        </w:rPr>
        <w:t>44</w:t>
      </w:r>
      <w:r w:rsidRPr="00C81E53">
        <w:rPr>
          <w:rFonts w:ascii="Calibri" w:eastAsia="MS Mincho" w:hAnsi="Calibri" w:cs="Calibri"/>
          <w:lang w:val="es-ES_tradnl"/>
        </w:rPr>
        <w:t xml:space="preserve">-2019 para </w:t>
      </w:r>
      <w:r w:rsidRPr="00B60BCB">
        <w:rPr>
          <w:rFonts w:ascii="Calibri" w:hAnsi="Calibri" w:cs="Calibri"/>
          <w:bCs/>
          <w:lang w:val="es-ES"/>
        </w:rPr>
        <w:t>“L</w:t>
      </w:r>
      <w:bookmarkEnd w:id="2"/>
      <w:r w:rsidRPr="00B60BCB">
        <w:rPr>
          <w:rFonts w:ascii="Calibri" w:hAnsi="Calibri" w:cs="Calibri"/>
          <w:bCs/>
          <w:lang w:val="es-ES"/>
        </w:rPr>
        <w:t>A PRESTACIÓN DE SERVICIOS DE RECUPERACIÓN DEL ISR"</w:t>
      </w:r>
    </w:p>
    <w:p w:rsidR="00B60BCB" w:rsidRDefault="00B60BCB" w:rsidP="00B60BCB">
      <w:pPr>
        <w:spacing w:line="276" w:lineRule="auto"/>
        <w:rPr>
          <w:rFonts w:ascii="Calibri" w:eastAsia="MS Mincho" w:hAnsi="Calibri" w:cs="Arial"/>
          <w:b/>
          <w:i/>
          <w:lang w:val="es-ES_tradnl"/>
        </w:rPr>
      </w:pPr>
    </w:p>
    <w:p w:rsidR="00B60BCB" w:rsidRPr="00F514F0" w:rsidRDefault="00B60BCB" w:rsidP="00B60BCB">
      <w:pPr>
        <w:spacing w:line="276" w:lineRule="auto"/>
        <w:rPr>
          <w:rFonts w:ascii="Calibri" w:eastAsia="MS Mincho" w:hAnsi="Calibri" w:cs="Arial"/>
          <w:b/>
          <w:i/>
          <w:lang w:val="es-ES_tradnl"/>
        </w:rPr>
      </w:pPr>
      <w:r w:rsidRPr="009A3CAF">
        <w:rPr>
          <w:rFonts w:ascii="Calibri" w:eastAsia="MS Mincho" w:hAnsi="Calibri" w:cs="Arial"/>
          <w:b/>
          <w:i/>
          <w:lang w:val="es-ES_tradnl"/>
        </w:rPr>
        <w:t>---------------------------------------------------- DICTAMEN -----------------------------------------</w:t>
      </w:r>
      <w:r>
        <w:rPr>
          <w:rFonts w:ascii="Calibri" w:eastAsia="MS Mincho" w:hAnsi="Calibri" w:cs="Arial"/>
          <w:b/>
          <w:i/>
          <w:lang w:val="es-ES_tradnl"/>
        </w:rPr>
        <w:t>----------</w:t>
      </w:r>
      <w:r w:rsidRPr="009A3CAF">
        <w:rPr>
          <w:rFonts w:ascii="Calibri" w:eastAsia="MS Mincho" w:hAnsi="Calibri" w:cs="Arial"/>
          <w:b/>
          <w:i/>
          <w:lang w:val="es-ES_tradnl"/>
        </w:rPr>
        <w:t>-</w:t>
      </w:r>
    </w:p>
    <w:p w:rsidR="00B60BCB" w:rsidRPr="00B60BCB" w:rsidRDefault="00B60BCB" w:rsidP="00B60BCB">
      <w:pPr>
        <w:spacing w:line="276" w:lineRule="auto"/>
        <w:rPr>
          <w:rFonts w:ascii="Calibri" w:hAnsi="Calibri" w:cs="Arial"/>
          <w:i/>
          <w:lang w:val="es-ES"/>
        </w:rPr>
      </w:pPr>
    </w:p>
    <w:p w:rsidR="00B60BCB" w:rsidRPr="00B60BCB" w:rsidRDefault="00B60BCB" w:rsidP="00B60BCB">
      <w:pPr>
        <w:pStyle w:val="Textoindependiente2"/>
        <w:spacing w:line="276" w:lineRule="auto"/>
        <w:rPr>
          <w:rFonts w:ascii="Calibri" w:hAnsi="Calibri" w:cs="Arial"/>
          <w:i/>
          <w:lang w:val="es-ES"/>
        </w:rPr>
      </w:pPr>
      <w:r w:rsidRPr="00B60BCB">
        <w:rPr>
          <w:rFonts w:ascii="Calibri" w:hAnsi="Calibri" w:cs="Arial"/>
          <w:b/>
          <w:i/>
          <w:lang w:val="es-ES"/>
        </w:rPr>
        <w:t>Licitación Pública Presencial No. CA-OM-044-2019</w:t>
      </w:r>
      <w:r w:rsidRPr="00B60BCB">
        <w:rPr>
          <w:rFonts w:ascii="Calibri" w:hAnsi="Calibri" w:cs="Arial"/>
          <w:i/>
          <w:lang w:val="es-ES"/>
        </w:rPr>
        <w:t xml:space="preserve">, para la </w:t>
      </w:r>
      <w:r w:rsidRPr="00B60BCB">
        <w:rPr>
          <w:rFonts w:ascii="Calibri" w:hAnsi="Calibri" w:cs="Arial"/>
          <w:lang w:val="es-ES"/>
        </w:rPr>
        <w:t>“’PRESTACIÓN DE SERVICIOS DE RECUPERACIÓN DE ISR”.</w:t>
      </w:r>
    </w:p>
    <w:p w:rsidR="00B60BCB" w:rsidRPr="00B60BCB" w:rsidRDefault="00B60BCB" w:rsidP="00B60BCB">
      <w:pPr>
        <w:spacing w:line="276" w:lineRule="auto"/>
        <w:rPr>
          <w:rFonts w:ascii="Calibri" w:hAnsi="Calibri" w:cs="Arial"/>
          <w:b/>
          <w:u w:val="single"/>
          <w:lang w:val="es-ES"/>
        </w:rPr>
      </w:pPr>
    </w:p>
    <w:p w:rsidR="00B60BCB" w:rsidRPr="00B60BCB" w:rsidRDefault="00B60BCB" w:rsidP="00B60BCB">
      <w:pPr>
        <w:spacing w:line="276" w:lineRule="auto"/>
        <w:rPr>
          <w:rFonts w:ascii="Calibri" w:hAnsi="Calibri" w:cs="Arial"/>
          <w:b/>
          <w:u w:val="single"/>
          <w:lang w:val="es-ES"/>
        </w:rPr>
      </w:pPr>
      <w:r w:rsidRPr="00B60BCB">
        <w:rPr>
          <w:rFonts w:ascii="Calibri" w:hAnsi="Calibri" w:cs="Arial"/>
          <w:b/>
          <w:u w:val="single"/>
          <w:lang w:val="es-ES"/>
        </w:rPr>
        <w:t xml:space="preserve">RESEÑA CRONOLOGICA </w:t>
      </w:r>
    </w:p>
    <w:p w:rsidR="00B60BCB" w:rsidRPr="00B60BCB" w:rsidRDefault="00B60BCB" w:rsidP="00B60BCB">
      <w:pPr>
        <w:spacing w:line="276" w:lineRule="auto"/>
        <w:rPr>
          <w:rFonts w:ascii="Calibri" w:hAnsi="Calibri" w:cs="Arial"/>
          <w:b/>
          <w:u w:val="single"/>
          <w:lang w:val="es-ES"/>
        </w:rPr>
      </w:pPr>
    </w:p>
    <w:p w:rsidR="00B60BCB" w:rsidRPr="00B60BCB" w:rsidRDefault="00B60BCB" w:rsidP="00B60BCB">
      <w:pPr>
        <w:pStyle w:val="Textoindependiente2"/>
        <w:spacing w:line="240" w:lineRule="auto"/>
        <w:rPr>
          <w:rFonts w:ascii="Calibri" w:hAnsi="Calibri" w:cs="Arial"/>
          <w:lang w:val="es-ES"/>
        </w:rPr>
      </w:pPr>
      <w:r w:rsidRPr="00B60BCB">
        <w:rPr>
          <w:rFonts w:ascii="Calibri" w:hAnsi="Calibri" w:cs="Arial"/>
          <w:lang w:val="es-ES"/>
        </w:rPr>
        <w:t xml:space="preserve">          1.- El 20 de julio de 2019, se publicó la convocatoria en el Periódico Oficial del Estado de Chihuahua, y en un Diario de amplia circulación en el Estado </w:t>
      </w:r>
      <w:r w:rsidRPr="00B60BCB">
        <w:rPr>
          <w:rFonts w:ascii="Calibri" w:hAnsi="Calibri" w:cs="Arial"/>
          <w:b/>
          <w:lang w:val="es-ES"/>
        </w:rPr>
        <w:t>(el Diario de Juárez)</w:t>
      </w:r>
      <w:r w:rsidRPr="00B60BCB">
        <w:rPr>
          <w:rFonts w:ascii="Calibri" w:hAnsi="Calibri" w:cs="Arial"/>
          <w:lang w:val="es-ES"/>
        </w:rPr>
        <w:t xml:space="preserve">, respecto a la Licitación Pública Presencial número </w:t>
      </w:r>
      <w:r w:rsidRPr="00B60BCB">
        <w:rPr>
          <w:rFonts w:ascii="Calibri" w:hAnsi="Calibri" w:cs="Arial"/>
          <w:b/>
          <w:lang w:val="es-ES"/>
        </w:rPr>
        <w:t>CA-OM-044-2019</w:t>
      </w:r>
      <w:r w:rsidRPr="00B60BCB">
        <w:rPr>
          <w:rFonts w:ascii="Calibri" w:hAnsi="Calibri" w:cs="Arial"/>
          <w:lang w:val="es-ES"/>
        </w:rPr>
        <w:t xml:space="preserve">, para la “’PRESTACIÓN DE SERVICIOS DE </w:t>
      </w:r>
      <w:proofErr w:type="gramStart"/>
      <w:r w:rsidRPr="00B60BCB">
        <w:rPr>
          <w:rFonts w:ascii="Calibri" w:hAnsi="Calibri" w:cs="Arial"/>
          <w:lang w:val="es-ES"/>
        </w:rPr>
        <w:t>RECUPERACIÓN  DE</w:t>
      </w:r>
      <w:proofErr w:type="gramEnd"/>
      <w:r w:rsidRPr="00B60BCB">
        <w:rPr>
          <w:rFonts w:ascii="Calibri" w:hAnsi="Calibri" w:cs="Arial"/>
          <w:lang w:val="es-ES"/>
        </w:rPr>
        <w:t xml:space="preserve"> ISR”.</w:t>
      </w:r>
    </w:p>
    <w:p w:rsidR="00B60BCB" w:rsidRPr="00B60BCB" w:rsidRDefault="00B60BCB" w:rsidP="00B60BCB">
      <w:pPr>
        <w:pStyle w:val="Textoindependiente2"/>
        <w:spacing w:line="240" w:lineRule="auto"/>
        <w:rPr>
          <w:rFonts w:ascii="Calibri" w:hAnsi="Calibri" w:cs="Arial"/>
          <w:i/>
          <w:lang w:val="es-ES"/>
        </w:rPr>
      </w:pPr>
    </w:p>
    <w:p w:rsidR="00B60BCB" w:rsidRPr="00B60BCB" w:rsidRDefault="00B60BCB" w:rsidP="00B60BCB">
      <w:pPr>
        <w:spacing w:line="276" w:lineRule="auto"/>
        <w:ind w:firstLine="720"/>
        <w:rPr>
          <w:rFonts w:ascii="Calibri" w:hAnsi="Calibri" w:cs="Arial"/>
          <w:lang w:val="es-ES"/>
        </w:rPr>
      </w:pPr>
      <w:r w:rsidRPr="00B60BCB">
        <w:rPr>
          <w:rFonts w:ascii="Calibri" w:hAnsi="Calibri" w:cs="Arial"/>
          <w:lang w:val="es-ES"/>
        </w:rPr>
        <w:t xml:space="preserve">2.- El 26 de julio de 2019, cumpliendo con lo estipulado en la convocatoria referida, se realizó el acto de junta de aclaraciones en la cual se le dio respuesta a las aclaraciones del licitante CONSULTORÍA FISCAL Y </w:t>
      </w:r>
      <w:proofErr w:type="gramStart"/>
      <w:r w:rsidRPr="00B60BCB">
        <w:rPr>
          <w:rFonts w:ascii="Calibri" w:hAnsi="Calibri" w:cs="Arial"/>
          <w:lang w:val="es-ES"/>
        </w:rPr>
        <w:t>GUBERNAMENTAL  G</w:t>
      </w:r>
      <w:proofErr w:type="gramEnd"/>
      <w:r w:rsidRPr="00B60BCB">
        <w:rPr>
          <w:rFonts w:ascii="Calibri" w:hAnsi="Calibri" w:cs="Arial"/>
          <w:lang w:val="es-ES"/>
        </w:rPr>
        <w:t xml:space="preserve">2 Y BOURET S.C., y en cuanto al área requirente no hizo aclaraciones respecto de las bases de la licitación. </w:t>
      </w:r>
    </w:p>
    <w:p w:rsidR="00B60BCB" w:rsidRPr="00B60BCB" w:rsidRDefault="00B60BCB" w:rsidP="00B60BCB">
      <w:pPr>
        <w:spacing w:line="276" w:lineRule="auto"/>
        <w:ind w:firstLine="720"/>
        <w:rPr>
          <w:rFonts w:ascii="Calibri" w:hAnsi="Calibri" w:cs="Arial"/>
          <w:lang w:val="es-ES"/>
        </w:rPr>
      </w:pPr>
    </w:p>
    <w:p w:rsidR="00B60BCB" w:rsidRPr="00B60BCB" w:rsidRDefault="00B60BCB" w:rsidP="00B60BCB">
      <w:pPr>
        <w:spacing w:line="276" w:lineRule="auto"/>
        <w:ind w:firstLine="720"/>
        <w:rPr>
          <w:rFonts w:ascii="Calibri" w:hAnsi="Calibri" w:cs="Arial"/>
          <w:lang w:val="es-ES"/>
        </w:rPr>
      </w:pPr>
      <w:r w:rsidRPr="00B60BCB">
        <w:rPr>
          <w:rFonts w:ascii="Calibri" w:hAnsi="Calibri" w:cs="Arial"/>
          <w:lang w:val="es-ES"/>
        </w:rPr>
        <w:t xml:space="preserve">3.- Con fecha 01 de agosto de 2019, se tuvieron por presentados en tiempo y forma los sobres conteniendo la propuesta técnica de 2 participantes, hecho por lo cual se procedió a la apertura de los sobres que contenían las propuestas técnicas, procediendo acto seguido a realizar la apertura de los sobres con las Propuestas Económicas presentadas por los participantes cuyas propuestas técnicas fueron aceptadas, de lo que quedó constancia en el acta respectiva.       </w:t>
      </w:r>
    </w:p>
    <w:p w:rsidR="00B60BCB" w:rsidRPr="00B60BCB" w:rsidRDefault="00B60BCB" w:rsidP="00B60BCB">
      <w:pPr>
        <w:spacing w:line="276" w:lineRule="auto"/>
        <w:ind w:firstLine="720"/>
        <w:rPr>
          <w:rFonts w:ascii="Calibri" w:hAnsi="Calibri" w:cs="Arial"/>
          <w:lang w:val="es-ES"/>
        </w:rPr>
      </w:pPr>
    </w:p>
    <w:p w:rsidR="00B60BCB" w:rsidRPr="00B60BCB" w:rsidRDefault="00B60BCB" w:rsidP="00B60BCB">
      <w:pPr>
        <w:spacing w:line="276" w:lineRule="auto"/>
        <w:ind w:firstLine="720"/>
        <w:rPr>
          <w:rFonts w:ascii="Calibri" w:hAnsi="Calibri" w:cs="Arial"/>
          <w:lang w:val="es-ES"/>
        </w:rPr>
      </w:pPr>
      <w:r w:rsidRPr="00B60BCB">
        <w:rPr>
          <w:rFonts w:ascii="Calibri" w:hAnsi="Calibri" w:cs="Arial"/>
          <w:lang w:val="es-ES"/>
        </w:rPr>
        <w:t>4.- Con fecha 06 de agosto de 2019 se difirió la emisión del fallo y en cumplimiento a lo establecido en el Artículo 62 de la Ley de Adquisiciones, Arrendamientos y Contratación de Servicios del Estado de Chihuahua se fijó el día 13 de agosto de 2019 a las 12:00 hora para la emisión del fallo de la presente Licitación, haciéndose del conocimiento del licitante y quedando asentado en el acta respectiva.</w:t>
      </w:r>
    </w:p>
    <w:p w:rsidR="00B60BCB" w:rsidRPr="00B60BCB" w:rsidRDefault="00B60BCB" w:rsidP="00B60BCB">
      <w:pPr>
        <w:ind w:firstLine="720"/>
        <w:rPr>
          <w:rFonts w:ascii="Calibri" w:hAnsi="Calibri" w:cs="Arial"/>
          <w:lang w:val="es-ES"/>
        </w:rPr>
      </w:pPr>
    </w:p>
    <w:p w:rsidR="00B60BCB" w:rsidRPr="00B60BCB" w:rsidRDefault="00B60BCB" w:rsidP="00B60BCB">
      <w:pPr>
        <w:spacing w:line="276" w:lineRule="auto"/>
        <w:rPr>
          <w:rFonts w:ascii="Calibri" w:hAnsi="Calibri" w:cs="Arial"/>
          <w:b/>
          <w:u w:val="single"/>
          <w:lang w:val="es-ES"/>
        </w:rPr>
      </w:pPr>
      <w:r w:rsidRPr="00B60BCB">
        <w:rPr>
          <w:rFonts w:ascii="Calibri" w:hAnsi="Calibri" w:cs="Arial"/>
          <w:b/>
          <w:u w:val="single"/>
          <w:lang w:val="es-ES"/>
        </w:rPr>
        <w:t>ANALISIS DE LAS PROPOSICIONES</w:t>
      </w:r>
    </w:p>
    <w:p w:rsidR="00B60BCB" w:rsidRPr="00B60BCB" w:rsidRDefault="00B60BCB" w:rsidP="00B60BCB">
      <w:pPr>
        <w:spacing w:line="276" w:lineRule="auto"/>
        <w:rPr>
          <w:rFonts w:ascii="Calibri" w:hAnsi="Calibri" w:cs="Arial"/>
          <w:b/>
          <w:u w:val="single"/>
          <w:lang w:val="es-ES"/>
        </w:rPr>
      </w:pPr>
    </w:p>
    <w:p w:rsidR="00B60BCB" w:rsidRPr="00D13B8D" w:rsidRDefault="00B60BCB" w:rsidP="00B60BCB">
      <w:pPr>
        <w:pStyle w:val="Textodebloque"/>
        <w:tabs>
          <w:tab w:val="left" w:pos="8860"/>
        </w:tabs>
        <w:spacing w:line="276" w:lineRule="auto"/>
        <w:ind w:left="0" w:right="-61"/>
        <w:rPr>
          <w:rFonts w:ascii="Calibri" w:hAnsi="Calibri" w:cs="Arial"/>
          <w:szCs w:val="24"/>
          <w:lang w:val="es-MX"/>
        </w:rPr>
      </w:pPr>
      <w:r w:rsidRPr="00D13B8D">
        <w:rPr>
          <w:rFonts w:ascii="Calibri" w:hAnsi="Calibri" w:cs="Arial"/>
          <w:szCs w:val="24"/>
        </w:rPr>
        <w:t>Es de señalar al comité que derivado de la revisión cualitativa de la</w:t>
      </w:r>
      <w:r>
        <w:rPr>
          <w:rFonts w:ascii="Calibri" w:hAnsi="Calibri" w:cs="Arial"/>
          <w:szCs w:val="24"/>
        </w:rPr>
        <w:t>s</w:t>
      </w:r>
      <w:r w:rsidRPr="00D13B8D">
        <w:rPr>
          <w:rFonts w:ascii="Calibri" w:hAnsi="Calibri" w:cs="Arial"/>
          <w:szCs w:val="24"/>
        </w:rPr>
        <w:t xml:space="preserve"> propuesta</w:t>
      </w:r>
      <w:r>
        <w:rPr>
          <w:rFonts w:ascii="Calibri" w:hAnsi="Calibri" w:cs="Arial"/>
          <w:szCs w:val="24"/>
        </w:rPr>
        <w:t>s</w:t>
      </w:r>
      <w:r w:rsidRPr="00D13B8D">
        <w:rPr>
          <w:rFonts w:ascii="Calibri" w:hAnsi="Calibri" w:cs="Arial"/>
          <w:szCs w:val="24"/>
        </w:rPr>
        <w:t xml:space="preserve"> económica</w:t>
      </w:r>
      <w:r>
        <w:rPr>
          <w:rFonts w:ascii="Calibri" w:hAnsi="Calibri" w:cs="Arial"/>
          <w:szCs w:val="24"/>
        </w:rPr>
        <w:t>s</w:t>
      </w:r>
      <w:r w:rsidRPr="00D13B8D">
        <w:rPr>
          <w:rFonts w:ascii="Calibri" w:hAnsi="Calibri" w:cs="Arial"/>
          <w:szCs w:val="24"/>
        </w:rPr>
        <w:t xml:space="preserve"> se encontró que los precios ofertados por el participante que se le recibió su propuesta económica, en </w:t>
      </w:r>
      <w:r w:rsidRPr="00D13B8D">
        <w:rPr>
          <w:rFonts w:ascii="Calibri" w:hAnsi="Calibri" w:cs="Arial"/>
          <w:szCs w:val="24"/>
        </w:rPr>
        <w:lastRenderedPageBreak/>
        <w:t xml:space="preserve">apego al Artículo 64 </w:t>
      </w:r>
      <w:r w:rsidRPr="00D13B8D">
        <w:rPr>
          <w:rFonts w:ascii="Calibri" w:hAnsi="Calibri" w:cs="Arial"/>
          <w:szCs w:val="24"/>
          <w:lang w:val="es-MX"/>
        </w:rPr>
        <w:t>de Ley de Adquisiciones, Arrendamientos y Contratación de Servicios del Estado de Chihuahua.</w:t>
      </w:r>
    </w:p>
    <w:p w:rsidR="00B60BCB" w:rsidRPr="00D13B8D" w:rsidRDefault="00B60BCB" w:rsidP="00B60BCB">
      <w:pPr>
        <w:pStyle w:val="Textodebloque"/>
        <w:tabs>
          <w:tab w:val="left" w:pos="8860"/>
        </w:tabs>
        <w:spacing w:line="276" w:lineRule="auto"/>
        <w:ind w:left="0" w:right="-61"/>
        <w:rPr>
          <w:rFonts w:ascii="Calibri" w:hAnsi="Calibri" w:cs="Arial"/>
          <w:szCs w:val="24"/>
          <w:lang w:val="es-MX"/>
        </w:rPr>
      </w:pPr>
    </w:p>
    <w:p w:rsidR="00B60BCB" w:rsidRPr="00B60BCB" w:rsidRDefault="00B60BCB" w:rsidP="00B60BCB">
      <w:pPr>
        <w:spacing w:line="276" w:lineRule="auto"/>
        <w:rPr>
          <w:rFonts w:ascii="Calibri" w:hAnsi="Calibri" w:cs="Arial"/>
          <w:lang w:val="es-ES"/>
        </w:rPr>
      </w:pPr>
      <w:r w:rsidRPr="00B60BCB">
        <w:rPr>
          <w:rFonts w:ascii="Calibri" w:hAnsi="Calibri" w:cs="Arial"/>
          <w:lang w:val="es-ES"/>
        </w:rPr>
        <w:t>P</w:t>
      </w:r>
      <w:r w:rsidRPr="00B60BCB">
        <w:rPr>
          <w:rFonts w:ascii="Calibri" w:hAnsi="Calibri" w:cs="Arial"/>
          <w:color w:val="000000"/>
          <w:lang w:val="es-ES"/>
        </w:rPr>
        <w:t>revia a la evaluación técnica,</w:t>
      </w:r>
      <w:r w:rsidRPr="00B60BCB">
        <w:rPr>
          <w:rFonts w:ascii="Calibri" w:hAnsi="Calibri" w:cs="Arial"/>
          <w:lang w:val="es-ES"/>
        </w:rPr>
        <w:t xml:space="preserve"> se procedió</w:t>
      </w:r>
      <w:r w:rsidRPr="00B60BCB">
        <w:rPr>
          <w:rFonts w:ascii="Calibri" w:hAnsi="Calibri" w:cs="Arial"/>
          <w:color w:val="000000"/>
          <w:lang w:val="es-ES"/>
        </w:rPr>
        <w:t xml:space="preserve"> a analizar la propuesta económica a fin de desechar aquella cuyo importe exceda el monto de la suficiencia presupuestal programada para la contratación, y </w:t>
      </w:r>
      <w:r w:rsidRPr="00B60BCB">
        <w:rPr>
          <w:rFonts w:ascii="Calibri" w:hAnsi="Calibri" w:cs="Arial"/>
          <w:lang w:val="es-ES"/>
        </w:rPr>
        <w:t>se obtuvo como resultado lo siguiente:</w:t>
      </w:r>
    </w:p>
    <w:p w:rsidR="00B60BCB" w:rsidRPr="00B60BCB" w:rsidRDefault="00B60BCB" w:rsidP="00B60BCB">
      <w:pPr>
        <w:spacing w:line="276" w:lineRule="auto"/>
        <w:rPr>
          <w:rFonts w:ascii="Calibri" w:hAnsi="Calibri" w:cs="Arial"/>
          <w:lang w:val="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8027"/>
        <w:gridCol w:w="1276"/>
      </w:tblGrid>
      <w:tr w:rsidR="00B60BCB" w:rsidRPr="004622DB" w:rsidTr="00212C4D">
        <w:trPr>
          <w:trHeight w:val="306"/>
        </w:trPr>
        <w:tc>
          <w:tcPr>
            <w:tcW w:w="10065" w:type="dxa"/>
            <w:gridSpan w:val="3"/>
            <w:shd w:val="clear" w:color="auto" w:fill="D9D9D9"/>
          </w:tcPr>
          <w:p w:rsidR="00B60BCB" w:rsidRPr="00B60BCB" w:rsidRDefault="00B60BCB" w:rsidP="00212C4D">
            <w:pPr>
              <w:jc w:val="center"/>
              <w:rPr>
                <w:rFonts w:ascii="Calibri" w:hAnsi="Calibri" w:cs="Calibri"/>
                <w:b/>
                <w:lang w:val="es-ES"/>
              </w:rPr>
            </w:pPr>
            <w:r w:rsidRPr="00B60BCB">
              <w:rPr>
                <w:rFonts w:ascii="Calibri" w:hAnsi="Calibri" w:cs="Calibri"/>
                <w:b/>
                <w:lang w:val="es-ES"/>
              </w:rPr>
              <w:t>CONSULTORÍA FISCAL Y GUBERNAMENTAL G2 Y BOURET, S.C.</w:t>
            </w:r>
          </w:p>
          <w:p w:rsidR="00B60BCB" w:rsidRPr="00B60BCB" w:rsidRDefault="00B60BCB" w:rsidP="00212C4D">
            <w:pPr>
              <w:rPr>
                <w:rFonts w:ascii="Calibri" w:hAnsi="Calibri" w:cs="Calibri"/>
                <w:b/>
                <w:bCs/>
                <w:color w:val="000000"/>
                <w:sz w:val="16"/>
                <w:szCs w:val="16"/>
                <w:lang w:val="es-ES"/>
              </w:rPr>
            </w:pPr>
          </w:p>
        </w:tc>
      </w:tr>
      <w:tr w:rsidR="00B60BCB" w:rsidRPr="004622DB" w:rsidTr="00212C4D">
        <w:trPr>
          <w:trHeight w:val="546"/>
        </w:trPr>
        <w:tc>
          <w:tcPr>
            <w:tcW w:w="762" w:type="dxa"/>
            <w:shd w:val="clear" w:color="auto" w:fill="D9D9D9"/>
          </w:tcPr>
          <w:p w:rsidR="00B60BCB" w:rsidRPr="00472625" w:rsidRDefault="00B60BCB" w:rsidP="00212C4D">
            <w:pPr>
              <w:jc w:val="center"/>
              <w:rPr>
                <w:rFonts w:ascii="Calibri" w:hAnsi="Calibri" w:cs="Calibri"/>
                <w:b/>
                <w:bCs/>
                <w:color w:val="FFFFFF"/>
                <w:sz w:val="16"/>
                <w:szCs w:val="16"/>
              </w:rPr>
            </w:pPr>
            <w:proofErr w:type="spellStart"/>
            <w:r w:rsidRPr="00472625">
              <w:rPr>
                <w:rFonts w:ascii="Calibri" w:hAnsi="Calibri" w:cs="Calibri"/>
                <w:b/>
                <w:bCs/>
                <w:color w:val="000000"/>
                <w:sz w:val="16"/>
                <w:szCs w:val="16"/>
              </w:rPr>
              <w:t>Número</w:t>
            </w:r>
            <w:proofErr w:type="spellEnd"/>
            <w:r w:rsidRPr="00472625">
              <w:rPr>
                <w:rFonts w:ascii="Calibri" w:hAnsi="Calibri" w:cs="Calibri"/>
                <w:b/>
                <w:bCs/>
                <w:color w:val="000000"/>
                <w:sz w:val="16"/>
                <w:szCs w:val="16"/>
              </w:rPr>
              <w:t xml:space="preserve"> de </w:t>
            </w:r>
            <w:proofErr w:type="spellStart"/>
            <w:r w:rsidRPr="00472625">
              <w:rPr>
                <w:rFonts w:ascii="Calibri" w:hAnsi="Calibri" w:cs="Calibri"/>
                <w:b/>
                <w:bCs/>
                <w:color w:val="000000"/>
                <w:sz w:val="16"/>
                <w:szCs w:val="16"/>
              </w:rPr>
              <w:t>partidas</w:t>
            </w:r>
            <w:proofErr w:type="spellEnd"/>
          </w:p>
        </w:tc>
        <w:tc>
          <w:tcPr>
            <w:tcW w:w="8027" w:type="dxa"/>
            <w:shd w:val="clear" w:color="auto" w:fill="D9D9D9"/>
            <w:noWrap/>
            <w:vAlign w:val="center"/>
            <w:hideMark/>
          </w:tcPr>
          <w:p w:rsidR="00B60BCB" w:rsidRPr="00472625" w:rsidRDefault="00B60BCB" w:rsidP="00212C4D">
            <w:pPr>
              <w:jc w:val="center"/>
              <w:rPr>
                <w:rFonts w:ascii="Calibri" w:hAnsi="Calibri" w:cs="Calibri"/>
                <w:b/>
                <w:bCs/>
                <w:color w:val="000000"/>
                <w:sz w:val="16"/>
                <w:szCs w:val="16"/>
              </w:rPr>
            </w:pPr>
            <w:proofErr w:type="spellStart"/>
            <w:r w:rsidRPr="00472625">
              <w:rPr>
                <w:rFonts w:ascii="Calibri" w:hAnsi="Calibri" w:cs="Calibri"/>
                <w:b/>
                <w:bCs/>
                <w:color w:val="000000"/>
                <w:sz w:val="16"/>
                <w:szCs w:val="16"/>
              </w:rPr>
              <w:t>Descripción</w:t>
            </w:r>
            <w:proofErr w:type="spellEnd"/>
          </w:p>
        </w:tc>
        <w:tc>
          <w:tcPr>
            <w:tcW w:w="1276" w:type="dxa"/>
            <w:shd w:val="clear" w:color="auto" w:fill="D9D9D9"/>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Porcentaje de recuperación sin IVA</w:t>
            </w:r>
          </w:p>
        </w:tc>
      </w:tr>
      <w:tr w:rsidR="00B60BCB" w:rsidRPr="00472625" w:rsidTr="00212C4D">
        <w:trPr>
          <w:trHeight w:val="499"/>
        </w:trPr>
        <w:tc>
          <w:tcPr>
            <w:tcW w:w="762" w:type="dxa"/>
          </w:tcPr>
          <w:p w:rsidR="00B60BCB" w:rsidRPr="00472625" w:rsidRDefault="00B60BCB" w:rsidP="00212C4D">
            <w:pPr>
              <w:jc w:val="center"/>
              <w:rPr>
                <w:rFonts w:ascii="Calibri" w:hAnsi="Calibri" w:cs="Calibri"/>
                <w:color w:val="000000"/>
                <w:sz w:val="16"/>
                <w:szCs w:val="16"/>
              </w:rPr>
            </w:pPr>
            <w:r>
              <w:rPr>
                <w:rFonts w:ascii="Calibri" w:hAnsi="Calibri" w:cs="Calibri"/>
                <w:color w:val="000000"/>
                <w:sz w:val="16"/>
                <w:szCs w:val="16"/>
              </w:rPr>
              <w:t>ÚNICA</w:t>
            </w:r>
          </w:p>
        </w:tc>
        <w:tc>
          <w:tcPr>
            <w:tcW w:w="8027" w:type="dxa"/>
            <w:shd w:val="clear" w:color="auto" w:fill="auto"/>
            <w:vAlign w:val="bottom"/>
            <w:hideMark/>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Prestación de servicios de apoyo en materia fiscal para la implementación de los mecanismos necesarios para dar cumplimiento cabal a las disposiciones fiscales en materia de Retención y Entero del Impuestos Sobre la Renta por pagos por Sueldos y Salarios y Asimilables a Salarios, así como la correcta emisión de Comprobantes Fiscales Digitales por Internet (CFDI)</w:t>
            </w:r>
          </w:p>
        </w:tc>
        <w:tc>
          <w:tcPr>
            <w:tcW w:w="1276" w:type="dxa"/>
          </w:tcPr>
          <w:p w:rsidR="00B60BCB" w:rsidRDefault="00B60BCB" w:rsidP="00212C4D">
            <w:pPr>
              <w:jc w:val="center"/>
              <w:rPr>
                <w:rFonts w:ascii="Calibri" w:hAnsi="Calibri" w:cs="Calibri"/>
                <w:b/>
                <w:bCs/>
                <w:color w:val="000000"/>
                <w:sz w:val="16"/>
                <w:szCs w:val="16"/>
              </w:rPr>
            </w:pPr>
            <w:r>
              <w:rPr>
                <w:rFonts w:ascii="Calibri" w:hAnsi="Calibri" w:cs="Calibri"/>
                <w:b/>
                <w:bCs/>
                <w:color w:val="000000"/>
                <w:sz w:val="16"/>
                <w:szCs w:val="16"/>
              </w:rPr>
              <w:t>25%</w:t>
            </w:r>
          </w:p>
        </w:tc>
      </w:tr>
    </w:tbl>
    <w:p w:rsidR="00B60BCB" w:rsidRPr="00D13B8D" w:rsidRDefault="00B60BCB" w:rsidP="00B60BCB">
      <w:pPr>
        <w:spacing w:line="276" w:lineRule="auto"/>
        <w:rPr>
          <w:rFonts w:ascii="Calibri" w:hAnsi="Calibri" w:cs="Arial"/>
          <w:color w:val="00000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8027"/>
        <w:gridCol w:w="1276"/>
      </w:tblGrid>
      <w:tr w:rsidR="00B60BCB" w:rsidRPr="004622DB" w:rsidTr="00212C4D">
        <w:trPr>
          <w:trHeight w:val="306"/>
        </w:trPr>
        <w:tc>
          <w:tcPr>
            <w:tcW w:w="10065" w:type="dxa"/>
            <w:gridSpan w:val="3"/>
            <w:shd w:val="clear" w:color="auto" w:fill="D9D9D9"/>
          </w:tcPr>
          <w:p w:rsidR="00B60BCB" w:rsidRPr="00B60BCB" w:rsidRDefault="00B60BCB" w:rsidP="00212C4D">
            <w:pPr>
              <w:jc w:val="center"/>
              <w:rPr>
                <w:rFonts w:ascii="Calibri" w:hAnsi="Calibri" w:cs="Calibri"/>
                <w:b/>
                <w:lang w:val="es-ES"/>
              </w:rPr>
            </w:pPr>
            <w:r w:rsidRPr="00B60BCB">
              <w:rPr>
                <w:rFonts w:ascii="Calibri" w:hAnsi="Calibri" w:cs="Calibri"/>
                <w:b/>
                <w:lang w:val="es-ES"/>
              </w:rPr>
              <w:t>GARBAR Y ASOCIADOS, S.C.</w:t>
            </w:r>
          </w:p>
          <w:p w:rsidR="00B60BCB" w:rsidRPr="00B60BCB" w:rsidRDefault="00B60BCB" w:rsidP="00212C4D">
            <w:pPr>
              <w:rPr>
                <w:rFonts w:ascii="Calibri" w:hAnsi="Calibri" w:cs="Calibri"/>
                <w:b/>
                <w:bCs/>
                <w:color w:val="000000"/>
                <w:sz w:val="16"/>
                <w:szCs w:val="16"/>
                <w:lang w:val="es-ES"/>
              </w:rPr>
            </w:pPr>
          </w:p>
        </w:tc>
      </w:tr>
      <w:tr w:rsidR="00B60BCB" w:rsidRPr="004622DB" w:rsidTr="00212C4D">
        <w:trPr>
          <w:trHeight w:val="546"/>
        </w:trPr>
        <w:tc>
          <w:tcPr>
            <w:tcW w:w="762" w:type="dxa"/>
            <w:shd w:val="clear" w:color="auto" w:fill="D9D9D9"/>
          </w:tcPr>
          <w:p w:rsidR="00B60BCB" w:rsidRPr="00472625" w:rsidRDefault="00B60BCB" w:rsidP="00212C4D">
            <w:pPr>
              <w:jc w:val="center"/>
              <w:rPr>
                <w:rFonts w:ascii="Calibri" w:hAnsi="Calibri" w:cs="Calibri"/>
                <w:b/>
                <w:bCs/>
                <w:color w:val="FFFFFF"/>
                <w:sz w:val="16"/>
                <w:szCs w:val="16"/>
              </w:rPr>
            </w:pPr>
            <w:proofErr w:type="spellStart"/>
            <w:r w:rsidRPr="00472625">
              <w:rPr>
                <w:rFonts w:ascii="Calibri" w:hAnsi="Calibri" w:cs="Calibri"/>
                <w:b/>
                <w:bCs/>
                <w:color w:val="000000"/>
                <w:sz w:val="16"/>
                <w:szCs w:val="16"/>
              </w:rPr>
              <w:t>Número</w:t>
            </w:r>
            <w:proofErr w:type="spellEnd"/>
            <w:r w:rsidRPr="00472625">
              <w:rPr>
                <w:rFonts w:ascii="Calibri" w:hAnsi="Calibri" w:cs="Calibri"/>
                <w:b/>
                <w:bCs/>
                <w:color w:val="000000"/>
                <w:sz w:val="16"/>
                <w:szCs w:val="16"/>
              </w:rPr>
              <w:t xml:space="preserve"> de </w:t>
            </w:r>
            <w:proofErr w:type="spellStart"/>
            <w:r w:rsidRPr="00472625">
              <w:rPr>
                <w:rFonts w:ascii="Calibri" w:hAnsi="Calibri" w:cs="Calibri"/>
                <w:b/>
                <w:bCs/>
                <w:color w:val="000000"/>
                <w:sz w:val="16"/>
                <w:szCs w:val="16"/>
              </w:rPr>
              <w:t>partidas</w:t>
            </w:r>
            <w:proofErr w:type="spellEnd"/>
          </w:p>
        </w:tc>
        <w:tc>
          <w:tcPr>
            <w:tcW w:w="8027" w:type="dxa"/>
            <w:shd w:val="clear" w:color="auto" w:fill="D9D9D9"/>
            <w:noWrap/>
            <w:vAlign w:val="center"/>
            <w:hideMark/>
          </w:tcPr>
          <w:p w:rsidR="00B60BCB" w:rsidRPr="00472625" w:rsidRDefault="00B60BCB" w:rsidP="00212C4D">
            <w:pPr>
              <w:jc w:val="center"/>
              <w:rPr>
                <w:rFonts w:ascii="Calibri" w:hAnsi="Calibri" w:cs="Calibri"/>
                <w:b/>
                <w:bCs/>
                <w:color w:val="000000"/>
                <w:sz w:val="16"/>
                <w:szCs w:val="16"/>
              </w:rPr>
            </w:pPr>
            <w:proofErr w:type="spellStart"/>
            <w:r w:rsidRPr="00472625">
              <w:rPr>
                <w:rFonts w:ascii="Calibri" w:hAnsi="Calibri" w:cs="Calibri"/>
                <w:b/>
                <w:bCs/>
                <w:color w:val="000000"/>
                <w:sz w:val="16"/>
                <w:szCs w:val="16"/>
              </w:rPr>
              <w:t>Descripción</w:t>
            </w:r>
            <w:proofErr w:type="spellEnd"/>
          </w:p>
        </w:tc>
        <w:tc>
          <w:tcPr>
            <w:tcW w:w="1276" w:type="dxa"/>
            <w:shd w:val="clear" w:color="auto" w:fill="D9D9D9"/>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Porcentaje de recuperación sin IVA</w:t>
            </w:r>
          </w:p>
        </w:tc>
      </w:tr>
      <w:tr w:rsidR="00B60BCB" w:rsidRPr="00472625" w:rsidTr="00212C4D">
        <w:trPr>
          <w:trHeight w:val="499"/>
        </w:trPr>
        <w:tc>
          <w:tcPr>
            <w:tcW w:w="762" w:type="dxa"/>
          </w:tcPr>
          <w:p w:rsidR="00B60BCB" w:rsidRPr="00472625" w:rsidRDefault="00B60BCB" w:rsidP="00212C4D">
            <w:pPr>
              <w:jc w:val="center"/>
              <w:rPr>
                <w:rFonts w:ascii="Calibri" w:hAnsi="Calibri" w:cs="Calibri"/>
                <w:color w:val="000000"/>
                <w:sz w:val="16"/>
                <w:szCs w:val="16"/>
              </w:rPr>
            </w:pPr>
            <w:r>
              <w:rPr>
                <w:rFonts w:ascii="Calibri" w:hAnsi="Calibri" w:cs="Calibri"/>
                <w:color w:val="000000"/>
                <w:sz w:val="16"/>
                <w:szCs w:val="16"/>
              </w:rPr>
              <w:t>ÚNICA</w:t>
            </w:r>
          </w:p>
        </w:tc>
        <w:tc>
          <w:tcPr>
            <w:tcW w:w="8027" w:type="dxa"/>
            <w:shd w:val="clear" w:color="auto" w:fill="auto"/>
            <w:vAlign w:val="bottom"/>
            <w:hideMark/>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Prestación de servicios de apoyo en materia fiscal para la implementación de los mecanismos necesarios para dar cumplimiento cabal a las disposiciones fiscales en materia de Retención y Entero del Impuestos Sobre la Renta por pagos por Sueldos y Salarios y Asimilables a Salarios, así como la correcta emisión de Comprobantes Fiscales Digitales por Internet (CFDI)</w:t>
            </w:r>
          </w:p>
        </w:tc>
        <w:tc>
          <w:tcPr>
            <w:tcW w:w="1276" w:type="dxa"/>
          </w:tcPr>
          <w:p w:rsidR="00B60BCB" w:rsidRDefault="00B60BCB" w:rsidP="00212C4D">
            <w:pPr>
              <w:jc w:val="center"/>
              <w:rPr>
                <w:rFonts w:ascii="Calibri" w:hAnsi="Calibri" w:cs="Calibri"/>
                <w:b/>
                <w:bCs/>
                <w:color w:val="000000"/>
                <w:sz w:val="16"/>
                <w:szCs w:val="16"/>
              </w:rPr>
            </w:pPr>
            <w:r>
              <w:rPr>
                <w:rFonts w:ascii="Calibri" w:hAnsi="Calibri" w:cs="Calibri"/>
                <w:b/>
                <w:bCs/>
                <w:color w:val="000000"/>
                <w:sz w:val="16"/>
                <w:szCs w:val="16"/>
              </w:rPr>
              <w:t>23.14%</w:t>
            </w:r>
          </w:p>
        </w:tc>
      </w:tr>
    </w:tbl>
    <w:p w:rsidR="00B60BCB" w:rsidRDefault="00B60BCB" w:rsidP="00B60BCB">
      <w:pPr>
        <w:spacing w:line="276" w:lineRule="auto"/>
        <w:rPr>
          <w:rFonts w:ascii="Calibri" w:hAnsi="Calibri" w:cs="Arial"/>
        </w:rPr>
      </w:pPr>
    </w:p>
    <w:p w:rsidR="00B60BCB" w:rsidRPr="00B60BCB" w:rsidRDefault="00B60BCB" w:rsidP="00B60BCB">
      <w:pPr>
        <w:spacing w:line="276" w:lineRule="auto"/>
        <w:rPr>
          <w:rFonts w:ascii="Calibri" w:hAnsi="Calibri" w:cs="Arial"/>
          <w:lang w:val="es-ES"/>
        </w:rPr>
      </w:pPr>
      <w:r w:rsidRPr="00B60BCB">
        <w:rPr>
          <w:rFonts w:ascii="Calibri" w:hAnsi="Calibri" w:cs="Arial"/>
          <w:lang w:val="es-ES"/>
        </w:rPr>
        <w:t xml:space="preserve">Como resultado del análisis y revisión cuantitativa de las </w:t>
      </w:r>
      <w:proofErr w:type="gramStart"/>
      <w:r w:rsidRPr="00B60BCB">
        <w:rPr>
          <w:rFonts w:ascii="Calibri" w:hAnsi="Calibri" w:cs="Arial"/>
          <w:lang w:val="es-ES"/>
        </w:rPr>
        <w:t>propuesta técnicas</w:t>
      </w:r>
      <w:proofErr w:type="gramEnd"/>
      <w:r w:rsidRPr="00B60BCB">
        <w:rPr>
          <w:rFonts w:ascii="Calibri" w:hAnsi="Calibri" w:cs="Arial"/>
          <w:lang w:val="es-ES"/>
        </w:rPr>
        <w:t xml:space="preserve"> del licitante, se obtuvo como resultado lo siguiente:</w:t>
      </w:r>
    </w:p>
    <w:p w:rsidR="00B60BCB" w:rsidRPr="00B60BCB" w:rsidRDefault="00B60BCB" w:rsidP="00B60BCB">
      <w:pPr>
        <w:spacing w:line="276" w:lineRule="auto"/>
        <w:rPr>
          <w:rFonts w:ascii="Calibri" w:hAnsi="Calibri" w:cs="Arial"/>
          <w:lang w:val="es-ES"/>
        </w:rPr>
      </w:pPr>
    </w:p>
    <w:tbl>
      <w:tblPr>
        <w:tblW w:w="95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80"/>
        <w:gridCol w:w="3969"/>
      </w:tblGrid>
      <w:tr w:rsidR="00B60BCB" w:rsidRPr="00D10E61" w:rsidTr="00212C4D">
        <w:trPr>
          <w:trHeight w:val="525"/>
          <w:jc w:val="center"/>
        </w:trPr>
        <w:tc>
          <w:tcPr>
            <w:tcW w:w="5580" w:type="dxa"/>
            <w:tcBorders>
              <w:top w:val="single" w:sz="6" w:space="0" w:color="auto"/>
              <w:left w:val="single" w:sz="12" w:space="0" w:color="auto"/>
              <w:bottom w:val="single" w:sz="12" w:space="0" w:color="auto"/>
              <w:right w:val="single" w:sz="6" w:space="0" w:color="auto"/>
            </w:tcBorders>
            <w:shd w:val="clear" w:color="auto" w:fill="CCCCCC"/>
            <w:vAlign w:val="center"/>
          </w:tcPr>
          <w:p w:rsidR="00B60BCB" w:rsidRPr="00D10E61" w:rsidRDefault="00B60BCB" w:rsidP="00212C4D">
            <w:pPr>
              <w:jc w:val="center"/>
              <w:rPr>
                <w:rFonts w:ascii="Calibri" w:hAnsi="Calibri" w:cs="Arial"/>
                <w:b/>
              </w:rPr>
            </w:pPr>
            <w:proofErr w:type="spellStart"/>
            <w:r w:rsidRPr="00D10E61">
              <w:rPr>
                <w:rFonts w:ascii="Calibri" w:hAnsi="Calibri" w:cs="Arial"/>
                <w:b/>
              </w:rPr>
              <w:t>Licitante</w:t>
            </w:r>
            <w:proofErr w:type="spellEnd"/>
          </w:p>
        </w:tc>
        <w:tc>
          <w:tcPr>
            <w:tcW w:w="3969" w:type="dxa"/>
            <w:tcBorders>
              <w:top w:val="single" w:sz="6" w:space="0" w:color="auto"/>
              <w:left w:val="single" w:sz="6" w:space="0" w:color="auto"/>
              <w:bottom w:val="single" w:sz="12" w:space="0" w:color="auto"/>
              <w:right w:val="single" w:sz="12" w:space="0" w:color="auto"/>
            </w:tcBorders>
            <w:shd w:val="clear" w:color="auto" w:fill="CCCCCC"/>
            <w:vAlign w:val="center"/>
          </w:tcPr>
          <w:p w:rsidR="00B60BCB" w:rsidRPr="00D10E61" w:rsidRDefault="00B60BCB" w:rsidP="00212C4D">
            <w:pPr>
              <w:jc w:val="center"/>
              <w:rPr>
                <w:rFonts w:ascii="Calibri" w:hAnsi="Calibri" w:cs="Arial"/>
                <w:b/>
              </w:rPr>
            </w:pPr>
            <w:proofErr w:type="spellStart"/>
            <w:r w:rsidRPr="00D10E61">
              <w:rPr>
                <w:rFonts w:ascii="Calibri" w:hAnsi="Calibri" w:cs="Arial"/>
                <w:b/>
              </w:rPr>
              <w:t>Documentación</w:t>
            </w:r>
            <w:proofErr w:type="spellEnd"/>
            <w:r w:rsidRPr="00D10E61">
              <w:rPr>
                <w:rFonts w:ascii="Calibri" w:hAnsi="Calibri" w:cs="Arial"/>
                <w:b/>
              </w:rPr>
              <w:t xml:space="preserve"> de</w:t>
            </w:r>
          </w:p>
          <w:p w:rsidR="00B60BCB" w:rsidRPr="00D10E61" w:rsidRDefault="00B60BCB" w:rsidP="00212C4D">
            <w:pPr>
              <w:jc w:val="center"/>
              <w:rPr>
                <w:rFonts w:ascii="Calibri" w:hAnsi="Calibri" w:cs="Arial"/>
                <w:b/>
              </w:rPr>
            </w:pPr>
            <w:proofErr w:type="spellStart"/>
            <w:r w:rsidRPr="00D10E61">
              <w:rPr>
                <w:rFonts w:ascii="Calibri" w:hAnsi="Calibri" w:cs="Arial"/>
                <w:b/>
              </w:rPr>
              <w:t>Propuesta</w:t>
            </w:r>
            <w:proofErr w:type="spellEnd"/>
            <w:r w:rsidRPr="00D10E61">
              <w:rPr>
                <w:rFonts w:ascii="Calibri" w:hAnsi="Calibri" w:cs="Arial"/>
                <w:b/>
              </w:rPr>
              <w:t xml:space="preserve"> </w:t>
            </w:r>
            <w:proofErr w:type="spellStart"/>
            <w:r w:rsidRPr="00D10E61">
              <w:rPr>
                <w:rFonts w:ascii="Calibri" w:hAnsi="Calibri" w:cs="Arial"/>
                <w:b/>
              </w:rPr>
              <w:t>Técnica</w:t>
            </w:r>
            <w:proofErr w:type="spellEnd"/>
            <w:r w:rsidRPr="00D10E61">
              <w:rPr>
                <w:rFonts w:ascii="Calibri" w:hAnsi="Calibri" w:cs="Arial"/>
                <w:b/>
              </w:rPr>
              <w:t xml:space="preserve"> </w:t>
            </w:r>
          </w:p>
        </w:tc>
      </w:tr>
      <w:tr w:rsidR="00B60BCB" w:rsidRPr="00D10E61" w:rsidTr="00212C4D">
        <w:trPr>
          <w:trHeight w:val="525"/>
          <w:jc w:val="center"/>
        </w:trPr>
        <w:tc>
          <w:tcPr>
            <w:tcW w:w="5580" w:type="dxa"/>
            <w:tcBorders>
              <w:top w:val="single" w:sz="6" w:space="0" w:color="auto"/>
              <w:left w:val="single" w:sz="12" w:space="0" w:color="auto"/>
              <w:bottom w:val="single" w:sz="6" w:space="0" w:color="auto"/>
              <w:right w:val="single" w:sz="6" w:space="0" w:color="auto"/>
            </w:tcBorders>
            <w:vAlign w:val="center"/>
          </w:tcPr>
          <w:p w:rsidR="00B60BCB" w:rsidRPr="00B60BCB" w:rsidRDefault="00B60BCB" w:rsidP="00212C4D">
            <w:pPr>
              <w:jc w:val="center"/>
              <w:rPr>
                <w:rFonts w:ascii="Calibri" w:hAnsi="Calibri" w:cs="Calibri"/>
                <w:b/>
                <w:lang w:val="es-ES"/>
              </w:rPr>
            </w:pPr>
            <w:r w:rsidRPr="00B60BCB">
              <w:rPr>
                <w:rFonts w:ascii="Calibri" w:hAnsi="Calibri" w:cs="Calibri"/>
                <w:b/>
                <w:lang w:val="es-ES"/>
              </w:rPr>
              <w:t>CONSULTORÍA FISCAL Y GUBERNAMENTAL G2 Y BOURET, S.C.</w:t>
            </w:r>
          </w:p>
        </w:tc>
        <w:tc>
          <w:tcPr>
            <w:tcW w:w="3969" w:type="dxa"/>
            <w:tcBorders>
              <w:top w:val="single" w:sz="6" w:space="0" w:color="auto"/>
              <w:left w:val="single" w:sz="6" w:space="0" w:color="auto"/>
              <w:bottom w:val="single" w:sz="6" w:space="0" w:color="auto"/>
              <w:right w:val="single" w:sz="12" w:space="0" w:color="auto"/>
            </w:tcBorders>
            <w:vAlign w:val="center"/>
          </w:tcPr>
          <w:p w:rsidR="00B60BCB" w:rsidRPr="00D10E61" w:rsidRDefault="00B60BCB" w:rsidP="00212C4D">
            <w:pPr>
              <w:jc w:val="center"/>
              <w:rPr>
                <w:rFonts w:ascii="Calibri" w:hAnsi="Calibri" w:cs="Arial"/>
              </w:rPr>
            </w:pPr>
            <w:proofErr w:type="spellStart"/>
            <w:r w:rsidRPr="00D10E61">
              <w:rPr>
                <w:rFonts w:ascii="Calibri" w:hAnsi="Calibri" w:cs="Arial"/>
              </w:rPr>
              <w:t>Aceptada</w:t>
            </w:r>
            <w:proofErr w:type="spellEnd"/>
            <w:r w:rsidRPr="00D10E61">
              <w:rPr>
                <w:rFonts w:ascii="Calibri" w:hAnsi="Calibri" w:cs="Arial"/>
              </w:rPr>
              <w:t xml:space="preserve"> para </w:t>
            </w:r>
            <w:proofErr w:type="spellStart"/>
            <w:r w:rsidRPr="00D10E61">
              <w:rPr>
                <w:rFonts w:ascii="Calibri" w:hAnsi="Calibri" w:cs="Arial"/>
              </w:rPr>
              <w:t>su</w:t>
            </w:r>
            <w:proofErr w:type="spellEnd"/>
            <w:r w:rsidRPr="00D10E61">
              <w:rPr>
                <w:rFonts w:ascii="Calibri" w:hAnsi="Calibri" w:cs="Arial"/>
              </w:rPr>
              <w:t xml:space="preserve"> </w:t>
            </w:r>
            <w:proofErr w:type="spellStart"/>
            <w:r w:rsidRPr="00D10E61">
              <w:rPr>
                <w:rFonts w:ascii="Calibri" w:hAnsi="Calibri" w:cs="Arial"/>
              </w:rPr>
              <w:t>Análisis</w:t>
            </w:r>
            <w:proofErr w:type="spellEnd"/>
          </w:p>
        </w:tc>
      </w:tr>
      <w:tr w:rsidR="00B60BCB" w:rsidRPr="00D10E61" w:rsidTr="00212C4D">
        <w:trPr>
          <w:trHeight w:val="525"/>
          <w:jc w:val="center"/>
        </w:trPr>
        <w:tc>
          <w:tcPr>
            <w:tcW w:w="5580" w:type="dxa"/>
            <w:tcBorders>
              <w:top w:val="single" w:sz="6" w:space="0" w:color="auto"/>
              <w:left w:val="single" w:sz="12" w:space="0" w:color="auto"/>
              <w:bottom w:val="single" w:sz="12" w:space="0" w:color="auto"/>
              <w:right w:val="single" w:sz="6" w:space="0" w:color="auto"/>
            </w:tcBorders>
            <w:vAlign w:val="center"/>
          </w:tcPr>
          <w:p w:rsidR="00B60BCB" w:rsidRPr="00B60BCB" w:rsidRDefault="00B60BCB" w:rsidP="00212C4D">
            <w:pPr>
              <w:jc w:val="center"/>
              <w:rPr>
                <w:rFonts w:ascii="Calibri" w:hAnsi="Calibri" w:cs="Calibri"/>
                <w:b/>
                <w:lang w:val="es-ES"/>
              </w:rPr>
            </w:pPr>
            <w:r w:rsidRPr="00B60BCB">
              <w:rPr>
                <w:rFonts w:ascii="Calibri" w:hAnsi="Calibri" w:cs="Calibri"/>
                <w:b/>
                <w:lang w:val="es-ES"/>
              </w:rPr>
              <w:t>GARBAR Y ASOCIADOS, S.C.</w:t>
            </w:r>
          </w:p>
        </w:tc>
        <w:tc>
          <w:tcPr>
            <w:tcW w:w="3969" w:type="dxa"/>
            <w:tcBorders>
              <w:top w:val="single" w:sz="6" w:space="0" w:color="auto"/>
              <w:left w:val="single" w:sz="6" w:space="0" w:color="auto"/>
              <w:bottom w:val="single" w:sz="12" w:space="0" w:color="auto"/>
              <w:right w:val="single" w:sz="12" w:space="0" w:color="auto"/>
            </w:tcBorders>
            <w:vAlign w:val="center"/>
          </w:tcPr>
          <w:p w:rsidR="00B60BCB" w:rsidRPr="00D10E61" w:rsidRDefault="00B60BCB" w:rsidP="00212C4D">
            <w:pPr>
              <w:jc w:val="center"/>
              <w:rPr>
                <w:rFonts w:ascii="Calibri" w:hAnsi="Calibri" w:cs="Arial"/>
              </w:rPr>
            </w:pPr>
            <w:proofErr w:type="spellStart"/>
            <w:r w:rsidRPr="00D10E61">
              <w:rPr>
                <w:rFonts w:ascii="Calibri" w:hAnsi="Calibri" w:cs="Arial"/>
              </w:rPr>
              <w:t>Aceptada</w:t>
            </w:r>
            <w:proofErr w:type="spellEnd"/>
            <w:r w:rsidRPr="00D10E61">
              <w:rPr>
                <w:rFonts w:ascii="Calibri" w:hAnsi="Calibri" w:cs="Arial"/>
              </w:rPr>
              <w:t xml:space="preserve"> para </w:t>
            </w:r>
            <w:proofErr w:type="spellStart"/>
            <w:r w:rsidRPr="00D10E61">
              <w:rPr>
                <w:rFonts w:ascii="Calibri" w:hAnsi="Calibri" w:cs="Arial"/>
              </w:rPr>
              <w:t>su</w:t>
            </w:r>
            <w:proofErr w:type="spellEnd"/>
            <w:r w:rsidRPr="00D10E61">
              <w:rPr>
                <w:rFonts w:ascii="Calibri" w:hAnsi="Calibri" w:cs="Arial"/>
              </w:rPr>
              <w:t xml:space="preserve"> </w:t>
            </w:r>
            <w:proofErr w:type="spellStart"/>
            <w:r w:rsidRPr="00D10E61">
              <w:rPr>
                <w:rFonts w:ascii="Calibri" w:hAnsi="Calibri" w:cs="Arial"/>
              </w:rPr>
              <w:t>Análisis</w:t>
            </w:r>
            <w:proofErr w:type="spellEnd"/>
          </w:p>
        </w:tc>
      </w:tr>
    </w:tbl>
    <w:p w:rsidR="00B60BCB" w:rsidRPr="00D13B8D" w:rsidRDefault="00B60BCB" w:rsidP="00B60BCB">
      <w:pPr>
        <w:pStyle w:val="Textodebloque"/>
        <w:tabs>
          <w:tab w:val="left" w:pos="8860"/>
        </w:tabs>
        <w:ind w:left="0"/>
        <w:rPr>
          <w:rFonts w:ascii="Calibri" w:hAnsi="Calibri" w:cs="Arial"/>
          <w:szCs w:val="24"/>
          <w:lang w:val="es-MX"/>
        </w:rPr>
      </w:pPr>
    </w:p>
    <w:p w:rsidR="00B60BCB" w:rsidRPr="00D13B8D" w:rsidRDefault="00B60BCB" w:rsidP="00B60BCB">
      <w:pPr>
        <w:pStyle w:val="Textodebloque"/>
        <w:tabs>
          <w:tab w:val="left" w:pos="8860"/>
        </w:tabs>
        <w:ind w:left="0"/>
        <w:jc w:val="left"/>
        <w:rPr>
          <w:rFonts w:ascii="Calibri" w:hAnsi="Calibri" w:cs="Arial"/>
          <w:szCs w:val="24"/>
        </w:rPr>
      </w:pPr>
    </w:p>
    <w:p w:rsidR="00B60BCB" w:rsidRPr="00B60BCB" w:rsidRDefault="00B60BCB" w:rsidP="00B60BCB">
      <w:pPr>
        <w:spacing w:line="276" w:lineRule="auto"/>
        <w:rPr>
          <w:rFonts w:ascii="Calibri" w:hAnsi="Calibri" w:cs="Arial"/>
          <w:lang w:val="es-ES"/>
        </w:rPr>
      </w:pPr>
      <w:r w:rsidRPr="00B60BCB">
        <w:rPr>
          <w:rFonts w:ascii="Calibri" w:hAnsi="Calibri" w:cs="Arial"/>
          <w:lang w:val="es-ES"/>
        </w:rPr>
        <w:t>Una vez analizadas y evaluadas en forma cuantitativa y cualitativa las propuestas aceptadas para su revisión conforme a los criterios de evaluación establecidos en las bases de la licitación, dando como resultado de la revisión detallada lo siguiente:</w:t>
      </w:r>
    </w:p>
    <w:p w:rsidR="00B60BCB" w:rsidRPr="00B60BCB" w:rsidRDefault="00B60BCB" w:rsidP="00B60BCB">
      <w:pPr>
        <w:spacing w:line="276" w:lineRule="auto"/>
        <w:rPr>
          <w:rFonts w:ascii="Calibri" w:hAnsi="Calibri" w:cs="Arial"/>
          <w:lang w:val="es-ES"/>
        </w:rPr>
      </w:pPr>
    </w:p>
    <w:p w:rsidR="00B60BCB" w:rsidRPr="00B60BCB" w:rsidRDefault="00B60BCB" w:rsidP="00B60BCB">
      <w:pPr>
        <w:spacing w:line="276" w:lineRule="auto"/>
        <w:rPr>
          <w:rFonts w:ascii="Calibri" w:hAnsi="Calibri" w:cs="Arial"/>
          <w:lang w:val="es-ES"/>
        </w:rPr>
      </w:pPr>
    </w:p>
    <w:p w:rsidR="00B60BCB" w:rsidRPr="00B60BCB" w:rsidRDefault="00B60BCB" w:rsidP="00B60BCB">
      <w:pPr>
        <w:spacing w:line="276" w:lineRule="auto"/>
        <w:rPr>
          <w:rFonts w:ascii="Calibri" w:hAnsi="Calibri" w:cs="Arial"/>
          <w:lang w:val="es-ES"/>
        </w:rPr>
      </w:pPr>
    </w:p>
    <w:p w:rsidR="00B60BCB" w:rsidRPr="00B60BCB" w:rsidRDefault="00B60BCB" w:rsidP="00B60BCB">
      <w:pPr>
        <w:spacing w:line="360" w:lineRule="auto"/>
        <w:jc w:val="center"/>
        <w:rPr>
          <w:rFonts w:ascii="Calibri" w:hAnsi="Calibri" w:cs="Arial"/>
          <w:b/>
          <w:u w:val="single"/>
          <w:lang w:val="es-ES"/>
        </w:rPr>
      </w:pPr>
      <w:r w:rsidRPr="00B60BCB">
        <w:rPr>
          <w:rFonts w:ascii="Calibri" w:hAnsi="Calibri" w:cs="Calibri"/>
          <w:b/>
          <w:u w:val="single"/>
          <w:lang w:val="es-ES"/>
        </w:rPr>
        <w:t>GARBAR Y ASOCIADOS, S.C.</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32"/>
        <w:gridCol w:w="4708"/>
        <w:gridCol w:w="2968"/>
      </w:tblGrid>
      <w:tr w:rsidR="00B60BCB" w:rsidRPr="00D13B8D" w:rsidTr="00212C4D">
        <w:trPr>
          <w:trHeight w:val="483"/>
          <w:jc w:val="center"/>
        </w:trPr>
        <w:tc>
          <w:tcPr>
            <w:tcW w:w="1188" w:type="dxa"/>
            <w:tcBorders>
              <w:top w:val="single" w:sz="12" w:space="0" w:color="auto"/>
              <w:bottom w:val="double" w:sz="4" w:space="0" w:color="auto"/>
            </w:tcBorders>
            <w:shd w:val="clear" w:color="auto" w:fill="CCCCCC"/>
            <w:vAlign w:val="center"/>
          </w:tcPr>
          <w:p w:rsidR="00B60BCB" w:rsidRPr="00D13B8D" w:rsidRDefault="00B60BCB" w:rsidP="00212C4D">
            <w:pPr>
              <w:jc w:val="center"/>
              <w:rPr>
                <w:rFonts w:ascii="Calibri" w:hAnsi="Calibri" w:cs="Arial"/>
                <w:b/>
              </w:rPr>
            </w:pPr>
            <w:proofErr w:type="spellStart"/>
            <w:r w:rsidRPr="00D13B8D">
              <w:rPr>
                <w:rFonts w:ascii="Calibri" w:hAnsi="Calibri" w:cs="Arial"/>
                <w:b/>
              </w:rPr>
              <w:t>Partida</w:t>
            </w:r>
            <w:proofErr w:type="spellEnd"/>
            <w:r w:rsidRPr="00D13B8D">
              <w:rPr>
                <w:rFonts w:ascii="Calibri" w:hAnsi="Calibri" w:cs="Arial"/>
                <w:b/>
              </w:rPr>
              <w:t xml:space="preserve"> </w:t>
            </w:r>
          </w:p>
        </w:tc>
        <w:tc>
          <w:tcPr>
            <w:tcW w:w="5387" w:type="dxa"/>
            <w:tcBorders>
              <w:top w:val="single" w:sz="12" w:space="0" w:color="auto"/>
              <w:bottom w:val="double" w:sz="4" w:space="0" w:color="auto"/>
            </w:tcBorders>
            <w:shd w:val="clear" w:color="auto" w:fill="CCCCCC"/>
            <w:vAlign w:val="center"/>
          </w:tcPr>
          <w:p w:rsidR="00B60BCB" w:rsidRPr="00D13B8D" w:rsidRDefault="00B60BCB" w:rsidP="00212C4D">
            <w:pPr>
              <w:jc w:val="center"/>
              <w:rPr>
                <w:rFonts w:ascii="Calibri" w:hAnsi="Calibri" w:cs="Arial"/>
                <w:b/>
              </w:rPr>
            </w:pPr>
            <w:proofErr w:type="spellStart"/>
            <w:r w:rsidRPr="00D13B8D">
              <w:rPr>
                <w:rFonts w:ascii="Calibri" w:hAnsi="Calibri" w:cs="Arial"/>
                <w:b/>
              </w:rPr>
              <w:t>Evaluación</w:t>
            </w:r>
            <w:proofErr w:type="spellEnd"/>
            <w:r w:rsidRPr="00D13B8D">
              <w:rPr>
                <w:rFonts w:ascii="Calibri" w:hAnsi="Calibri" w:cs="Arial"/>
                <w:b/>
              </w:rPr>
              <w:t xml:space="preserve"> de </w:t>
            </w:r>
            <w:proofErr w:type="spellStart"/>
            <w:r w:rsidRPr="00D13B8D">
              <w:rPr>
                <w:rFonts w:ascii="Calibri" w:hAnsi="Calibri" w:cs="Arial"/>
                <w:b/>
              </w:rPr>
              <w:t>Propuestas</w:t>
            </w:r>
            <w:proofErr w:type="spellEnd"/>
          </w:p>
        </w:tc>
        <w:tc>
          <w:tcPr>
            <w:tcW w:w="3253" w:type="dxa"/>
            <w:tcBorders>
              <w:top w:val="single" w:sz="12" w:space="0" w:color="auto"/>
              <w:bottom w:val="double" w:sz="4" w:space="0" w:color="auto"/>
            </w:tcBorders>
            <w:shd w:val="clear" w:color="auto" w:fill="CCCCCC"/>
          </w:tcPr>
          <w:p w:rsidR="00B60BCB" w:rsidRPr="00D13B8D" w:rsidRDefault="00B60BCB" w:rsidP="00212C4D">
            <w:pPr>
              <w:jc w:val="center"/>
              <w:rPr>
                <w:rFonts w:ascii="Calibri" w:hAnsi="Calibri" w:cs="Arial"/>
                <w:b/>
              </w:rPr>
            </w:pPr>
            <w:proofErr w:type="spellStart"/>
            <w:r w:rsidRPr="00D13B8D">
              <w:rPr>
                <w:rFonts w:ascii="Calibri" w:hAnsi="Calibri" w:cs="Arial"/>
                <w:b/>
              </w:rPr>
              <w:t>Fundamento</w:t>
            </w:r>
            <w:proofErr w:type="spellEnd"/>
            <w:r w:rsidRPr="00D13B8D">
              <w:rPr>
                <w:rFonts w:ascii="Calibri" w:hAnsi="Calibri" w:cs="Arial"/>
                <w:b/>
              </w:rPr>
              <w:t xml:space="preserve"> Legal</w:t>
            </w:r>
          </w:p>
        </w:tc>
      </w:tr>
      <w:tr w:rsidR="00B60BCB" w:rsidRPr="004622DB" w:rsidTr="00212C4D">
        <w:trPr>
          <w:trHeight w:val="525"/>
          <w:jc w:val="center"/>
        </w:trPr>
        <w:tc>
          <w:tcPr>
            <w:tcW w:w="1188" w:type="dxa"/>
            <w:tcBorders>
              <w:top w:val="single" w:sz="6" w:space="0" w:color="auto"/>
              <w:left w:val="single" w:sz="12" w:space="0" w:color="auto"/>
              <w:bottom w:val="single" w:sz="6" w:space="0" w:color="auto"/>
              <w:right w:val="single" w:sz="6" w:space="0" w:color="auto"/>
            </w:tcBorders>
            <w:vAlign w:val="center"/>
          </w:tcPr>
          <w:p w:rsidR="00B60BCB" w:rsidRPr="00D13B8D" w:rsidRDefault="00B60BCB" w:rsidP="00212C4D">
            <w:pPr>
              <w:jc w:val="center"/>
              <w:rPr>
                <w:rFonts w:ascii="Calibri" w:hAnsi="Calibri" w:cs="Arial"/>
              </w:rPr>
            </w:pPr>
            <w:proofErr w:type="spellStart"/>
            <w:r>
              <w:rPr>
                <w:rFonts w:ascii="Calibri" w:hAnsi="Calibri" w:cs="Arial"/>
              </w:rPr>
              <w:lastRenderedPageBreak/>
              <w:t>Única</w:t>
            </w:r>
            <w:proofErr w:type="spellEnd"/>
            <w:r>
              <w:rPr>
                <w:rFonts w:ascii="Calibri" w:hAnsi="Calibri" w:cs="Arial"/>
              </w:rPr>
              <w:t xml:space="preserve"> </w:t>
            </w:r>
          </w:p>
        </w:tc>
        <w:tc>
          <w:tcPr>
            <w:tcW w:w="5387" w:type="dxa"/>
            <w:tcBorders>
              <w:top w:val="single" w:sz="6" w:space="0" w:color="auto"/>
              <w:left w:val="single" w:sz="6" w:space="0" w:color="auto"/>
              <w:bottom w:val="single" w:sz="6" w:space="0" w:color="auto"/>
              <w:right w:val="single" w:sz="12" w:space="0" w:color="auto"/>
            </w:tcBorders>
            <w:vAlign w:val="center"/>
          </w:tcPr>
          <w:p w:rsidR="00B60BCB" w:rsidRPr="00B60BCB" w:rsidRDefault="00B60BCB" w:rsidP="00212C4D">
            <w:pPr>
              <w:rPr>
                <w:rFonts w:ascii="Calibri" w:hAnsi="Calibri" w:cs="Arial"/>
                <w:lang w:val="es-ES"/>
              </w:rPr>
            </w:pPr>
            <w:r w:rsidRPr="00B60BCB">
              <w:rPr>
                <w:rFonts w:ascii="Calibri" w:hAnsi="Calibri" w:cs="Arial"/>
                <w:b/>
                <w:lang w:val="es-ES"/>
              </w:rPr>
              <w:t>No cumple</w:t>
            </w:r>
            <w:r w:rsidRPr="00B60BCB">
              <w:rPr>
                <w:rFonts w:ascii="Calibri" w:hAnsi="Calibri" w:cs="Arial"/>
                <w:lang w:val="es-ES"/>
              </w:rPr>
              <w:t xml:space="preserve"> toda vez, que en el </w:t>
            </w:r>
            <w:r w:rsidRPr="00B60BCB">
              <w:rPr>
                <w:rFonts w:ascii="Calibri" w:hAnsi="Calibri" w:cs="Arial"/>
                <w:b/>
                <w:lang w:val="es-ES"/>
              </w:rPr>
              <w:t xml:space="preserve">documento X, </w:t>
            </w:r>
            <w:r w:rsidRPr="00B60BCB">
              <w:rPr>
                <w:rFonts w:ascii="Calibri" w:hAnsi="Calibri" w:cs="Arial"/>
                <w:lang w:val="es-ES"/>
              </w:rPr>
              <w:t xml:space="preserve">el cual contempla la manifestación por escrito, en papel membretado  en la que indique que cuenta con tecnología (software) para el procedimiento, desarrollo y administración de procesos para CEDI en el timbrado de nómina, y deberá presentar a la inscripción en el INDAUTOR (Instituto Nacional de Derechos de Autor), y tal,  como </w:t>
            </w:r>
            <w:proofErr w:type="spellStart"/>
            <w:r w:rsidRPr="00B60BCB">
              <w:rPr>
                <w:rFonts w:ascii="Calibri" w:hAnsi="Calibri" w:cs="Arial"/>
                <w:lang w:val="es-ES"/>
              </w:rPr>
              <w:t>quedo</w:t>
            </w:r>
            <w:proofErr w:type="spellEnd"/>
            <w:r w:rsidRPr="00B60BCB">
              <w:rPr>
                <w:rFonts w:ascii="Calibri" w:hAnsi="Calibri" w:cs="Arial"/>
                <w:lang w:val="es-ES"/>
              </w:rPr>
              <w:t xml:space="preserve"> asentado en la junta de aclaraciones, el certificado de autor deberá estar a nombre del participante, tratándose de personas morales deberá de estar a nombre de alguno de los socios que se encuentren dentro del acta constitutiva respectiva. Y dado que se </w:t>
            </w:r>
            <w:proofErr w:type="spellStart"/>
            <w:r w:rsidRPr="00B60BCB">
              <w:rPr>
                <w:rFonts w:ascii="Calibri" w:hAnsi="Calibri" w:cs="Arial"/>
                <w:lang w:val="es-ES"/>
              </w:rPr>
              <w:t>realizo</w:t>
            </w:r>
            <w:proofErr w:type="spellEnd"/>
            <w:r w:rsidRPr="00B60BCB">
              <w:rPr>
                <w:rFonts w:ascii="Calibri" w:hAnsi="Calibri" w:cs="Arial"/>
                <w:lang w:val="es-ES"/>
              </w:rPr>
              <w:t xml:space="preserve"> la compulsa del certificado del Registro Público del Derecho de Autor presentado por el Licitante, en el registro del INDAUTOR, propiedad intelectual, se </w:t>
            </w:r>
            <w:proofErr w:type="gramStart"/>
            <w:r w:rsidRPr="00B60BCB">
              <w:rPr>
                <w:rFonts w:ascii="Calibri" w:hAnsi="Calibri" w:cs="Arial"/>
                <w:lang w:val="es-ES"/>
              </w:rPr>
              <w:t>encontraron  inconsistencias</w:t>
            </w:r>
            <w:proofErr w:type="gramEnd"/>
            <w:r w:rsidRPr="00B60BCB">
              <w:rPr>
                <w:rFonts w:ascii="Calibri" w:hAnsi="Calibri" w:cs="Arial"/>
                <w:lang w:val="es-ES"/>
              </w:rPr>
              <w:t xml:space="preserve">, toda vez que al ingresar el número de registro proporcionado aparece como titular el INSTITUTO POLITÉCNICO NACIONAL lo cual crea incertidumbre del documento anexo a su propuesta técnica. </w:t>
            </w:r>
          </w:p>
        </w:tc>
        <w:tc>
          <w:tcPr>
            <w:tcW w:w="3253" w:type="dxa"/>
            <w:tcBorders>
              <w:top w:val="single" w:sz="6" w:space="0" w:color="auto"/>
              <w:left w:val="single" w:sz="6" w:space="0" w:color="auto"/>
              <w:bottom w:val="single" w:sz="6" w:space="0" w:color="auto"/>
              <w:right w:val="single" w:sz="12" w:space="0" w:color="auto"/>
            </w:tcBorders>
            <w:vAlign w:val="center"/>
          </w:tcPr>
          <w:p w:rsidR="00B60BCB" w:rsidRPr="00B60BCB" w:rsidRDefault="00B60BCB" w:rsidP="00212C4D">
            <w:pPr>
              <w:rPr>
                <w:rFonts w:ascii="Calibri" w:hAnsi="Calibri" w:cs="Arial"/>
                <w:lang w:val="es-ES"/>
              </w:rPr>
            </w:pPr>
            <w:r w:rsidRPr="00B60BCB">
              <w:rPr>
                <w:rFonts w:ascii="Calibri" w:hAnsi="Calibri" w:cs="Arial"/>
                <w:bCs/>
                <w:lang w:val="es-ES"/>
              </w:rPr>
              <w:t>Artículo 64 y 66  de la ley de Adquisiciones, Arrendamientos y Contratación de Servicios del Estado de Chihuahua y los Apartados 6, 6.1 y 6.2 incisos b) y c) de las bases</w:t>
            </w:r>
            <w:r w:rsidRPr="00B60BCB">
              <w:rPr>
                <w:rFonts w:ascii="Calibri" w:hAnsi="Calibri" w:cs="Arial"/>
                <w:lang w:val="es-ES"/>
              </w:rPr>
              <w:t>.</w:t>
            </w:r>
          </w:p>
        </w:tc>
      </w:tr>
    </w:tbl>
    <w:p w:rsidR="00B60BCB" w:rsidRPr="00B60BCB" w:rsidRDefault="00B60BCB" w:rsidP="00B60BCB">
      <w:pPr>
        <w:contextualSpacing/>
        <w:rPr>
          <w:rFonts w:ascii="Calibri" w:hAnsi="Calibri" w:cs="Arial"/>
          <w:bCs/>
          <w:iCs/>
          <w:lang w:val="es-ES"/>
        </w:rPr>
      </w:pPr>
    </w:p>
    <w:p w:rsidR="00B60BCB" w:rsidRPr="00B60BCB" w:rsidRDefault="00B60BCB" w:rsidP="00B60BCB">
      <w:pPr>
        <w:contextualSpacing/>
        <w:rPr>
          <w:rFonts w:ascii="Calibri" w:hAnsi="Calibri" w:cs="Arial"/>
          <w:bCs/>
          <w:iCs/>
          <w:lang w:val="es-ES"/>
        </w:rPr>
      </w:pPr>
      <w:proofErr w:type="spellStart"/>
      <w:r w:rsidRPr="00D13B8D">
        <w:rPr>
          <w:rFonts w:ascii="Calibri" w:hAnsi="Calibri" w:cs="Arial"/>
          <w:bCs/>
          <w:iCs/>
          <w:lang w:val="x-none"/>
        </w:rPr>
        <w:t>Tomando</w:t>
      </w:r>
      <w:proofErr w:type="spellEnd"/>
      <w:r w:rsidRPr="00D13B8D">
        <w:rPr>
          <w:rFonts w:ascii="Calibri" w:hAnsi="Calibri" w:cs="Arial"/>
          <w:bCs/>
          <w:iCs/>
          <w:lang w:val="x-none"/>
        </w:rPr>
        <w:t xml:space="preserve"> </w:t>
      </w:r>
      <w:proofErr w:type="spellStart"/>
      <w:r w:rsidRPr="00D13B8D">
        <w:rPr>
          <w:rFonts w:ascii="Calibri" w:hAnsi="Calibri" w:cs="Arial"/>
          <w:bCs/>
          <w:iCs/>
          <w:lang w:val="x-none"/>
        </w:rPr>
        <w:t>en</w:t>
      </w:r>
      <w:proofErr w:type="spellEnd"/>
      <w:r w:rsidRPr="00D13B8D">
        <w:rPr>
          <w:rFonts w:ascii="Calibri" w:hAnsi="Calibri" w:cs="Arial"/>
          <w:bCs/>
          <w:iCs/>
          <w:lang w:val="x-none"/>
        </w:rPr>
        <w:t xml:space="preserve"> </w:t>
      </w:r>
      <w:proofErr w:type="spellStart"/>
      <w:r w:rsidRPr="00D13B8D">
        <w:rPr>
          <w:rFonts w:ascii="Calibri" w:hAnsi="Calibri" w:cs="Arial"/>
          <w:bCs/>
          <w:iCs/>
          <w:lang w:val="x-none"/>
        </w:rPr>
        <w:t>consideración</w:t>
      </w:r>
      <w:proofErr w:type="spellEnd"/>
      <w:r w:rsidRPr="00D13B8D">
        <w:rPr>
          <w:rFonts w:ascii="Calibri" w:hAnsi="Calibri" w:cs="Arial"/>
          <w:bCs/>
          <w:iCs/>
          <w:lang w:val="x-none"/>
        </w:rPr>
        <w:t xml:space="preserve"> la </w:t>
      </w:r>
      <w:proofErr w:type="spellStart"/>
      <w:r w:rsidRPr="00D13B8D">
        <w:rPr>
          <w:rFonts w:ascii="Calibri" w:hAnsi="Calibri" w:cs="Arial"/>
          <w:bCs/>
          <w:iCs/>
          <w:lang w:val="x-none"/>
        </w:rPr>
        <w:t>información</w:t>
      </w:r>
      <w:proofErr w:type="spellEnd"/>
      <w:r w:rsidRPr="00D13B8D">
        <w:rPr>
          <w:rFonts w:ascii="Calibri" w:hAnsi="Calibri" w:cs="Arial"/>
          <w:bCs/>
          <w:iCs/>
          <w:lang w:val="x-none"/>
        </w:rPr>
        <w:t xml:space="preserve"> antes </w:t>
      </w:r>
      <w:proofErr w:type="spellStart"/>
      <w:r w:rsidRPr="00D13B8D">
        <w:rPr>
          <w:rFonts w:ascii="Calibri" w:hAnsi="Calibri" w:cs="Arial"/>
          <w:bCs/>
          <w:iCs/>
          <w:lang w:val="x-none"/>
        </w:rPr>
        <w:t>señalada</w:t>
      </w:r>
      <w:proofErr w:type="spellEnd"/>
      <w:r w:rsidRPr="00D13B8D">
        <w:rPr>
          <w:rFonts w:ascii="Calibri" w:hAnsi="Calibri" w:cs="Arial"/>
          <w:bCs/>
          <w:iCs/>
          <w:lang w:val="x-none"/>
        </w:rPr>
        <w:t xml:space="preserve">, </w:t>
      </w:r>
      <w:r w:rsidRPr="00B60BCB">
        <w:rPr>
          <w:rFonts w:ascii="Calibri" w:hAnsi="Calibri" w:cs="Arial"/>
          <w:bCs/>
          <w:iCs/>
          <w:lang w:val="es-ES"/>
        </w:rPr>
        <w:t xml:space="preserve">se </w:t>
      </w:r>
      <w:proofErr w:type="spellStart"/>
      <w:r w:rsidRPr="00D13B8D">
        <w:rPr>
          <w:rFonts w:ascii="Calibri" w:hAnsi="Calibri" w:cs="Arial"/>
          <w:bCs/>
          <w:iCs/>
          <w:lang w:val="x-none"/>
        </w:rPr>
        <w:t>acuerda</w:t>
      </w:r>
      <w:proofErr w:type="spellEnd"/>
      <w:r w:rsidRPr="00D13B8D">
        <w:rPr>
          <w:rFonts w:ascii="Calibri" w:hAnsi="Calibri" w:cs="Arial"/>
          <w:bCs/>
          <w:iCs/>
          <w:lang w:val="x-none"/>
        </w:rPr>
        <w:t xml:space="preserve"> de </w:t>
      </w:r>
      <w:proofErr w:type="spellStart"/>
      <w:r w:rsidRPr="00D13B8D">
        <w:rPr>
          <w:rFonts w:ascii="Calibri" w:hAnsi="Calibri" w:cs="Arial"/>
          <w:bCs/>
          <w:iCs/>
          <w:lang w:val="x-none"/>
        </w:rPr>
        <w:t>conformidad</w:t>
      </w:r>
      <w:proofErr w:type="spellEnd"/>
      <w:r w:rsidRPr="00D13B8D">
        <w:rPr>
          <w:rFonts w:ascii="Calibri" w:hAnsi="Calibri" w:cs="Arial"/>
          <w:bCs/>
          <w:iCs/>
          <w:lang w:val="x-none"/>
        </w:rPr>
        <w:t xml:space="preserve"> lo </w:t>
      </w:r>
      <w:proofErr w:type="spellStart"/>
      <w:r w:rsidRPr="00D13B8D">
        <w:rPr>
          <w:rFonts w:ascii="Calibri" w:hAnsi="Calibri" w:cs="Arial"/>
          <w:bCs/>
          <w:iCs/>
          <w:lang w:val="x-none"/>
        </w:rPr>
        <w:t>siguiente</w:t>
      </w:r>
      <w:proofErr w:type="spellEnd"/>
      <w:r w:rsidRPr="00D13B8D">
        <w:rPr>
          <w:rFonts w:ascii="Calibri" w:hAnsi="Calibri" w:cs="Arial"/>
          <w:bCs/>
          <w:iCs/>
          <w:lang w:val="x-none"/>
        </w:rPr>
        <w:t xml:space="preserve">: </w:t>
      </w:r>
    </w:p>
    <w:p w:rsidR="00B60BCB" w:rsidRPr="00B60BCB" w:rsidRDefault="00B60BCB" w:rsidP="00B60BCB">
      <w:pPr>
        <w:contextualSpacing/>
        <w:rPr>
          <w:rFonts w:ascii="Calibri" w:hAnsi="Calibri" w:cs="Arial"/>
          <w:bCs/>
          <w:iCs/>
          <w:lang w:val="es-ES"/>
        </w:rPr>
      </w:pPr>
    </w:p>
    <w:p w:rsidR="00B60BCB" w:rsidRPr="00B60BCB" w:rsidRDefault="00B60BCB" w:rsidP="00B60BCB">
      <w:pPr>
        <w:spacing w:line="276" w:lineRule="auto"/>
        <w:rPr>
          <w:rFonts w:ascii="Calibri" w:hAnsi="Calibri" w:cs="Arial"/>
          <w:bCs/>
          <w:lang w:val="es-ES"/>
        </w:rPr>
      </w:pPr>
      <w:r w:rsidRPr="00B60BCB">
        <w:rPr>
          <w:rFonts w:ascii="Calibri" w:hAnsi="Calibri" w:cs="Arial"/>
          <w:lang w:val="es-ES"/>
        </w:rPr>
        <w:t xml:space="preserve">Que la propuesta Técnica y Económica del licitante  </w:t>
      </w:r>
      <w:r w:rsidRPr="00B60BCB">
        <w:rPr>
          <w:rFonts w:ascii="Calibri" w:hAnsi="Calibri" w:cs="Calibri"/>
          <w:b/>
          <w:lang w:val="es-ES"/>
        </w:rPr>
        <w:t>GARBAR Y ASOCIADOS S.C.</w:t>
      </w:r>
      <w:r w:rsidRPr="00B60BCB">
        <w:rPr>
          <w:rFonts w:ascii="Calibri" w:hAnsi="Calibri" w:cs="Arial"/>
          <w:lang w:val="es-ES"/>
        </w:rPr>
        <w:t xml:space="preserve">, en la partida única, no resulta solvente, ya que no cumple en la propuesta técnica  con lo solicitado en las bases de licitación, toda vez que no satisface la totalidad de los requerimientos técnicos solicitados por la convocante, de conformidad con lo dispuesto en el artículo 64 y 66 de la Ley de Adquisiciones, Arrendamientos y Contratación de Servicios del Estado de Chihuahua;  </w:t>
      </w:r>
      <w:r w:rsidRPr="00B60BCB">
        <w:rPr>
          <w:rFonts w:ascii="Calibri" w:hAnsi="Calibri" w:cs="Arial"/>
          <w:bCs/>
          <w:lang w:val="es-ES"/>
        </w:rPr>
        <w:t>y los  Apartados 6, 6.1 y 6.2 incisos b) y c) de las bases.</w:t>
      </w:r>
    </w:p>
    <w:p w:rsidR="00B60BCB" w:rsidRPr="00B60BCB" w:rsidRDefault="00B60BCB" w:rsidP="00B60BCB">
      <w:pPr>
        <w:spacing w:line="276" w:lineRule="auto"/>
        <w:rPr>
          <w:rFonts w:ascii="Calibri" w:hAnsi="Calibri" w:cs="Arial"/>
          <w:lang w:val="es-ES"/>
        </w:rPr>
      </w:pPr>
    </w:p>
    <w:p w:rsidR="00B60BCB" w:rsidRPr="00B60BCB" w:rsidRDefault="00B60BCB" w:rsidP="00B60BCB">
      <w:pPr>
        <w:spacing w:line="360" w:lineRule="auto"/>
        <w:jc w:val="center"/>
        <w:rPr>
          <w:rFonts w:ascii="Calibri" w:hAnsi="Calibri" w:cs="Arial"/>
          <w:b/>
          <w:u w:val="single"/>
          <w:lang w:val="es-ES"/>
        </w:rPr>
      </w:pPr>
      <w:r w:rsidRPr="00B60BCB">
        <w:rPr>
          <w:rFonts w:ascii="Calibri" w:hAnsi="Calibri" w:cs="Calibri"/>
          <w:b/>
          <w:u w:val="single"/>
          <w:lang w:val="es-ES"/>
        </w:rPr>
        <w:t>CONSULTORÍA FISCAL Y GUBERNAMENTAL G2 Y BOURET, S.C.</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59"/>
        <w:gridCol w:w="3607"/>
        <w:gridCol w:w="3342"/>
      </w:tblGrid>
      <w:tr w:rsidR="00B60BCB" w:rsidRPr="00D13B8D" w:rsidTr="00212C4D">
        <w:trPr>
          <w:trHeight w:val="483"/>
          <w:jc w:val="center"/>
        </w:trPr>
        <w:tc>
          <w:tcPr>
            <w:tcW w:w="2088" w:type="dxa"/>
            <w:tcBorders>
              <w:top w:val="single" w:sz="12" w:space="0" w:color="auto"/>
              <w:bottom w:val="double" w:sz="4" w:space="0" w:color="auto"/>
            </w:tcBorders>
            <w:shd w:val="clear" w:color="auto" w:fill="CCCCCC"/>
            <w:vAlign w:val="center"/>
          </w:tcPr>
          <w:p w:rsidR="00B60BCB" w:rsidRPr="00D13B8D" w:rsidRDefault="00B60BCB" w:rsidP="00212C4D">
            <w:pPr>
              <w:jc w:val="center"/>
              <w:rPr>
                <w:rFonts w:ascii="Calibri" w:hAnsi="Calibri" w:cs="Arial"/>
                <w:b/>
              </w:rPr>
            </w:pPr>
            <w:proofErr w:type="spellStart"/>
            <w:r w:rsidRPr="00D13B8D">
              <w:rPr>
                <w:rFonts w:ascii="Calibri" w:hAnsi="Calibri" w:cs="Arial"/>
                <w:b/>
              </w:rPr>
              <w:t>Partida</w:t>
            </w:r>
            <w:proofErr w:type="spellEnd"/>
            <w:r w:rsidRPr="00D13B8D">
              <w:rPr>
                <w:rFonts w:ascii="Calibri" w:hAnsi="Calibri" w:cs="Arial"/>
                <w:b/>
              </w:rPr>
              <w:t xml:space="preserve"> </w:t>
            </w:r>
          </w:p>
        </w:tc>
        <w:tc>
          <w:tcPr>
            <w:tcW w:w="4008" w:type="dxa"/>
            <w:tcBorders>
              <w:top w:val="single" w:sz="12" w:space="0" w:color="auto"/>
              <w:bottom w:val="double" w:sz="4" w:space="0" w:color="auto"/>
            </w:tcBorders>
            <w:shd w:val="clear" w:color="auto" w:fill="CCCCCC"/>
            <w:vAlign w:val="center"/>
          </w:tcPr>
          <w:p w:rsidR="00B60BCB" w:rsidRPr="00D13B8D" w:rsidRDefault="00B60BCB" w:rsidP="00212C4D">
            <w:pPr>
              <w:jc w:val="center"/>
              <w:rPr>
                <w:rFonts w:ascii="Calibri" w:hAnsi="Calibri" w:cs="Arial"/>
                <w:b/>
              </w:rPr>
            </w:pPr>
            <w:proofErr w:type="spellStart"/>
            <w:r w:rsidRPr="00D13B8D">
              <w:rPr>
                <w:rFonts w:ascii="Calibri" w:hAnsi="Calibri" w:cs="Arial"/>
                <w:b/>
              </w:rPr>
              <w:t>Evaluación</w:t>
            </w:r>
            <w:proofErr w:type="spellEnd"/>
            <w:r w:rsidRPr="00D13B8D">
              <w:rPr>
                <w:rFonts w:ascii="Calibri" w:hAnsi="Calibri" w:cs="Arial"/>
                <w:b/>
              </w:rPr>
              <w:t xml:space="preserve"> de </w:t>
            </w:r>
            <w:proofErr w:type="spellStart"/>
            <w:r w:rsidRPr="00D13B8D">
              <w:rPr>
                <w:rFonts w:ascii="Calibri" w:hAnsi="Calibri" w:cs="Arial"/>
                <w:b/>
              </w:rPr>
              <w:t>Propuestas</w:t>
            </w:r>
            <w:proofErr w:type="spellEnd"/>
          </w:p>
        </w:tc>
        <w:tc>
          <w:tcPr>
            <w:tcW w:w="3732" w:type="dxa"/>
            <w:tcBorders>
              <w:top w:val="single" w:sz="12" w:space="0" w:color="auto"/>
              <w:bottom w:val="double" w:sz="4" w:space="0" w:color="auto"/>
            </w:tcBorders>
            <w:shd w:val="clear" w:color="auto" w:fill="CCCCCC"/>
          </w:tcPr>
          <w:p w:rsidR="00B60BCB" w:rsidRPr="00D13B8D" w:rsidRDefault="00B60BCB" w:rsidP="00212C4D">
            <w:pPr>
              <w:jc w:val="center"/>
              <w:rPr>
                <w:rFonts w:ascii="Calibri" w:hAnsi="Calibri" w:cs="Arial"/>
                <w:b/>
              </w:rPr>
            </w:pPr>
            <w:proofErr w:type="spellStart"/>
            <w:r w:rsidRPr="00D13B8D">
              <w:rPr>
                <w:rFonts w:ascii="Calibri" w:hAnsi="Calibri" w:cs="Arial"/>
                <w:b/>
              </w:rPr>
              <w:t>Fundamento</w:t>
            </w:r>
            <w:proofErr w:type="spellEnd"/>
            <w:r w:rsidRPr="00D13B8D">
              <w:rPr>
                <w:rFonts w:ascii="Calibri" w:hAnsi="Calibri" w:cs="Arial"/>
                <w:b/>
              </w:rPr>
              <w:t xml:space="preserve"> Legal</w:t>
            </w:r>
          </w:p>
        </w:tc>
      </w:tr>
      <w:tr w:rsidR="00B60BCB" w:rsidRPr="004622DB" w:rsidTr="00212C4D">
        <w:trPr>
          <w:trHeight w:val="525"/>
          <w:jc w:val="center"/>
        </w:trPr>
        <w:tc>
          <w:tcPr>
            <w:tcW w:w="2088" w:type="dxa"/>
            <w:tcBorders>
              <w:top w:val="single" w:sz="6" w:space="0" w:color="auto"/>
              <w:left w:val="single" w:sz="12" w:space="0" w:color="auto"/>
              <w:bottom w:val="single" w:sz="6" w:space="0" w:color="auto"/>
              <w:right w:val="single" w:sz="6" w:space="0" w:color="auto"/>
            </w:tcBorders>
            <w:vAlign w:val="center"/>
          </w:tcPr>
          <w:p w:rsidR="00B60BCB" w:rsidRPr="00D13B8D" w:rsidRDefault="00B60BCB" w:rsidP="00212C4D">
            <w:pPr>
              <w:jc w:val="center"/>
              <w:rPr>
                <w:rFonts w:ascii="Calibri" w:hAnsi="Calibri" w:cs="Arial"/>
              </w:rPr>
            </w:pPr>
            <w:proofErr w:type="spellStart"/>
            <w:r>
              <w:rPr>
                <w:rFonts w:ascii="Calibri" w:hAnsi="Calibri" w:cs="Arial"/>
              </w:rPr>
              <w:t>Única</w:t>
            </w:r>
            <w:proofErr w:type="spellEnd"/>
            <w:r>
              <w:rPr>
                <w:rFonts w:ascii="Calibri" w:hAnsi="Calibri" w:cs="Arial"/>
              </w:rPr>
              <w:t xml:space="preserve"> </w:t>
            </w:r>
          </w:p>
        </w:tc>
        <w:tc>
          <w:tcPr>
            <w:tcW w:w="4008" w:type="dxa"/>
            <w:tcBorders>
              <w:top w:val="single" w:sz="6" w:space="0" w:color="auto"/>
              <w:left w:val="single" w:sz="6" w:space="0" w:color="auto"/>
              <w:bottom w:val="single" w:sz="6" w:space="0" w:color="auto"/>
              <w:right w:val="single" w:sz="12" w:space="0" w:color="auto"/>
            </w:tcBorders>
            <w:vAlign w:val="center"/>
          </w:tcPr>
          <w:p w:rsidR="00B60BCB" w:rsidRPr="00B60BCB" w:rsidRDefault="00B60BCB" w:rsidP="00212C4D">
            <w:pPr>
              <w:rPr>
                <w:rFonts w:ascii="Calibri" w:hAnsi="Calibri" w:cs="Arial"/>
                <w:lang w:val="es-ES"/>
              </w:rPr>
            </w:pPr>
            <w:r w:rsidRPr="00B60BCB">
              <w:rPr>
                <w:rFonts w:ascii="Calibri" w:hAnsi="Calibri" w:cs="Arial"/>
                <w:b/>
                <w:lang w:val="es-ES"/>
              </w:rPr>
              <w:t>Cumple</w:t>
            </w:r>
            <w:r w:rsidRPr="00B60BCB">
              <w:rPr>
                <w:rFonts w:ascii="Calibri" w:hAnsi="Calibri" w:cs="Arial"/>
                <w:lang w:val="es-ES"/>
              </w:rPr>
              <w:t xml:space="preserve"> satisfactoriamente ya que reúne los requisitos legales, técnicos y económicos solicitados en los puntos 4, 5.1 y 5.2</w:t>
            </w:r>
            <w:proofErr w:type="gramStart"/>
            <w:r w:rsidRPr="00B60BCB">
              <w:rPr>
                <w:rFonts w:ascii="Calibri" w:hAnsi="Calibri" w:cs="Arial"/>
                <w:lang w:val="es-ES"/>
              </w:rPr>
              <w:t>;  de</w:t>
            </w:r>
            <w:proofErr w:type="gramEnd"/>
            <w:r w:rsidRPr="00B60BCB">
              <w:rPr>
                <w:rFonts w:ascii="Calibri" w:hAnsi="Calibri" w:cs="Arial"/>
                <w:lang w:val="es-ES"/>
              </w:rPr>
              <w:t xml:space="preserve"> las bases de la Licitación. </w:t>
            </w:r>
          </w:p>
          <w:p w:rsidR="00B60BCB" w:rsidRPr="00B60BCB" w:rsidRDefault="00B60BCB" w:rsidP="00212C4D">
            <w:pPr>
              <w:rPr>
                <w:rFonts w:ascii="Calibri" w:hAnsi="Calibri" w:cs="Arial"/>
                <w:lang w:val="es-ES"/>
              </w:rPr>
            </w:pPr>
          </w:p>
        </w:tc>
        <w:tc>
          <w:tcPr>
            <w:tcW w:w="3732" w:type="dxa"/>
            <w:tcBorders>
              <w:top w:val="single" w:sz="6" w:space="0" w:color="auto"/>
              <w:left w:val="single" w:sz="6" w:space="0" w:color="auto"/>
              <w:bottom w:val="single" w:sz="6" w:space="0" w:color="auto"/>
              <w:right w:val="single" w:sz="12" w:space="0" w:color="auto"/>
            </w:tcBorders>
            <w:vAlign w:val="center"/>
          </w:tcPr>
          <w:p w:rsidR="00B60BCB" w:rsidRPr="00B60BCB" w:rsidRDefault="00B60BCB" w:rsidP="00212C4D">
            <w:pPr>
              <w:rPr>
                <w:rFonts w:ascii="Calibri" w:hAnsi="Calibri" w:cs="Arial"/>
                <w:lang w:val="es-ES"/>
              </w:rPr>
            </w:pPr>
            <w:r w:rsidRPr="00B60BCB">
              <w:rPr>
                <w:rFonts w:ascii="Calibri" w:hAnsi="Calibri" w:cs="Arial"/>
                <w:lang w:val="es-ES"/>
              </w:rPr>
              <w:t xml:space="preserve">Art. 64 y 66 de la Ley de Adquisiciones, Arrendamientos y Contratación de Servicios del Estado de Chihuahua y apartado 6, 6.1.3. fracción II Y 8.14 de las bases de Licitación. </w:t>
            </w:r>
          </w:p>
        </w:tc>
      </w:tr>
    </w:tbl>
    <w:p w:rsidR="00B60BCB" w:rsidRPr="00B60BCB" w:rsidRDefault="00B60BCB" w:rsidP="00B60BCB">
      <w:pPr>
        <w:spacing w:line="360" w:lineRule="auto"/>
        <w:rPr>
          <w:rFonts w:ascii="Calibri" w:hAnsi="Calibri" w:cs="Arial"/>
          <w:lang w:val="es-ES"/>
        </w:rPr>
      </w:pPr>
    </w:p>
    <w:p w:rsidR="00B60BCB" w:rsidRPr="00D13B8D" w:rsidRDefault="00B60BCB" w:rsidP="00B60BCB">
      <w:pPr>
        <w:contextualSpacing/>
        <w:rPr>
          <w:rFonts w:ascii="Calibri" w:hAnsi="Calibri" w:cs="Arial"/>
          <w:bCs/>
          <w:iCs/>
          <w:lang w:val="x-none"/>
        </w:rPr>
      </w:pPr>
      <w:proofErr w:type="spellStart"/>
      <w:r w:rsidRPr="00D13B8D">
        <w:rPr>
          <w:rFonts w:ascii="Calibri" w:hAnsi="Calibri" w:cs="Arial"/>
          <w:bCs/>
          <w:iCs/>
          <w:lang w:val="x-none"/>
        </w:rPr>
        <w:t>Tomando</w:t>
      </w:r>
      <w:proofErr w:type="spellEnd"/>
      <w:r w:rsidRPr="00D13B8D">
        <w:rPr>
          <w:rFonts w:ascii="Calibri" w:hAnsi="Calibri" w:cs="Arial"/>
          <w:bCs/>
          <w:iCs/>
          <w:lang w:val="x-none"/>
        </w:rPr>
        <w:t xml:space="preserve"> </w:t>
      </w:r>
      <w:proofErr w:type="spellStart"/>
      <w:r w:rsidRPr="00D13B8D">
        <w:rPr>
          <w:rFonts w:ascii="Calibri" w:hAnsi="Calibri" w:cs="Arial"/>
          <w:bCs/>
          <w:iCs/>
          <w:lang w:val="x-none"/>
        </w:rPr>
        <w:t>en</w:t>
      </w:r>
      <w:proofErr w:type="spellEnd"/>
      <w:r w:rsidRPr="00D13B8D">
        <w:rPr>
          <w:rFonts w:ascii="Calibri" w:hAnsi="Calibri" w:cs="Arial"/>
          <w:bCs/>
          <w:iCs/>
          <w:lang w:val="x-none"/>
        </w:rPr>
        <w:t xml:space="preserve"> </w:t>
      </w:r>
      <w:proofErr w:type="spellStart"/>
      <w:r w:rsidRPr="00D13B8D">
        <w:rPr>
          <w:rFonts w:ascii="Calibri" w:hAnsi="Calibri" w:cs="Arial"/>
          <w:bCs/>
          <w:iCs/>
          <w:lang w:val="x-none"/>
        </w:rPr>
        <w:t>consideración</w:t>
      </w:r>
      <w:proofErr w:type="spellEnd"/>
      <w:r w:rsidRPr="00D13B8D">
        <w:rPr>
          <w:rFonts w:ascii="Calibri" w:hAnsi="Calibri" w:cs="Arial"/>
          <w:bCs/>
          <w:iCs/>
          <w:lang w:val="x-none"/>
        </w:rPr>
        <w:t xml:space="preserve"> la </w:t>
      </w:r>
      <w:proofErr w:type="spellStart"/>
      <w:r w:rsidRPr="00D13B8D">
        <w:rPr>
          <w:rFonts w:ascii="Calibri" w:hAnsi="Calibri" w:cs="Arial"/>
          <w:bCs/>
          <w:iCs/>
          <w:lang w:val="x-none"/>
        </w:rPr>
        <w:t>información</w:t>
      </w:r>
      <w:proofErr w:type="spellEnd"/>
      <w:r w:rsidRPr="00D13B8D">
        <w:rPr>
          <w:rFonts w:ascii="Calibri" w:hAnsi="Calibri" w:cs="Arial"/>
          <w:bCs/>
          <w:iCs/>
          <w:lang w:val="x-none"/>
        </w:rPr>
        <w:t xml:space="preserve"> antes </w:t>
      </w:r>
      <w:proofErr w:type="spellStart"/>
      <w:r w:rsidRPr="00D13B8D">
        <w:rPr>
          <w:rFonts w:ascii="Calibri" w:hAnsi="Calibri" w:cs="Arial"/>
          <w:bCs/>
          <w:iCs/>
          <w:lang w:val="x-none"/>
        </w:rPr>
        <w:t>señalada</w:t>
      </w:r>
      <w:proofErr w:type="spellEnd"/>
      <w:r w:rsidRPr="00D13B8D">
        <w:rPr>
          <w:rFonts w:ascii="Calibri" w:hAnsi="Calibri" w:cs="Arial"/>
          <w:bCs/>
          <w:iCs/>
          <w:lang w:val="x-none"/>
        </w:rPr>
        <w:t xml:space="preserve">, </w:t>
      </w:r>
      <w:r w:rsidRPr="00B60BCB">
        <w:rPr>
          <w:rFonts w:ascii="Calibri" w:hAnsi="Calibri" w:cs="Arial"/>
          <w:bCs/>
          <w:iCs/>
          <w:lang w:val="es-ES"/>
        </w:rPr>
        <w:t xml:space="preserve">se </w:t>
      </w:r>
      <w:proofErr w:type="spellStart"/>
      <w:r w:rsidRPr="00D13B8D">
        <w:rPr>
          <w:rFonts w:ascii="Calibri" w:hAnsi="Calibri" w:cs="Arial"/>
          <w:bCs/>
          <w:iCs/>
          <w:lang w:val="x-none"/>
        </w:rPr>
        <w:t>acuerda</w:t>
      </w:r>
      <w:proofErr w:type="spellEnd"/>
      <w:r w:rsidRPr="00D13B8D">
        <w:rPr>
          <w:rFonts w:ascii="Calibri" w:hAnsi="Calibri" w:cs="Arial"/>
          <w:bCs/>
          <w:iCs/>
          <w:lang w:val="x-none"/>
        </w:rPr>
        <w:t xml:space="preserve"> de </w:t>
      </w:r>
      <w:proofErr w:type="spellStart"/>
      <w:r w:rsidRPr="00D13B8D">
        <w:rPr>
          <w:rFonts w:ascii="Calibri" w:hAnsi="Calibri" w:cs="Arial"/>
          <w:bCs/>
          <w:iCs/>
          <w:lang w:val="x-none"/>
        </w:rPr>
        <w:t>conformidad</w:t>
      </w:r>
      <w:proofErr w:type="spellEnd"/>
      <w:r w:rsidRPr="00D13B8D">
        <w:rPr>
          <w:rFonts w:ascii="Calibri" w:hAnsi="Calibri" w:cs="Arial"/>
          <w:bCs/>
          <w:iCs/>
          <w:lang w:val="x-none"/>
        </w:rPr>
        <w:t xml:space="preserve"> lo </w:t>
      </w:r>
      <w:proofErr w:type="spellStart"/>
      <w:r w:rsidRPr="00D13B8D">
        <w:rPr>
          <w:rFonts w:ascii="Calibri" w:hAnsi="Calibri" w:cs="Arial"/>
          <w:bCs/>
          <w:iCs/>
          <w:lang w:val="x-none"/>
        </w:rPr>
        <w:t>siguiente</w:t>
      </w:r>
      <w:proofErr w:type="spellEnd"/>
      <w:r w:rsidRPr="00D13B8D">
        <w:rPr>
          <w:rFonts w:ascii="Calibri" w:hAnsi="Calibri" w:cs="Arial"/>
          <w:bCs/>
          <w:iCs/>
          <w:lang w:val="x-none"/>
        </w:rPr>
        <w:t xml:space="preserve">:   </w:t>
      </w:r>
    </w:p>
    <w:p w:rsidR="00B60BCB" w:rsidRPr="00B60BCB" w:rsidRDefault="00B60BCB" w:rsidP="00B60BCB">
      <w:pPr>
        <w:spacing w:line="360" w:lineRule="auto"/>
        <w:rPr>
          <w:rFonts w:ascii="Calibri" w:hAnsi="Calibri" w:cs="Arial"/>
          <w:lang w:val="es-ES"/>
        </w:rPr>
      </w:pPr>
    </w:p>
    <w:p w:rsidR="00B60BCB" w:rsidRPr="00B60BCB" w:rsidRDefault="00B60BCB" w:rsidP="00B60BCB">
      <w:pPr>
        <w:spacing w:line="276" w:lineRule="auto"/>
        <w:rPr>
          <w:rFonts w:ascii="Calibri" w:hAnsi="Calibri" w:cs="Arial"/>
          <w:lang w:val="es-ES"/>
        </w:rPr>
      </w:pPr>
      <w:r w:rsidRPr="00B60BCB">
        <w:rPr>
          <w:rFonts w:ascii="Calibri" w:hAnsi="Calibri" w:cs="Arial"/>
          <w:lang w:val="es-ES"/>
        </w:rPr>
        <w:lastRenderedPageBreak/>
        <w:t xml:space="preserve">Que la propuesta Técnica y Económica del licitante </w:t>
      </w:r>
      <w:r w:rsidRPr="00B60BCB">
        <w:rPr>
          <w:rFonts w:ascii="Calibri" w:hAnsi="Calibri" w:cs="Calibri"/>
          <w:b/>
          <w:lang w:val="es-ES"/>
        </w:rPr>
        <w:t>CONSULTORÍA FISCAL Y GUBERNAMENTAL G2 Y BOURET, S.C.</w:t>
      </w:r>
      <w:r w:rsidRPr="00B60BCB">
        <w:rPr>
          <w:rFonts w:ascii="Calibri" w:hAnsi="Calibri" w:cs="Arial"/>
          <w:lang w:val="es-ES"/>
        </w:rPr>
        <w:t xml:space="preserve">, en la partida única, cumple técnica, legal y económicamente con lo solicitado en las bases de licitación, toda vez que satisface la totalidad de los requerimientos técnicos solicitados por la convocante y el precio ofertado se encuentra dentro del mercado para llevar a cabo la presente licitación, además que es el único participante que presento propuestas técnica y económica, de conformidad con lo dispuesto en el artículo 64 y 66 de la Ley de Adquisiciones, Arrendamientos y Contratación de Servicios del Estado de Chihuahua;  </w:t>
      </w:r>
    </w:p>
    <w:p w:rsidR="00B60BCB" w:rsidRPr="00B60BCB" w:rsidRDefault="00B60BCB" w:rsidP="00B60BCB">
      <w:pPr>
        <w:spacing w:line="276" w:lineRule="auto"/>
        <w:rPr>
          <w:rFonts w:ascii="Calibri" w:hAnsi="Calibri" w:cs="Arial"/>
          <w:lang w:val="es-ES"/>
        </w:rPr>
      </w:pPr>
    </w:p>
    <w:p w:rsidR="00B60BCB" w:rsidRPr="00B60BCB" w:rsidRDefault="00B60BCB" w:rsidP="00B60BCB">
      <w:pPr>
        <w:spacing w:line="276" w:lineRule="auto"/>
        <w:rPr>
          <w:rFonts w:ascii="Calibri" w:hAnsi="Calibri" w:cs="Arial"/>
          <w:lang w:val="es-ES"/>
        </w:rPr>
      </w:pPr>
      <w:r w:rsidRPr="00B60BCB">
        <w:rPr>
          <w:rFonts w:ascii="Calibri" w:hAnsi="Calibri" w:cs="Arial"/>
          <w:lang w:val="es-ES"/>
        </w:rPr>
        <w:t xml:space="preserve">Por las razones antes expuestas la propuesta del participante </w:t>
      </w:r>
      <w:r w:rsidRPr="00B60BCB">
        <w:rPr>
          <w:rFonts w:ascii="Calibri" w:hAnsi="Calibri" w:cs="Calibri"/>
          <w:b/>
          <w:lang w:val="es-ES"/>
        </w:rPr>
        <w:t>CONSULTORÍA FISCAL Y GUBERNAMENTAL G2 Y BOURET, S.C.</w:t>
      </w:r>
      <w:r w:rsidRPr="00B60BCB">
        <w:rPr>
          <w:rFonts w:ascii="Calibri" w:hAnsi="Calibri" w:cs="Arial"/>
          <w:bCs/>
          <w:spacing w:val="-7"/>
          <w:w w:val="105"/>
          <w:lang w:val="es-ES"/>
        </w:rPr>
        <w:t>,</w:t>
      </w:r>
      <w:r w:rsidRPr="00B60BCB">
        <w:rPr>
          <w:rFonts w:ascii="Calibri" w:hAnsi="Calibri" w:cs="Arial"/>
          <w:lang w:val="es-ES"/>
        </w:rPr>
        <w:t xml:space="preserve"> resulta solvente, de conformidad las bases de la licitación y de la Ley de Adquisiciones, Arrendamientos y Contratación de Servicios del Estado de Chihuahua por los siguientes montos:</w:t>
      </w:r>
    </w:p>
    <w:p w:rsidR="00B60BCB" w:rsidRPr="00B60BCB" w:rsidRDefault="00B60BCB" w:rsidP="00B60BCB">
      <w:pPr>
        <w:spacing w:line="276" w:lineRule="auto"/>
        <w:rPr>
          <w:rFonts w:ascii="Calibri" w:hAnsi="Calibri" w:cs="Arial"/>
          <w:lang w:val="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8027"/>
        <w:gridCol w:w="1276"/>
      </w:tblGrid>
      <w:tr w:rsidR="00B60BCB" w:rsidRPr="004622DB" w:rsidTr="00212C4D">
        <w:trPr>
          <w:trHeight w:val="306"/>
        </w:trPr>
        <w:tc>
          <w:tcPr>
            <w:tcW w:w="10065" w:type="dxa"/>
            <w:gridSpan w:val="3"/>
            <w:shd w:val="clear" w:color="auto" w:fill="D9D9D9"/>
          </w:tcPr>
          <w:p w:rsidR="00B60BCB" w:rsidRPr="00B60BCB" w:rsidRDefault="00B60BCB" w:rsidP="00212C4D">
            <w:pPr>
              <w:jc w:val="center"/>
              <w:rPr>
                <w:rFonts w:ascii="Calibri" w:hAnsi="Calibri" w:cs="Calibri"/>
                <w:b/>
                <w:lang w:val="es-ES"/>
              </w:rPr>
            </w:pPr>
            <w:r w:rsidRPr="00B60BCB">
              <w:rPr>
                <w:rFonts w:ascii="Calibri" w:hAnsi="Calibri" w:cs="Calibri"/>
                <w:b/>
                <w:lang w:val="es-ES"/>
              </w:rPr>
              <w:t>CONSULTORÍA FISCAL Y GUBERNAMENTAL G2 Y BOURET, S.C.</w:t>
            </w:r>
          </w:p>
          <w:p w:rsidR="00B60BCB" w:rsidRPr="00B60BCB" w:rsidRDefault="00B60BCB" w:rsidP="00212C4D">
            <w:pPr>
              <w:rPr>
                <w:rFonts w:ascii="Calibri" w:hAnsi="Calibri" w:cs="Calibri"/>
                <w:b/>
                <w:bCs/>
                <w:color w:val="000000"/>
                <w:sz w:val="16"/>
                <w:szCs w:val="16"/>
                <w:lang w:val="es-ES"/>
              </w:rPr>
            </w:pPr>
          </w:p>
        </w:tc>
      </w:tr>
      <w:tr w:rsidR="00B60BCB" w:rsidRPr="004622DB" w:rsidTr="00212C4D">
        <w:trPr>
          <w:trHeight w:val="546"/>
        </w:trPr>
        <w:tc>
          <w:tcPr>
            <w:tcW w:w="762" w:type="dxa"/>
            <w:shd w:val="clear" w:color="auto" w:fill="D9D9D9"/>
          </w:tcPr>
          <w:p w:rsidR="00B60BCB" w:rsidRPr="00472625" w:rsidRDefault="00B60BCB" w:rsidP="00212C4D">
            <w:pPr>
              <w:jc w:val="center"/>
              <w:rPr>
                <w:rFonts w:ascii="Calibri" w:hAnsi="Calibri" w:cs="Calibri"/>
                <w:b/>
                <w:bCs/>
                <w:color w:val="FFFFFF"/>
                <w:sz w:val="16"/>
                <w:szCs w:val="16"/>
              </w:rPr>
            </w:pPr>
            <w:proofErr w:type="spellStart"/>
            <w:r w:rsidRPr="00472625">
              <w:rPr>
                <w:rFonts w:ascii="Calibri" w:hAnsi="Calibri" w:cs="Calibri"/>
                <w:b/>
                <w:bCs/>
                <w:color w:val="000000"/>
                <w:sz w:val="16"/>
                <w:szCs w:val="16"/>
              </w:rPr>
              <w:t>Número</w:t>
            </w:r>
            <w:proofErr w:type="spellEnd"/>
            <w:r w:rsidRPr="00472625">
              <w:rPr>
                <w:rFonts w:ascii="Calibri" w:hAnsi="Calibri" w:cs="Calibri"/>
                <w:b/>
                <w:bCs/>
                <w:color w:val="000000"/>
                <w:sz w:val="16"/>
                <w:szCs w:val="16"/>
              </w:rPr>
              <w:t xml:space="preserve"> de </w:t>
            </w:r>
            <w:proofErr w:type="spellStart"/>
            <w:r w:rsidRPr="00472625">
              <w:rPr>
                <w:rFonts w:ascii="Calibri" w:hAnsi="Calibri" w:cs="Calibri"/>
                <w:b/>
                <w:bCs/>
                <w:color w:val="000000"/>
                <w:sz w:val="16"/>
                <w:szCs w:val="16"/>
              </w:rPr>
              <w:t>partidas</w:t>
            </w:r>
            <w:proofErr w:type="spellEnd"/>
          </w:p>
        </w:tc>
        <w:tc>
          <w:tcPr>
            <w:tcW w:w="8027" w:type="dxa"/>
            <w:shd w:val="clear" w:color="auto" w:fill="D9D9D9"/>
            <w:noWrap/>
            <w:vAlign w:val="center"/>
            <w:hideMark/>
          </w:tcPr>
          <w:p w:rsidR="00B60BCB" w:rsidRPr="00472625" w:rsidRDefault="00B60BCB" w:rsidP="00212C4D">
            <w:pPr>
              <w:jc w:val="center"/>
              <w:rPr>
                <w:rFonts w:ascii="Calibri" w:hAnsi="Calibri" w:cs="Calibri"/>
                <w:b/>
                <w:bCs/>
                <w:color w:val="000000"/>
                <w:sz w:val="16"/>
                <w:szCs w:val="16"/>
              </w:rPr>
            </w:pPr>
            <w:proofErr w:type="spellStart"/>
            <w:r w:rsidRPr="00472625">
              <w:rPr>
                <w:rFonts w:ascii="Calibri" w:hAnsi="Calibri" w:cs="Calibri"/>
                <w:b/>
                <w:bCs/>
                <w:color w:val="000000"/>
                <w:sz w:val="16"/>
                <w:szCs w:val="16"/>
              </w:rPr>
              <w:t>Descripción</w:t>
            </w:r>
            <w:proofErr w:type="spellEnd"/>
          </w:p>
        </w:tc>
        <w:tc>
          <w:tcPr>
            <w:tcW w:w="1276" w:type="dxa"/>
            <w:shd w:val="clear" w:color="auto" w:fill="D9D9D9"/>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Porcentaje de recuperación sin IVA</w:t>
            </w:r>
          </w:p>
        </w:tc>
      </w:tr>
      <w:tr w:rsidR="00B60BCB" w:rsidRPr="00472625" w:rsidTr="00212C4D">
        <w:trPr>
          <w:trHeight w:val="499"/>
        </w:trPr>
        <w:tc>
          <w:tcPr>
            <w:tcW w:w="762" w:type="dxa"/>
          </w:tcPr>
          <w:p w:rsidR="00B60BCB" w:rsidRPr="00472625" w:rsidRDefault="00B60BCB" w:rsidP="00212C4D">
            <w:pPr>
              <w:jc w:val="center"/>
              <w:rPr>
                <w:rFonts w:ascii="Calibri" w:hAnsi="Calibri" w:cs="Calibri"/>
                <w:color w:val="000000"/>
                <w:sz w:val="16"/>
                <w:szCs w:val="16"/>
              </w:rPr>
            </w:pPr>
            <w:r>
              <w:rPr>
                <w:rFonts w:ascii="Calibri" w:hAnsi="Calibri" w:cs="Calibri"/>
                <w:color w:val="000000"/>
                <w:sz w:val="16"/>
                <w:szCs w:val="16"/>
              </w:rPr>
              <w:t>ÚNICA</w:t>
            </w:r>
          </w:p>
        </w:tc>
        <w:tc>
          <w:tcPr>
            <w:tcW w:w="8027" w:type="dxa"/>
            <w:shd w:val="clear" w:color="auto" w:fill="auto"/>
            <w:vAlign w:val="bottom"/>
            <w:hideMark/>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Prestación de servicios de apoyo en materia fiscal para la implementación de los mecanismos necesarios para dar cumplimiento cabal a las disposiciones fiscales en materia de Retención y Entero del Impuestos Sobre la Renta por pagos por Sueldos y Salarios y Asimilables a Salarios, así como la correcta emisión de Comprobantes Fiscales Digitales por Internet (CFDI)</w:t>
            </w:r>
          </w:p>
        </w:tc>
        <w:tc>
          <w:tcPr>
            <w:tcW w:w="1276" w:type="dxa"/>
          </w:tcPr>
          <w:p w:rsidR="00B60BCB" w:rsidRDefault="00B60BCB" w:rsidP="00212C4D">
            <w:pPr>
              <w:jc w:val="center"/>
              <w:rPr>
                <w:rFonts w:ascii="Calibri" w:hAnsi="Calibri" w:cs="Calibri"/>
                <w:b/>
                <w:bCs/>
                <w:color w:val="000000"/>
                <w:sz w:val="16"/>
                <w:szCs w:val="16"/>
              </w:rPr>
            </w:pPr>
            <w:r>
              <w:rPr>
                <w:rFonts w:ascii="Calibri" w:hAnsi="Calibri" w:cs="Calibri"/>
                <w:b/>
                <w:bCs/>
                <w:color w:val="000000"/>
                <w:sz w:val="16"/>
                <w:szCs w:val="16"/>
              </w:rPr>
              <w:t>25%</w:t>
            </w:r>
          </w:p>
        </w:tc>
      </w:tr>
    </w:tbl>
    <w:p w:rsidR="00B60BCB" w:rsidRPr="001F58D7" w:rsidRDefault="00B60BCB" w:rsidP="00B60BCB">
      <w:pPr>
        <w:spacing w:line="276" w:lineRule="auto"/>
        <w:rPr>
          <w:rFonts w:ascii="Calibri" w:hAnsi="Calibri" w:cs="Arial"/>
          <w:b/>
          <w:u w:val="single"/>
        </w:rPr>
      </w:pPr>
    </w:p>
    <w:p w:rsidR="00B60BCB" w:rsidRPr="009A3CAF" w:rsidRDefault="00B60BCB" w:rsidP="00B60BCB">
      <w:pPr>
        <w:spacing w:line="276" w:lineRule="auto"/>
        <w:rPr>
          <w:rFonts w:ascii="Calibri" w:eastAsia="MS Mincho" w:hAnsi="Calibri" w:cs="Calibri"/>
          <w:lang w:val="es-ES_tradnl"/>
        </w:rPr>
      </w:pPr>
      <w:r w:rsidRPr="009A3CAF">
        <w:rPr>
          <w:rFonts w:ascii="Calibri" w:eastAsia="MS Mincho" w:hAnsi="Calibri" w:cs="Calibri"/>
          <w:lang w:val="es-ES_tradnl"/>
        </w:rPr>
        <w:t xml:space="preserve">Por lo anterior el “Comité”, con fundamento en lo establecido en el artículo 29 Fracción X, 67 de la Ley de Adquisiciones, Arrendamientos y contratación de Servicios del Estado de </w:t>
      </w:r>
      <w:proofErr w:type="gramStart"/>
      <w:r w:rsidRPr="009A3CAF">
        <w:rPr>
          <w:rFonts w:ascii="Calibri" w:eastAsia="MS Mincho" w:hAnsi="Calibri" w:cs="Calibri"/>
          <w:lang w:val="es-ES_tradnl"/>
        </w:rPr>
        <w:t>Chihuahua,</w:t>
      </w:r>
      <w:r>
        <w:rPr>
          <w:rFonts w:ascii="Calibri" w:eastAsia="MS Mincho" w:hAnsi="Calibri" w:cs="Calibri"/>
          <w:lang w:val="es-ES_tradnl"/>
        </w:rPr>
        <w:t xml:space="preserve"> </w:t>
      </w:r>
      <w:r w:rsidRPr="009A3CAF">
        <w:rPr>
          <w:rFonts w:ascii="Calibri" w:eastAsia="MS Mincho" w:hAnsi="Calibri" w:cs="Calibri"/>
          <w:lang w:val="es-ES_tradnl"/>
        </w:rPr>
        <w:t xml:space="preserve"> emite</w:t>
      </w:r>
      <w:proofErr w:type="gramEnd"/>
      <w:r w:rsidRPr="009A3CAF">
        <w:rPr>
          <w:rFonts w:ascii="Calibri" w:eastAsia="MS Mincho" w:hAnsi="Calibri" w:cs="Calibri"/>
          <w:lang w:val="es-ES_tradnl"/>
        </w:rPr>
        <w:t xml:space="preserve"> el:</w:t>
      </w:r>
    </w:p>
    <w:p w:rsidR="00B60BCB" w:rsidRPr="009A3CAF" w:rsidRDefault="00B60BCB" w:rsidP="00B60BCB">
      <w:pPr>
        <w:spacing w:line="276" w:lineRule="auto"/>
        <w:ind w:firstLine="360"/>
        <w:rPr>
          <w:rFonts w:ascii="Calibri" w:eastAsia="MS Mincho" w:hAnsi="Calibri" w:cs="Arial"/>
          <w:sz w:val="16"/>
          <w:szCs w:val="16"/>
          <w:lang w:val="es-ES_tradnl"/>
        </w:rPr>
      </w:pPr>
    </w:p>
    <w:p w:rsidR="00B60BCB" w:rsidRPr="009A3CAF" w:rsidRDefault="00B60BCB" w:rsidP="00B60BCB">
      <w:pPr>
        <w:spacing w:line="276" w:lineRule="auto"/>
        <w:jc w:val="center"/>
        <w:rPr>
          <w:rFonts w:ascii="Calibri" w:eastAsia="MS Mincho" w:hAnsi="Calibri" w:cs="Arial"/>
          <w:b/>
          <w:i/>
          <w:lang w:val="es-ES_tradnl"/>
        </w:rPr>
      </w:pPr>
      <w:r w:rsidRPr="009A3CAF">
        <w:rPr>
          <w:rFonts w:ascii="Calibri" w:eastAsia="MS Mincho" w:hAnsi="Calibri" w:cs="Arial"/>
          <w:b/>
          <w:i/>
          <w:lang w:val="es-ES_tradnl"/>
        </w:rPr>
        <w:t>-------------------------------------</w:t>
      </w:r>
      <w:r w:rsidRPr="009A3CAF">
        <w:rPr>
          <w:rFonts w:ascii="Calibri" w:eastAsia="MS Mincho" w:hAnsi="Calibri" w:cs="Arial"/>
          <w:b/>
          <w:i/>
          <w:sz w:val="28"/>
          <w:szCs w:val="28"/>
          <w:lang w:val="es-ES_tradnl"/>
        </w:rPr>
        <w:t xml:space="preserve"> FALLO DE LA LICITACIÓN</w:t>
      </w:r>
      <w:r w:rsidRPr="009A3CAF">
        <w:rPr>
          <w:rFonts w:ascii="Calibri" w:eastAsia="MS Mincho" w:hAnsi="Calibri" w:cs="Arial"/>
          <w:b/>
          <w:i/>
          <w:lang w:val="es-ES_tradnl"/>
        </w:rPr>
        <w:t>------------------------------</w:t>
      </w:r>
    </w:p>
    <w:p w:rsidR="00B60BCB" w:rsidRPr="00B60BCB" w:rsidRDefault="00B60BCB" w:rsidP="00B60BCB">
      <w:pPr>
        <w:spacing w:line="276" w:lineRule="auto"/>
        <w:rPr>
          <w:rFonts w:ascii="Calibri" w:hAnsi="Calibri" w:cs="Calibri"/>
          <w:i/>
          <w:lang w:val="es-ES"/>
        </w:rPr>
      </w:pPr>
    </w:p>
    <w:p w:rsidR="00B60BCB" w:rsidRPr="00B60BCB" w:rsidRDefault="00B60BCB" w:rsidP="00B60BCB">
      <w:pPr>
        <w:spacing w:line="276" w:lineRule="auto"/>
        <w:rPr>
          <w:rFonts w:ascii="Calibri" w:hAnsi="Calibri" w:cs="Calibri"/>
          <w:b/>
          <w:bCs/>
          <w:lang w:val="es-ES"/>
        </w:rPr>
      </w:pPr>
      <w:r w:rsidRPr="00B60BCB">
        <w:rPr>
          <w:rFonts w:ascii="Calibri" w:hAnsi="Calibri" w:cs="Calibri"/>
          <w:i/>
          <w:lang w:val="es-ES"/>
        </w:rPr>
        <w:t xml:space="preserve">Licitación Pública Presencial </w:t>
      </w:r>
      <w:r w:rsidRPr="00B60BCB">
        <w:rPr>
          <w:rFonts w:ascii="Calibri" w:hAnsi="Calibri" w:cs="Calibri"/>
          <w:b/>
          <w:i/>
          <w:lang w:val="es-ES"/>
        </w:rPr>
        <w:t xml:space="preserve">No. </w:t>
      </w:r>
      <w:r w:rsidRPr="00B60BCB">
        <w:rPr>
          <w:rFonts w:ascii="Calibri" w:hAnsi="Calibri" w:cs="Arial"/>
          <w:b/>
          <w:i/>
          <w:lang w:val="es-ES"/>
        </w:rPr>
        <w:t>CA-OM-044-2019,</w:t>
      </w:r>
      <w:r w:rsidRPr="00B60BCB">
        <w:rPr>
          <w:rFonts w:ascii="Calibri" w:hAnsi="Calibri" w:cs="Arial"/>
          <w:i/>
          <w:lang w:val="es-ES"/>
        </w:rPr>
        <w:t xml:space="preserve"> para </w:t>
      </w:r>
      <w:r w:rsidRPr="00B60BCB">
        <w:rPr>
          <w:rFonts w:ascii="Calibri" w:hAnsi="Calibri" w:cs="Calibri"/>
          <w:b/>
          <w:bCs/>
          <w:lang w:val="es-ES"/>
        </w:rPr>
        <w:t>“LA PRESTACIÓN DE RECUPERACIÓN DE ISR ".</w:t>
      </w:r>
    </w:p>
    <w:p w:rsidR="00B60BCB" w:rsidRDefault="00B60BCB" w:rsidP="00B60BCB">
      <w:pPr>
        <w:spacing w:line="276" w:lineRule="auto"/>
        <w:rPr>
          <w:rFonts w:ascii="Calibri" w:eastAsia="MS Mincho" w:hAnsi="Calibri" w:cs="Calibri"/>
          <w:lang w:val="es-ES_tradnl"/>
        </w:rPr>
      </w:pPr>
    </w:p>
    <w:p w:rsidR="00B60BCB" w:rsidRPr="00B60BCB" w:rsidRDefault="00B60BCB" w:rsidP="00B60BCB">
      <w:pPr>
        <w:spacing w:line="276" w:lineRule="auto"/>
        <w:rPr>
          <w:rFonts w:ascii="Calibri" w:hAnsi="Calibri" w:cs="Arial"/>
          <w:lang w:val="es-ES"/>
        </w:rPr>
      </w:pPr>
      <w:r w:rsidRPr="009A3CAF">
        <w:rPr>
          <w:rFonts w:ascii="Calibri" w:eastAsia="MS Mincho" w:hAnsi="Calibri" w:cs="Calibri"/>
          <w:lang w:val="es-ES_tradnl"/>
        </w:rPr>
        <w:t xml:space="preserve">De conformidad con lo dispuesto en </w:t>
      </w:r>
      <w:r>
        <w:rPr>
          <w:rFonts w:ascii="Calibri" w:eastAsia="MS Mincho" w:hAnsi="Calibri" w:cs="Calibri"/>
          <w:lang w:val="es-ES_tradnl"/>
        </w:rPr>
        <w:t xml:space="preserve">los artículos </w:t>
      </w:r>
      <w:r w:rsidRPr="00B60BCB">
        <w:rPr>
          <w:rFonts w:ascii="Calibri" w:hAnsi="Calibri" w:cs="Arial"/>
          <w:bCs/>
          <w:lang w:val="es-ES"/>
        </w:rPr>
        <w:t>64 y 66  de la ley de Adquisiciones, Arrendamientos y Contratación de Servicios del Estado de Chihuahua y los Apartados 6, 6.1 y 6.2 incisos b) y c) de las bases</w:t>
      </w:r>
      <w:r w:rsidRPr="00B60BCB">
        <w:rPr>
          <w:rFonts w:ascii="Calibri" w:hAnsi="Calibri" w:cs="Arial"/>
          <w:lang w:val="es-ES"/>
        </w:rPr>
        <w:t xml:space="preserve">, se </w:t>
      </w:r>
      <w:proofErr w:type="spellStart"/>
      <w:r w:rsidRPr="00B60BCB">
        <w:rPr>
          <w:rFonts w:ascii="Calibri" w:hAnsi="Calibri" w:cs="Arial"/>
          <w:lang w:val="es-ES"/>
        </w:rPr>
        <w:t>desecho</w:t>
      </w:r>
      <w:proofErr w:type="spellEnd"/>
      <w:r w:rsidRPr="00B60BCB">
        <w:rPr>
          <w:rFonts w:ascii="Calibri" w:hAnsi="Calibri" w:cs="Arial"/>
          <w:lang w:val="es-ES"/>
        </w:rPr>
        <w:t xml:space="preserve"> la propuesta del licitante </w:t>
      </w:r>
      <w:r w:rsidRPr="00B60BCB">
        <w:rPr>
          <w:rFonts w:ascii="Calibri" w:hAnsi="Calibri" w:cs="Calibri"/>
          <w:b/>
          <w:lang w:val="es-ES"/>
        </w:rPr>
        <w:t>GARBAR Y ASOCIADOS S.C</w:t>
      </w:r>
      <w:r w:rsidRPr="00B60BCB">
        <w:rPr>
          <w:rFonts w:ascii="Calibri" w:hAnsi="Calibri" w:cs="Arial"/>
          <w:lang w:val="es-ES"/>
        </w:rPr>
        <w:t xml:space="preserve">, toda vez, que no cumplió en el </w:t>
      </w:r>
      <w:r w:rsidRPr="00B60BCB">
        <w:rPr>
          <w:rFonts w:ascii="Calibri" w:hAnsi="Calibri" w:cs="Arial"/>
          <w:b/>
          <w:lang w:val="es-ES"/>
        </w:rPr>
        <w:t xml:space="preserve">documento X, </w:t>
      </w:r>
      <w:r w:rsidRPr="00B60BCB">
        <w:rPr>
          <w:rFonts w:ascii="Calibri" w:hAnsi="Calibri" w:cs="Arial"/>
          <w:lang w:val="es-ES"/>
        </w:rPr>
        <w:t xml:space="preserve">el cual contempla la manifestación por escrito, en papel membretado  en la que indique que cuenta con tecnología (software) para el procedimiento, desarrollo y administración de procesos para CEDI en el timbrado de nómina, y deberá presentar a la inscripción en el INDAUTOR (Instituto Nacional de Derechos de Autor), y tal,  como </w:t>
      </w:r>
      <w:proofErr w:type="spellStart"/>
      <w:r w:rsidRPr="00B60BCB">
        <w:rPr>
          <w:rFonts w:ascii="Calibri" w:hAnsi="Calibri" w:cs="Arial"/>
          <w:lang w:val="es-ES"/>
        </w:rPr>
        <w:t>quedo</w:t>
      </w:r>
      <w:proofErr w:type="spellEnd"/>
      <w:r w:rsidRPr="00B60BCB">
        <w:rPr>
          <w:rFonts w:ascii="Calibri" w:hAnsi="Calibri" w:cs="Arial"/>
          <w:lang w:val="es-ES"/>
        </w:rPr>
        <w:t xml:space="preserve"> asentado en la junta de aclaraciones,  el certificado de autor deberá estar a nombre del participante, tratándose de personas morales deberá de estar a nombre de alguno de los socios que se encuentren dentro del acta constitutiva respectiva. Y dado que se </w:t>
      </w:r>
      <w:proofErr w:type="spellStart"/>
      <w:r w:rsidRPr="00B60BCB">
        <w:rPr>
          <w:rFonts w:ascii="Calibri" w:hAnsi="Calibri" w:cs="Arial"/>
          <w:lang w:val="es-ES"/>
        </w:rPr>
        <w:t>realizo</w:t>
      </w:r>
      <w:proofErr w:type="spellEnd"/>
      <w:r w:rsidRPr="00B60BCB">
        <w:rPr>
          <w:rFonts w:ascii="Calibri" w:hAnsi="Calibri" w:cs="Arial"/>
          <w:lang w:val="es-ES"/>
        </w:rPr>
        <w:t xml:space="preserve"> la compulsa del certificado del Registro Público del Derecho de Autor presentado por el Licitante, en el registro del INDAUTOR, propiedad intelectual, se encontraron  inconsistencias, toda vez que al ingresar el número de registro proporcionado aparece como titular el INSTITUTO POLITÉCNICO NACIONAL lo cual crea incertidumbre del documento anexo </w:t>
      </w:r>
      <w:r w:rsidRPr="00B60BCB">
        <w:rPr>
          <w:rFonts w:ascii="Calibri" w:hAnsi="Calibri" w:cs="Arial"/>
          <w:lang w:val="es-ES"/>
        </w:rPr>
        <w:lastRenderedPageBreak/>
        <w:t xml:space="preserve">a su propuesta técnica, lo cual   es causal de </w:t>
      </w:r>
      <w:proofErr w:type="spellStart"/>
      <w:r w:rsidRPr="00B60BCB">
        <w:rPr>
          <w:rFonts w:ascii="Calibri" w:hAnsi="Calibri" w:cs="Arial"/>
          <w:lang w:val="es-ES"/>
        </w:rPr>
        <w:t>desechamiento</w:t>
      </w:r>
      <w:proofErr w:type="spellEnd"/>
      <w:r w:rsidRPr="00B60BCB">
        <w:rPr>
          <w:rFonts w:ascii="Calibri" w:hAnsi="Calibri" w:cs="Arial"/>
          <w:lang w:val="es-ES"/>
        </w:rPr>
        <w:t xml:space="preserve"> en apego del apartado 6.2 incisos b) y c) de las bases de licitación. </w:t>
      </w:r>
    </w:p>
    <w:p w:rsidR="00B60BCB" w:rsidRPr="009A3CAF" w:rsidRDefault="00B60BCB" w:rsidP="00B60BCB">
      <w:pPr>
        <w:spacing w:line="276" w:lineRule="auto"/>
        <w:rPr>
          <w:rFonts w:ascii="Calibri" w:eastAsia="MS Mincho" w:hAnsi="Calibri" w:cs="Calibri"/>
          <w:lang w:val="es-ES_tradnl"/>
        </w:rPr>
      </w:pPr>
    </w:p>
    <w:p w:rsidR="00B60BCB" w:rsidRDefault="00B60BCB" w:rsidP="00B60BCB">
      <w:pPr>
        <w:spacing w:line="276" w:lineRule="auto"/>
        <w:rPr>
          <w:rFonts w:ascii="Calibri" w:eastAsia="MS Mincho" w:hAnsi="Calibri" w:cs="Calibri"/>
          <w:lang w:val="es-ES_tradnl"/>
        </w:rPr>
      </w:pPr>
      <w:r>
        <w:rPr>
          <w:rFonts w:ascii="Calibri" w:eastAsia="MS Mincho" w:hAnsi="Calibri" w:cs="Calibri"/>
          <w:lang w:val="es-ES_tradnl"/>
        </w:rPr>
        <w:t>C</w:t>
      </w:r>
      <w:r w:rsidRPr="009A3CAF">
        <w:rPr>
          <w:rFonts w:ascii="Calibri" w:eastAsia="MS Mincho" w:hAnsi="Calibri" w:cs="Calibri"/>
          <w:lang w:val="es-ES_tradnl"/>
        </w:rPr>
        <w:t>on lo dispuesto en el artículo 64 y 66 de la Ley de Adquisiciones, Arrendamientos y Contratación de Servicios del Estado de Chihuahua</w:t>
      </w:r>
      <w:r>
        <w:rPr>
          <w:rFonts w:ascii="Calibri" w:eastAsia="MS Mincho" w:hAnsi="Calibri" w:cs="Calibri"/>
          <w:lang w:val="es-ES_tradnl"/>
        </w:rPr>
        <w:t xml:space="preserve">, </w:t>
      </w:r>
      <w:r w:rsidRPr="00B60BCB">
        <w:rPr>
          <w:rFonts w:ascii="Calibri" w:hAnsi="Calibri" w:cs="Arial"/>
          <w:lang w:val="es-ES"/>
        </w:rPr>
        <w:t>y apartado 6, 6.1.3. fracción II y 8.14 de las bases de Licitación,</w:t>
      </w:r>
      <w:r w:rsidRPr="005E09BC">
        <w:rPr>
          <w:rFonts w:ascii="Calibri" w:eastAsia="MS Mincho" w:hAnsi="Calibri" w:cs="Calibri"/>
          <w:lang w:val="es-ES_tradnl"/>
        </w:rPr>
        <w:t xml:space="preserve"> se da a conocer q</w:t>
      </w:r>
      <w:r w:rsidRPr="009A3CAF">
        <w:rPr>
          <w:rFonts w:ascii="Calibri" w:eastAsia="MS Mincho" w:hAnsi="Calibri" w:cs="Calibri"/>
          <w:lang w:val="es-ES_tradnl"/>
        </w:rPr>
        <w:t xml:space="preserve">ue </w:t>
      </w:r>
      <w:r w:rsidRPr="00B60BCB">
        <w:rPr>
          <w:rFonts w:ascii="Calibri" w:hAnsi="Calibri" w:cs="Calibri"/>
          <w:lang w:val="es-ES"/>
        </w:rPr>
        <w:t xml:space="preserve">la propuesta Técnica y Económica del licitante </w:t>
      </w:r>
      <w:r w:rsidRPr="00B60BCB">
        <w:rPr>
          <w:rFonts w:ascii="Calibri" w:hAnsi="Calibri" w:cs="Calibri"/>
          <w:b/>
          <w:lang w:val="es-ES"/>
        </w:rPr>
        <w:t>CONSULTORÍA FISCAL Y GUBERNAMENTAL G2 Y BOURET, S.C.</w:t>
      </w:r>
      <w:r w:rsidRPr="00B60BCB">
        <w:rPr>
          <w:rFonts w:ascii="Calibri" w:hAnsi="Calibri" w:cs="Arial"/>
          <w:bCs/>
          <w:spacing w:val="-7"/>
          <w:w w:val="105"/>
          <w:lang w:val="es-ES"/>
        </w:rPr>
        <w:t xml:space="preserve">, </w:t>
      </w:r>
      <w:r w:rsidRPr="00B60BCB">
        <w:rPr>
          <w:rFonts w:ascii="Calibri" w:hAnsi="Calibri" w:cs="Calibri"/>
          <w:lang w:val="es-ES"/>
        </w:rPr>
        <w:t xml:space="preserve">cumple técnica, legal y económicamente con lo solicitado en las bases de licitación, toda vez que satisfacen la totalidad de los requerimientos técnicos solicitados por la convocante y los precios ofertados se encuentran dentro del mercado para llevar a cabo la presente licitación, por las razones antes expuestas se le adjudica el Fallo a favor de la partida única y  </w:t>
      </w:r>
      <w:r w:rsidRPr="00B60BCB">
        <w:rPr>
          <w:rFonts w:ascii="Calibri" w:eastAsia="MS Mincho" w:hAnsi="Calibri" w:cs="Calibri"/>
          <w:lang w:val="es-ES"/>
        </w:rPr>
        <w:t>por el monto que a continuación se describe, de conformidad con</w:t>
      </w:r>
      <w:r w:rsidRPr="009A3CAF">
        <w:rPr>
          <w:rFonts w:ascii="Calibri" w:eastAsia="MS Mincho" w:hAnsi="Calibri" w:cs="Calibri"/>
          <w:lang w:val="es-ES_tradnl"/>
        </w:rPr>
        <w:t xml:space="preserve"> la Ley de Adquisiciones,</w:t>
      </w:r>
      <w:r>
        <w:rPr>
          <w:rFonts w:ascii="Calibri" w:eastAsia="MS Mincho" w:hAnsi="Calibri" w:cs="Calibri"/>
          <w:lang w:val="es-ES_tradnl"/>
        </w:rPr>
        <w:t xml:space="preserve"> </w:t>
      </w:r>
      <w:r w:rsidRPr="009A3CAF">
        <w:rPr>
          <w:rFonts w:ascii="Calibri" w:eastAsia="MS Mincho" w:hAnsi="Calibri" w:cs="Calibri"/>
          <w:lang w:val="es-ES_tradnl"/>
        </w:rPr>
        <w:t>Arrendamientos y contratación de Servicios del Estado de Chihuahua:</w:t>
      </w:r>
    </w:p>
    <w:p w:rsidR="00B60BCB" w:rsidRDefault="00B60BCB" w:rsidP="00B60BCB">
      <w:pPr>
        <w:spacing w:line="276" w:lineRule="auto"/>
        <w:rPr>
          <w:rFonts w:ascii="Calibri" w:eastAsia="MS Mincho" w:hAnsi="Calibri" w:cs="Calibri"/>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276"/>
      </w:tblGrid>
      <w:tr w:rsidR="00B60BCB" w:rsidRPr="004622DB" w:rsidTr="00212C4D">
        <w:trPr>
          <w:trHeight w:val="306"/>
        </w:trPr>
        <w:tc>
          <w:tcPr>
            <w:tcW w:w="8931" w:type="dxa"/>
            <w:gridSpan w:val="3"/>
            <w:shd w:val="clear" w:color="auto" w:fill="D9D9D9"/>
          </w:tcPr>
          <w:p w:rsidR="00B60BCB" w:rsidRPr="00B60BCB" w:rsidRDefault="00B60BCB" w:rsidP="00212C4D">
            <w:pPr>
              <w:jc w:val="center"/>
              <w:rPr>
                <w:rFonts w:ascii="Calibri" w:hAnsi="Calibri" w:cs="Calibri"/>
                <w:b/>
                <w:lang w:val="es-ES"/>
              </w:rPr>
            </w:pPr>
            <w:r w:rsidRPr="00B60BCB">
              <w:rPr>
                <w:rFonts w:ascii="Calibri" w:hAnsi="Calibri" w:cs="Calibri"/>
                <w:b/>
                <w:lang w:val="es-ES"/>
              </w:rPr>
              <w:t>CONSULTORÍA FISCAL Y GUBERNAMENTAL G2 Y BOURET, S.C.</w:t>
            </w:r>
          </w:p>
          <w:p w:rsidR="00B60BCB" w:rsidRPr="00B60BCB" w:rsidRDefault="00B60BCB" w:rsidP="00212C4D">
            <w:pPr>
              <w:rPr>
                <w:rFonts w:ascii="Calibri" w:hAnsi="Calibri" w:cs="Calibri"/>
                <w:b/>
                <w:bCs/>
                <w:color w:val="000000"/>
                <w:sz w:val="16"/>
                <w:szCs w:val="16"/>
                <w:lang w:val="es-ES"/>
              </w:rPr>
            </w:pPr>
          </w:p>
        </w:tc>
      </w:tr>
      <w:tr w:rsidR="00B60BCB" w:rsidRPr="004622DB" w:rsidTr="00212C4D">
        <w:trPr>
          <w:trHeight w:val="546"/>
        </w:trPr>
        <w:tc>
          <w:tcPr>
            <w:tcW w:w="851" w:type="dxa"/>
            <w:shd w:val="clear" w:color="auto" w:fill="D9D9D9"/>
          </w:tcPr>
          <w:p w:rsidR="00B60BCB" w:rsidRPr="00472625" w:rsidRDefault="00B60BCB" w:rsidP="00212C4D">
            <w:pPr>
              <w:jc w:val="center"/>
              <w:rPr>
                <w:rFonts w:ascii="Calibri" w:hAnsi="Calibri" w:cs="Calibri"/>
                <w:b/>
                <w:bCs/>
                <w:color w:val="FFFFFF"/>
                <w:sz w:val="16"/>
                <w:szCs w:val="16"/>
              </w:rPr>
            </w:pPr>
            <w:proofErr w:type="spellStart"/>
            <w:r w:rsidRPr="00472625">
              <w:rPr>
                <w:rFonts w:ascii="Calibri" w:hAnsi="Calibri" w:cs="Calibri"/>
                <w:b/>
                <w:bCs/>
                <w:color w:val="000000"/>
                <w:sz w:val="16"/>
                <w:szCs w:val="16"/>
              </w:rPr>
              <w:t>Número</w:t>
            </w:r>
            <w:proofErr w:type="spellEnd"/>
            <w:r w:rsidRPr="00472625">
              <w:rPr>
                <w:rFonts w:ascii="Calibri" w:hAnsi="Calibri" w:cs="Calibri"/>
                <w:b/>
                <w:bCs/>
                <w:color w:val="000000"/>
                <w:sz w:val="16"/>
                <w:szCs w:val="16"/>
              </w:rPr>
              <w:t xml:space="preserve"> de </w:t>
            </w:r>
            <w:proofErr w:type="spellStart"/>
            <w:r w:rsidRPr="00472625">
              <w:rPr>
                <w:rFonts w:ascii="Calibri" w:hAnsi="Calibri" w:cs="Calibri"/>
                <w:b/>
                <w:bCs/>
                <w:color w:val="000000"/>
                <w:sz w:val="16"/>
                <w:szCs w:val="16"/>
              </w:rPr>
              <w:t>partidas</w:t>
            </w:r>
            <w:proofErr w:type="spellEnd"/>
          </w:p>
        </w:tc>
        <w:tc>
          <w:tcPr>
            <w:tcW w:w="6804" w:type="dxa"/>
            <w:shd w:val="clear" w:color="auto" w:fill="D9D9D9"/>
            <w:noWrap/>
            <w:vAlign w:val="center"/>
            <w:hideMark/>
          </w:tcPr>
          <w:p w:rsidR="00B60BCB" w:rsidRPr="00472625" w:rsidRDefault="00B60BCB" w:rsidP="00212C4D">
            <w:pPr>
              <w:jc w:val="center"/>
              <w:rPr>
                <w:rFonts w:ascii="Calibri" w:hAnsi="Calibri" w:cs="Calibri"/>
                <w:b/>
                <w:bCs/>
                <w:color w:val="000000"/>
                <w:sz w:val="16"/>
                <w:szCs w:val="16"/>
              </w:rPr>
            </w:pPr>
            <w:proofErr w:type="spellStart"/>
            <w:r w:rsidRPr="00472625">
              <w:rPr>
                <w:rFonts w:ascii="Calibri" w:hAnsi="Calibri" w:cs="Calibri"/>
                <w:b/>
                <w:bCs/>
                <w:color w:val="000000"/>
                <w:sz w:val="16"/>
                <w:szCs w:val="16"/>
              </w:rPr>
              <w:t>Descripción</w:t>
            </w:r>
            <w:proofErr w:type="spellEnd"/>
          </w:p>
        </w:tc>
        <w:tc>
          <w:tcPr>
            <w:tcW w:w="1276" w:type="dxa"/>
            <w:shd w:val="clear" w:color="auto" w:fill="D9D9D9"/>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Porcentaje de recuperación  sin IVA</w:t>
            </w:r>
          </w:p>
        </w:tc>
      </w:tr>
      <w:tr w:rsidR="00B60BCB" w:rsidRPr="00472625" w:rsidTr="00212C4D">
        <w:trPr>
          <w:trHeight w:val="499"/>
        </w:trPr>
        <w:tc>
          <w:tcPr>
            <w:tcW w:w="851" w:type="dxa"/>
          </w:tcPr>
          <w:p w:rsidR="00B60BCB" w:rsidRPr="00472625" w:rsidRDefault="00B60BCB" w:rsidP="00212C4D">
            <w:pPr>
              <w:jc w:val="center"/>
              <w:rPr>
                <w:rFonts w:ascii="Calibri" w:hAnsi="Calibri" w:cs="Calibri"/>
                <w:color w:val="000000"/>
                <w:sz w:val="16"/>
                <w:szCs w:val="16"/>
              </w:rPr>
            </w:pPr>
            <w:r>
              <w:rPr>
                <w:rFonts w:ascii="Calibri" w:hAnsi="Calibri" w:cs="Calibri"/>
                <w:color w:val="000000"/>
                <w:sz w:val="16"/>
                <w:szCs w:val="16"/>
              </w:rPr>
              <w:t>ÚNICA</w:t>
            </w:r>
          </w:p>
        </w:tc>
        <w:tc>
          <w:tcPr>
            <w:tcW w:w="6804" w:type="dxa"/>
            <w:shd w:val="clear" w:color="auto" w:fill="auto"/>
            <w:vAlign w:val="bottom"/>
            <w:hideMark/>
          </w:tcPr>
          <w:p w:rsidR="00B60BCB" w:rsidRPr="00B60BCB" w:rsidRDefault="00B60BCB" w:rsidP="00212C4D">
            <w:pPr>
              <w:jc w:val="center"/>
              <w:rPr>
                <w:rFonts w:ascii="Calibri" w:hAnsi="Calibri" w:cs="Calibri"/>
                <w:b/>
                <w:bCs/>
                <w:color w:val="000000"/>
                <w:sz w:val="16"/>
                <w:szCs w:val="16"/>
                <w:lang w:val="es-ES"/>
              </w:rPr>
            </w:pPr>
            <w:r w:rsidRPr="00B60BCB">
              <w:rPr>
                <w:rFonts w:ascii="Calibri" w:hAnsi="Calibri" w:cs="Calibri"/>
                <w:b/>
                <w:bCs/>
                <w:color w:val="000000"/>
                <w:sz w:val="16"/>
                <w:szCs w:val="16"/>
                <w:lang w:val="es-ES"/>
              </w:rPr>
              <w:t>Prestación de servicios de apoyo en materia fiscal para la implementación de los mecanismos necesarios para dar cumplimiento cabal a las disposiciones fiscales en materia de Retención y Entero del Impuestos Sobre la Renta por pagos por Sueldos y Salarios y Asimilables a Salarios, así como la correcta emisión de Comprobantes Fiscales Digitales por Internet (CFDI)</w:t>
            </w:r>
          </w:p>
        </w:tc>
        <w:tc>
          <w:tcPr>
            <w:tcW w:w="1276" w:type="dxa"/>
          </w:tcPr>
          <w:p w:rsidR="00B60BCB" w:rsidRDefault="00B60BCB" w:rsidP="00212C4D">
            <w:pPr>
              <w:jc w:val="center"/>
              <w:rPr>
                <w:rFonts w:ascii="Calibri" w:hAnsi="Calibri" w:cs="Calibri"/>
                <w:b/>
                <w:bCs/>
                <w:color w:val="000000"/>
                <w:sz w:val="16"/>
                <w:szCs w:val="16"/>
              </w:rPr>
            </w:pPr>
            <w:r>
              <w:rPr>
                <w:rFonts w:ascii="Calibri" w:hAnsi="Calibri" w:cs="Calibri"/>
                <w:b/>
                <w:bCs/>
                <w:color w:val="000000"/>
                <w:sz w:val="16"/>
                <w:szCs w:val="16"/>
              </w:rPr>
              <w:t>25%</w:t>
            </w:r>
          </w:p>
        </w:tc>
      </w:tr>
    </w:tbl>
    <w:p w:rsidR="00B60BCB" w:rsidRPr="009A3CAF" w:rsidRDefault="00B60BCB" w:rsidP="00B60BCB">
      <w:pPr>
        <w:spacing w:line="360" w:lineRule="auto"/>
        <w:rPr>
          <w:rFonts w:ascii="Calibri" w:eastAsia="MS Mincho" w:hAnsi="Calibri" w:cs="Calibri"/>
          <w:lang w:val="es-ES_tradnl"/>
        </w:rPr>
      </w:pPr>
    </w:p>
    <w:p w:rsidR="00B60BCB" w:rsidRDefault="00B60BCB" w:rsidP="00B60BCB">
      <w:pPr>
        <w:spacing w:line="276" w:lineRule="auto"/>
        <w:rPr>
          <w:rFonts w:ascii="Calibri" w:eastAsia="MS Mincho" w:hAnsi="Calibri" w:cs="Calibri"/>
          <w:szCs w:val="20"/>
          <w:lang w:val="es-ES_tradnl"/>
        </w:rPr>
      </w:pPr>
      <w:r w:rsidRPr="009A3CAF">
        <w:rPr>
          <w:rFonts w:ascii="Calibri" w:eastAsia="MS Mincho" w:hAnsi="Calibri" w:cs="Calibri"/>
          <w:szCs w:val="20"/>
          <w:lang w:val="es-ES_tradnl"/>
        </w:rPr>
        <w:t xml:space="preserve">Se le notifica al participante adjudicado </w:t>
      </w:r>
      <w:r w:rsidRPr="00B60BCB">
        <w:rPr>
          <w:rFonts w:ascii="Calibri" w:hAnsi="Calibri" w:cs="Calibri"/>
          <w:lang w:val="es-ES"/>
        </w:rPr>
        <w:t xml:space="preserve">a fin de que firmen el contrato correspondiente en los términos de los artículos 80, 81 y demás relativos de la Ley de Adquisiciones, Arrendamientos, Contratación de Servicios del Estado de Chihuahua. Así mismo </w:t>
      </w:r>
      <w:r w:rsidRPr="009A3CAF">
        <w:rPr>
          <w:rFonts w:ascii="Calibri" w:eastAsia="MS Mincho" w:hAnsi="Calibri" w:cs="Calibri"/>
          <w:szCs w:val="20"/>
          <w:lang w:val="es-ES_tradnl"/>
        </w:rPr>
        <w:t>para la formalización del respectivo contrato deberá de presentar la documentación que se indica en el Apartado 3.2.1 de las bases, dentro de los tres días hábiles siguientes a la notificación del presente fallo, en la Dirección de Contratos y Adquisiciones de Oficialía Mayor.</w:t>
      </w:r>
    </w:p>
    <w:p w:rsidR="00B60BCB" w:rsidRPr="003B111A" w:rsidRDefault="00B60BCB" w:rsidP="00B60BCB">
      <w:pPr>
        <w:spacing w:line="276" w:lineRule="auto"/>
        <w:rPr>
          <w:rFonts w:ascii="Calibri" w:eastAsia="MS Mincho" w:hAnsi="Calibri" w:cs="Calibri"/>
          <w:lang w:val="es-ES_tradnl"/>
        </w:rPr>
      </w:pPr>
    </w:p>
    <w:p w:rsidR="00B60BCB" w:rsidRPr="00B60BCB" w:rsidRDefault="00B60BCB" w:rsidP="00B60BCB">
      <w:pPr>
        <w:spacing w:line="276" w:lineRule="auto"/>
        <w:rPr>
          <w:rFonts w:ascii="Calibri" w:eastAsia="MS Mincho" w:hAnsi="Calibri" w:cs="Calibri"/>
          <w:lang w:val="es-ES"/>
        </w:rPr>
      </w:pPr>
      <w:r>
        <w:rPr>
          <w:rFonts w:ascii="Calibri" w:hAnsi="Calibri" w:cs="Arial"/>
          <w:spacing w:val="-2"/>
          <w:lang w:val="es-ES_tradnl"/>
        </w:rPr>
        <w:t xml:space="preserve">El participante adjudicado </w:t>
      </w:r>
      <w:r w:rsidRPr="00B60BCB">
        <w:rPr>
          <w:rFonts w:ascii="Calibri" w:hAnsi="Calibri" w:cs="Arial"/>
          <w:spacing w:val="-2"/>
          <w:lang w:val="es-ES"/>
        </w:rPr>
        <w:t xml:space="preserve">deberá constituir una fianza, en </w:t>
      </w:r>
      <w:r w:rsidRPr="00B60BCB">
        <w:rPr>
          <w:rFonts w:ascii="Calibri" w:hAnsi="Calibri" w:cs="Arial"/>
          <w:spacing w:val="-1"/>
          <w:lang w:val="es-ES"/>
        </w:rPr>
        <w:t xml:space="preserve">pesos mexicanos a favor de la Tesorería del Municipio de Juárez, Chihuahua, la cual deberá ser entregada a más tardar dentro de los 10 </w:t>
      </w:r>
      <w:r w:rsidRPr="00B60BCB">
        <w:rPr>
          <w:rFonts w:ascii="Calibri" w:hAnsi="Calibri" w:cs="Arial"/>
          <w:lang w:val="es-ES"/>
        </w:rPr>
        <w:t>días hábiles siguientes a la firma del contrato,</w:t>
      </w:r>
      <w:r w:rsidRPr="003B111A">
        <w:rPr>
          <w:rFonts w:ascii="Calibri" w:hAnsi="Calibri" w:cs="Arial"/>
          <w:spacing w:val="-4"/>
          <w:lang w:val="es-ES_tradnl"/>
        </w:rPr>
        <w:t xml:space="preserve"> </w:t>
      </w:r>
      <w:r w:rsidRPr="00B60BCB">
        <w:rPr>
          <w:rFonts w:ascii="Calibri" w:hAnsi="Calibri" w:cs="Arial"/>
          <w:spacing w:val="-4"/>
          <w:lang w:val="es-ES"/>
        </w:rPr>
        <w:t xml:space="preserve">de conformidad con lo dispuesto en los </w:t>
      </w:r>
      <w:r w:rsidRPr="00B60BCB">
        <w:rPr>
          <w:rFonts w:ascii="Calibri" w:hAnsi="Calibri" w:cs="Arial"/>
          <w:b/>
          <w:bCs/>
          <w:spacing w:val="-4"/>
          <w:lang w:val="es-ES"/>
        </w:rPr>
        <w:t xml:space="preserve">Artículos 84 y 85, </w:t>
      </w:r>
      <w:r w:rsidRPr="00B60BCB">
        <w:rPr>
          <w:rFonts w:ascii="Calibri" w:hAnsi="Calibri" w:cs="Arial"/>
          <w:b/>
          <w:spacing w:val="-4"/>
          <w:lang w:val="es-ES"/>
        </w:rPr>
        <w:t>de la Ley</w:t>
      </w:r>
      <w:r w:rsidRPr="00B60BCB">
        <w:rPr>
          <w:rFonts w:ascii="Calibri" w:hAnsi="Calibri" w:cs="Arial"/>
          <w:spacing w:val="-4"/>
          <w:lang w:val="es-ES"/>
        </w:rPr>
        <w:t xml:space="preserve">, para garantizar el </w:t>
      </w:r>
      <w:proofErr w:type="gramStart"/>
      <w:r w:rsidRPr="00B60BCB">
        <w:rPr>
          <w:rFonts w:ascii="Calibri" w:hAnsi="Calibri" w:cs="Arial"/>
          <w:spacing w:val="-2"/>
          <w:lang w:val="es-ES"/>
        </w:rPr>
        <w:t xml:space="preserve">cumplimiento,  </w:t>
      </w:r>
      <w:r w:rsidRPr="00B60BCB">
        <w:rPr>
          <w:rFonts w:ascii="Calibri" w:hAnsi="Calibri" w:cs="Arial"/>
          <w:spacing w:val="-4"/>
          <w:lang w:val="es-ES"/>
        </w:rPr>
        <w:t>los</w:t>
      </w:r>
      <w:proofErr w:type="gramEnd"/>
      <w:r w:rsidRPr="00B60BCB">
        <w:rPr>
          <w:rFonts w:ascii="Calibri" w:hAnsi="Calibri" w:cs="Arial"/>
          <w:spacing w:val="-4"/>
          <w:lang w:val="es-ES"/>
        </w:rPr>
        <w:t xml:space="preserve"> vicios ocultos</w:t>
      </w:r>
      <w:r w:rsidRPr="00B60BCB">
        <w:rPr>
          <w:rFonts w:ascii="Calibri" w:hAnsi="Calibri" w:cs="Arial"/>
          <w:spacing w:val="-2"/>
          <w:lang w:val="es-ES"/>
        </w:rPr>
        <w:t>, de acuerdo en el Apartado 3.9, 3.9.1  y  3.9.2,  de las bases</w:t>
      </w:r>
    </w:p>
    <w:p w:rsidR="00B60BCB" w:rsidRPr="00B60BCB" w:rsidRDefault="00B60BCB" w:rsidP="00B60BCB">
      <w:pPr>
        <w:spacing w:line="276" w:lineRule="auto"/>
        <w:rPr>
          <w:rFonts w:ascii="Calibri" w:eastAsia="MS Mincho" w:hAnsi="Calibri" w:cs="Calibri"/>
          <w:lang w:val="es-ES"/>
        </w:rPr>
      </w:pPr>
      <w:r w:rsidRPr="00B60BCB">
        <w:rPr>
          <w:rFonts w:ascii="Calibri" w:eastAsia="MS Mincho" w:hAnsi="Calibri" w:cs="Calibri"/>
          <w:lang w:val="es-ES"/>
        </w:rPr>
        <w:t xml:space="preserve"> </w:t>
      </w:r>
    </w:p>
    <w:p w:rsidR="00B60BCB" w:rsidRPr="009A3CAF" w:rsidRDefault="00B60BCB" w:rsidP="00B60BCB">
      <w:pPr>
        <w:spacing w:line="276" w:lineRule="auto"/>
        <w:rPr>
          <w:rFonts w:ascii="Calibri" w:eastAsia="MS Mincho" w:hAnsi="Calibri" w:cs="Calibri"/>
          <w:lang w:val="es-ES_tradnl"/>
        </w:rPr>
      </w:pPr>
      <w:r w:rsidRPr="00B60BCB">
        <w:rPr>
          <w:rFonts w:ascii="Calibri" w:eastAsia="MS Mincho" w:hAnsi="Calibri" w:cs="Calibri"/>
          <w:lang w:val="es-ES"/>
        </w:rPr>
        <w:t>Una vez dado a conocer el resultado del presente procedimiento de licitación, se</w:t>
      </w:r>
      <w:r w:rsidRPr="009A3CAF">
        <w:rPr>
          <w:rFonts w:ascii="Calibri" w:eastAsia="MS Mincho" w:hAnsi="Calibri" w:cs="Calibri"/>
          <w:lang w:val="es-ES_tradnl"/>
        </w:rPr>
        <w:t xml:space="preserve"> cierra el acto de fallo.</w:t>
      </w:r>
    </w:p>
    <w:p w:rsidR="00B60BCB" w:rsidRPr="009A3CAF" w:rsidRDefault="00B60BCB" w:rsidP="00B60BCB">
      <w:pPr>
        <w:spacing w:line="360" w:lineRule="auto"/>
        <w:rPr>
          <w:rFonts w:ascii="Calibri" w:eastAsia="MS Mincho" w:hAnsi="Calibri" w:cs="Calibri"/>
          <w:b/>
          <w:i/>
          <w:lang w:val="es-ES_tradnl"/>
        </w:rPr>
      </w:pPr>
      <w:r w:rsidRPr="009A3CAF">
        <w:rPr>
          <w:rFonts w:ascii="Calibri" w:eastAsia="MS Mincho" w:hAnsi="Calibri" w:cs="Calibri"/>
          <w:b/>
          <w:i/>
          <w:lang w:val="es-ES_tradnl"/>
        </w:rPr>
        <w:t>--------------------------------------------------------------------------------------------------------------------------</w:t>
      </w:r>
    </w:p>
    <w:p w:rsidR="00B60BCB" w:rsidRPr="009A3CAF" w:rsidRDefault="00B60BCB" w:rsidP="00B60BCB">
      <w:pPr>
        <w:spacing w:line="276" w:lineRule="auto"/>
        <w:rPr>
          <w:rFonts w:ascii="Calibri" w:eastAsia="MS Mincho" w:hAnsi="Calibri" w:cs="Calibri"/>
          <w:szCs w:val="20"/>
          <w:lang w:val="es-ES_tradnl"/>
        </w:rPr>
      </w:pPr>
      <w:r w:rsidRPr="009A3CAF">
        <w:rPr>
          <w:rFonts w:ascii="Calibri" w:eastAsia="MS Mincho" w:hAnsi="Calibri" w:cs="Calibri"/>
          <w:szCs w:val="20"/>
          <w:lang w:val="es-ES_tradnl"/>
        </w:rPr>
        <w:t>No habiendo asuntos pendientes por desahogar, se da por concluido el presente acto, firmando para constancia las personas que en él participaron sabedores de su con</w:t>
      </w:r>
      <w:r>
        <w:rPr>
          <w:rFonts w:ascii="Calibri" w:eastAsia="MS Mincho" w:hAnsi="Calibri" w:cs="Calibri"/>
          <w:szCs w:val="20"/>
          <w:lang w:val="es-ES_tradnl"/>
        </w:rPr>
        <w:t xml:space="preserve">tenido y alcance legal. </w:t>
      </w:r>
    </w:p>
    <w:p w:rsidR="00B60BCB" w:rsidRPr="00B60BCB" w:rsidRDefault="00B60BCB" w:rsidP="00B60BCB">
      <w:pPr>
        <w:ind w:left="360" w:right="180"/>
        <w:rPr>
          <w:rFonts w:ascii="Calibri" w:eastAsia="MS Mincho" w:hAnsi="Calibri" w:cs="Arial"/>
          <w:b/>
          <w:lang w:val="es-ES"/>
        </w:rPr>
      </w:pPr>
    </w:p>
    <w:p w:rsidR="00B60BCB" w:rsidRPr="00B60BCB" w:rsidRDefault="00B60BCB" w:rsidP="00B60BCB">
      <w:pPr>
        <w:ind w:left="360" w:right="180"/>
        <w:rPr>
          <w:rFonts w:ascii="Calibri" w:eastAsia="MS Mincho" w:hAnsi="Calibri" w:cs="Arial"/>
          <w:b/>
          <w:sz w:val="20"/>
          <w:szCs w:val="20"/>
          <w:lang w:val="es-ES"/>
        </w:rPr>
      </w:pPr>
    </w:p>
    <w:p w:rsidR="00B60BCB" w:rsidRPr="00B60BCB" w:rsidRDefault="00B60BCB" w:rsidP="00B60BCB">
      <w:pPr>
        <w:ind w:left="360" w:right="180"/>
        <w:rPr>
          <w:rFonts w:ascii="Calibri" w:eastAsia="MS Mincho" w:hAnsi="Calibri" w:cs="Arial"/>
          <w:b/>
          <w:sz w:val="20"/>
          <w:szCs w:val="20"/>
          <w:lang w:val="es-ES"/>
        </w:rPr>
      </w:pPr>
      <w:r w:rsidRPr="00B60BCB">
        <w:rPr>
          <w:rFonts w:ascii="Calibri" w:eastAsia="MS Mincho" w:hAnsi="Calibri" w:cs="Arial"/>
          <w:b/>
          <w:sz w:val="20"/>
          <w:szCs w:val="20"/>
          <w:lang w:val="es-ES"/>
        </w:rPr>
        <w:t>C. MARCO ANTONIO LARA SEGURA</w:t>
      </w:r>
    </w:p>
    <w:p w:rsidR="00B60BCB" w:rsidRPr="00B60BCB" w:rsidRDefault="00B60BCB" w:rsidP="00B60BCB">
      <w:pPr>
        <w:ind w:left="360" w:right="180"/>
        <w:rPr>
          <w:rFonts w:ascii="Calibri" w:eastAsia="MS Mincho" w:hAnsi="Calibri" w:cs="Arial"/>
          <w:b/>
          <w:sz w:val="20"/>
          <w:szCs w:val="20"/>
          <w:lang w:val="es-ES"/>
        </w:rPr>
      </w:pPr>
      <w:r w:rsidRPr="00B60BCB">
        <w:rPr>
          <w:rFonts w:ascii="Calibri" w:eastAsia="MS Mincho" w:hAnsi="Calibri" w:cs="Arial"/>
          <w:b/>
          <w:sz w:val="20"/>
          <w:szCs w:val="20"/>
          <w:lang w:val="es-ES"/>
        </w:rPr>
        <w:t>En representación del</w:t>
      </w:r>
    </w:p>
    <w:p w:rsidR="00B60BCB" w:rsidRPr="00025714" w:rsidRDefault="00B60BCB" w:rsidP="00B60BCB">
      <w:pPr>
        <w:ind w:left="360" w:right="180"/>
        <w:rPr>
          <w:rFonts w:ascii="Calibri" w:hAnsi="Calibri" w:cs="Tahoma"/>
          <w:b/>
          <w:sz w:val="20"/>
          <w:szCs w:val="20"/>
          <w:lang w:val="es-ES_tradnl"/>
        </w:rPr>
      </w:pPr>
      <w:r w:rsidRPr="00025714">
        <w:rPr>
          <w:rFonts w:ascii="Calibri" w:hAnsi="Calibri" w:cs="Tahoma"/>
          <w:b/>
          <w:sz w:val="20"/>
          <w:szCs w:val="20"/>
          <w:lang w:val="es-ES_tradnl"/>
        </w:rPr>
        <w:lastRenderedPageBreak/>
        <w:t>ING. VÍCTOR MANUEL ORTEGA AGUILAR</w:t>
      </w:r>
    </w:p>
    <w:p w:rsidR="00B60BCB" w:rsidRPr="00B60BCB" w:rsidRDefault="00B60BCB" w:rsidP="00B60BCB">
      <w:pPr>
        <w:ind w:left="360" w:right="180"/>
        <w:rPr>
          <w:rFonts w:ascii="Calibri" w:hAnsi="Calibri" w:cs="Tahoma"/>
          <w:b/>
          <w:sz w:val="20"/>
          <w:szCs w:val="20"/>
          <w:lang w:val="es-ES"/>
        </w:rPr>
      </w:pPr>
      <w:r w:rsidRPr="00B60BCB">
        <w:rPr>
          <w:rFonts w:ascii="Calibri" w:hAnsi="Calibri" w:cs="Tahoma"/>
          <w:b/>
          <w:sz w:val="20"/>
          <w:szCs w:val="20"/>
          <w:lang w:val="es-ES"/>
        </w:rPr>
        <w:t xml:space="preserve">Oficial Mayor y Presidente del Comité     </w:t>
      </w:r>
      <w:r w:rsidRPr="00B60BCB">
        <w:rPr>
          <w:rFonts w:ascii="Calibri" w:hAnsi="Calibri" w:cs="Tahoma"/>
          <w:b/>
          <w:sz w:val="20"/>
          <w:szCs w:val="20"/>
          <w:lang w:val="es-ES"/>
        </w:rPr>
        <w:tab/>
        <w:t xml:space="preserve">                          _______________________________</w:t>
      </w:r>
    </w:p>
    <w:p w:rsidR="00B60BCB" w:rsidRPr="00B60BCB" w:rsidRDefault="00B60BCB" w:rsidP="00B60BCB">
      <w:pPr>
        <w:ind w:left="360" w:right="180"/>
        <w:rPr>
          <w:rFonts w:ascii="Calibri" w:hAnsi="Calibri" w:cs="Tahoma"/>
          <w:b/>
          <w:sz w:val="20"/>
          <w:szCs w:val="20"/>
          <w:lang w:val="es-ES"/>
        </w:rPr>
      </w:pPr>
    </w:p>
    <w:p w:rsidR="00B60BCB" w:rsidRPr="00B60BCB" w:rsidRDefault="00B60BCB" w:rsidP="00B60BCB">
      <w:pPr>
        <w:ind w:right="180"/>
        <w:rPr>
          <w:rFonts w:ascii="Calibri" w:hAnsi="Calibri" w:cs="Tahoma"/>
          <w:b/>
          <w:sz w:val="20"/>
          <w:szCs w:val="20"/>
          <w:lang w:val="es-ES"/>
        </w:rPr>
      </w:pPr>
    </w:p>
    <w:p w:rsidR="00B60BCB" w:rsidRPr="00B60BCB" w:rsidRDefault="00B60BCB" w:rsidP="00B60BCB">
      <w:pPr>
        <w:ind w:left="360" w:right="180"/>
        <w:rPr>
          <w:rFonts w:ascii="Calibri" w:hAnsi="Calibri" w:cs="Tahoma"/>
          <w:b/>
          <w:sz w:val="20"/>
          <w:szCs w:val="20"/>
          <w:lang w:val="es-ES"/>
        </w:rPr>
      </w:pPr>
      <w:r w:rsidRPr="00B60BCB">
        <w:rPr>
          <w:rFonts w:ascii="Calibri" w:hAnsi="Calibri" w:cs="Tahoma"/>
          <w:b/>
          <w:sz w:val="20"/>
          <w:szCs w:val="20"/>
          <w:lang w:val="es-ES"/>
        </w:rPr>
        <w:t>L.C. LIZETH ILEANA PINEDA REALYVAZQUEZ</w:t>
      </w:r>
    </w:p>
    <w:p w:rsidR="00B60BCB" w:rsidRPr="00B60BCB" w:rsidRDefault="00B60BCB" w:rsidP="00B60BCB">
      <w:pPr>
        <w:ind w:left="360" w:right="180"/>
        <w:rPr>
          <w:rFonts w:ascii="Calibri" w:hAnsi="Calibri" w:cs="Tahoma"/>
          <w:b/>
          <w:sz w:val="20"/>
          <w:szCs w:val="20"/>
          <w:lang w:val="es-ES"/>
        </w:rPr>
      </w:pPr>
      <w:r w:rsidRPr="00B60BCB">
        <w:rPr>
          <w:rFonts w:ascii="Calibri" w:hAnsi="Calibri" w:cs="Tahoma"/>
          <w:b/>
          <w:sz w:val="20"/>
          <w:szCs w:val="20"/>
          <w:lang w:val="es-ES"/>
        </w:rPr>
        <w:t xml:space="preserve">En representación del </w:t>
      </w:r>
    </w:p>
    <w:p w:rsidR="00B60BCB" w:rsidRPr="00B60BCB" w:rsidRDefault="00B60BCB" w:rsidP="00B60BCB">
      <w:pPr>
        <w:ind w:left="360" w:right="180"/>
        <w:rPr>
          <w:rFonts w:ascii="Calibri" w:hAnsi="Calibri" w:cs="Tahoma"/>
          <w:b/>
          <w:sz w:val="20"/>
          <w:szCs w:val="20"/>
          <w:lang w:val="es-ES"/>
        </w:rPr>
      </w:pPr>
      <w:r w:rsidRPr="00B60BCB">
        <w:rPr>
          <w:rFonts w:ascii="Calibri" w:hAnsi="Calibri" w:cs="Tahoma"/>
          <w:b/>
          <w:sz w:val="20"/>
          <w:szCs w:val="20"/>
          <w:lang w:val="es-ES"/>
        </w:rPr>
        <w:t>Tesorero Municipal y Vocal del Comité                                         ________________________________</w:t>
      </w:r>
    </w:p>
    <w:p w:rsidR="00B60BCB" w:rsidRPr="00B60BCB" w:rsidRDefault="00B60BCB" w:rsidP="00B60BCB">
      <w:pPr>
        <w:ind w:left="360" w:right="180"/>
        <w:rPr>
          <w:rFonts w:ascii="Calibri" w:hAnsi="Calibri" w:cs="Arial"/>
          <w:b/>
          <w:lang w:val="es-ES"/>
        </w:rPr>
      </w:pPr>
    </w:p>
    <w:p w:rsidR="00B60BCB" w:rsidRPr="00B60BCB" w:rsidRDefault="00B60BCB" w:rsidP="00B60BCB">
      <w:pPr>
        <w:ind w:right="191"/>
        <w:rPr>
          <w:rFonts w:ascii="Calibri" w:hAnsi="Calibri" w:cs="Calibri"/>
          <w:b/>
          <w:szCs w:val="20"/>
          <w:lang w:val="es-ES"/>
        </w:rPr>
      </w:pPr>
      <w:r w:rsidRPr="00B60BCB">
        <w:rPr>
          <w:rFonts w:ascii="Calibri" w:hAnsi="Calibri" w:cs="Calibri"/>
          <w:szCs w:val="20"/>
          <w:lang w:val="es-ES"/>
        </w:rPr>
        <w:t xml:space="preserve">   </w:t>
      </w:r>
      <w:r w:rsidRPr="00B60BCB">
        <w:rPr>
          <w:rFonts w:ascii="Calibri" w:hAnsi="Calibri" w:cs="Calibri"/>
          <w:b/>
          <w:szCs w:val="20"/>
          <w:lang w:val="es-ES"/>
        </w:rPr>
        <w:t xml:space="preserve">  </w:t>
      </w:r>
    </w:p>
    <w:p w:rsidR="00B60BCB" w:rsidRPr="00B60BCB" w:rsidRDefault="00B60BCB" w:rsidP="00B60BCB">
      <w:pPr>
        <w:tabs>
          <w:tab w:val="left" w:pos="2865"/>
        </w:tabs>
        <w:ind w:right="191"/>
        <w:rPr>
          <w:rFonts w:ascii="Calibri" w:hAnsi="Calibri" w:cs="Calibri"/>
          <w:b/>
          <w:sz w:val="20"/>
          <w:szCs w:val="20"/>
          <w:lang w:val="es-ES"/>
        </w:rPr>
      </w:pPr>
      <w:r w:rsidRPr="00B60BCB">
        <w:rPr>
          <w:rFonts w:ascii="Calibri" w:hAnsi="Calibri" w:cs="Calibri"/>
          <w:b/>
          <w:szCs w:val="20"/>
          <w:lang w:val="es-ES"/>
        </w:rPr>
        <w:t xml:space="preserve">       </w:t>
      </w:r>
      <w:r w:rsidRPr="00B60BCB">
        <w:rPr>
          <w:rFonts w:ascii="Calibri" w:hAnsi="Calibri" w:cs="Calibri"/>
          <w:b/>
          <w:sz w:val="20"/>
          <w:szCs w:val="20"/>
          <w:lang w:val="es-ES"/>
        </w:rPr>
        <w:t>LIC. GUADALUPE LOPEZ ZARAGOZA</w:t>
      </w:r>
    </w:p>
    <w:p w:rsidR="00B60BCB" w:rsidRPr="00B60BCB" w:rsidRDefault="00B60BCB" w:rsidP="00B60BCB">
      <w:pPr>
        <w:ind w:right="191"/>
        <w:rPr>
          <w:rFonts w:ascii="Calibri" w:hAnsi="Calibri" w:cs="Calibri"/>
          <w:b/>
          <w:sz w:val="20"/>
          <w:szCs w:val="20"/>
          <w:lang w:val="es-ES"/>
        </w:rPr>
      </w:pPr>
      <w:r w:rsidRPr="00B60BCB">
        <w:rPr>
          <w:rFonts w:ascii="Calibri" w:hAnsi="Calibri" w:cs="Calibri"/>
          <w:b/>
          <w:sz w:val="20"/>
          <w:szCs w:val="20"/>
          <w:lang w:val="es-ES"/>
        </w:rPr>
        <w:t xml:space="preserve">         En representación de la</w:t>
      </w:r>
    </w:p>
    <w:p w:rsidR="00B60BCB" w:rsidRPr="00B60BCB" w:rsidRDefault="00B60BCB" w:rsidP="00B60BCB">
      <w:pPr>
        <w:rPr>
          <w:rFonts w:ascii="Calibri" w:hAnsi="Calibri" w:cs="Calibri"/>
          <w:b/>
          <w:sz w:val="20"/>
          <w:szCs w:val="20"/>
          <w:lang w:val="es-ES"/>
        </w:rPr>
      </w:pPr>
      <w:r w:rsidRPr="00B60BCB">
        <w:rPr>
          <w:rFonts w:ascii="Calibri" w:hAnsi="Calibri" w:cs="Calibri"/>
          <w:b/>
          <w:sz w:val="20"/>
          <w:szCs w:val="20"/>
          <w:lang w:val="es-ES"/>
        </w:rPr>
        <w:t xml:space="preserve">         Tesorería Municipal</w:t>
      </w:r>
    </w:p>
    <w:p w:rsidR="00B60BCB" w:rsidRPr="00B60BCB" w:rsidRDefault="00B60BCB" w:rsidP="00B60BCB">
      <w:pPr>
        <w:ind w:left="360" w:right="180"/>
        <w:rPr>
          <w:rFonts w:ascii="Calibri" w:hAnsi="Calibri" w:cs="Arial"/>
          <w:b/>
          <w:sz w:val="20"/>
          <w:szCs w:val="20"/>
          <w:lang w:val="es-ES"/>
        </w:rPr>
      </w:pPr>
      <w:r w:rsidRPr="00B60BCB">
        <w:rPr>
          <w:rFonts w:ascii="Calibri" w:hAnsi="Calibri" w:cs="Arial"/>
          <w:b/>
          <w:sz w:val="20"/>
          <w:szCs w:val="20"/>
          <w:lang w:val="es-ES"/>
        </w:rPr>
        <w:t xml:space="preserve"> Vocal del Comité como Área Requirente                                     _______________________________</w:t>
      </w:r>
    </w:p>
    <w:p w:rsidR="00B60BCB" w:rsidRPr="00B60BCB" w:rsidRDefault="00B60BCB" w:rsidP="00B60BCB">
      <w:pPr>
        <w:ind w:left="426" w:right="180"/>
        <w:rPr>
          <w:rFonts w:ascii="Calibri" w:hAnsi="Calibri" w:cs="Arial"/>
          <w:b/>
          <w:sz w:val="20"/>
          <w:szCs w:val="20"/>
          <w:lang w:val="es-ES"/>
        </w:rPr>
      </w:pP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LIC. RAQUEL ORTIZ FAVELA</w:t>
      </w: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En representación del</w:t>
      </w: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 xml:space="preserve">Contralor Municipal y Observador del Comité                        ________________________________ </w:t>
      </w:r>
    </w:p>
    <w:p w:rsidR="00B60BCB" w:rsidRPr="00B60BCB" w:rsidRDefault="00B60BCB" w:rsidP="00B60BCB">
      <w:pPr>
        <w:ind w:right="180"/>
        <w:rPr>
          <w:rFonts w:ascii="Calibri" w:hAnsi="Calibri" w:cs="Arial"/>
          <w:b/>
          <w:sz w:val="20"/>
          <w:szCs w:val="20"/>
          <w:lang w:val="es-ES"/>
        </w:rPr>
      </w:pPr>
    </w:p>
    <w:p w:rsidR="00B60BCB" w:rsidRPr="00B60BCB" w:rsidRDefault="00B60BCB" w:rsidP="00B60BCB">
      <w:pPr>
        <w:ind w:left="426" w:right="180"/>
        <w:rPr>
          <w:rFonts w:ascii="Calibri" w:hAnsi="Calibri" w:cs="Arial"/>
          <w:b/>
          <w:sz w:val="20"/>
          <w:szCs w:val="20"/>
          <w:lang w:val="es-ES"/>
        </w:rPr>
      </w:pPr>
    </w:p>
    <w:p w:rsidR="00B60BCB" w:rsidRPr="004622DB" w:rsidRDefault="00B60BCB" w:rsidP="00B60BCB">
      <w:pPr>
        <w:ind w:left="426" w:right="180"/>
        <w:rPr>
          <w:rFonts w:ascii="Calibri" w:hAnsi="Calibri" w:cs="Arial"/>
          <w:b/>
          <w:sz w:val="20"/>
          <w:szCs w:val="20"/>
          <w:lang w:val="es-ES"/>
        </w:rPr>
      </w:pPr>
      <w:r w:rsidRPr="004622DB">
        <w:rPr>
          <w:rFonts w:ascii="Calibri" w:hAnsi="Calibri" w:cs="Arial"/>
          <w:b/>
          <w:sz w:val="20"/>
          <w:szCs w:val="20"/>
          <w:lang w:val="es-ES"/>
        </w:rPr>
        <w:t>DR. CARLOS PONCE TORRES</w:t>
      </w: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Regidor Coordinador de la Comisión de Hacienda</w:t>
      </w:r>
    </w:p>
    <w:p w:rsidR="00B60BCB" w:rsidRPr="004622DB" w:rsidRDefault="00B60BCB" w:rsidP="00B60BCB">
      <w:pPr>
        <w:ind w:left="426" w:right="180"/>
        <w:rPr>
          <w:rFonts w:ascii="Calibri" w:hAnsi="Calibri" w:cs="Arial"/>
          <w:b/>
          <w:sz w:val="20"/>
          <w:szCs w:val="20"/>
          <w:lang w:val="es-ES"/>
        </w:rPr>
      </w:pPr>
      <w:r w:rsidRPr="004622DB">
        <w:rPr>
          <w:rFonts w:ascii="Calibri" w:hAnsi="Calibri" w:cs="Arial"/>
          <w:b/>
          <w:sz w:val="20"/>
          <w:szCs w:val="20"/>
          <w:lang w:val="es-ES"/>
        </w:rPr>
        <w:t>Invitado Permanente del Comité                                              _________________________________</w:t>
      </w:r>
    </w:p>
    <w:p w:rsidR="00B60BCB" w:rsidRPr="004622DB" w:rsidRDefault="00B60BCB" w:rsidP="00B60BCB">
      <w:pPr>
        <w:ind w:left="426" w:right="180"/>
        <w:rPr>
          <w:rFonts w:ascii="Calibri" w:hAnsi="Calibri" w:cs="Arial"/>
          <w:b/>
          <w:sz w:val="20"/>
          <w:szCs w:val="20"/>
          <w:lang w:val="es-ES"/>
        </w:rPr>
      </w:pPr>
    </w:p>
    <w:p w:rsidR="00B60BCB" w:rsidRPr="004622DB" w:rsidRDefault="00B60BCB" w:rsidP="00B60BCB">
      <w:pPr>
        <w:ind w:left="426" w:right="180"/>
        <w:rPr>
          <w:rFonts w:ascii="Calibri" w:hAnsi="Calibri" w:cs="Arial"/>
          <w:b/>
          <w:sz w:val="20"/>
          <w:szCs w:val="20"/>
          <w:lang w:val="es-ES"/>
        </w:rPr>
      </w:pP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LIC. PABLO ANTONIO PINEDO DÍAZ</w:t>
      </w: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 xml:space="preserve">En representación de la </w:t>
      </w:r>
    </w:p>
    <w:p w:rsidR="00B60BCB" w:rsidRPr="00B60BCB" w:rsidRDefault="00B60BCB" w:rsidP="00B60BCB">
      <w:pPr>
        <w:ind w:left="426" w:right="180"/>
        <w:rPr>
          <w:rFonts w:ascii="Calibri" w:hAnsi="Calibri" w:cs="Arial"/>
          <w:b/>
          <w:sz w:val="20"/>
          <w:szCs w:val="20"/>
          <w:lang w:val="es-ES"/>
        </w:rPr>
      </w:pPr>
      <w:proofErr w:type="spellStart"/>
      <w:r w:rsidRPr="00B60BCB">
        <w:rPr>
          <w:rFonts w:ascii="Calibri" w:hAnsi="Calibri" w:cs="Arial"/>
          <w:b/>
          <w:sz w:val="20"/>
          <w:szCs w:val="20"/>
          <w:lang w:val="es-ES"/>
        </w:rPr>
        <w:t>Sindica</w:t>
      </w:r>
      <w:proofErr w:type="spellEnd"/>
      <w:r w:rsidRPr="00B60BCB">
        <w:rPr>
          <w:rFonts w:ascii="Calibri" w:hAnsi="Calibri" w:cs="Arial"/>
          <w:b/>
          <w:sz w:val="20"/>
          <w:szCs w:val="20"/>
          <w:lang w:val="es-ES"/>
        </w:rPr>
        <w:t xml:space="preserve"> Municipal</w:t>
      </w: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Invitada Permanente del Comité                                               ________________________________</w:t>
      </w:r>
    </w:p>
    <w:p w:rsidR="00B60BCB" w:rsidRPr="00B60BCB" w:rsidRDefault="00B60BCB" w:rsidP="00B60BCB">
      <w:pPr>
        <w:ind w:left="426" w:right="180"/>
        <w:rPr>
          <w:rFonts w:ascii="Calibri" w:hAnsi="Calibri" w:cs="Arial"/>
          <w:b/>
          <w:sz w:val="20"/>
          <w:szCs w:val="20"/>
          <w:lang w:val="es-ES"/>
        </w:rPr>
      </w:pPr>
    </w:p>
    <w:p w:rsidR="00B60BCB" w:rsidRPr="00B60BCB" w:rsidRDefault="00B60BCB" w:rsidP="00B60BCB">
      <w:pPr>
        <w:ind w:left="426" w:right="180"/>
        <w:rPr>
          <w:rFonts w:ascii="Calibri" w:hAnsi="Calibri" w:cs="Arial"/>
          <w:b/>
          <w:sz w:val="20"/>
          <w:szCs w:val="20"/>
          <w:lang w:val="es-ES"/>
        </w:rPr>
      </w:pP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LIC. FRANCISCO DE LA TORRE CHACÓN</w:t>
      </w:r>
    </w:p>
    <w:p w:rsidR="00B60BCB" w:rsidRDefault="00B60BCB" w:rsidP="00B60BCB">
      <w:pPr>
        <w:ind w:left="426" w:right="180"/>
        <w:rPr>
          <w:rFonts w:ascii="Calibri" w:hAnsi="Calibri" w:cs="Arial"/>
          <w:b/>
          <w:sz w:val="20"/>
          <w:szCs w:val="20"/>
        </w:rPr>
      </w:pPr>
      <w:proofErr w:type="spellStart"/>
      <w:r>
        <w:rPr>
          <w:rFonts w:ascii="Calibri" w:hAnsi="Calibri" w:cs="Arial"/>
          <w:b/>
          <w:sz w:val="20"/>
          <w:szCs w:val="20"/>
        </w:rPr>
        <w:t>En</w:t>
      </w:r>
      <w:proofErr w:type="spellEnd"/>
      <w:r>
        <w:rPr>
          <w:rFonts w:ascii="Calibri" w:hAnsi="Calibri" w:cs="Arial"/>
          <w:b/>
          <w:sz w:val="20"/>
          <w:szCs w:val="20"/>
        </w:rPr>
        <w:t xml:space="preserve"> </w:t>
      </w:r>
      <w:proofErr w:type="spellStart"/>
      <w:r>
        <w:rPr>
          <w:rFonts w:ascii="Calibri" w:hAnsi="Calibri" w:cs="Arial"/>
          <w:b/>
          <w:sz w:val="20"/>
          <w:szCs w:val="20"/>
        </w:rPr>
        <w:t>representación</w:t>
      </w:r>
      <w:proofErr w:type="spellEnd"/>
      <w:r>
        <w:rPr>
          <w:rFonts w:ascii="Calibri" w:hAnsi="Calibri" w:cs="Arial"/>
          <w:b/>
          <w:sz w:val="20"/>
          <w:szCs w:val="20"/>
        </w:rPr>
        <w:t xml:space="preserve"> de la</w:t>
      </w:r>
    </w:p>
    <w:p w:rsidR="00B60BCB" w:rsidRPr="00B60BCB" w:rsidRDefault="00B60BCB" w:rsidP="00B60BCB">
      <w:pPr>
        <w:ind w:left="426" w:right="180"/>
        <w:rPr>
          <w:rFonts w:ascii="Calibri" w:hAnsi="Calibri" w:cs="Arial"/>
          <w:b/>
          <w:sz w:val="20"/>
          <w:szCs w:val="20"/>
          <w:lang w:val="es-ES"/>
        </w:rPr>
      </w:pPr>
      <w:r w:rsidRPr="00B60BCB">
        <w:rPr>
          <w:rFonts w:ascii="Calibri" w:hAnsi="Calibri" w:cs="Arial"/>
          <w:b/>
          <w:sz w:val="20"/>
          <w:szCs w:val="20"/>
          <w:lang w:val="es-ES"/>
        </w:rPr>
        <w:t>Regidora Integrante de la Comisión de Hacienda</w:t>
      </w:r>
    </w:p>
    <w:p w:rsidR="00B60BCB" w:rsidRPr="00605B3C" w:rsidRDefault="00B60BCB" w:rsidP="00B60BCB">
      <w:pPr>
        <w:ind w:left="426" w:right="180"/>
        <w:rPr>
          <w:rFonts w:ascii="Calibri" w:hAnsi="Calibri" w:cs="Arial"/>
          <w:b/>
          <w:sz w:val="20"/>
          <w:szCs w:val="20"/>
        </w:rPr>
      </w:pPr>
      <w:proofErr w:type="spellStart"/>
      <w:r>
        <w:rPr>
          <w:rFonts w:ascii="Calibri" w:hAnsi="Calibri" w:cs="Arial"/>
          <w:b/>
          <w:sz w:val="20"/>
          <w:szCs w:val="20"/>
        </w:rPr>
        <w:t>Invitada</w:t>
      </w:r>
      <w:proofErr w:type="spellEnd"/>
      <w:r>
        <w:rPr>
          <w:rFonts w:ascii="Calibri" w:hAnsi="Calibri" w:cs="Arial"/>
          <w:b/>
          <w:sz w:val="20"/>
          <w:szCs w:val="20"/>
        </w:rPr>
        <w:t xml:space="preserve"> Permanente del </w:t>
      </w:r>
      <w:proofErr w:type="spellStart"/>
      <w:r>
        <w:rPr>
          <w:rFonts w:ascii="Calibri" w:hAnsi="Calibri" w:cs="Arial"/>
          <w:b/>
          <w:sz w:val="20"/>
          <w:szCs w:val="20"/>
        </w:rPr>
        <w:t>Comité</w:t>
      </w:r>
      <w:proofErr w:type="spellEnd"/>
      <w:r>
        <w:rPr>
          <w:rFonts w:ascii="Calibri" w:hAnsi="Calibri" w:cs="Arial"/>
          <w:b/>
          <w:sz w:val="20"/>
          <w:szCs w:val="20"/>
        </w:rPr>
        <w:t xml:space="preserve">                                              _________________________________</w:t>
      </w:r>
    </w:p>
    <w:p w:rsidR="00B60BCB" w:rsidRDefault="00B60BCB" w:rsidP="00B60BCB">
      <w:pPr>
        <w:ind w:left="360" w:right="180"/>
        <w:jc w:val="center"/>
        <w:rPr>
          <w:rFonts w:ascii="Calibri" w:eastAsia="Calibri" w:hAnsi="Calibri"/>
          <w:b/>
        </w:rPr>
      </w:pPr>
    </w:p>
    <w:p w:rsidR="00B60BCB" w:rsidRDefault="00B60BCB" w:rsidP="00B60BCB">
      <w:pPr>
        <w:ind w:left="360" w:right="180"/>
        <w:jc w:val="center"/>
        <w:rPr>
          <w:rFonts w:ascii="Calibri" w:eastAsia="Calibri" w:hAnsi="Calibri"/>
          <w:b/>
        </w:rPr>
      </w:pPr>
    </w:p>
    <w:p w:rsidR="00B60BCB" w:rsidRDefault="00B60BCB" w:rsidP="00B60BCB">
      <w:pPr>
        <w:ind w:left="360" w:right="180"/>
        <w:jc w:val="center"/>
        <w:rPr>
          <w:rFonts w:ascii="Calibri" w:eastAsia="Calibri" w:hAnsi="Calibri"/>
          <w:b/>
        </w:rPr>
      </w:pPr>
    </w:p>
    <w:p w:rsidR="00B60BCB" w:rsidRDefault="00B60BCB" w:rsidP="00B60BCB">
      <w:pPr>
        <w:ind w:left="360" w:right="180"/>
        <w:jc w:val="center"/>
        <w:rPr>
          <w:rFonts w:ascii="Calibri" w:hAnsi="Calibri" w:cs="Arial"/>
          <w:b/>
        </w:rPr>
      </w:pPr>
      <w:r>
        <w:rPr>
          <w:rFonts w:ascii="Calibri" w:eastAsia="Calibri" w:hAnsi="Calibri"/>
          <w:b/>
        </w:rPr>
        <w:t xml:space="preserve"> </w:t>
      </w:r>
      <w:r>
        <w:rPr>
          <w:rFonts w:ascii="Calibri" w:hAnsi="Calibri" w:cs="Arial"/>
          <w:b/>
        </w:rPr>
        <w:t>PARTICIPANTES</w:t>
      </w:r>
    </w:p>
    <w:p w:rsidR="00B60BCB" w:rsidRDefault="00B60BCB" w:rsidP="00B60BCB">
      <w:pPr>
        <w:ind w:left="360" w:right="180"/>
        <w:jc w:val="center"/>
        <w:rPr>
          <w:rFonts w:ascii="Calibri" w:hAnsi="Calibri" w:cs="Arial"/>
          <w:b/>
        </w:rPr>
      </w:pPr>
    </w:p>
    <w:p w:rsidR="00B60BCB" w:rsidRDefault="00B60BCB" w:rsidP="00B60BCB">
      <w:pPr>
        <w:ind w:left="360" w:right="180"/>
        <w:jc w:val="center"/>
        <w:rPr>
          <w:rFonts w:ascii="Calibri" w:hAnsi="Calibri"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4345"/>
      </w:tblGrid>
      <w:tr w:rsidR="00B60BCB" w:rsidRPr="00612035" w:rsidTr="00B60BCB">
        <w:tc>
          <w:tcPr>
            <w:tcW w:w="4222" w:type="dxa"/>
            <w:shd w:val="clear" w:color="auto" w:fill="F2F2F2"/>
            <w:vAlign w:val="center"/>
          </w:tcPr>
          <w:p w:rsidR="00B60BCB" w:rsidRPr="00612035" w:rsidRDefault="00B60BCB" w:rsidP="00212C4D">
            <w:pPr>
              <w:ind w:right="180"/>
              <w:jc w:val="center"/>
              <w:rPr>
                <w:rFonts w:ascii="Arial" w:hAnsi="Arial" w:cs="Arial"/>
                <w:b/>
                <w:sz w:val="20"/>
                <w:szCs w:val="20"/>
              </w:rPr>
            </w:pPr>
            <w:proofErr w:type="spellStart"/>
            <w:r w:rsidRPr="00612035">
              <w:rPr>
                <w:rFonts w:ascii="Arial" w:hAnsi="Arial" w:cs="Arial"/>
                <w:b/>
                <w:sz w:val="20"/>
                <w:szCs w:val="20"/>
              </w:rPr>
              <w:t>Participantes</w:t>
            </w:r>
            <w:proofErr w:type="spellEnd"/>
          </w:p>
        </w:tc>
        <w:tc>
          <w:tcPr>
            <w:tcW w:w="4472" w:type="dxa"/>
            <w:shd w:val="clear" w:color="auto" w:fill="F2F2F2"/>
            <w:vAlign w:val="center"/>
          </w:tcPr>
          <w:p w:rsidR="00B60BCB" w:rsidRPr="00612035" w:rsidRDefault="00B60BCB" w:rsidP="00212C4D">
            <w:pPr>
              <w:ind w:right="180"/>
              <w:jc w:val="center"/>
              <w:rPr>
                <w:rFonts w:ascii="Arial" w:hAnsi="Arial" w:cs="Arial"/>
                <w:b/>
                <w:sz w:val="20"/>
                <w:szCs w:val="20"/>
              </w:rPr>
            </w:pPr>
            <w:proofErr w:type="spellStart"/>
            <w:r w:rsidRPr="00612035">
              <w:rPr>
                <w:rFonts w:ascii="Arial" w:hAnsi="Arial" w:cs="Arial"/>
                <w:b/>
                <w:sz w:val="20"/>
                <w:szCs w:val="20"/>
              </w:rPr>
              <w:t>Nombre</w:t>
            </w:r>
            <w:proofErr w:type="spellEnd"/>
            <w:r w:rsidRPr="00612035">
              <w:rPr>
                <w:rFonts w:ascii="Arial" w:hAnsi="Arial" w:cs="Arial"/>
                <w:b/>
                <w:sz w:val="20"/>
                <w:szCs w:val="20"/>
              </w:rPr>
              <w:t xml:space="preserve"> y Firma</w:t>
            </w:r>
          </w:p>
        </w:tc>
      </w:tr>
      <w:tr w:rsidR="00B60BCB" w:rsidRPr="00612035" w:rsidTr="00B60BCB">
        <w:trPr>
          <w:trHeight w:val="1274"/>
        </w:trPr>
        <w:tc>
          <w:tcPr>
            <w:tcW w:w="4222" w:type="dxa"/>
            <w:shd w:val="clear" w:color="auto" w:fill="auto"/>
            <w:vAlign w:val="center"/>
          </w:tcPr>
          <w:p w:rsidR="00B60BCB" w:rsidRPr="00612035" w:rsidRDefault="00B60BCB" w:rsidP="00212C4D">
            <w:pPr>
              <w:rPr>
                <w:rFonts w:ascii="Arial" w:hAnsi="Arial" w:cs="Arial"/>
                <w:b/>
                <w:sz w:val="20"/>
                <w:szCs w:val="20"/>
              </w:rPr>
            </w:pPr>
          </w:p>
        </w:tc>
        <w:tc>
          <w:tcPr>
            <w:tcW w:w="4472" w:type="dxa"/>
            <w:shd w:val="clear" w:color="auto" w:fill="auto"/>
            <w:vAlign w:val="center"/>
          </w:tcPr>
          <w:p w:rsidR="00B60BCB" w:rsidRPr="00612035" w:rsidRDefault="00B60BCB" w:rsidP="00212C4D">
            <w:pPr>
              <w:ind w:right="180"/>
              <w:jc w:val="center"/>
              <w:rPr>
                <w:rFonts w:ascii="Arial" w:hAnsi="Arial" w:cs="Arial"/>
                <w:b/>
                <w:sz w:val="20"/>
                <w:szCs w:val="20"/>
              </w:rPr>
            </w:pPr>
          </w:p>
        </w:tc>
      </w:tr>
      <w:tr w:rsidR="00B60BCB" w:rsidRPr="00612035" w:rsidTr="00B60BCB">
        <w:trPr>
          <w:trHeight w:val="1274"/>
        </w:trPr>
        <w:tc>
          <w:tcPr>
            <w:tcW w:w="4222" w:type="dxa"/>
            <w:shd w:val="clear" w:color="auto" w:fill="auto"/>
            <w:vAlign w:val="center"/>
          </w:tcPr>
          <w:p w:rsidR="00B60BCB" w:rsidRPr="00612035" w:rsidRDefault="00B60BCB" w:rsidP="00212C4D">
            <w:pPr>
              <w:rPr>
                <w:rFonts w:ascii="Arial" w:hAnsi="Arial" w:cs="Arial"/>
                <w:b/>
                <w:sz w:val="20"/>
                <w:szCs w:val="20"/>
              </w:rPr>
            </w:pPr>
          </w:p>
        </w:tc>
        <w:tc>
          <w:tcPr>
            <w:tcW w:w="4472" w:type="dxa"/>
            <w:shd w:val="clear" w:color="auto" w:fill="auto"/>
            <w:vAlign w:val="center"/>
          </w:tcPr>
          <w:p w:rsidR="00B60BCB" w:rsidRPr="00612035" w:rsidRDefault="00B60BCB" w:rsidP="00212C4D">
            <w:pPr>
              <w:ind w:right="180"/>
              <w:jc w:val="center"/>
              <w:rPr>
                <w:rFonts w:ascii="Arial" w:hAnsi="Arial" w:cs="Arial"/>
                <w:b/>
                <w:sz w:val="20"/>
                <w:szCs w:val="20"/>
              </w:rPr>
            </w:pPr>
          </w:p>
        </w:tc>
      </w:tr>
    </w:tbl>
    <w:p w:rsidR="00B60BCB" w:rsidRPr="00B60BCB" w:rsidRDefault="00B60BCB" w:rsidP="00B60BCB">
      <w:pPr>
        <w:spacing w:after="200" w:line="276" w:lineRule="auto"/>
        <w:jc w:val="center"/>
        <w:rPr>
          <w:rFonts w:eastAsiaTheme="minorHAnsi"/>
          <w:lang w:val="es-MX"/>
        </w:rPr>
      </w:pPr>
      <w:r w:rsidRPr="00B60BCB">
        <w:rPr>
          <w:rFonts w:eastAsiaTheme="minorHAnsi"/>
          <w:noProof/>
        </w:rPr>
        <w:lastRenderedPageBreak/>
        <w:drawing>
          <wp:inline distT="0" distB="0" distL="0" distR="0" wp14:anchorId="3959240B" wp14:editId="2BC898A2">
            <wp:extent cx="1971675" cy="1038225"/>
            <wp:effectExtent l="0" t="0" r="9525" b="0"/>
            <wp:docPr id="5"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13" cstate="print">
                      <a:extLst>
                        <a:ext uri="{28A0092B-C50C-407E-A947-70E740481C1C}">
                          <a14:useLocalDpi xmlns:a14="http://schemas.microsoft.com/office/drawing/2010/main" val="0"/>
                        </a:ext>
                      </a:extLst>
                    </a:blip>
                    <a:srcRect t="5311" b="11987"/>
                    <a:stretch>
                      <a:fillRect/>
                    </a:stretch>
                  </pic:blipFill>
                  <pic:spPr bwMode="auto">
                    <a:xfrm>
                      <a:off x="0" y="0"/>
                      <a:ext cx="1971675" cy="1038225"/>
                    </a:xfrm>
                    <a:prstGeom prst="rect">
                      <a:avLst/>
                    </a:prstGeom>
                    <a:noFill/>
                    <a:ln>
                      <a:noFill/>
                    </a:ln>
                  </pic:spPr>
                </pic:pic>
              </a:graphicData>
            </a:graphic>
          </wp:inline>
        </w:drawing>
      </w:r>
    </w:p>
    <w:p w:rsidR="00B60BCB" w:rsidRPr="00B60BCB" w:rsidRDefault="00B60BCB" w:rsidP="00B60BCB">
      <w:pPr>
        <w:jc w:val="right"/>
        <w:rPr>
          <w:rFonts w:eastAsiaTheme="minorHAnsi"/>
          <w:b/>
          <w:lang w:val="es-MX"/>
        </w:rPr>
      </w:pPr>
      <w:r w:rsidRPr="00B60BCB">
        <w:rPr>
          <w:rFonts w:eastAsiaTheme="minorHAnsi"/>
          <w:b/>
          <w:lang w:val="es-MX"/>
        </w:rPr>
        <w:t>Dependencia: Tesorería Municipal</w:t>
      </w:r>
    </w:p>
    <w:p w:rsidR="00B60BCB" w:rsidRPr="00B60BCB" w:rsidRDefault="00B60BCB" w:rsidP="00B60BCB">
      <w:pPr>
        <w:jc w:val="right"/>
        <w:rPr>
          <w:rFonts w:eastAsiaTheme="minorHAnsi"/>
          <w:b/>
          <w:lang w:val="es-MX"/>
        </w:rPr>
      </w:pPr>
      <w:r w:rsidRPr="00B60BCB">
        <w:rPr>
          <w:rFonts w:eastAsiaTheme="minorHAnsi"/>
          <w:b/>
          <w:lang w:val="es-MX"/>
        </w:rPr>
        <w:t>Número de oficio: TM/187/2019</w:t>
      </w:r>
    </w:p>
    <w:p w:rsidR="00B60BCB" w:rsidRPr="00B60BCB" w:rsidRDefault="00B60BCB" w:rsidP="00B60BCB">
      <w:pPr>
        <w:jc w:val="right"/>
        <w:rPr>
          <w:rFonts w:eastAsiaTheme="minorHAnsi"/>
          <w:b/>
          <w:lang w:val="es-MX"/>
        </w:rPr>
      </w:pPr>
    </w:p>
    <w:p w:rsidR="00B60BCB" w:rsidRPr="00B60BCB" w:rsidRDefault="00B60BCB" w:rsidP="00B60BCB">
      <w:pPr>
        <w:jc w:val="left"/>
        <w:rPr>
          <w:rFonts w:eastAsiaTheme="minorHAnsi"/>
          <w:b/>
          <w:lang w:val="es-MX"/>
        </w:rPr>
      </w:pPr>
    </w:p>
    <w:p w:rsidR="00B60BCB" w:rsidRPr="00B60BCB" w:rsidRDefault="00B60BCB" w:rsidP="00B60BCB">
      <w:pPr>
        <w:jc w:val="left"/>
        <w:rPr>
          <w:rFonts w:eastAsiaTheme="minorHAnsi"/>
          <w:b/>
          <w:lang w:val="es-MX"/>
        </w:rPr>
      </w:pPr>
      <w:r w:rsidRPr="00B60BCB">
        <w:rPr>
          <w:rFonts w:eastAsiaTheme="minorHAnsi"/>
          <w:b/>
          <w:lang w:val="es-MX"/>
        </w:rPr>
        <w:t>ING. VÍCTOR MANUEL ORTEGA AGUILAR</w:t>
      </w:r>
    </w:p>
    <w:p w:rsidR="00B60BCB" w:rsidRPr="00B60BCB" w:rsidRDefault="00B60BCB" w:rsidP="00B60BCB">
      <w:pPr>
        <w:jc w:val="left"/>
        <w:rPr>
          <w:rFonts w:eastAsiaTheme="minorHAnsi"/>
          <w:b/>
          <w:lang w:val="es-MX"/>
        </w:rPr>
      </w:pPr>
      <w:r w:rsidRPr="00B60BCB">
        <w:rPr>
          <w:rFonts w:eastAsiaTheme="minorHAnsi"/>
          <w:b/>
          <w:lang w:val="es-MX"/>
        </w:rPr>
        <w:t>PRESIDENTE DEL COMITÉ DE ADQUISICIONES</w:t>
      </w:r>
    </w:p>
    <w:p w:rsidR="00B60BCB" w:rsidRPr="00B60BCB" w:rsidRDefault="00B60BCB" w:rsidP="00B60BCB">
      <w:pPr>
        <w:jc w:val="left"/>
        <w:rPr>
          <w:rFonts w:eastAsiaTheme="minorHAnsi"/>
          <w:b/>
          <w:lang w:val="es-MX"/>
        </w:rPr>
      </w:pPr>
      <w:r w:rsidRPr="00B60BCB">
        <w:rPr>
          <w:rFonts w:eastAsiaTheme="minorHAnsi"/>
          <w:b/>
          <w:lang w:val="es-MX"/>
        </w:rPr>
        <w:t>Y OFICIAL MAYOR</w:t>
      </w:r>
    </w:p>
    <w:p w:rsidR="00B60BCB" w:rsidRPr="00B60BCB" w:rsidRDefault="00B60BCB" w:rsidP="00B60BCB">
      <w:pPr>
        <w:jc w:val="left"/>
        <w:rPr>
          <w:rFonts w:eastAsiaTheme="minorHAnsi"/>
          <w:b/>
          <w:lang w:val="es-MX"/>
        </w:rPr>
      </w:pPr>
      <w:proofErr w:type="gramStart"/>
      <w:r w:rsidRPr="00B60BCB">
        <w:rPr>
          <w:rFonts w:eastAsiaTheme="minorHAnsi"/>
          <w:b/>
          <w:lang w:val="es-MX"/>
        </w:rPr>
        <w:t>PRESENTE.-</w:t>
      </w:r>
      <w:proofErr w:type="gramEnd"/>
    </w:p>
    <w:p w:rsidR="00B60BCB" w:rsidRPr="00B60BCB" w:rsidRDefault="00B60BCB" w:rsidP="00B60BCB">
      <w:pPr>
        <w:jc w:val="left"/>
        <w:rPr>
          <w:rFonts w:eastAsiaTheme="minorHAnsi"/>
          <w:b/>
          <w:lang w:val="es-MX"/>
        </w:rPr>
      </w:pPr>
    </w:p>
    <w:p w:rsidR="00B60BCB" w:rsidRPr="00B60BCB" w:rsidRDefault="00B60BCB" w:rsidP="00B60BCB">
      <w:pPr>
        <w:rPr>
          <w:rFonts w:eastAsiaTheme="minorHAnsi"/>
          <w:sz w:val="24"/>
          <w:szCs w:val="24"/>
          <w:lang w:val="es-MX"/>
        </w:rPr>
      </w:pPr>
      <w:r w:rsidRPr="00B60BCB">
        <w:rPr>
          <w:rFonts w:eastAsiaTheme="minorHAnsi"/>
          <w:b/>
          <w:lang w:val="es-MX"/>
        </w:rPr>
        <w:tab/>
      </w:r>
      <w:r w:rsidRPr="00B60BCB">
        <w:rPr>
          <w:rFonts w:eastAsiaTheme="minorHAnsi"/>
          <w:sz w:val="24"/>
          <w:szCs w:val="24"/>
          <w:lang w:val="es-MX"/>
        </w:rPr>
        <w:t>Por medio del presente reciba un cordial saludo, y a su vez solicito su apoyo para que se someta a la aprobación del Comité de Adquisiciones, Arrendamientos y Servicios del Municipio de Juárez, Chihuahua, el procedimiento de licitación pública para la contratación de la prestación de servicios de recuperación de ISR, para lo cual adjunto la siguiente documentación:</w:t>
      </w:r>
    </w:p>
    <w:p w:rsidR="00B60BCB" w:rsidRPr="00B60BCB" w:rsidRDefault="00B60BCB" w:rsidP="00B60BCB">
      <w:pPr>
        <w:rPr>
          <w:rFonts w:eastAsiaTheme="minorHAnsi"/>
          <w:sz w:val="24"/>
          <w:szCs w:val="24"/>
          <w:lang w:val="es-MX"/>
        </w:rPr>
      </w:pPr>
    </w:p>
    <w:p w:rsidR="00B60BCB" w:rsidRPr="00B60BCB" w:rsidRDefault="00B60BCB" w:rsidP="00B60BCB">
      <w:pPr>
        <w:rPr>
          <w:rFonts w:eastAsiaTheme="minorHAnsi"/>
          <w:sz w:val="24"/>
          <w:szCs w:val="24"/>
          <w:lang w:val="es-MX"/>
        </w:rPr>
      </w:pPr>
      <w:r w:rsidRPr="00B60BCB">
        <w:rPr>
          <w:rFonts w:eastAsiaTheme="minorHAnsi"/>
          <w:sz w:val="24"/>
          <w:szCs w:val="24"/>
          <w:lang w:val="es-MX"/>
        </w:rPr>
        <w:t>- Sondeo de mercado</w:t>
      </w:r>
    </w:p>
    <w:p w:rsidR="00B60BCB" w:rsidRPr="00B60BCB" w:rsidRDefault="00B60BCB" w:rsidP="00B60BCB">
      <w:pPr>
        <w:rPr>
          <w:rFonts w:eastAsiaTheme="minorHAnsi"/>
          <w:sz w:val="24"/>
          <w:szCs w:val="24"/>
          <w:lang w:val="es-MX"/>
        </w:rPr>
      </w:pPr>
      <w:r w:rsidRPr="00B60BCB">
        <w:rPr>
          <w:rFonts w:eastAsiaTheme="minorHAnsi"/>
          <w:sz w:val="24"/>
          <w:szCs w:val="24"/>
          <w:lang w:val="es-MX"/>
        </w:rPr>
        <w:t>- Anexo técnico</w:t>
      </w:r>
    </w:p>
    <w:p w:rsidR="00B60BCB" w:rsidRPr="00B60BCB" w:rsidRDefault="00B60BCB" w:rsidP="00B60BCB">
      <w:pPr>
        <w:rPr>
          <w:rFonts w:eastAsiaTheme="minorHAnsi"/>
          <w:sz w:val="24"/>
          <w:szCs w:val="24"/>
          <w:lang w:val="es-MX"/>
        </w:rPr>
      </w:pPr>
      <w:r w:rsidRPr="00B60BCB">
        <w:rPr>
          <w:rFonts w:eastAsiaTheme="minorHAnsi"/>
          <w:sz w:val="24"/>
          <w:szCs w:val="24"/>
          <w:lang w:val="es-MX"/>
        </w:rPr>
        <w:t>-Suficiencia presupuestal</w:t>
      </w:r>
    </w:p>
    <w:p w:rsidR="00B60BCB" w:rsidRPr="00B60BCB" w:rsidRDefault="00B60BCB" w:rsidP="00B60BCB">
      <w:pPr>
        <w:rPr>
          <w:rFonts w:eastAsiaTheme="minorHAnsi"/>
          <w:sz w:val="24"/>
          <w:szCs w:val="24"/>
          <w:lang w:val="es-MX"/>
        </w:rPr>
      </w:pPr>
    </w:p>
    <w:p w:rsidR="00B60BCB" w:rsidRPr="00B60BCB" w:rsidRDefault="00B60BCB" w:rsidP="00B60BCB">
      <w:pPr>
        <w:rPr>
          <w:rFonts w:eastAsiaTheme="minorHAnsi"/>
          <w:sz w:val="24"/>
          <w:szCs w:val="24"/>
          <w:lang w:val="es-MX"/>
        </w:rPr>
      </w:pPr>
      <w:r w:rsidRPr="00B60BCB">
        <w:rPr>
          <w:rFonts w:eastAsiaTheme="minorHAnsi"/>
          <w:sz w:val="24"/>
          <w:szCs w:val="24"/>
          <w:lang w:val="es-MX"/>
        </w:rPr>
        <w:t>Sin otro particular por el momento, y espera de contar con su consideración, quedo de usted para cualquier comentario al respecto.</w:t>
      </w:r>
    </w:p>
    <w:p w:rsidR="00B60BCB" w:rsidRPr="00B60BCB" w:rsidRDefault="00B60BCB" w:rsidP="00B60BCB">
      <w:pPr>
        <w:jc w:val="left"/>
        <w:rPr>
          <w:rFonts w:eastAsiaTheme="minorHAnsi"/>
          <w:lang w:val="es-MX"/>
        </w:rPr>
      </w:pPr>
    </w:p>
    <w:p w:rsidR="00B60BCB" w:rsidRPr="00B60BCB" w:rsidRDefault="00B60BCB" w:rsidP="00B60BCB">
      <w:pPr>
        <w:jc w:val="left"/>
        <w:rPr>
          <w:rFonts w:eastAsiaTheme="minorHAnsi"/>
          <w:lang w:val="es-MX"/>
        </w:rPr>
      </w:pPr>
    </w:p>
    <w:p w:rsidR="00B60BCB" w:rsidRPr="00B60BCB" w:rsidRDefault="00B60BCB" w:rsidP="00B60BCB">
      <w:pPr>
        <w:jc w:val="left"/>
        <w:rPr>
          <w:rFonts w:eastAsiaTheme="minorHAnsi"/>
          <w:lang w:val="es-MX"/>
        </w:rPr>
      </w:pPr>
    </w:p>
    <w:p w:rsidR="00B60BCB" w:rsidRPr="00B60BCB" w:rsidRDefault="00B60BCB" w:rsidP="00B60BCB">
      <w:pPr>
        <w:jc w:val="left"/>
        <w:rPr>
          <w:rFonts w:eastAsiaTheme="minorHAnsi"/>
          <w:lang w:val="es-MX"/>
        </w:rPr>
      </w:pPr>
    </w:p>
    <w:p w:rsidR="00B60BCB" w:rsidRPr="00B60BCB" w:rsidRDefault="00B60BCB" w:rsidP="00B60BCB">
      <w:pPr>
        <w:jc w:val="left"/>
        <w:rPr>
          <w:rFonts w:eastAsiaTheme="minorHAnsi"/>
          <w:lang w:val="es-MX"/>
        </w:rPr>
      </w:pPr>
    </w:p>
    <w:p w:rsidR="00B60BCB" w:rsidRPr="00B60BCB" w:rsidRDefault="00B60BCB" w:rsidP="00B60BCB">
      <w:pPr>
        <w:jc w:val="center"/>
        <w:rPr>
          <w:rFonts w:eastAsiaTheme="minorHAnsi"/>
          <w:b/>
          <w:lang w:val="es-MX"/>
        </w:rPr>
      </w:pPr>
      <w:r w:rsidRPr="00B60BCB">
        <w:rPr>
          <w:rFonts w:eastAsiaTheme="minorHAnsi"/>
          <w:b/>
          <w:lang w:val="es-MX"/>
        </w:rPr>
        <w:t>Ciudad Juárez, Chihuahua a 09 de julio de 2019</w:t>
      </w:r>
    </w:p>
    <w:p w:rsidR="00B60BCB" w:rsidRPr="00B60BCB" w:rsidRDefault="00B60BCB" w:rsidP="00B60BCB">
      <w:pPr>
        <w:jc w:val="center"/>
        <w:rPr>
          <w:rFonts w:eastAsiaTheme="minorHAnsi"/>
          <w:b/>
          <w:lang w:val="es-MX"/>
        </w:rPr>
      </w:pPr>
      <w:r w:rsidRPr="00B60BCB">
        <w:rPr>
          <w:rFonts w:eastAsiaTheme="minorHAnsi"/>
          <w:b/>
          <w:lang w:val="es-MX"/>
        </w:rPr>
        <w:t>ATENTAMENTE</w:t>
      </w:r>
    </w:p>
    <w:p w:rsidR="00B60BCB" w:rsidRPr="00B60BCB" w:rsidRDefault="00B60BCB" w:rsidP="00B60BCB">
      <w:pPr>
        <w:jc w:val="center"/>
        <w:rPr>
          <w:rFonts w:eastAsiaTheme="minorHAnsi"/>
          <w:lang w:val="es-MX"/>
        </w:rPr>
      </w:pPr>
    </w:p>
    <w:p w:rsidR="00B60BCB" w:rsidRPr="00B60BCB" w:rsidRDefault="00B60BCB" w:rsidP="00B60BCB">
      <w:pPr>
        <w:jc w:val="center"/>
        <w:rPr>
          <w:rFonts w:eastAsiaTheme="minorHAnsi"/>
          <w:lang w:val="es-MX"/>
        </w:rPr>
      </w:pPr>
    </w:p>
    <w:p w:rsidR="00B60BCB" w:rsidRPr="00B60BCB" w:rsidRDefault="00B60BCB" w:rsidP="00B60BCB">
      <w:pPr>
        <w:jc w:val="center"/>
        <w:rPr>
          <w:rFonts w:eastAsiaTheme="minorHAnsi"/>
          <w:lang w:val="es-MX"/>
        </w:rPr>
      </w:pPr>
    </w:p>
    <w:p w:rsidR="00B60BCB" w:rsidRPr="00B60BCB" w:rsidRDefault="00B60BCB" w:rsidP="00B60BCB">
      <w:pPr>
        <w:jc w:val="center"/>
        <w:rPr>
          <w:rFonts w:eastAsiaTheme="minorHAnsi"/>
          <w:lang w:val="es-MX"/>
        </w:rPr>
      </w:pPr>
    </w:p>
    <w:p w:rsidR="00B60BCB" w:rsidRPr="00B60BCB" w:rsidRDefault="00B60BCB" w:rsidP="00B60BCB">
      <w:pPr>
        <w:jc w:val="center"/>
        <w:rPr>
          <w:rFonts w:eastAsiaTheme="minorHAnsi"/>
          <w:lang w:val="es-MX"/>
        </w:rPr>
      </w:pPr>
    </w:p>
    <w:p w:rsidR="00B60BCB" w:rsidRPr="00B60BCB" w:rsidRDefault="00B60BCB" w:rsidP="00B60BCB">
      <w:pPr>
        <w:jc w:val="center"/>
        <w:rPr>
          <w:rFonts w:eastAsiaTheme="minorHAnsi"/>
          <w:b/>
          <w:lang w:val="es-MX"/>
        </w:rPr>
      </w:pPr>
      <w:r w:rsidRPr="00B60BCB">
        <w:rPr>
          <w:rFonts w:eastAsiaTheme="minorHAnsi"/>
          <w:b/>
          <w:lang w:val="es-MX"/>
        </w:rPr>
        <w:t>C. GERARDO RONQUILLO CHÁVEZ</w:t>
      </w:r>
    </w:p>
    <w:p w:rsidR="00B60BCB" w:rsidRPr="00B60BCB" w:rsidRDefault="00B60BCB" w:rsidP="00B60BCB">
      <w:pPr>
        <w:jc w:val="center"/>
        <w:rPr>
          <w:rFonts w:eastAsiaTheme="minorHAnsi"/>
          <w:b/>
          <w:lang w:val="es-MX"/>
        </w:rPr>
      </w:pPr>
      <w:r w:rsidRPr="00B60BCB">
        <w:rPr>
          <w:rFonts w:eastAsiaTheme="minorHAnsi"/>
          <w:b/>
          <w:lang w:val="es-MX"/>
        </w:rPr>
        <w:t>TESORERO MUNICIPAL</w:t>
      </w:r>
    </w:p>
    <w:p w:rsidR="00B60BCB" w:rsidRDefault="00B60BCB" w:rsidP="00B60BCB">
      <w:pPr>
        <w:jc w:val="center"/>
        <w:rPr>
          <w:rFonts w:eastAsiaTheme="minorHAnsi"/>
          <w:sz w:val="14"/>
          <w:szCs w:val="14"/>
          <w:lang w:val="es-MX"/>
        </w:rPr>
      </w:pPr>
      <w:r w:rsidRPr="00B60BCB">
        <w:rPr>
          <w:rFonts w:eastAsiaTheme="minorHAnsi"/>
          <w:sz w:val="14"/>
          <w:szCs w:val="14"/>
          <w:lang w:val="es-MX"/>
        </w:rPr>
        <w:t>"2019, AÑO INTERNACIONAL DE LAS LENGUAS INDÍGENAS"</w:t>
      </w: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tbl>
      <w:tblPr>
        <w:tblpPr w:leftFromText="141" w:rightFromText="141" w:horzAnchor="page" w:tblpX="1" w:tblpY="-1410"/>
        <w:tblW w:w="19900" w:type="dxa"/>
        <w:tblCellMar>
          <w:left w:w="70" w:type="dxa"/>
          <w:right w:w="70" w:type="dxa"/>
        </w:tblCellMar>
        <w:tblLook w:val="04A0" w:firstRow="1" w:lastRow="0" w:firstColumn="1" w:lastColumn="0" w:noHBand="0" w:noVBand="1"/>
      </w:tblPr>
      <w:tblGrid>
        <w:gridCol w:w="300"/>
        <w:gridCol w:w="332"/>
        <w:gridCol w:w="311"/>
        <w:gridCol w:w="3051"/>
        <w:gridCol w:w="5764"/>
        <w:gridCol w:w="311"/>
        <w:gridCol w:w="311"/>
        <w:gridCol w:w="300"/>
        <w:gridCol w:w="300"/>
        <w:gridCol w:w="300"/>
        <w:gridCol w:w="300"/>
        <w:gridCol w:w="300"/>
        <w:gridCol w:w="300"/>
        <w:gridCol w:w="300"/>
        <w:gridCol w:w="1180"/>
        <w:gridCol w:w="880"/>
        <w:gridCol w:w="880"/>
        <w:gridCol w:w="880"/>
        <w:gridCol w:w="880"/>
        <w:gridCol w:w="680"/>
        <w:gridCol w:w="680"/>
        <w:gridCol w:w="680"/>
        <w:gridCol w:w="680"/>
      </w:tblGrid>
      <w:tr w:rsidR="004622DB" w:rsidRPr="004622DB" w:rsidTr="008A05B8">
        <w:trPr>
          <w:trHeight w:val="315"/>
        </w:trPr>
        <w:tc>
          <w:tcPr>
            <w:tcW w:w="300" w:type="dxa"/>
            <w:tcBorders>
              <w:top w:val="single" w:sz="12" w:space="0" w:color="000000"/>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bookmarkStart w:id="3" w:name="RANGE!A1:H56"/>
            <w:r w:rsidRPr="004622DB">
              <w:rPr>
                <w:rFonts w:ascii="Tahoma" w:eastAsia="Times New Roman" w:hAnsi="Tahoma" w:cs="Tahoma"/>
                <w:color w:val="000000"/>
                <w:sz w:val="20"/>
                <w:szCs w:val="20"/>
                <w:lang w:val="es-MX" w:eastAsia="es-MX"/>
              </w:rPr>
              <w:lastRenderedPageBreak/>
              <w:t> </w:t>
            </w:r>
            <w:bookmarkEnd w:id="3"/>
          </w:p>
        </w:tc>
        <w:tc>
          <w:tcPr>
            <w:tcW w:w="10080" w:type="dxa"/>
            <w:gridSpan w:val="6"/>
            <w:tcBorders>
              <w:top w:val="nil"/>
              <w:left w:val="nil"/>
              <w:bottom w:val="nil"/>
              <w:right w:val="nil"/>
            </w:tcBorders>
            <w:shd w:val="clear" w:color="auto" w:fill="auto"/>
            <w:noWrap/>
            <w:vAlign w:val="bottom"/>
            <w:hideMark/>
          </w:tcPr>
          <w:p w:rsidR="004622DB" w:rsidRPr="004622DB" w:rsidRDefault="004622DB" w:rsidP="004622DB">
            <w:pPr>
              <w:jc w:val="left"/>
              <w:rPr>
                <w:rFonts w:ascii="Arial" w:eastAsia="Times New Roman" w:hAnsi="Arial" w:cs="Arial"/>
                <w:sz w:val="20"/>
                <w:szCs w:val="20"/>
                <w:lang w:val="es-MX" w:eastAsia="es-MX"/>
              </w:rPr>
            </w:pPr>
            <w:r w:rsidRPr="004622DB">
              <w:rPr>
                <w:rFonts w:ascii="Arial" w:eastAsia="Times New Roman" w:hAnsi="Arial" w:cs="Arial"/>
                <w:noProof/>
                <w:sz w:val="20"/>
                <w:szCs w:val="20"/>
              </w:rPr>
              <w:drawing>
                <wp:anchor distT="0" distB="0" distL="114300" distR="114300" simplePos="0" relativeHeight="251674624" behindDoc="0" locked="0" layoutInCell="1" allowOverlap="1" wp14:anchorId="78768F87" wp14:editId="776D29E5">
                  <wp:simplePos x="0" y="0"/>
                  <wp:positionH relativeFrom="column">
                    <wp:posOffset>28575</wp:posOffset>
                  </wp:positionH>
                  <wp:positionV relativeFrom="paragraph">
                    <wp:posOffset>19050</wp:posOffset>
                  </wp:positionV>
                  <wp:extent cx="647700" cy="781050"/>
                  <wp:effectExtent l="0" t="0" r="0" b="0"/>
                  <wp:wrapNone/>
                  <wp:docPr id="7" name="Imagen 7">
                    <a:extLst xmlns:a="http://schemas.openxmlformats.org/drawingml/2006/main">
                      <a:ext uri="{63B3BB69-23CF-44E3-9099-C40C66FF867C}">
                        <a14:compatExt xmlns:a14="http://schemas.microsoft.com/office/drawing/2010/main" spid="_x0000_s83087"/>
                      </a:ext>
                    </a:extLst>
                  </wp:docPr>
                  <wp:cNvGraphicFramePr/>
                  <a:graphic xmlns:a="http://schemas.openxmlformats.org/drawingml/2006/main">
                    <a:graphicData uri="http://schemas.openxmlformats.org/drawingml/2006/picture">
                      <pic:pic xmlns:pic="http://schemas.openxmlformats.org/drawingml/2006/picture">
                        <pic:nvPicPr>
                          <pic:cNvPr id="2" name="Object 143">
                            <a:extLst>
                              <a:ext uri="{63B3BB69-23CF-44E3-9099-C40C66FF867C}">
                                <a14:compatExt xmlns:a14="http://schemas.microsoft.com/office/drawing/2010/main" spid="_x0000_s83087"/>
                              </a:ext>
                            </a:extLst>
                          </pic:cNvPr>
                          <pic:cNvPicPr>
                            <a:picLocks noChangeAspect="1"/>
                          </pic:cNvPicPr>
                        </pic:nvPicPr>
                        <pic:blipFill>
                          <a:blip r:embed="rId14"/>
                          <a:stretch>
                            <a:fillRect/>
                          </a:stretch>
                        </pic:blipFill>
                        <pic:spPr>
                          <a:xfrm>
                            <a:off x="0" y="0"/>
                            <a:ext cx="647700" cy="781050"/>
                          </a:xfrm>
                          <a:prstGeom prst="rect">
                            <a:avLst/>
                          </a:prstGeom>
                        </pic:spPr>
                      </pic:pic>
                    </a:graphicData>
                  </a:graphic>
                  <wp14:sizeRelH relativeFrom="page">
                    <wp14:pctWidth>0</wp14:pctWidth>
                  </wp14:sizeRelH>
                  <wp14:sizeRelV relativeFrom="page">
                    <wp14:pctHeight>0</wp14:pctHeight>
                  </wp14:sizeRelV>
                </wp:anchor>
              </w:drawing>
            </w:r>
            <w:r w:rsidRPr="004622DB">
              <w:rPr>
                <w:rFonts w:ascii="Arial" w:eastAsia="Times New Roman" w:hAnsi="Arial" w:cs="Arial"/>
                <w:noProof/>
                <w:sz w:val="20"/>
                <w:szCs w:val="20"/>
              </w:rPr>
              <mc:AlternateContent>
                <mc:Choice Requires="wps">
                  <w:drawing>
                    <wp:anchor distT="0" distB="0" distL="114300" distR="114300" simplePos="0" relativeHeight="251672576" behindDoc="0" locked="0" layoutInCell="1" allowOverlap="1" wp14:anchorId="31ED4023" wp14:editId="75C2419F">
                      <wp:simplePos x="0" y="0"/>
                      <wp:positionH relativeFrom="column">
                        <wp:posOffset>5162550</wp:posOffset>
                      </wp:positionH>
                      <wp:positionV relativeFrom="paragraph">
                        <wp:posOffset>28575</wp:posOffset>
                      </wp:positionV>
                      <wp:extent cx="552450" cy="333375"/>
                      <wp:effectExtent l="0" t="0" r="0" b="0"/>
                      <wp:wrapNone/>
                      <wp:docPr id="104560" name="Rectángulo 104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2450" cy="33337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none" numCol="1" fromWordArt="1">
                              <a:prstTxWarp prst="textPlain">
                                <a:avLst>
                                  <a:gd name="adj" fmla="val 46551"/>
                                </a:avLst>
                              </a:prstTxWarp>
                            </wps:bodyPr>
                          </wps:wsp>
                        </a:graphicData>
                      </a:graphic>
                      <wp14:sizeRelH relativeFrom="page">
                        <wp14:pctWidth>0</wp14:pctWidth>
                      </wp14:sizeRelH>
                      <wp14:sizeRelV relativeFrom="page">
                        <wp14:pctHeight>0</wp14:pctHeight>
                      </wp14:sizeRelV>
                    </wp:anchor>
                  </w:drawing>
                </mc:Choice>
                <mc:Fallback>
                  <w:pict>
                    <v:rect w14:anchorId="4D7617A0" id="Rectángulo 104560" o:spid="_x0000_s1026" style="position:absolute;margin-left:406.5pt;margin-top:2.25pt;width:43.5pt;height:26.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" filled="f" stroked="f">
                      <v:stroke joinstyle="round"/>
                      <o:lock v:ext="edit" text="t" shapetype="t"/>
                    </v:rect>
                  </w:pict>
                </mc:Fallback>
              </mc:AlternateContent>
            </w:r>
            <w:r w:rsidRPr="004622DB">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385C78D5" wp14:editId="4E9457D3">
                      <wp:simplePos x="0" y="0"/>
                      <wp:positionH relativeFrom="column">
                        <wp:posOffset>4124325</wp:posOffset>
                      </wp:positionH>
                      <wp:positionV relativeFrom="paragraph">
                        <wp:posOffset>0</wp:posOffset>
                      </wp:positionV>
                      <wp:extent cx="1285875" cy="409575"/>
                      <wp:effectExtent l="0" t="0" r="0" b="0"/>
                      <wp:wrapNone/>
                      <wp:docPr id="14" name="Rectángulo 14"/>
                      <wp:cNvGraphicFramePr/>
                      <a:graphic xmlns:a="http://schemas.openxmlformats.org/drawingml/2006/main">
                        <a:graphicData uri="http://schemas.microsoft.com/office/word/2010/wordprocessingShape">
                          <wps:wsp>
                            <wps:cNvSpPr/>
                            <wps:spPr>
                              <a:xfrm>
                                <a:off x="0" y="0"/>
                                <a:ext cx="1285875" cy="409575"/>
                              </a:xfrm>
                              <a:prstGeom prst="rect">
                                <a:avLst/>
                              </a:prstGeom>
                              <a:noFill/>
                            </wps:spPr>
                            <wps:txbx>
                              <w:txbxContent>
                                <w:p w:rsidR="004622DB" w:rsidRPr="004622DB" w:rsidRDefault="004622DB" w:rsidP="004622DB">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4622DB">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rect w14:anchorId="385C78D5" id="Rectángulo 14" o:spid="_x0000_s1027" style="position:absolute;margin-left:324.75pt;margin-top:0;width:101.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" filled="f" stroked="f">
                      <v:textbox>
                        <w:txbxContent>
                          <w:p w:rsidR="004622DB" w:rsidRPr="004622DB" w:rsidRDefault="004622DB" w:rsidP="004622DB">
                            <w:pPr>
                              <w:pStyle w:val="NormalWeb"/>
                              <w:spacing w:before="0" w:beforeAutospacing="0" w:after="0" w:afterAutospacing="0"/>
                              <w:jc w:val="center"/>
                              <w:rPr>
                                <w14:props3d w14:extrusionH="25400" w14:contourW="8890" w14:prstMaterial="warmMatte">
                                  <w14:bevelT w14:w="38100" w14:h="31750" w14:prst="circle"/>
                                  <w14:contourClr>
                                    <w14:srgbClr w14:val="ED7D31">
                                      <w14:shade w14:val="75000"/>
                                    </w14:srgbClr>
                                  </w14:contourClr>
                                </w14:props3d>
                              </w:rPr>
                            </w:pPr>
                            <w:r w:rsidRPr="004622DB">
                              <w:rPr>
                                <w:rFonts w:ascii="Calibri" w:hAnsi="Calibri"/>
                                <w:b/>
                                <w:bCs/>
                                <w:color w:val="C00000"/>
                                <w:sz w:val="48"/>
                                <w:szCs w:val="48"/>
                                <w:lang w:val="es-ES"/>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rgbClr w14:val="ED7D31">
                                      <w14:shade w14:val="75000"/>
                                    </w14:srgbClr>
                                  </w14:contourClr>
                                </w14:props3d>
                              </w:rPr>
                              <w:t>2019</w:t>
                            </w:r>
                          </w:p>
                        </w:txbxContent>
                      </v:textbox>
                    </v:rect>
                  </w:pict>
                </mc:Fallback>
              </mc:AlternateContent>
            </w:r>
            <w:r w:rsidRPr="004622DB">
              <w:rPr>
                <w:rFonts w:ascii="Arial" w:eastAsia="Times New Roman" w:hAnsi="Arial" w:cs="Arial"/>
                <w:noProof/>
                <w:sz w:val="20"/>
                <w:szCs w:val="20"/>
              </w:rPr>
              <w:drawing>
                <wp:anchor distT="0" distB="0" distL="114300" distR="114300" simplePos="0" relativeHeight="251676672" behindDoc="0" locked="0" layoutInCell="1" allowOverlap="1" wp14:anchorId="2BFA0854" wp14:editId="321E4DB7">
                  <wp:simplePos x="0" y="0"/>
                  <wp:positionH relativeFrom="column">
                    <wp:posOffset>5429250</wp:posOffset>
                  </wp:positionH>
                  <wp:positionV relativeFrom="paragraph">
                    <wp:posOffset>28575</wp:posOffset>
                  </wp:positionV>
                  <wp:extent cx="819150" cy="371475"/>
                  <wp:effectExtent l="0" t="0" r="0" b="9525"/>
                  <wp:wrapNone/>
                  <wp:docPr id="8" name="Imagen 8" descr="C:\Users\amelia.ruiz\AppData\Local\Microsoft\Windows\Temporary Internet Files\Content.Word\ESCUDO Y LEYENDA_2018-2021.jpg"/>
                  <wp:cNvGraphicFramePr/>
                  <a:graphic xmlns:a="http://schemas.openxmlformats.org/drawingml/2006/main">
                    <a:graphicData uri="http://schemas.openxmlformats.org/drawingml/2006/picture">
                      <pic:pic xmlns:pic="http://schemas.openxmlformats.org/drawingml/2006/picture">
                        <pic:nvPicPr>
                          <pic:cNvPr id="125271" name="Imagen 20" descr="C:\Users\amelia.ruiz\AppData\Local\Microsoft\Windows\Temporary Internet Files\Content.Word\ESCUDO Y LEYENDA_2018-2021.jpg"/>
                          <pic:cNvPicPr>
                            <a:picLocks noChangeAspect="1" noChangeArrowheads="1"/>
                          </pic:cNvPicPr>
                        </pic:nvPicPr>
                        <pic:blipFill>
                          <a:blip r:embed="rId15" cstate="print">
                            <a:extLst>
                              <a:ext uri="{28A0092B-C50C-407E-A947-70E740481C1C}">
                                <a14:useLocalDpi xmlns:a14="http://schemas.microsoft.com/office/drawing/2010/main" val="0"/>
                              </a:ext>
                            </a:extLst>
                          </a:blip>
                          <a:srcRect t="5981" b="9402"/>
                          <a:stretch>
                            <a:fillRect/>
                          </a:stretch>
                        </pic:blipFill>
                        <pic:spPr bwMode="auto">
                          <a:xfrm>
                            <a:off x="0" y="0"/>
                            <a:ext cx="819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940"/>
            </w:tblGrid>
            <w:tr w:rsidR="004622DB" w:rsidRPr="004622DB" w:rsidTr="008A05B8">
              <w:trPr>
                <w:trHeight w:val="315"/>
                <w:tblCellSpacing w:w="0" w:type="dxa"/>
              </w:trPr>
              <w:tc>
                <w:tcPr>
                  <w:tcW w:w="9940" w:type="dxa"/>
                  <w:tcBorders>
                    <w:top w:val="single" w:sz="12" w:space="0" w:color="000000"/>
                    <w:left w:val="nil"/>
                    <w:bottom w:val="nil"/>
                    <w:right w:val="nil"/>
                  </w:tcBorders>
                  <w:shd w:val="clear" w:color="000000" w:fill="FFFFFF"/>
                  <w:noWrap/>
                  <w:vAlign w:val="bottom"/>
                  <w:hideMark/>
                </w:tcPr>
                <w:p w:rsidR="004622DB" w:rsidRPr="004622DB" w:rsidRDefault="004622DB" w:rsidP="004622DB">
                  <w:pPr>
                    <w:framePr w:hSpace="141" w:wrap="around" w:hAnchor="page" w:x="1" w:y="-1410"/>
                    <w:jc w:val="center"/>
                    <w:rPr>
                      <w:rFonts w:ascii="Tahoma" w:eastAsia="Times New Roman" w:hAnsi="Tahoma" w:cs="Tahoma"/>
                      <w:b/>
                      <w:bCs/>
                      <w:color w:val="800000"/>
                      <w:sz w:val="24"/>
                      <w:szCs w:val="24"/>
                      <w:lang w:val="es-MX" w:eastAsia="es-MX"/>
                    </w:rPr>
                  </w:pPr>
                  <w:r w:rsidRPr="004622DB">
                    <w:rPr>
                      <w:rFonts w:ascii="Tahoma" w:eastAsia="Times New Roman" w:hAnsi="Tahoma" w:cs="Tahoma"/>
                      <w:b/>
                      <w:bCs/>
                      <w:color w:val="800000"/>
                      <w:sz w:val="24"/>
                      <w:szCs w:val="24"/>
                      <w:lang w:val="es-MX" w:eastAsia="es-MX"/>
                    </w:rPr>
                    <w:t>MUNICIPIO DE JUAREZ</w:t>
                  </w:r>
                </w:p>
              </w:tc>
            </w:tr>
          </w:tbl>
          <w:p w:rsidR="004622DB" w:rsidRPr="004622DB" w:rsidRDefault="004622DB" w:rsidP="004622DB">
            <w:pPr>
              <w:jc w:val="left"/>
              <w:rPr>
                <w:rFonts w:ascii="Arial" w:eastAsia="Times New Roman" w:hAnsi="Arial" w:cs="Arial"/>
                <w:sz w:val="20"/>
                <w:szCs w:val="20"/>
                <w:lang w:val="es-MX" w:eastAsia="es-MX"/>
              </w:rPr>
            </w:pPr>
          </w:p>
        </w:tc>
        <w:tc>
          <w:tcPr>
            <w:tcW w:w="300" w:type="dxa"/>
            <w:tcBorders>
              <w:top w:val="single" w:sz="12" w:space="0" w:color="000000"/>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9769" w:type="dxa"/>
            <w:gridSpan w:val="5"/>
            <w:tcBorders>
              <w:top w:val="nil"/>
              <w:left w:val="nil"/>
              <w:bottom w:val="nil"/>
              <w:right w:val="nil"/>
            </w:tcBorders>
            <w:shd w:val="clear" w:color="000000" w:fill="FFFFFF"/>
            <w:noWrap/>
            <w:vAlign w:val="bottom"/>
            <w:hideMark/>
          </w:tcPr>
          <w:p w:rsidR="004622DB" w:rsidRPr="004622DB" w:rsidRDefault="004622DB" w:rsidP="004622DB">
            <w:pPr>
              <w:jc w:val="center"/>
              <w:rPr>
                <w:rFonts w:ascii="Tahoma" w:eastAsia="Times New Roman" w:hAnsi="Tahoma" w:cs="Tahoma"/>
                <w:b/>
                <w:bCs/>
                <w:color w:val="800000"/>
                <w:sz w:val="20"/>
                <w:szCs w:val="20"/>
                <w:lang w:val="es-MX" w:eastAsia="es-MX"/>
              </w:rPr>
            </w:pPr>
            <w:r w:rsidRPr="004622DB">
              <w:rPr>
                <w:rFonts w:ascii="Tahoma" w:eastAsia="Times New Roman" w:hAnsi="Tahoma" w:cs="Tahoma"/>
                <w:b/>
                <w:bCs/>
                <w:color w:val="800000"/>
                <w:sz w:val="20"/>
                <w:szCs w:val="20"/>
                <w:lang w:val="es-MX" w:eastAsia="es-MX"/>
              </w:rPr>
              <w:t>TESORERIA MUNICIPAL</w:t>
            </w: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ahoma" w:eastAsia="Times New Roman" w:hAnsi="Tahoma" w:cs="Tahoma"/>
                <w:b/>
                <w:bCs/>
                <w:color w:val="8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7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13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double" w:sz="6" w:space="0" w:color="800000"/>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double" w:sz="6" w:space="0" w:color="800000"/>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5764" w:type="dxa"/>
            <w:tcBorders>
              <w:top w:val="double" w:sz="6" w:space="0" w:color="800000"/>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double" w:sz="6" w:space="0" w:color="800000"/>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19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double" w:sz="6" w:space="0" w:color="auto"/>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double" w:sz="6" w:space="0" w:color="auto"/>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5764" w:type="dxa"/>
            <w:tcBorders>
              <w:top w:val="double" w:sz="6" w:space="0" w:color="auto"/>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double" w:sz="6" w:space="0" w:color="auto"/>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31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tcBorders>
              <w:top w:val="double" w:sz="6" w:space="0" w:color="000000"/>
              <w:left w:val="double" w:sz="6" w:space="0" w:color="000000"/>
              <w:bottom w:val="double" w:sz="6" w:space="0" w:color="000000"/>
              <w:right w:val="double" w:sz="6" w:space="0" w:color="000000"/>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lang w:val="es-MX" w:eastAsia="es-MX"/>
              </w:rPr>
            </w:pPr>
            <w:r w:rsidRPr="004622DB">
              <w:rPr>
                <w:rFonts w:ascii="Tahoma" w:eastAsia="Times New Roman" w:hAnsi="Tahoma" w:cs="Tahoma"/>
                <w:b/>
                <w:bCs/>
                <w:color w:val="002060"/>
                <w:lang w:val="es-MX" w:eastAsia="es-MX"/>
              </w:rPr>
              <w:t>CONSTANCIA  DE  VERIFICACIÓN   PRESUPUESTAL</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center"/>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63360" behindDoc="0" locked="0" layoutInCell="1" allowOverlap="1" wp14:anchorId="4F983F18" wp14:editId="1EB95EDA">
                  <wp:simplePos x="0" y="0"/>
                  <wp:positionH relativeFrom="column">
                    <wp:posOffset>228600</wp:posOffset>
                  </wp:positionH>
                  <wp:positionV relativeFrom="paragraph">
                    <wp:posOffset>38100</wp:posOffset>
                  </wp:positionV>
                  <wp:extent cx="114300" cy="114300"/>
                  <wp:effectExtent l="0" t="0" r="0" b="0"/>
                  <wp:wrapNone/>
                  <wp:docPr id="9" name="Imagen 9" descr="BD15056_"/>
                  <wp:cNvGraphicFramePr/>
                  <a:graphic xmlns:a="http://schemas.openxmlformats.org/drawingml/2006/main">
                    <a:graphicData uri="http://schemas.openxmlformats.org/drawingml/2006/picture">
                      <pic:pic xmlns:pic="http://schemas.openxmlformats.org/drawingml/2006/picture">
                        <pic:nvPicPr>
                          <pic:cNvPr id="125260" name="Picture 55"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CONSTANCIA NUM.</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sz w:val="20"/>
                <w:szCs w:val="20"/>
                <w:lang w:val="es-MX" w:eastAsia="es-MX"/>
              </w:rPr>
            </w:pPr>
            <w:r w:rsidRPr="004622DB">
              <w:rPr>
                <w:rFonts w:ascii="Tahoma" w:eastAsia="Times New Roman" w:hAnsi="Tahoma" w:cs="Tahoma"/>
                <w:b/>
                <w:bCs/>
                <w:color w:val="002060"/>
                <w:sz w:val="20"/>
                <w:szCs w:val="20"/>
                <w:lang w:val="es-MX" w:eastAsia="es-MX"/>
              </w:rPr>
              <w:t>153</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64384" behindDoc="0" locked="0" layoutInCell="1" allowOverlap="1" wp14:anchorId="48789096" wp14:editId="544F9798">
                  <wp:simplePos x="0" y="0"/>
                  <wp:positionH relativeFrom="column">
                    <wp:posOffset>228600</wp:posOffset>
                  </wp:positionH>
                  <wp:positionV relativeFrom="paragraph">
                    <wp:posOffset>38100</wp:posOffset>
                  </wp:positionV>
                  <wp:extent cx="114300" cy="114300"/>
                  <wp:effectExtent l="0" t="0" r="0" b="0"/>
                  <wp:wrapNone/>
                  <wp:docPr id="10" name="Imagen 10" descr="BD15056_"/>
                  <wp:cNvGraphicFramePr/>
                  <a:graphic xmlns:a="http://schemas.openxmlformats.org/drawingml/2006/main">
                    <a:graphicData uri="http://schemas.openxmlformats.org/drawingml/2006/picture">
                      <pic:pic xmlns:pic="http://schemas.openxmlformats.org/drawingml/2006/picture">
                        <pic:nvPicPr>
                          <pic:cNvPr id="125261" name="Picture 56"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SUBPROGRAMA/PROYECTO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sz w:val="20"/>
                <w:szCs w:val="20"/>
                <w:lang w:val="es-MX" w:eastAsia="es-MX"/>
              </w:rPr>
            </w:pPr>
            <w:r w:rsidRPr="004622DB">
              <w:rPr>
                <w:rFonts w:ascii="Tahoma" w:eastAsia="Times New Roman" w:hAnsi="Tahoma" w:cs="Tahoma"/>
                <w:b/>
                <w:bCs/>
                <w:color w:val="002060"/>
                <w:sz w:val="20"/>
                <w:szCs w:val="20"/>
                <w:lang w:val="es-MX" w:eastAsia="es-MX"/>
              </w:rPr>
              <w:t>01.GFG00.090000.57415</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65408" behindDoc="0" locked="0" layoutInCell="1" allowOverlap="1" wp14:anchorId="0C77788A" wp14:editId="5E580333">
                  <wp:simplePos x="0" y="0"/>
                  <wp:positionH relativeFrom="column">
                    <wp:posOffset>228600</wp:posOffset>
                  </wp:positionH>
                  <wp:positionV relativeFrom="paragraph">
                    <wp:posOffset>38100</wp:posOffset>
                  </wp:positionV>
                  <wp:extent cx="114300" cy="114300"/>
                  <wp:effectExtent l="0" t="0" r="0" b="0"/>
                  <wp:wrapNone/>
                  <wp:docPr id="11" name="Imagen 11" descr="BD15056_"/>
                  <wp:cNvGraphicFramePr/>
                  <a:graphic xmlns:a="http://schemas.openxmlformats.org/drawingml/2006/main">
                    <a:graphicData uri="http://schemas.openxmlformats.org/drawingml/2006/picture">
                      <pic:pic xmlns:pic="http://schemas.openxmlformats.org/drawingml/2006/picture">
                        <pic:nvPicPr>
                          <pic:cNvPr id="125262" name="Picture 57"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OBJETO DEL GASTO</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sz w:val="16"/>
                <w:szCs w:val="16"/>
                <w:lang w:val="es-MX" w:eastAsia="es-MX"/>
              </w:rPr>
            </w:pPr>
            <w:r w:rsidRPr="004622DB">
              <w:rPr>
                <w:rFonts w:ascii="Tahoma" w:eastAsia="Times New Roman" w:hAnsi="Tahoma" w:cs="Tahoma"/>
                <w:b/>
                <w:bCs/>
                <w:color w:val="002060"/>
                <w:sz w:val="16"/>
                <w:szCs w:val="16"/>
                <w:lang w:val="es-MX" w:eastAsia="es-MX"/>
              </w:rPr>
              <w:t>SERVICIOS DE COBRANZA, INVESTIGACION CREDITICIA Y SIMILAR</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33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66432" behindDoc="0" locked="0" layoutInCell="1" allowOverlap="1" wp14:anchorId="717F96CA" wp14:editId="46C8A65D">
                  <wp:simplePos x="0" y="0"/>
                  <wp:positionH relativeFrom="column">
                    <wp:posOffset>228600</wp:posOffset>
                  </wp:positionH>
                  <wp:positionV relativeFrom="paragraph">
                    <wp:posOffset>38100</wp:posOffset>
                  </wp:positionV>
                  <wp:extent cx="114300" cy="114300"/>
                  <wp:effectExtent l="0" t="0" r="0" b="0"/>
                  <wp:wrapNone/>
                  <wp:docPr id="12" name="Imagen 12" descr="BD15056_"/>
                  <wp:cNvGraphicFramePr/>
                  <a:graphic xmlns:a="http://schemas.openxmlformats.org/drawingml/2006/main">
                    <a:graphicData uri="http://schemas.openxmlformats.org/drawingml/2006/picture">
                      <pic:pic xmlns:pic="http://schemas.openxmlformats.org/drawingml/2006/picture">
                        <pic:nvPicPr>
                          <pic:cNvPr id="125263" name="Picture 58"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NOMBRE DEL PROYECTO / PG</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center"/>
            <w:hideMark/>
          </w:tcPr>
          <w:p w:rsidR="004622DB" w:rsidRPr="004622DB" w:rsidRDefault="004622DB" w:rsidP="004622DB">
            <w:pPr>
              <w:jc w:val="center"/>
              <w:rPr>
                <w:rFonts w:ascii="Tahoma" w:eastAsia="Times New Roman" w:hAnsi="Tahoma" w:cs="Tahoma"/>
                <w:b/>
                <w:bCs/>
                <w:color w:val="002060"/>
                <w:sz w:val="18"/>
                <w:szCs w:val="18"/>
                <w:lang w:val="es-MX" w:eastAsia="es-MX"/>
              </w:rPr>
            </w:pPr>
            <w:r w:rsidRPr="004622DB">
              <w:rPr>
                <w:rFonts w:ascii="Tahoma" w:eastAsia="Times New Roman" w:hAnsi="Tahoma" w:cs="Tahoma"/>
                <w:b/>
                <w:bCs/>
                <w:color w:val="002060"/>
                <w:sz w:val="18"/>
                <w:szCs w:val="18"/>
                <w:lang w:val="es-MX" w:eastAsia="es-MX"/>
              </w:rPr>
              <w:t>GASTO CORRIENTE / SERVICIOS GENERALES</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67456" behindDoc="0" locked="0" layoutInCell="1" allowOverlap="1" wp14:anchorId="1AA315AE" wp14:editId="7D836A28">
                  <wp:simplePos x="0" y="0"/>
                  <wp:positionH relativeFrom="column">
                    <wp:posOffset>228600</wp:posOffset>
                  </wp:positionH>
                  <wp:positionV relativeFrom="paragraph">
                    <wp:posOffset>38100</wp:posOffset>
                  </wp:positionV>
                  <wp:extent cx="114300" cy="114300"/>
                  <wp:effectExtent l="0" t="0" r="0" b="0"/>
                  <wp:wrapNone/>
                  <wp:docPr id="13" name="Imagen 13" descr="BD15056_"/>
                  <wp:cNvGraphicFramePr/>
                  <a:graphic xmlns:a="http://schemas.openxmlformats.org/drawingml/2006/main">
                    <a:graphicData uri="http://schemas.openxmlformats.org/drawingml/2006/picture">
                      <pic:pic xmlns:pic="http://schemas.openxmlformats.org/drawingml/2006/picture">
                        <pic:nvPicPr>
                          <pic:cNvPr id="125264" name="Picture 59"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DEPENDENCIA SOLICITANTE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sz w:val="20"/>
                <w:szCs w:val="20"/>
                <w:lang w:val="es-MX" w:eastAsia="es-MX"/>
              </w:rPr>
            </w:pPr>
            <w:r w:rsidRPr="004622DB">
              <w:rPr>
                <w:rFonts w:ascii="Tahoma" w:eastAsia="Times New Roman" w:hAnsi="Tahoma" w:cs="Tahoma"/>
                <w:b/>
                <w:bCs/>
                <w:color w:val="002060"/>
                <w:sz w:val="20"/>
                <w:szCs w:val="20"/>
                <w:lang w:val="es-MX" w:eastAsia="es-MX"/>
              </w:rPr>
              <w:t>TESORERIA MUNICIPAL</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68480" behindDoc="0" locked="0" layoutInCell="1" allowOverlap="1" wp14:anchorId="358C7858" wp14:editId="68F18C87">
                  <wp:simplePos x="0" y="0"/>
                  <wp:positionH relativeFrom="column">
                    <wp:posOffset>228600</wp:posOffset>
                  </wp:positionH>
                  <wp:positionV relativeFrom="paragraph">
                    <wp:posOffset>38100</wp:posOffset>
                  </wp:positionV>
                  <wp:extent cx="114300" cy="114300"/>
                  <wp:effectExtent l="0" t="0" r="0" b="0"/>
                  <wp:wrapNone/>
                  <wp:docPr id="15" name="Imagen 15" descr="BD15056_"/>
                  <wp:cNvGraphicFramePr/>
                  <a:graphic xmlns:a="http://schemas.openxmlformats.org/drawingml/2006/main">
                    <a:graphicData uri="http://schemas.openxmlformats.org/drawingml/2006/picture">
                      <pic:pic xmlns:pic="http://schemas.openxmlformats.org/drawingml/2006/picture">
                        <pic:nvPicPr>
                          <pic:cNvPr id="125265" name="Picture 60"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DIRECCIÓN DE ÁREA</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sz w:val="20"/>
                <w:szCs w:val="20"/>
                <w:lang w:val="es-MX" w:eastAsia="es-MX"/>
              </w:rPr>
            </w:pPr>
            <w:r w:rsidRPr="004622DB">
              <w:rPr>
                <w:rFonts w:ascii="Tahoma" w:eastAsia="Times New Roman" w:hAnsi="Tahoma" w:cs="Tahoma"/>
                <w:b/>
                <w:bCs/>
                <w:color w:val="002060"/>
                <w:sz w:val="20"/>
                <w:szCs w:val="20"/>
                <w:lang w:val="es-MX" w:eastAsia="es-MX"/>
              </w:rPr>
              <w:t>DIRECCION DE EGRESOS</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69504" behindDoc="0" locked="0" layoutInCell="1" allowOverlap="1" wp14:anchorId="15A8F89A" wp14:editId="0E55F275">
                  <wp:simplePos x="0" y="0"/>
                  <wp:positionH relativeFrom="column">
                    <wp:posOffset>228600</wp:posOffset>
                  </wp:positionH>
                  <wp:positionV relativeFrom="paragraph">
                    <wp:posOffset>38100</wp:posOffset>
                  </wp:positionV>
                  <wp:extent cx="114300" cy="114300"/>
                  <wp:effectExtent l="0" t="0" r="0" b="0"/>
                  <wp:wrapNone/>
                  <wp:docPr id="16" name="Imagen 16" descr="BD15056_"/>
                  <wp:cNvGraphicFramePr/>
                  <a:graphic xmlns:a="http://schemas.openxmlformats.org/drawingml/2006/main">
                    <a:graphicData uri="http://schemas.openxmlformats.org/drawingml/2006/picture">
                      <pic:pic xmlns:pic="http://schemas.openxmlformats.org/drawingml/2006/picture">
                        <pic:nvPicPr>
                          <pic:cNvPr id="125266" name="Picture 61"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PRESUPUESTO DISPONIBLE</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sz w:val="20"/>
                <w:szCs w:val="20"/>
                <w:lang w:val="es-MX" w:eastAsia="es-MX"/>
              </w:rPr>
            </w:pPr>
            <w:r w:rsidRPr="004622DB">
              <w:rPr>
                <w:rFonts w:ascii="Tahoma" w:eastAsia="Times New Roman" w:hAnsi="Tahoma" w:cs="Tahoma"/>
                <w:b/>
                <w:bCs/>
                <w:color w:val="002060"/>
                <w:sz w:val="20"/>
                <w:szCs w:val="20"/>
                <w:lang w:val="es-MX" w:eastAsia="es-MX"/>
              </w:rPr>
              <w:t>23,200,000.00</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w:drawing>
                <wp:anchor distT="0" distB="0" distL="114300" distR="114300" simplePos="0" relativeHeight="251670528" behindDoc="0" locked="0" layoutInCell="1" allowOverlap="1" wp14:anchorId="12432310" wp14:editId="34A4C4E6">
                  <wp:simplePos x="0" y="0"/>
                  <wp:positionH relativeFrom="column">
                    <wp:posOffset>228600</wp:posOffset>
                  </wp:positionH>
                  <wp:positionV relativeFrom="paragraph">
                    <wp:posOffset>38100</wp:posOffset>
                  </wp:positionV>
                  <wp:extent cx="114300" cy="114300"/>
                  <wp:effectExtent l="0" t="0" r="0" b="0"/>
                  <wp:wrapNone/>
                  <wp:docPr id="17" name="Imagen 17" descr="BD15056_"/>
                  <wp:cNvGraphicFramePr/>
                  <a:graphic xmlns:a="http://schemas.openxmlformats.org/drawingml/2006/main">
                    <a:graphicData uri="http://schemas.openxmlformats.org/drawingml/2006/picture">
                      <pic:pic xmlns:pic="http://schemas.openxmlformats.org/drawingml/2006/picture">
                        <pic:nvPicPr>
                          <pic:cNvPr id="125267" name="Picture 62" descr="BD15056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MONTO CON LETRA</w:t>
            </w:r>
          </w:p>
        </w:tc>
        <w:tc>
          <w:tcPr>
            <w:tcW w:w="5764" w:type="dxa"/>
            <w:vMerge w:val="restart"/>
            <w:tcBorders>
              <w:top w:val="double" w:sz="6" w:space="0" w:color="auto"/>
              <w:left w:val="double" w:sz="6" w:space="0" w:color="auto"/>
              <w:bottom w:val="double" w:sz="6" w:space="0" w:color="000000"/>
              <w:right w:val="double" w:sz="6" w:space="0" w:color="auto"/>
            </w:tcBorders>
            <w:shd w:val="clear" w:color="000000" w:fill="B8CCE4"/>
            <w:vAlign w:val="center"/>
            <w:hideMark/>
          </w:tcPr>
          <w:p w:rsidR="004622DB" w:rsidRPr="004622DB" w:rsidRDefault="004622DB" w:rsidP="004622DB">
            <w:pPr>
              <w:jc w:val="center"/>
              <w:rPr>
                <w:rFonts w:ascii="Tahoma" w:eastAsia="Times New Roman" w:hAnsi="Tahoma" w:cs="Tahoma"/>
                <w:b/>
                <w:bCs/>
                <w:color w:val="002060"/>
                <w:sz w:val="20"/>
                <w:szCs w:val="20"/>
                <w:lang w:val="es-MX" w:eastAsia="es-MX"/>
              </w:rPr>
            </w:pPr>
            <w:r w:rsidRPr="004622DB">
              <w:rPr>
                <w:rFonts w:ascii="Tahoma" w:eastAsia="Times New Roman" w:hAnsi="Tahoma" w:cs="Tahoma"/>
                <w:b/>
                <w:bCs/>
                <w:color w:val="00206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4622DB" w:rsidRPr="004622DB" w:rsidRDefault="004622DB" w:rsidP="004622DB">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4622DB" w:rsidRPr="004622DB" w:rsidRDefault="004622DB" w:rsidP="004622DB">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vMerge/>
            <w:tcBorders>
              <w:top w:val="double" w:sz="6" w:space="0" w:color="auto"/>
              <w:left w:val="double" w:sz="6" w:space="0" w:color="auto"/>
              <w:bottom w:val="double" w:sz="6" w:space="0" w:color="000000"/>
              <w:right w:val="double" w:sz="6" w:space="0" w:color="auto"/>
            </w:tcBorders>
            <w:vAlign w:val="center"/>
            <w:hideMark/>
          </w:tcPr>
          <w:p w:rsidR="004622DB" w:rsidRPr="004622DB" w:rsidRDefault="004622DB" w:rsidP="004622DB">
            <w:pPr>
              <w:jc w:val="left"/>
              <w:rPr>
                <w:rFonts w:ascii="Tahoma" w:eastAsia="Times New Roman" w:hAnsi="Tahoma" w:cs="Tahoma"/>
                <w:b/>
                <w:bCs/>
                <w:color w:val="00206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 FECHA DE VALIDACIÓN</w:t>
            </w:r>
          </w:p>
        </w:tc>
        <w:tc>
          <w:tcPr>
            <w:tcW w:w="5764" w:type="dxa"/>
            <w:tcBorders>
              <w:top w:val="double" w:sz="6" w:space="0" w:color="auto"/>
              <w:left w:val="double" w:sz="6" w:space="0" w:color="auto"/>
              <w:bottom w:val="double" w:sz="6" w:space="0" w:color="auto"/>
              <w:right w:val="double" w:sz="6" w:space="0" w:color="auto"/>
            </w:tcBorders>
            <w:shd w:val="clear" w:color="000000" w:fill="B8CCE4"/>
            <w:noWrap/>
            <w:vAlign w:val="bottom"/>
            <w:hideMark/>
          </w:tcPr>
          <w:p w:rsidR="004622DB" w:rsidRPr="004622DB" w:rsidRDefault="004622DB" w:rsidP="004622DB">
            <w:pPr>
              <w:jc w:val="center"/>
              <w:rPr>
                <w:rFonts w:ascii="Tahoma" w:eastAsia="Times New Roman" w:hAnsi="Tahoma" w:cs="Tahoma"/>
                <w:b/>
                <w:bCs/>
                <w:color w:val="002060"/>
                <w:sz w:val="20"/>
                <w:szCs w:val="20"/>
                <w:lang w:val="es-MX" w:eastAsia="es-MX"/>
              </w:rPr>
            </w:pPr>
            <w:r w:rsidRPr="004622DB">
              <w:rPr>
                <w:rFonts w:ascii="Tahoma" w:eastAsia="Times New Roman" w:hAnsi="Tahoma" w:cs="Tahoma"/>
                <w:b/>
                <w:bCs/>
                <w:color w:val="002060"/>
                <w:sz w:val="20"/>
                <w:szCs w:val="20"/>
                <w:lang w:val="es-MX" w:eastAsia="es-MX"/>
              </w:rPr>
              <w:t>09 DE JULIO DEL 2019</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OBSERVACIONES</w:t>
            </w: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4622DB" w:rsidRPr="004622DB" w:rsidRDefault="004622DB" w:rsidP="004622DB">
            <w:pPr>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0</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vMerge/>
            <w:tcBorders>
              <w:top w:val="nil"/>
              <w:left w:val="double" w:sz="6" w:space="0" w:color="auto"/>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7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16"/>
                <w:szCs w:val="16"/>
                <w:u w:val="single"/>
                <w:lang w:val="es-MX" w:eastAsia="es-MX"/>
              </w:rPr>
            </w:pPr>
            <w:r w:rsidRPr="004622DB">
              <w:rPr>
                <w:rFonts w:ascii="Tahoma" w:eastAsia="Times New Roman" w:hAnsi="Tahoma" w:cs="Tahoma"/>
                <w:color w:val="000000"/>
                <w:sz w:val="16"/>
                <w:szCs w:val="16"/>
                <w:u w:val="single"/>
                <w:lang w:val="es-MX" w:eastAsia="es-MX"/>
              </w:rPr>
              <w:t>Elaboro : Jorge Humberto Tejeda Sáenz.</w:t>
            </w: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ahoma" w:eastAsia="Times New Roman" w:hAnsi="Tahoma" w:cs="Tahoma"/>
                <w:color w:val="000000"/>
                <w:sz w:val="16"/>
                <w:szCs w:val="16"/>
                <w:u w:val="single"/>
                <w:lang w:val="es-MX" w:eastAsia="es-MX"/>
              </w:rPr>
            </w:pPr>
            <w:proofErr w:type="spellStart"/>
            <w:r w:rsidRPr="004622DB">
              <w:rPr>
                <w:rFonts w:ascii="Tahoma" w:eastAsia="Times New Roman" w:hAnsi="Tahoma" w:cs="Tahoma"/>
                <w:color w:val="000000"/>
                <w:sz w:val="16"/>
                <w:szCs w:val="16"/>
                <w:u w:val="single"/>
                <w:lang w:val="es-MX" w:eastAsia="es-MX"/>
              </w:rPr>
              <w:t>Vo.Bo</w:t>
            </w:r>
            <w:proofErr w:type="spellEnd"/>
            <w:r w:rsidRPr="004622DB">
              <w:rPr>
                <w:rFonts w:ascii="Tahoma" w:eastAsia="Times New Roman" w:hAnsi="Tahoma" w:cs="Tahoma"/>
                <w:color w:val="000000"/>
                <w:sz w:val="16"/>
                <w:szCs w:val="16"/>
                <w:u w:val="single"/>
                <w:lang w:val="es-MX" w:eastAsia="es-MX"/>
              </w:rPr>
              <w:t>.   L.C. Elsa Margarita Edwards Villalobos.</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lastRenderedPageBreak/>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ahoma" w:eastAsia="Times New Roman" w:hAnsi="Tahoma" w:cs="Tahoma"/>
                <w:b/>
                <w:bCs/>
                <w:sz w:val="16"/>
                <w:szCs w:val="16"/>
                <w:lang w:val="es-MX" w:eastAsia="es-MX"/>
              </w:rPr>
            </w:pPr>
            <w:r w:rsidRPr="004622DB">
              <w:rPr>
                <w:rFonts w:ascii="Tahoma" w:eastAsia="Times New Roman" w:hAnsi="Tahoma" w:cs="Tahoma"/>
                <w:b/>
                <w:bCs/>
                <w:sz w:val="16"/>
                <w:szCs w:val="16"/>
                <w:lang w:val="es-MX" w:eastAsia="es-MX"/>
              </w:rPr>
              <w:t>DEPARTAMENTO DE PRESUPUESTO</w:t>
            </w: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ahoma" w:eastAsia="Times New Roman" w:hAnsi="Tahoma" w:cs="Tahoma"/>
                <w:b/>
                <w:bCs/>
                <w:color w:val="000000"/>
                <w:sz w:val="16"/>
                <w:szCs w:val="16"/>
                <w:lang w:val="es-MX" w:eastAsia="es-MX"/>
              </w:rPr>
            </w:pPr>
            <w:r w:rsidRPr="004622DB">
              <w:rPr>
                <w:rFonts w:ascii="Tahoma" w:eastAsia="Times New Roman" w:hAnsi="Tahoma" w:cs="Tahoma"/>
                <w:b/>
                <w:bCs/>
                <w:color w:val="000000"/>
                <w:sz w:val="16"/>
                <w:szCs w:val="16"/>
                <w:lang w:val="es-MX" w:eastAsia="es-MX"/>
              </w:rPr>
              <w:t>DIRECTORA DE CONTABILIDAD.</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ahoma" w:eastAsia="Times New Roman" w:hAnsi="Tahoma" w:cs="Tahoma"/>
                <w:b/>
                <w:bCs/>
                <w:sz w:val="16"/>
                <w:szCs w:val="16"/>
                <w:lang w:val="es-MX" w:eastAsia="es-MX"/>
              </w:rPr>
            </w:pPr>
            <w:r w:rsidRPr="004622DB">
              <w:rPr>
                <w:rFonts w:ascii="Tahoma" w:eastAsia="Times New Roman" w:hAnsi="Tahoma" w:cs="Tahoma"/>
                <w:b/>
                <w:bCs/>
                <w:sz w:val="16"/>
                <w:szCs w:val="16"/>
                <w:lang w:val="es-MX" w:eastAsia="es-MX"/>
              </w:rPr>
              <w:t>DIRECCIÓN DE CONTABILIDAD</w:t>
            </w: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ahoma" w:eastAsia="Times New Roman" w:hAnsi="Tahoma" w:cs="Tahoma"/>
                <w:b/>
                <w:bCs/>
                <w:sz w:val="16"/>
                <w:szCs w:val="16"/>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vMerge w:val="restart"/>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noProof/>
                <w:color w:val="000000"/>
                <w:sz w:val="20"/>
                <w:szCs w:val="20"/>
              </w:rPr>
              <mc:AlternateContent>
                <mc:Choice Requires="wps">
                  <w:drawing>
                    <wp:anchor distT="0" distB="0" distL="114300" distR="114300" simplePos="0" relativeHeight="251662336" behindDoc="0" locked="0" layoutInCell="1" allowOverlap="1" wp14:anchorId="30228C37" wp14:editId="3869D998">
                      <wp:simplePos x="0" y="0"/>
                      <wp:positionH relativeFrom="column">
                        <wp:posOffset>466725</wp:posOffset>
                      </wp:positionH>
                      <wp:positionV relativeFrom="paragraph">
                        <wp:posOffset>57150</wp:posOffset>
                      </wp:positionV>
                      <wp:extent cx="685800" cy="628650"/>
                      <wp:effectExtent l="0" t="0" r="19050" b="19050"/>
                      <wp:wrapNone/>
                      <wp:docPr id="82962" name="Elipse 8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28650"/>
                              </a:xfrm>
                              <a:prstGeom prst="ellipse">
                                <a:avLst/>
                              </a:prstGeom>
                              <a:solidFill>
                                <a:srgbClr val="FFFFFF"/>
                              </a:solidFill>
                              <a:ln w="3175">
                                <a:solidFill>
                                  <a:srgbClr val="C0C0C0"/>
                                </a:solidFill>
                                <a:round/>
                                <a:headEnd/>
                                <a:tailEnd/>
                              </a:ln>
                            </wps:spPr>
                            <wps:txbx>
                              <w:txbxContent>
                                <w:p w:rsidR="004622DB" w:rsidRDefault="004622DB" w:rsidP="004622DB">
                                  <w:pPr>
                                    <w:pStyle w:val="NormalWeb"/>
                                    <w:spacing w:before="0" w:beforeAutospacing="0" w:after="0" w:afterAutospacing="0"/>
                                    <w:jc w:val="center"/>
                                  </w:pPr>
                                  <w:r>
                                    <w:rPr>
                                      <w:rFonts w:ascii="Arial" w:hAnsi="Arial" w:cs="Arial"/>
                                      <w:color w:val="C0C0C0"/>
                                      <w:sz w:val="16"/>
                                      <w:szCs w:val="16"/>
                                      <w:lang w:val="en-US"/>
                                    </w:rPr>
                                    <w:t xml:space="preserve">     SELLO</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oval w14:anchorId="30228C37" id="Elipse 82962" o:spid="_x0000_s1028" style="position:absolute;margin-left:36.75pt;margin-top:4.5pt;width:5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" strokecolor="silver" strokeweight=".25pt">
                      <v:textbox inset="2.16pt,1.8pt,2.16pt,0">
                        <w:txbxContent>
                          <w:p w:rsidR="004622DB" w:rsidRDefault="004622DB" w:rsidP="004622DB">
                            <w:pPr>
                              <w:pStyle w:val="NormalWeb"/>
                              <w:spacing w:before="0" w:beforeAutospacing="0" w:after="0" w:afterAutospacing="0"/>
                              <w:jc w:val="center"/>
                            </w:pPr>
                            <w:r>
                              <w:rPr>
                                <w:rFonts w:ascii="Arial" w:hAnsi="Arial" w:cs="Arial"/>
                                <w:color w:val="C0C0C0"/>
                                <w:sz w:val="16"/>
                                <w:szCs w:val="16"/>
                                <w:lang w:val="en-US"/>
                              </w:rPr>
                              <w:t xml:space="preserve">     SELLO</w:t>
                            </w:r>
                          </w:p>
                        </w:txbxContent>
                      </v:textbox>
                    </v:oval>
                  </w:pict>
                </mc:Fallback>
              </mc:AlternateContent>
            </w: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center"/>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vMerge/>
            <w:tcBorders>
              <w:top w:val="nil"/>
              <w:left w:val="nil"/>
              <w:bottom w:val="nil"/>
              <w:right w:val="nil"/>
            </w:tcBorders>
            <w:vAlign w:val="center"/>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single" w:sz="4" w:space="0" w:color="auto"/>
              <w:right w:val="nil"/>
            </w:tcBorders>
            <w:shd w:val="clear" w:color="auto" w:fill="auto"/>
            <w:noWrap/>
            <w:vAlign w:val="bottom"/>
            <w:hideMark/>
          </w:tcPr>
          <w:p w:rsidR="004622DB" w:rsidRPr="004622DB" w:rsidRDefault="004622DB" w:rsidP="004622DB">
            <w:pPr>
              <w:jc w:val="center"/>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C. Gerardo Ronquillo Chávez.</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center"/>
              <w:rPr>
                <w:rFonts w:ascii="Tahoma" w:eastAsia="Times New Roman" w:hAnsi="Tahoma" w:cs="Tahoma"/>
                <w:b/>
                <w:bCs/>
                <w:color w:val="000000"/>
                <w:sz w:val="20"/>
                <w:szCs w:val="20"/>
                <w:lang w:val="es-MX" w:eastAsia="es-MX"/>
              </w:rPr>
            </w:pPr>
            <w:r w:rsidRPr="004622DB">
              <w:rPr>
                <w:rFonts w:ascii="Tahoma" w:eastAsia="Times New Roman" w:hAnsi="Tahoma" w:cs="Tahoma"/>
                <w:b/>
                <w:bCs/>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center"/>
              <w:rPr>
                <w:rFonts w:ascii="Tahoma" w:eastAsia="Times New Roman" w:hAnsi="Tahoma" w:cs="Tahoma"/>
                <w:b/>
                <w:bCs/>
                <w:sz w:val="20"/>
                <w:szCs w:val="20"/>
                <w:lang w:val="es-MX" w:eastAsia="es-MX"/>
              </w:rPr>
            </w:pPr>
            <w:r w:rsidRPr="004622DB">
              <w:rPr>
                <w:rFonts w:ascii="Tahoma" w:eastAsia="Times New Roman" w:hAnsi="Tahoma" w:cs="Tahoma"/>
                <w:b/>
                <w:bCs/>
                <w:sz w:val="20"/>
                <w:szCs w:val="20"/>
                <w:lang w:val="es-MX" w:eastAsia="es-MX"/>
              </w:rPr>
              <w:t>AUTORIZACION : TESORERO MUNICIPAL.</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b/>
                <w:bCs/>
                <w:color w:val="000000"/>
                <w:sz w:val="16"/>
                <w:szCs w:val="16"/>
                <w:lang w:val="es-MX" w:eastAsia="es-MX"/>
              </w:rPr>
            </w:pPr>
            <w:r w:rsidRPr="004622DB">
              <w:rPr>
                <w:rFonts w:ascii="Tahoma" w:eastAsia="Times New Roman" w:hAnsi="Tahoma" w:cs="Tahoma"/>
                <w:b/>
                <w:bCs/>
                <w:color w:val="000000"/>
                <w:sz w:val="16"/>
                <w:szCs w:val="16"/>
                <w:lang w:val="es-MX" w:eastAsia="es-MX"/>
              </w:rPr>
              <w:t>Notas :</w:t>
            </w: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Arial" w:eastAsia="Times New Roman" w:hAnsi="Arial" w:cs="Arial"/>
                <w:sz w:val="20"/>
                <w:szCs w:val="20"/>
                <w:lang w:val="es-MX" w:eastAsia="es-MX"/>
              </w:rPr>
            </w:pPr>
            <w:r w:rsidRPr="004622DB">
              <w:rPr>
                <w:rFonts w:ascii="Arial" w:eastAsia="Times New Roman" w:hAnsi="Arial" w:cs="Arial"/>
                <w:noProof/>
                <w:sz w:val="20"/>
                <w:szCs w:val="20"/>
              </w:rPr>
              <w:drawing>
                <wp:anchor distT="0" distB="0" distL="114300" distR="114300" simplePos="0" relativeHeight="251675648" behindDoc="0" locked="0" layoutInCell="1" allowOverlap="1" wp14:anchorId="4FCD7E39" wp14:editId="19704107">
                  <wp:simplePos x="0" y="0"/>
                  <wp:positionH relativeFrom="column">
                    <wp:posOffset>66675</wp:posOffset>
                  </wp:positionH>
                  <wp:positionV relativeFrom="paragraph">
                    <wp:posOffset>9525</wp:posOffset>
                  </wp:positionV>
                  <wp:extent cx="333375" cy="400050"/>
                  <wp:effectExtent l="0" t="0" r="9525" b="0"/>
                  <wp:wrapNone/>
                  <wp:docPr id="18" name="Imagen 18">
                    <a:extLst xmlns:a="http://schemas.openxmlformats.org/drawingml/2006/main">
                      <a:ext uri="{63B3BB69-23CF-44E3-9099-C40C66FF867C}">
                        <a14:compatExt xmlns:a14="http://schemas.microsoft.com/office/drawing/2010/main" spid="_x0000_s102989"/>
                      </a:ext>
                    </a:extLst>
                  </wp:docPr>
                  <wp:cNvGraphicFramePr/>
                  <a:graphic xmlns:a="http://schemas.openxmlformats.org/drawingml/2006/main">
                    <a:graphicData uri="http://schemas.openxmlformats.org/drawingml/2006/picture">
                      <pic:pic xmlns:pic="http://schemas.openxmlformats.org/drawingml/2006/picture">
                        <pic:nvPicPr>
                          <pic:cNvPr id="2" name="Object 1613">
                            <a:extLst>
                              <a:ext uri="{63B3BB69-23CF-44E3-9099-C40C66FF867C}">
                                <a14:compatExt xmlns:a14="http://schemas.microsoft.com/office/drawing/2010/main" spid="_x0000_s102989"/>
                              </a:ext>
                            </a:extLst>
                          </pic:cNvPr>
                          <pic:cNvPicPr>
                            <a:picLocks noChangeAspect="1"/>
                          </pic:cNvPicPr>
                        </pic:nvPicPr>
                        <pic:blipFill>
                          <a:blip r:embed="rId17"/>
                          <a:stretch>
                            <a:fillRect/>
                          </a:stretch>
                        </pic:blipFill>
                        <pic:spPr>
                          <a:xfrm>
                            <a:off x="0" y="0"/>
                            <a:ext cx="333375" cy="4000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20"/>
            </w:tblGrid>
            <w:tr w:rsidR="004622DB" w:rsidRPr="004622DB" w:rsidTr="008A05B8">
              <w:trPr>
                <w:trHeight w:val="255"/>
                <w:tblCellSpacing w:w="0" w:type="dxa"/>
              </w:trPr>
              <w:tc>
                <w:tcPr>
                  <w:tcW w:w="5420" w:type="dxa"/>
                  <w:tcBorders>
                    <w:top w:val="nil"/>
                    <w:left w:val="nil"/>
                    <w:bottom w:val="nil"/>
                    <w:right w:val="nil"/>
                  </w:tcBorders>
                  <w:shd w:val="clear" w:color="auto" w:fill="auto"/>
                  <w:noWrap/>
                  <w:vAlign w:val="bottom"/>
                  <w:hideMark/>
                </w:tcPr>
                <w:p w:rsidR="004622DB" w:rsidRPr="004622DB" w:rsidRDefault="004622DB" w:rsidP="004622DB">
                  <w:pPr>
                    <w:framePr w:hSpace="141" w:wrap="around" w:hAnchor="page" w:x="1" w:y="-1410"/>
                    <w:jc w:val="center"/>
                    <w:rPr>
                      <w:rFonts w:ascii="Tahoma" w:eastAsia="Times New Roman" w:hAnsi="Tahoma" w:cs="Tahoma"/>
                      <w:b/>
                      <w:bCs/>
                      <w:sz w:val="20"/>
                      <w:szCs w:val="20"/>
                      <w:lang w:val="es-MX" w:eastAsia="es-MX"/>
                    </w:rPr>
                  </w:pPr>
                  <w:r w:rsidRPr="004622DB">
                    <w:rPr>
                      <w:rFonts w:ascii="Tahoma" w:eastAsia="Times New Roman" w:hAnsi="Tahoma" w:cs="Tahoma"/>
                      <w:b/>
                      <w:bCs/>
                      <w:sz w:val="20"/>
                      <w:szCs w:val="20"/>
                      <w:lang w:val="es-MX" w:eastAsia="es-MX"/>
                    </w:rPr>
                    <w:t>TESORERÍA MUNICIPAL</w:t>
                  </w:r>
                </w:p>
              </w:tc>
            </w:tr>
          </w:tbl>
          <w:p w:rsidR="004622DB" w:rsidRPr="004622DB" w:rsidRDefault="004622DB" w:rsidP="004622DB">
            <w:pPr>
              <w:jc w:val="left"/>
              <w:rPr>
                <w:rFonts w:ascii="Arial" w:eastAsia="Times New Roman" w:hAnsi="Arial" w:cs="Arial"/>
                <w:sz w:val="20"/>
                <w:szCs w:val="20"/>
                <w:lang w:val="es-MX" w:eastAsia="es-MX"/>
              </w:rPr>
            </w:pP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8815" w:type="dxa"/>
            <w:gridSpan w:val="2"/>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14"/>
                <w:szCs w:val="14"/>
                <w:lang w:val="es-MX" w:eastAsia="es-MX"/>
              </w:rPr>
            </w:pPr>
            <w:r w:rsidRPr="004622DB">
              <w:rPr>
                <w:rFonts w:ascii="Tahoma" w:eastAsia="Times New Roman" w:hAnsi="Tahoma" w:cs="Tahoma"/>
                <w:color w:val="000000"/>
                <w:sz w:val="14"/>
                <w:szCs w:val="14"/>
                <w:lang w:val="es-MX" w:eastAsia="es-MX"/>
              </w:rPr>
              <w:t>*  Vigencia de la constancia únicamente por 30 días.</w:t>
            </w:r>
          </w:p>
        </w:tc>
        <w:tc>
          <w:tcPr>
            <w:tcW w:w="311" w:type="dxa"/>
            <w:tcBorders>
              <w:top w:val="nil"/>
              <w:left w:val="nil"/>
              <w:bottom w:val="nil"/>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2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double" w:sz="6" w:space="0" w:color="auto"/>
              <w:bottom w:val="double" w:sz="6" w:space="0" w:color="auto"/>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double" w:sz="6" w:space="0" w:color="auto"/>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14"/>
                <w:szCs w:val="14"/>
                <w:lang w:val="es-MX" w:eastAsia="es-MX"/>
              </w:rPr>
            </w:pPr>
            <w:r w:rsidRPr="004622DB">
              <w:rPr>
                <w:rFonts w:ascii="Tahoma" w:eastAsia="Times New Roman" w:hAnsi="Tahoma" w:cs="Tahoma"/>
                <w:color w:val="000000"/>
                <w:sz w:val="14"/>
                <w:szCs w:val="14"/>
                <w:lang w:val="es-MX" w:eastAsia="es-MX"/>
              </w:rPr>
              <w:t>** Cifras obtenidas del sistema SAF</w:t>
            </w:r>
          </w:p>
        </w:tc>
        <w:tc>
          <w:tcPr>
            <w:tcW w:w="5764" w:type="dxa"/>
            <w:tcBorders>
              <w:top w:val="nil"/>
              <w:left w:val="nil"/>
              <w:bottom w:val="double" w:sz="6" w:space="0" w:color="auto"/>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14"/>
                <w:szCs w:val="14"/>
                <w:lang w:val="es-MX" w:eastAsia="es-MX"/>
              </w:rPr>
            </w:pPr>
            <w:r w:rsidRPr="004622DB">
              <w:rPr>
                <w:rFonts w:ascii="Tahoma" w:eastAsia="Times New Roman" w:hAnsi="Tahoma" w:cs="Tahoma"/>
                <w:color w:val="000000"/>
                <w:sz w:val="14"/>
                <w:szCs w:val="14"/>
                <w:lang w:val="es-MX" w:eastAsia="es-MX"/>
              </w:rPr>
              <w:t> </w:t>
            </w:r>
          </w:p>
        </w:tc>
        <w:tc>
          <w:tcPr>
            <w:tcW w:w="311" w:type="dxa"/>
            <w:tcBorders>
              <w:top w:val="nil"/>
              <w:left w:val="nil"/>
              <w:bottom w:val="double" w:sz="6" w:space="0" w:color="auto"/>
              <w:right w:val="double" w:sz="6" w:space="0" w:color="auto"/>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150"/>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double" w:sz="6" w:space="0" w:color="800000"/>
              <w:bottom w:val="double" w:sz="6" w:space="0" w:color="8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double" w:sz="6" w:space="0" w:color="8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5764" w:type="dxa"/>
            <w:tcBorders>
              <w:top w:val="nil"/>
              <w:left w:val="nil"/>
              <w:bottom w:val="double" w:sz="6" w:space="0" w:color="8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double" w:sz="6" w:space="0" w:color="800000"/>
              <w:right w:val="double" w:sz="6" w:space="0" w:color="8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Arial" w:eastAsia="Times New Roman" w:hAnsi="Arial" w:cs="Arial"/>
                <w:sz w:val="20"/>
                <w:szCs w:val="20"/>
                <w:lang w:val="es-MX" w:eastAsia="es-MX"/>
              </w:rPr>
            </w:pPr>
            <w:r w:rsidRPr="004622DB">
              <w:rPr>
                <w:rFonts w:ascii="Arial" w:eastAsia="Times New Roman" w:hAnsi="Arial" w:cs="Arial"/>
                <w:noProof/>
                <w:sz w:val="20"/>
                <w:szCs w:val="20"/>
              </w:rPr>
              <w:drawing>
                <wp:anchor distT="0" distB="0" distL="114300" distR="114300" simplePos="0" relativeHeight="251671552" behindDoc="0" locked="0" layoutInCell="1" allowOverlap="1" wp14:anchorId="027B67BD" wp14:editId="534767FE">
                  <wp:simplePos x="0" y="0"/>
                  <wp:positionH relativeFrom="column">
                    <wp:posOffset>76200</wp:posOffset>
                  </wp:positionH>
                  <wp:positionV relativeFrom="paragraph">
                    <wp:posOffset>76200</wp:posOffset>
                  </wp:positionV>
                  <wp:extent cx="6162675" cy="104775"/>
                  <wp:effectExtent l="0" t="0" r="0" b="9525"/>
                  <wp:wrapNone/>
                  <wp:docPr id="19" name="Imagen 19" descr="BD14996_"/>
                  <wp:cNvGraphicFramePr/>
                  <a:graphic xmlns:a="http://schemas.openxmlformats.org/drawingml/2006/main">
                    <a:graphicData uri="http://schemas.openxmlformats.org/drawingml/2006/picture">
                      <pic:pic xmlns:pic="http://schemas.openxmlformats.org/drawingml/2006/picture">
                        <pic:nvPicPr>
                          <pic:cNvPr id="125268" name="Picture 66" descr="BD14996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26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
            </w:tblGrid>
            <w:tr w:rsidR="004622DB" w:rsidRPr="004622DB" w:rsidTr="008A05B8">
              <w:trPr>
                <w:trHeight w:val="285"/>
                <w:tblCellSpacing w:w="0" w:type="dxa"/>
              </w:trPr>
              <w:tc>
                <w:tcPr>
                  <w:tcW w:w="180" w:type="dxa"/>
                  <w:tcBorders>
                    <w:top w:val="nil"/>
                    <w:left w:val="nil"/>
                    <w:bottom w:val="nil"/>
                    <w:right w:val="nil"/>
                  </w:tcBorders>
                  <w:shd w:val="clear" w:color="auto" w:fill="auto"/>
                  <w:noWrap/>
                  <w:vAlign w:val="bottom"/>
                  <w:hideMark/>
                </w:tcPr>
                <w:p w:rsidR="004622DB" w:rsidRPr="004622DB" w:rsidRDefault="004622DB" w:rsidP="004622DB">
                  <w:pPr>
                    <w:framePr w:hSpace="141" w:wrap="around" w:hAnchor="page" w:x="1" w:y="-1410"/>
                    <w:jc w:val="left"/>
                    <w:rPr>
                      <w:rFonts w:ascii="Arial" w:eastAsia="Times New Roman" w:hAnsi="Arial" w:cs="Arial"/>
                      <w:sz w:val="20"/>
                      <w:szCs w:val="20"/>
                      <w:lang w:val="es-MX" w:eastAsia="es-MX"/>
                    </w:rPr>
                  </w:pPr>
                </w:p>
              </w:tc>
            </w:tr>
          </w:tbl>
          <w:p w:rsidR="004622DB" w:rsidRPr="004622DB" w:rsidRDefault="004622DB" w:rsidP="004622DB">
            <w:pPr>
              <w:jc w:val="left"/>
              <w:rPr>
                <w:rFonts w:ascii="Arial" w:eastAsia="Times New Roman" w:hAnsi="Arial" w:cs="Arial"/>
                <w:sz w:val="20"/>
                <w:szCs w:val="20"/>
                <w:lang w:val="es-MX" w:eastAsia="es-MX"/>
              </w:rPr>
            </w:pPr>
          </w:p>
        </w:tc>
        <w:tc>
          <w:tcPr>
            <w:tcW w:w="31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85"/>
        </w:trPr>
        <w:tc>
          <w:tcPr>
            <w:tcW w:w="300" w:type="dxa"/>
            <w:tcBorders>
              <w:top w:val="nil"/>
              <w:left w:val="single" w:sz="12" w:space="0" w:color="000000"/>
              <w:bottom w:val="single" w:sz="12" w:space="0" w:color="0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32" w:type="dxa"/>
            <w:tcBorders>
              <w:top w:val="nil"/>
              <w:left w:val="nil"/>
              <w:bottom w:val="single" w:sz="12" w:space="0" w:color="0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single" w:sz="12" w:space="0" w:color="000000"/>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5764" w:type="dxa"/>
            <w:tcBorders>
              <w:top w:val="nil"/>
              <w:left w:val="nil"/>
              <w:bottom w:val="single" w:sz="12" w:space="0" w:color="000000"/>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single" w:sz="12" w:space="0" w:color="000000"/>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single" w:sz="12" w:space="0" w:color="000000"/>
              <w:right w:val="single" w:sz="12" w:space="0" w:color="000000"/>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10"/>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05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5764"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000000" w:fill="FFFFFF"/>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r w:rsidRPr="004622DB">
              <w:rPr>
                <w:rFonts w:ascii="Tahoma" w:eastAsia="Times New Roman" w:hAnsi="Tahoma" w:cs="Tahoma"/>
                <w:color w:val="000000"/>
                <w:sz w:val="20"/>
                <w:szCs w:val="20"/>
                <w:lang w:val="es-MX" w:eastAsia="es-MX"/>
              </w:rPr>
              <w:t> </w:t>
            </w: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ahoma" w:eastAsia="Times New Roman" w:hAnsi="Tahoma" w:cs="Tahoma"/>
                <w:color w:val="000000"/>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center"/>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righ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r w:rsidR="004622DB" w:rsidRPr="004622DB" w:rsidTr="008A05B8">
        <w:trPr>
          <w:trHeight w:val="255"/>
        </w:trPr>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32"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5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5764"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11"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30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11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8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c>
          <w:tcPr>
            <w:tcW w:w="680" w:type="dxa"/>
            <w:tcBorders>
              <w:top w:val="nil"/>
              <w:left w:val="nil"/>
              <w:bottom w:val="nil"/>
              <w:right w:val="nil"/>
            </w:tcBorders>
            <w:shd w:val="clear" w:color="auto" w:fill="auto"/>
            <w:noWrap/>
            <w:vAlign w:val="bottom"/>
            <w:hideMark/>
          </w:tcPr>
          <w:p w:rsidR="004622DB" w:rsidRPr="004622DB" w:rsidRDefault="004622DB" w:rsidP="004622DB">
            <w:pPr>
              <w:jc w:val="left"/>
              <w:rPr>
                <w:rFonts w:ascii="Times New Roman" w:eastAsia="Times New Roman" w:hAnsi="Times New Roman" w:cs="Times New Roman"/>
                <w:sz w:val="20"/>
                <w:szCs w:val="20"/>
                <w:lang w:val="es-MX" w:eastAsia="es-MX"/>
              </w:rPr>
            </w:pPr>
          </w:p>
        </w:tc>
      </w:tr>
    </w:tbl>
    <w:p w:rsidR="00B60BCB" w:rsidRDefault="00B60BCB" w:rsidP="004622DB">
      <w:pP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Default="00B60BCB" w:rsidP="00B60BCB">
      <w:pPr>
        <w:jc w:val="center"/>
        <w:rPr>
          <w:rFonts w:eastAsiaTheme="minorHAnsi"/>
          <w:sz w:val="14"/>
          <w:szCs w:val="14"/>
          <w:lang w:val="es-MX"/>
        </w:rPr>
      </w:pPr>
    </w:p>
    <w:p w:rsidR="00B60BCB" w:rsidRPr="00B60BCB" w:rsidRDefault="00B60BCB" w:rsidP="00B60BCB">
      <w:pPr>
        <w:jc w:val="center"/>
        <w:rPr>
          <w:rFonts w:eastAsiaTheme="minorHAnsi"/>
          <w:sz w:val="14"/>
          <w:szCs w:val="14"/>
          <w:lang w:val="es-MX"/>
        </w:rPr>
      </w:pPr>
    </w:p>
    <w:p w:rsidR="00B60BCB" w:rsidRDefault="00B60BCB">
      <w:pPr>
        <w:rPr>
          <w:lang w:val="es-MX"/>
        </w:rPr>
      </w:pPr>
    </w:p>
    <w:p w:rsidR="000D76DA" w:rsidRPr="00065607" w:rsidRDefault="000D76DA">
      <w:pPr>
        <w:rPr>
          <w:lang w:val="es-MX"/>
        </w:rPr>
      </w:pPr>
    </w:p>
    <w:sectPr w:rsidR="000D76DA" w:rsidRPr="00065607" w:rsidSect="000C7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Sans Regular">
    <w:altName w:val="Times New Roman"/>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2"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3"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4"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6" w15:restartNumberingAfterBreak="0">
    <w:nsid w:val="06D245CC"/>
    <w:multiLevelType w:val="hybridMultilevel"/>
    <w:tmpl w:val="B438711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8"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CE2B3A"/>
    <w:multiLevelType w:val="hybridMultilevel"/>
    <w:tmpl w:val="F632899A"/>
    <w:lvl w:ilvl="0" w:tplc="0C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3"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3F35FE"/>
    <w:multiLevelType w:val="hybridMultilevel"/>
    <w:tmpl w:val="3D622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953B31"/>
    <w:multiLevelType w:val="hybridMultilevel"/>
    <w:tmpl w:val="F354A658"/>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25322D90"/>
    <w:multiLevelType w:val="hybridMultilevel"/>
    <w:tmpl w:val="75B644E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6EE2185"/>
    <w:multiLevelType w:val="hybridMultilevel"/>
    <w:tmpl w:val="4BAC6DA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667DE7"/>
    <w:multiLevelType w:val="hybridMultilevel"/>
    <w:tmpl w:val="D4FC813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A925BE5"/>
    <w:multiLevelType w:val="hybridMultilevel"/>
    <w:tmpl w:val="520E75E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24" w15:restartNumberingAfterBreak="0">
    <w:nsid w:val="33713711"/>
    <w:multiLevelType w:val="hybridMultilevel"/>
    <w:tmpl w:val="8A043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505666"/>
    <w:multiLevelType w:val="hybridMultilevel"/>
    <w:tmpl w:val="1ED8BDEC"/>
    <w:lvl w:ilvl="0" w:tplc="B43CDAB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28" w15:restartNumberingAfterBreak="0">
    <w:nsid w:val="45E4026E"/>
    <w:multiLevelType w:val="hybridMultilevel"/>
    <w:tmpl w:val="C074A94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981A47"/>
    <w:multiLevelType w:val="hybridMultilevel"/>
    <w:tmpl w:val="4F92E972"/>
    <w:lvl w:ilvl="0" w:tplc="36A6C56E">
      <w:start w:val="1"/>
      <w:numFmt w:val="upperRoman"/>
      <w:lvlText w:val="%1."/>
      <w:lvlJc w:val="right"/>
      <w:pPr>
        <w:ind w:left="720" w:hanging="360"/>
      </w:pPr>
      <w:rPr>
        <w:b w:val="0"/>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1" w15:restartNumberingAfterBreak="0">
    <w:nsid w:val="529B4B32"/>
    <w:multiLevelType w:val="hybridMultilevel"/>
    <w:tmpl w:val="059EE0C4"/>
    <w:lvl w:ilvl="0" w:tplc="62B6513E">
      <w:start w:val="1"/>
      <w:numFmt w:val="lowerLetter"/>
      <w:lvlText w:val="%1)"/>
      <w:lvlJc w:val="left"/>
      <w:pPr>
        <w:ind w:left="720" w:hanging="360"/>
      </w:pPr>
    </w:lvl>
    <w:lvl w:ilvl="1" w:tplc="1B8C2158" w:tentative="1">
      <w:start w:val="1"/>
      <w:numFmt w:val="lowerLetter"/>
      <w:lvlText w:val="%2."/>
      <w:lvlJc w:val="left"/>
      <w:pPr>
        <w:ind w:left="1440" w:hanging="360"/>
      </w:pPr>
    </w:lvl>
    <w:lvl w:ilvl="2" w:tplc="A33A9098" w:tentative="1">
      <w:start w:val="1"/>
      <w:numFmt w:val="lowerRoman"/>
      <w:lvlText w:val="%3."/>
      <w:lvlJc w:val="right"/>
      <w:pPr>
        <w:ind w:left="2160" w:hanging="180"/>
      </w:pPr>
    </w:lvl>
    <w:lvl w:ilvl="3" w:tplc="B04E0CCE" w:tentative="1">
      <w:start w:val="1"/>
      <w:numFmt w:val="decimal"/>
      <w:lvlText w:val="%4."/>
      <w:lvlJc w:val="left"/>
      <w:pPr>
        <w:ind w:left="2880" w:hanging="360"/>
      </w:pPr>
    </w:lvl>
    <w:lvl w:ilvl="4" w:tplc="B64CF900" w:tentative="1">
      <w:start w:val="1"/>
      <w:numFmt w:val="lowerLetter"/>
      <w:lvlText w:val="%5."/>
      <w:lvlJc w:val="left"/>
      <w:pPr>
        <w:ind w:left="3600" w:hanging="360"/>
      </w:pPr>
    </w:lvl>
    <w:lvl w:ilvl="5" w:tplc="152CAF0E" w:tentative="1">
      <w:start w:val="1"/>
      <w:numFmt w:val="lowerRoman"/>
      <w:lvlText w:val="%6."/>
      <w:lvlJc w:val="right"/>
      <w:pPr>
        <w:ind w:left="4320" w:hanging="180"/>
      </w:pPr>
    </w:lvl>
    <w:lvl w:ilvl="6" w:tplc="18B06F94" w:tentative="1">
      <w:start w:val="1"/>
      <w:numFmt w:val="decimal"/>
      <w:lvlText w:val="%7."/>
      <w:lvlJc w:val="left"/>
      <w:pPr>
        <w:ind w:left="5040" w:hanging="360"/>
      </w:pPr>
    </w:lvl>
    <w:lvl w:ilvl="7" w:tplc="D89EC754" w:tentative="1">
      <w:start w:val="1"/>
      <w:numFmt w:val="lowerLetter"/>
      <w:lvlText w:val="%8."/>
      <w:lvlJc w:val="left"/>
      <w:pPr>
        <w:ind w:left="5760" w:hanging="360"/>
      </w:pPr>
    </w:lvl>
    <w:lvl w:ilvl="8" w:tplc="9ED031E0" w:tentative="1">
      <w:start w:val="1"/>
      <w:numFmt w:val="lowerRoman"/>
      <w:lvlText w:val="%9."/>
      <w:lvlJc w:val="right"/>
      <w:pPr>
        <w:ind w:left="6480" w:hanging="180"/>
      </w:pPr>
    </w:lvl>
  </w:abstractNum>
  <w:abstractNum w:abstractNumId="32" w15:restartNumberingAfterBreak="0">
    <w:nsid w:val="542D7F1E"/>
    <w:multiLevelType w:val="hybridMultilevel"/>
    <w:tmpl w:val="3D622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025604"/>
    <w:multiLevelType w:val="hybridMultilevel"/>
    <w:tmpl w:val="A21C7392"/>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4"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35" w15:restartNumberingAfterBreak="0">
    <w:nsid w:val="5CFF6760"/>
    <w:multiLevelType w:val="hybridMultilevel"/>
    <w:tmpl w:val="4B8CC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0D1B12"/>
    <w:multiLevelType w:val="hybridMultilevel"/>
    <w:tmpl w:val="57780948"/>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9F1675"/>
    <w:multiLevelType w:val="hybridMultilevel"/>
    <w:tmpl w:val="6046F67A"/>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9"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40"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41"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42"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32"/>
  </w:num>
  <w:num w:numId="4">
    <w:abstractNumId w:val="5"/>
  </w:num>
  <w:num w:numId="5">
    <w:abstractNumId w:val="30"/>
  </w:num>
  <w:num w:numId="6">
    <w:abstractNumId w:val="31"/>
  </w:num>
  <w:num w:numId="7">
    <w:abstractNumId w:val="40"/>
  </w:num>
  <w:num w:numId="8">
    <w:abstractNumId w:val="33"/>
  </w:num>
  <w:num w:numId="9">
    <w:abstractNumId w:val="8"/>
  </w:num>
  <w:num w:numId="10">
    <w:abstractNumId w:val="12"/>
  </w:num>
  <w:num w:numId="11">
    <w:abstractNumId w:val="34"/>
  </w:num>
  <w:num w:numId="12">
    <w:abstractNumId w:val="23"/>
  </w:num>
  <w:num w:numId="13">
    <w:abstractNumId w:val="39"/>
  </w:num>
  <w:num w:numId="14">
    <w:abstractNumId w:val="4"/>
  </w:num>
  <w:num w:numId="15">
    <w:abstractNumId w:val="14"/>
  </w:num>
  <w:num w:numId="16">
    <w:abstractNumId w:val="27"/>
  </w:num>
  <w:num w:numId="17">
    <w:abstractNumId w:val="11"/>
  </w:num>
  <w:num w:numId="18">
    <w:abstractNumId w:val="3"/>
  </w:num>
  <w:num w:numId="19">
    <w:abstractNumId w:val="42"/>
  </w:num>
  <w:num w:numId="20">
    <w:abstractNumId w:val="22"/>
  </w:num>
  <w:num w:numId="21">
    <w:abstractNumId w:val="13"/>
  </w:num>
  <w:num w:numId="22">
    <w:abstractNumId w:val="0"/>
  </w:num>
  <w:num w:numId="23">
    <w:abstractNumId w:val="1"/>
  </w:num>
  <w:num w:numId="24">
    <w:abstractNumId w:val="2"/>
  </w:num>
  <w:num w:numId="25">
    <w:abstractNumId w:val="7"/>
  </w:num>
  <w:num w:numId="26">
    <w:abstractNumId w:val="7"/>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7">
    <w:abstractNumId w:val="41"/>
  </w:num>
  <w:num w:numId="28">
    <w:abstractNumId w:val="37"/>
  </w:num>
  <w:num w:numId="29">
    <w:abstractNumId w:val="25"/>
  </w:num>
  <w:num w:numId="30">
    <w:abstractNumId w:val="29"/>
  </w:num>
  <w:num w:numId="31">
    <w:abstractNumId w:val="19"/>
  </w:num>
  <w:num w:numId="32">
    <w:abstractNumId w:val="9"/>
  </w:num>
  <w:num w:numId="33">
    <w:abstractNumId w:val="35"/>
  </w:num>
  <w:num w:numId="34">
    <w:abstractNumId w:val="21"/>
  </w:num>
  <w:num w:numId="35">
    <w:abstractNumId w:val="28"/>
  </w:num>
  <w:num w:numId="36">
    <w:abstractNumId w:val="6"/>
  </w:num>
  <w:num w:numId="37">
    <w:abstractNumId w:val="38"/>
  </w:num>
  <w:num w:numId="38">
    <w:abstractNumId w:val="20"/>
  </w:num>
  <w:num w:numId="39">
    <w:abstractNumId w:val="18"/>
  </w:num>
  <w:num w:numId="40">
    <w:abstractNumId w:val="26"/>
  </w:num>
  <w:num w:numId="41">
    <w:abstractNumId w:val="17"/>
  </w:num>
  <w:num w:numId="42">
    <w:abstractNumId w:val="36"/>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9"/>
    <w:rsid w:val="00046A59"/>
    <w:rsid w:val="00065607"/>
    <w:rsid w:val="00065ECA"/>
    <w:rsid w:val="00066734"/>
    <w:rsid w:val="00075ACA"/>
    <w:rsid w:val="0008168B"/>
    <w:rsid w:val="00091056"/>
    <w:rsid w:val="00096D47"/>
    <w:rsid w:val="000C703A"/>
    <w:rsid w:val="000D76DA"/>
    <w:rsid w:val="000E5986"/>
    <w:rsid w:val="000F3939"/>
    <w:rsid w:val="00115939"/>
    <w:rsid w:val="00174D49"/>
    <w:rsid w:val="00186CF4"/>
    <w:rsid w:val="001940B1"/>
    <w:rsid w:val="001950A3"/>
    <w:rsid w:val="001962BA"/>
    <w:rsid w:val="0019773A"/>
    <w:rsid w:val="001C0454"/>
    <w:rsid w:val="0021207C"/>
    <w:rsid w:val="00221610"/>
    <w:rsid w:val="0023223D"/>
    <w:rsid w:val="0024380C"/>
    <w:rsid w:val="00293E2A"/>
    <w:rsid w:val="0030482B"/>
    <w:rsid w:val="003122C3"/>
    <w:rsid w:val="003A70D5"/>
    <w:rsid w:val="003B16EA"/>
    <w:rsid w:val="003B759D"/>
    <w:rsid w:val="003C4A83"/>
    <w:rsid w:val="003D0ED4"/>
    <w:rsid w:val="00403082"/>
    <w:rsid w:val="00424198"/>
    <w:rsid w:val="004356B7"/>
    <w:rsid w:val="004622DB"/>
    <w:rsid w:val="00472CBE"/>
    <w:rsid w:val="00497204"/>
    <w:rsid w:val="004974A1"/>
    <w:rsid w:val="004A56F7"/>
    <w:rsid w:val="004B03F7"/>
    <w:rsid w:val="005104A2"/>
    <w:rsid w:val="00522702"/>
    <w:rsid w:val="005725DB"/>
    <w:rsid w:val="0057739C"/>
    <w:rsid w:val="005854EE"/>
    <w:rsid w:val="005B73B1"/>
    <w:rsid w:val="00600FC1"/>
    <w:rsid w:val="00607322"/>
    <w:rsid w:val="00625B21"/>
    <w:rsid w:val="00687FCA"/>
    <w:rsid w:val="006F289B"/>
    <w:rsid w:val="007140E0"/>
    <w:rsid w:val="00731FE1"/>
    <w:rsid w:val="007631CD"/>
    <w:rsid w:val="00791FC9"/>
    <w:rsid w:val="007958AF"/>
    <w:rsid w:val="007A7CFD"/>
    <w:rsid w:val="007B7BFE"/>
    <w:rsid w:val="007C67BD"/>
    <w:rsid w:val="008374F9"/>
    <w:rsid w:val="008560E7"/>
    <w:rsid w:val="0086192B"/>
    <w:rsid w:val="0089534C"/>
    <w:rsid w:val="008968BC"/>
    <w:rsid w:val="008A435F"/>
    <w:rsid w:val="008B7E71"/>
    <w:rsid w:val="008D315C"/>
    <w:rsid w:val="00900F26"/>
    <w:rsid w:val="0092476A"/>
    <w:rsid w:val="00925ADD"/>
    <w:rsid w:val="00933614"/>
    <w:rsid w:val="00941BE0"/>
    <w:rsid w:val="00953F44"/>
    <w:rsid w:val="009758CA"/>
    <w:rsid w:val="00975937"/>
    <w:rsid w:val="00996BE8"/>
    <w:rsid w:val="009C3BE2"/>
    <w:rsid w:val="009C4607"/>
    <w:rsid w:val="009D5BB9"/>
    <w:rsid w:val="009E2D22"/>
    <w:rsid w:val="00A0697D"/>
    <w:rsid w:val="00A32A4E"/>
    <w:rsid w:val="00A456C1"/>
    <w:rsid w:val="00A87FC4"/>
    <w:rsid w:val="00AB603C"/>
    <w:rsid w:val="00AB6E0B"/>
    <w:rsid w:val="00AD4D54"/>
    <w:rsid w:val="00AD6FAA"/>
    <w:rsid w:val="00B41247"/>
    <w:rsid w:val="00B60BCB"/>
    <w:rsid w:val="00B7028F"/>
    <w:rsid w:val="00BA673C"/>
    <w:rsid w:val="00BF4F53"/>
    <w:rsid w:val="00C01FD3"/>
    <w:rsid w:val="00C26AF5"/>
    <w:rsid w:val="00C93A1D"/>
    <w:rsid w:val="00CA346D"/>
    <w:rsid w:val="00CB042C"/>
    <w:rsid w:val="00D020C9"/>
    <w:rsid w:val="00D06C7B"/>
    <w:rsid w:val="00D54D43"/>
    <w:rsid w:val="00D626B0"/>
    <w:rsid w:val="00D86E32"/>
    <w:rsid w:val="00DC7AC9"/>
    <w:rsid w:val="00DE5382"/>
    <w:rsid w:val="00DF5E72"/>
    <w:rsid w:val="00E441AC"/>
    <w:rsid w:val="00E75405"/>
    <w:rsid w:val="00E760E7"/>
    <w:rsid w:val="00EF0B3C"/>
    <w:rsid w:val="00F10C31"/>
    <w:rsid w:val="00F25FF5"/>
    <w:rsid w:val="00F936EA"/>
    <w:rsid w:val="00FA412F"/>
    <w:rsid w:val="00FC0CEF"/>
    <w:rsid w:val="00FF3319"/>
    <w:rsid w:val="00FF66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F94F8-33A9-4952-BC2F-478B04D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B9"/>
    <w:pPr>
      <w:spacing w:after="0" w:line="240" w:lineRule="auto"/>
      <w:jc w:val="both"/>
    </w:pPr>
    <w:rPr>
      <w:rFonts w:eastAsia="SimSun"/>
      <w:lang w:val="en-US"/>
    </w:rPr>
  </w:style>
  <w:style w:type="paragraph" w:styleId="Ttulo2">
    <w:name w:val="heading 2"/>
    <w:basedOn w:val="Normal"/>
    <w:next w:val="Normal"/>
    <w:link w:val="Ttulo2Car"/>
    <w:autoRedefine/>
    <w:qFormat/>
    <w:rsid w:val="00B60BCB"/>
    <w:pPr>
      <w:keepNext/>
      <w:ind w:left="426"/>
      <w:jc w:val="left"/>
      <w:outlineLvl w:val="1"/>
    </w:pPr>
    <w:rPr>
      <w:rFonts w:ascii="Soberana Sans" w:eastAsia="Times New Roman" w:hAnsi="Soberana Sans" w:cs="Times New Roman"/>
      <w:b/>
      <w:bCs/>
      <w:sz w:val="24"/>
      <w:szCs w:val="16"/>
      <w:lang w:val="es-ES_tradnl" w:eastAsia="es-MX"/>
    </w:rPr>
  </w:style>
  <w:style w:type="paragraph" w:styleId="Ttulo3">
    <w:name w:val="heading 3"/>
    <w:basedOn w:val="Normal"/>
    <w:next w:val="Normal"/>
    <w:link w:val="Ttulo3Car"/>
    <w:autoRedefine/>
    <w:qFormat/>
    <w:rsid w:val="00B60BCB"/>
    <w:pPr>
      <w:keepNext/>
      <w:spacing w:before="240" w:after="60" w:line="288" w:lineRule="auto"/>
      <w:ind w:left="1276"/>
      <w:outlineLvl w:val="2"/>
    </w:pPr>
    <w:rPr>
      <w:rFonts w:ascii="Soberana Sans" w:eastAsia="Times New Roman" w:hAnsi="Soberana Sans" w:cs="Arial"/>
      <w:b/>
      <w:bCs/>
      <w:sz w:val="24"/>
      <w:szCs w:val="24"/>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D5BB9"/>
    <w:pPr>
      <w:spacing w:after="120" w:line="480" w:lineRule="auto"/>
    </w:pPr>
  </w:style>
  <w:style w:type="character" w:customStyle="1" w:styleId="Textoindependiente2Car">
    <w:name w:val="Texto independiente 2 Car"/>
    <w:basedOn w:val="Fuentedeprrafopredeter"/>
    <w:link w:val="Textoindependiente2"/>
    <w:uiPriority w:val="99"/>
    <w:rsid w:val="009D5BB9"/>
    <w:rPr>
      <w:rFonts w:eastAsia="SimSun"/>
      <w:lang w:val="en-US"/>
    </w:rPr>
  </w:style>
  <w:style w:type="paragraph" w:styleId="Prrafodelista">
    <w:name w:val="List Paragraph"/>
    <w:basedOn w:val="Normal"/>
    <w:link w:val="PrrafodelistaCar"/>
    <w:uiPriority w:val="34"/>
    <w:qFormat/>
    <w:rsid w:val="009D5BB9"/>
    <w:pPr>
      <w:ind w:left="720"/>
      <w:contextualSpacing/>
    </w:pPr>
  </w:style>
  <w:style w:type="paragraph" w:styleId="Textodeglobo">
    <w:name w:val="Balloon Text"/>
    <w:basedOn w:val="Normal"/>
    <w:link w:val="TextodegloboCar"/>
    <w:uiPriority w:val="99"/>
    <w:semiHidden/>
    <w:unhideWhenUsed/>
    <w:rsid w:val="00A069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97D"/>
    <w:rPr>
      <w:rFonts w:ascii="Tahoma" w:eastAsia="SimSun" w:hAnsi="Tahoma" w:cs="Tahoma"/>
      <w:sz w:val="16"/>
      <w:szCs w:val="16"/>
      <w:lang w:val="en-US"/>
    </w:rPr>
  </w:style>
  <w:style w:type="character" w:styleId="Hipervnculo">
    <w:name w:val="Hyperlink"/>
    <w:basedOn w:val="Fuentedeprrafopredeter"/>
    <w:uiPriority w:val="99"/>
    <w:unhideWhenUsed/>
    <w:rsid w:val="00FF661A"/>
    <w:rPr>
      <w:color w:val="0000FF" w:themeColor="hyperlink"/>
      <w:u w:val="single"/>
    </w:rPr>
  </w:style>
  <w:style w:type="character" w:customStyle="1" w:styleId="Ttulo2Car">
    <w:name w:val="Título 2 Car"/>
    <w:basedOn w:val="Fuentedeprrafopredeter"/>
    <w:link w:val="Ttulo2"/>
    <w:rsid w:val="00B60BCB"/>
    <w:rPr>
      <w:rFonts w:ascii="Soberana Sans" w:eastAsia="Times New Roman" w:hAnsi="Soberana Sans" w:cs="Times New Roman"/>
      <w:b/>
      <w:bCs/>
      <w:sz w:val="24"/>
      <w:szCs w:val="16"/>
      <w:lang w:val="es-ES_tradnl" w:eastAsia="es-MX"/>
    </w:rPr>
  </w:style>
  <w:style w:type="character" w:customStyle="1" w:styleId="Ttulo3Car">
    <w:name w:val="Título 3 Car"/>
    <w:basedOn w:val="Fuentedeprrafopredeter"/>
    <w:link w:val="Ttulo3"/>
    <w:rsid w:val="00B60BCB"/>
    <w:rPr>
      <w:rFonts w:ascii="Soberana Sans" w:eastAsia="Times New Roman" w:hAnsi="Soberana Sans" w:cs="Arial"/>
      <w:b/>
      <w:bCs/>
      <w:sz w:val="24"/>
      <w:szCs w:val="24"/>
      <w:lang w:val="es-ES_tradnl" w:eastAsia="es-MX"/>
    </w:rPr>
  </w:style>
  <w:style w:type="numbering" w:customStyle="1" w:styleId="Sinlista1">
    <w:name w:val="Sin lista1"/>
    <w:next w:val="Sinlista"/>
    <w:uiPriority w:val="99"/>
    <w:semiHidden/>
    <w:unhideWhenUsed/>
    <w:rsid w:val="00B60BCB"/>
  </w:style>
  <w:style w:type="paragraph" w:styleId="Encabezado">
    <w:name w:val="header"/>
    <w:basedOn w:val="Normal"/>
    <w:link w:val="EncabezadoCar"/>
    <w:uiPriority w:val="99"/>
    <w:unhideWhenUsed/>
    <w:rsid w:val="00B60BCB"/>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EncabezadoCar">
    <w:name w:val="Encabezado Car"/>
    <w:basedOn w:val="Fuentedeprrafopredeter"/>
    <w:link w:val="Encabezado"/>
    <w:uiPriority w:val="99"/>
    <w:rsid w:val="00B60BC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60BCB"/>
    <w:pPr>
      <w:widowControl w:val="0"/>
      <w:tabs>
        <w:tab w:val="center" w:pos="4419"/>
        <w:tab w:val="right" w:pos="8838"/>
      </w:tabs>
      <w:kinsoku w:val="0"/>
      <w:jc w:val="left"/>
    </w:pPr>
    <w:rPr>
      <w:rFonts w:ascii="Times New Roman" w:eastAsia="Times New Roman" w:hAnsi="Times New Roman" w:cs="Times New Roman"/>
      <w:sz w:val="24"/>
      <w:szCs w:val="24"/>
      <w:lang w:val="es-MX" w:eastAsia="es-MX"/>
    </w:rPr>
  </w:style>
  <w:style w:type="character" w:customStyle="1" w:styleId="PiedepginaCar">
    <w:name w:val="Pie de página Car"/>
    <w:basedOn w:val="Fuentedeprrafopredeter"/>
    <w:link w:val="Piedepgina"/>
    <w:uiPriority w:val="99"/>
    <w:rsid w:val="00B60BCB"/>
    <w:rPr>
      <w:rFonts w:ascii="Times New Roman" w:eastAsia="Times New Roman" w:hAnsi="Times New Roman" w:cs="Times New Roman"/>
      <w:sz w:val="24"/>
      <w:szCs w:val="24"/>
      <w:lang w:eastAsia="es-MX"/>
    </w:rPr>
  </w:style>
  <w:style w:type="table" w:styleId="Tablaconcuadrcula">
    <w:name w:val="Table Grid"/>
    <w:basedOn w:val="Tablanormal"/>
    <w:rsid w:val="00B6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6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60BCB"/>
    <w:rPr>
      <w:rFonts w:eastAsia="SimSun"/>
      <w:lang w:val="en-US"/>
    </w:rPr>
  </w:style>
  <w:style w:type="paragraph" w:styleId="Textoindependiente3">
    <w:name w:val="Body Text 3"/>
    <w:basedOn w:val="Normal"/>
    <w:link w:val="Textoindependiente3Car"/>
    <w:uiPriority w:val="99"/>
    <w:semiHidden/>
    <w:unhideWhenUsed/>
    <w:rsid w:val="00B60BCB"/>
    <w:pPr>
      <w:spacing w:after="120"/>
      <w:jc w:val="left"/>
    </w:pPr>
    <w:rPr>
      <w:rFonts w:ascii="Times New Roman" w:eastAsia="Batang"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semiHidden/>
    <w:rsid w:val="00B60BCB"/>
    <w:rPr>
      <w:rFonts w:ascii="Times New Roman" w:eastAsia="Batang" w:hAnsi="Times New Roman" w:cs="Times New Roman"/>
      <w:sz w:val="16"/>
      <w:szCs w:val="16"/>
    </w:rPr>
  </w:style>
  <w:style w:type="paragraph" w:customStyle="1" w:styleId="Textoindependiente31">
    <w:name w:val="Texto independiente 31"/>
    <w:basedOn w:val="Normal"/>
    <w:uiPriority w:val="99"/>
    <w:rsid w:val="00B60BCB"/>
    <w:pPr>
      <w:suppressAutoHyphens/>
      <w:jc w:val="left"/>
    </w:pPr>
    <w:rPr>
      <w:rFonts w:ascii="Tahoma" w:eastAsia="Times New Roman" w:hAnsi="Tahoma" w:cs="Times New Roman"/>
      <w:sz w:val="28"/>
      <w:szCs w:val="20"/>
      <w:lang w:val="es-ES_tradnl" w:eastAsia="ar-SA"/>
    </w:rPr>
  </w:style>
  <w:style w:type="paragraph" w:styleId="NormalWeb">
    <w:name w:val="Normal (Web)"/>
    <w:basedOn w:val="Normal"/>
    <w:uiPriority w:val="99"/>
    <w:unhideWhenUsed/>
    <w:rsid w:val="00B60BCB"/>
    <w:pPr>
      <w:spacing w:before="100" w:beforeAutospacing="1" w:after="100" w:afterAutospacing="1"/>
      <w:jc w:val="left"/>
    </w:pPr>
    <w:rPr>
      <w:rFonts w:ascii="Times New Roman" w:eastAsia="Times New Roman" w:hAnsi="Times New Roman" w:cs="Times New Roman"/>
      <w:sz w:val="24"/>
      <w:szCs w:val="24"/>
      <w:lang w:val="es-MX" w:eastAsia="es-MX"/>
    </w:rPr>
  </w:style>
  <w:style w:type="numbering" w:customStyle="1" w:styleId="Estilo1">
    <w:name w:val="Estilo1"/>
    <w:uiPriority w:val="99"/>
    <w:rsid w:val="00B60BCB"/>
    <w:pPr>
      <w:numPr>
        <w:numId w:val="28"/>
      </w:numPr>
    </w:pPr>
  </w:style>
  <w:style w:type="numbering" w:customStyle="1" w:styleId="Estilo2">
    <w:name w:val="Estilo2"/>
    <w:uiPriority w:val="99"/>
    <w:rsid w:val="00B60BCB"/>
    <w:pPr>
      <w:numPr>
        <w:numId w:val="29"/>
      </w:numPr>
    </w:pPr>
  </w:style>
  <w:style w:type="numbering" w:customStyle="1" w:styleId="Estilo3">
    <w:name w:val="Estilo3"/>
    <w:uiPriority w:val="99"/>
    <w:rsid w:val="00B60BCB"/>
    <w:pPr>
      <w:numPr>
        <w:numId w:val="30"/>
      </w:numPr>
    </w:pPr>
  </w:style>
  <w:style w:type="numbering" w:customStyle="1" w:styleId="Estilo4">
    <w:name w:val="Estilo4"/>
    <w:uiPriority w:val="99"/>
    <w:rsid w:val="00B60BCB"/>
    <w:pPr>
      <w:numPr>
        <w:numId w:val="31"/>
      </w:numPr>
    </w:pPr>
  </w:style>
  <w:style w:type="numbering" w:customStyle="1" w:styleId="Estilo5">
    <w:name w:val="Estilo5"/>
    <w:uiPriority w:val="99"/>
    <w:rsid w:val="00B60BCB"/>
    <w:pPr>
      <w:numPr>
        <w:numId w:val="32"/>
      </w:numPr>
    </w:pPr>
  </w:style>
  <w:style w:type="paragraph" w:styleId="Textodebloque">
    <w:name w:val="Block Text"/>
    <w:basedOn w:val="Normal"/>
    <w:rsid w:val="00B60BCB"/>
    <w:pPr>
      <w:spacing w:line="360" w:lineRule="auto"/>
      <w:ind w:left="-360" w:right="-432"/>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B60BCB"/>
    <w:rPr>
      <w:sz w:val="16"/>
      <w:szCs w:val="16"/>
    </w:rPr>
  </w:style>
  <w:style w:type="paragraph" w:styleId="Textocomentario">
    <w:name w:val="annotation text"/>
    <w:basedOn w:val="Normal"/>
    <w:link w:val="TextocomentarioCar"/>
    <w:uiPriority w:val="99"/>
    <w:semiHidden/>
    <w:unhideWhenUsed/>
    <w:rsid w:val="00B60BCB"/>
    <w:pPr>
      <w:widowControl w:val="0"/>
      <w:kinsoku w:val="0"/>
      <w:jc w:val="left"/>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semiHidden/>
    <w:rsid w:val="00B60BCB"/>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60BCB"/>
    <w:rPr>
      <w:b/>
      <w:bCs/>
    </w:rPr>
  </w:style>
  <w:style w:type="character" w:customStyle="1" w:styleId="AsuntodelcomentarioCar">
    <w:name w:val="Asunto del comentario Car"/>
    <w:basedOn w:val="TextocomentarioCar"/>
    <w:link w:val="Asuntodelcomentario"/>
    <w:uiPriority w:val="99"/>
    <w:semiHidden/>
    <w:rsid w:val="00B60BCB"/>
    <w:rPr>
      <w:rFonts w:ascii="Times New Roman" w:eastAsia="Times New Roman" w:hAnsi="Times New Roman" w:cs="Times New Roman"/>
      <w:b/>
      <w:bCs/>
      <w:sz w:val="20"/>
      <w:szCs w:val="20"/>
      <w:lang w:eastAsia="es-MX"/>
    </w:rPr>
  </w:style>
  <w:style w:type="paragraph" w:styleId="Textoindependiente">
    <w:name w:val="Body Text"/>
    <w:basedOn w:val="Normal"/>
    <w:link w:val="TextoindependienteCar"/>
    <w:uiPriority w:val="99"/>
    <w:unhideWhenUsed/>
    <w:rsid w:val="00B60BCB"/>
    <w:pPr>
      <w:widowControl w:val="0"/>
      <w:kinsoku w:val="0"/>
      <w:spacing w:after="120"/>
      <w:jc w:val="left"/>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uiPriority w:val="99"/>
    <w:rsid w:val="00B60BCB"/>
    <w:rPr>
      <w:rFonts w:ascii="Times New Roman" w:eastAsia="Times New Roman" w:hAnsi="Times New Roman" w:cs="Times New Roman"/>
      <w:sz w:val="24"/>
      <w:szCs w:val="24"/>
      <w:lang w:eastAsia="es-MX"/>
    </w:rPr>
  </w:style>
  <w:style w:type="paragraph" w:customStyle="1" w:styleId="TerdeRefTtulo">
    <w:name w:val="Ter de Ref Título"/>
    <w:basedOn w:val="Normal"/>
    <w:link w:val="TerdeRefTtuloChar"/>
    <w:autoRedefine/>
    <w:qFormat/>
    <w:rsid w:val="00B60BCB"/>
    <w:pPr>
      <w:keepNext/>
      <w:outlineLvl w:val="0"/>
    </w:pPr>
    <w:rPr>
      <w:rFonts w:ascii="Soberana Sans Regular" w:eastAsia="Times New Roman" w:hAnsi="Soberana Sans Regular" w:cs="Arial"/>
      <w:b/>
      <w:bCs/>
      <w:kern w:val="32"/>
      <w:sz w:val="28"/>
      <w:szCs w:val="26"/>
      <w:lang w:val="es-MX" w:eastAsia="es-MX"/>
    </w:rPr>
  </w:style>
  <w:style w:type="character" w:customStyle="1" w:styleId="TerdeRefTtuloChar">
    <w:name w:val="Ter de Ref Título Char"/>
    <w:basedOn w:val="Fuentedeprrafopredeter"/>
    <w:link w:val="TerdeRefTtulo"/>
    <w:rsid w:val="00B60BCB"/>
    <w:rPr>
      <w:rFonts w:ascii="Soberana Sans Regular" w:eastAsia="Times New Roman" w:hAnsi="Soberana Sans Regular" w:cs="Arial"/>
      <w:b/>
      <w:bCs/>
      <w:kern w:val="32"/>
      <w:sz w:val="28"/>
      <w:szCs w:val="26"/>
      <w:lang w:eastAsia="es-MX"/>
    </w:rPr>
  </w:style>
  <w:style w:type="paragraph" w:customStyle="1" w:styleId="TerdeRefSubttulo">
    <w:name w:val="Ter de Ref Subtítulo"/>
    <w:basedOn w:val="Ttulo2"/>
    <w:link w:val="TerdeRefSubttuloChar"/>
    <w:autoRedefine/>
    <w:qFormat/>
    <w:rsid w:val="00B60BCB"/>
    <w:pPr>
      <w:ind w:left="1418" w:hanging="992"/>
      <w:jc w:val="both"/>
    </w:pPr>
    <w:rPr>
      <w:rFonts w:ascii="Soberana Sans Regular" w:hAnsi="Soberana Sans Regular"/>
    </w:rPr>
  </w:style>
  <w:style w:type="character" w:customStyle="1" w:styleId="TerdeRefSubttuloChar">
    <w:name w:val="Ter de Ref Subtítulo Char"/>
    <w:basedOn w:val="Ttulo2Car"/>
    <w:link w:val="TerdeRefSubttulo"/>
    <w:rsid w:val="00B60BCB"/>
    <w:rPr>
      <w:rFonts w:ascii="Soberana Sans Regular" w:eastAsia="Times New Roman" w:hAnsi="Soberana Sans Regular" w:cs="Times New Roman"/>
      <w:b/>
      <w:bCs/>
      <w:sz w:val="24"/>
      <w:szCs w:val="16"/>
      <w:lang w:val="es-ES_tradnl" w:eastAsia="es-MX"/>
    </w:rPr>
  </w:style>
  <w:style w:type="character" w:customStyle="1" w:styleId="Ninguno">
    <w:name w:val="Ninguno"/>
    <w:rsid w:val="00B60BCB"/>
  </w:style>
  <w:style w:type="numbering" w:customStyle="1" w:styleId="Sinlista2">
    <w:name w:val="Sin lista2"/>
    <w:next w:val="Sinlista"/>
    <w:uiPriority w:val="99"/>
    <w:semiHidden/>
    <w:unhideWhenUsed/>
    <w:rsid w:val="004622DB"/>
  </w:style>
  <w:style w:type="character" w:styleId="Hipervnculovisitado">
    <w:name w:val="FollowedHyperlink"/>
    <w:basedOn w:val="Fuentedeprrafopredeter"/>
    <w:uiPriority w:val="99"/>
    <w:semiHidden/>
    <w:unhideWhenUsed/>
    <w:rsid w:val="004622DB"/>
    <w:rPr>
      <w:color w:val="800080"/>
      <w:u w:val="single"/>
    </w:rPr>
  </w:style>
  <w:style w:type="paragraph" w:customStyle="1" w:styleId="msonormal0">
    <w:name w:val="msonormal"/>
    <w:basedOn w:val="Normal"/>
    <w:rsid w:val="004622DB"/>
    <w:pPr>
      <w:spacing w:before="100" w:beforeAutospacing="1" w:after="100" w:afterAutospacing="1"/>
      <w:jc w:val="left"/>
    </w:pPr>
    <w:rPr>
      <w:rFonts w:ascii="Times New Roman" w:eastAsia="Times New Roman" w:hAnsi="Times New Roman" w:cs="Times New Roman"/>
      <w:sz w:val="24"/>
      <w:szCs w:val="24"/>
      <w:lang w:val="es-MX" w:eastAsia="es-MX"/>
    </w:rPr>
  </w:style>
  <w:style w:type="paragraph" w:customStyle="1" w:styleId="xl67">
    <w:name w:val="xl67"/>
    <w:basedOn w:val="Normal"/>
    <w:rsid w:val="004622DB"/>
    <w:pP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68">
    <w:name w:val="xl68"/>
    <w:basedOn w:val="Normal"/>
    <w:rsid w:val="004622DB"/>
    <w:pPr>
      <w:shd w:val="clear" w:color="000000" w:fill="FFFFFF"/>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69">
    <w:name w:val="xl69"/>
    <w:basedOn w:val="Normal"/>
    <w:rsid w:val="004622DB"/>
    <w:pP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0">
    <w:name w:val="xl70"/>
    <w:basedOn w:val="Normal"/>
    <w:rsid w:val="004622DB"/>
    <w:pPr>
      <w:pBdr>
        <w:top w:val="single" w:sz="12" w:space="0" w:color="000000"/>
        <w:lef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1">
    <w:name w:val="xl71"/>
    <w:basedOn w:val="Normal"/>
    <w:rsid w:val="004622DB"/>
    <w:pPr>
      <w:pBdr>
        <w:top w:val="single" w:sz="12" w:space="0" w:color="000000"/>
        <w:righ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2">
    <w:name w:val="xl72"/>
    <w:basedOn w:val="Normal"/>
    <w:rsid w:val="004622DB"/>
    <w:pPr>
      <w:pBdr>
        <w:lef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3">
    <w:name w:val="xl73"/>
    <w:basedOn w:val="Normal"/>
    <w:rsid w:val="004622DB"/>
    <w:pPr>
      <w:pBdr>
        <w:righ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4">
    <w:name w:val="xl74"/>
    <w:basedOn w:val="Normal"/>
    <w:rsid w:val="004622DB"/>
    <w:pPr>
      <w:pBdr>
        <w:left w:val="single" w:sz="12" w:space="0" w:color="000000"/>
        <w:bottom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5">
    <w:name w:val="xl75"/>
    <w:basedOn w:val="Normal"/>
    <w:rsid w:val="004622DB"/>
    <w:pPr>
      <w:pBdr>
        <w:bottom w:val="single" w:sz="12" w:space="0" w:color="000000"/>
      </w:pBdr>
      <w:shd w:val="clear" w:color="000000" w:fill="FFFFFF"/>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6">
    <w:name w:val="xl76"/>
    <w:basedOn w:val="Normal"/>
    <w:rsid w:val="004622DB"/>
    <w:pPr>
      <w:pBdr>
        <w:bottom w:val="single" w:sz="12" w:space="0" w:color="000000"/>
        <w:right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7">
    <w:name w:val="xl77"/>
    <w:basedOn w:val="Normal"/>
    <w:rsid w:val="004622DB"/>
    <w:pPr>
      <w:pBdr>
        <w:bottom w:val="single" w:sz="12" w:space="0" w:color="0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78">
    <w:name w:val="xl78"/>
    <w:basedOn w:val="Normal"/>
    <w:rsid w:val="004622DB"/>
    <w:pPr>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79">
    <w:name w:val="xl79"/>
    <w:basedOn w:val="Normal"/>
    <w:rsid w:val="004622DB"/>
    <w:pPr>
      <w:spacing w:before="100" w:beforeAutospacing="1" w:after="100" w:afterAutospacing="1"/>
      <w:jc w:val="left"/>
    </w:pPr>
    <w:rPr>
      <w:rFonts w:ascii="Arial" w:eastAsia="Times New Roman" w:hAnsi="Arial" w:cs="Arial"/>
      <w:sz w:val="16"/>
      <w:szCs w:val="16"/>
      <w:lang w:val="es-MX" w:eastAsia="es-MX"/>
    </w:rPr>
  </w:style>
  <w:style w:type="paragraph" w:customStyle="1" w:styleId="xl80">
    <w:name w:val="xl80"/>
    <w:basedOn w:val="Normal"/>
    <w:rsid w:val="004622DB"/>
    <w:pPr>
      <w:spacing w:before="100" w:beforeAutospacing="1" w:after="100" w:afterAutospacing="1"/>
      <w:jc w:val="right"/>
      <w:textAlignment w:val="center"/>
    </w:pPr>
    <w:rPr>
      <w:rFonts w:ascii="Arial" w:eastAsia="Times New Roman" w:hAnsi="Arial" w:cs="Arial"/>
      <w:b/>
      <w:bCs/>
      <w:sz w:val="12"/>
      <w:szCs w:val="12"/>
      <w:lang w:val="es-MX" w:eastAsia="es-MX"/>
    </w:rPr>
  </w:style>
  <w:style w:type="paragraph" w:customStyle="1" w:styleId="xl81">
    <w:name w:val="xl81"/>
    <w:basedOn w:val="Normal"/>
    <w:rsid w:val="004622DB"/>
    <w:pPr>
      <w:spacing w:before="100" w:beforeAutospacing="1" w:after="100" w:afterAutospacing="1"/>
      <w:jc w:val="right"/>
    </w:pPr>
    <w:rPr>
      <w:rFonts w:ascii="Arial" w:eastAsia="Times New Roman" w:hAnsi="Arial" w:cs="Arial"/>
      <w:sz w:val="12"/>
      <w:szCs w:val="12"/>
      <w:lang w:val="es-MX" w:eastAsia="es-MX"/>
    </w:rPr>
  </w:style>
  <w:style w:type="paragraph" w:customStyle="1" w:styleId="xl82">
    <w:name w:val="xl82"/>
    <w:basedOn w:val="Normal"/>
    <w:rsid w:val="004622DB"/>
    <w:pPr>
      <w:spacing w:before="100" w:beforeAutospacing="1" w:after="100" w:afterAutospacing="1"/>
      <w:jc w:val="right"/>
    </w:pPr>
    <w:rPr>
      <w:rFonts w:ascii="Arial" w:eastAsia="Times New Roman" w:hAnsi="Arial" w:cs="Arial"/>
      <w:sz w:val="12"/>
      <w:szCs w:val="12"/>
      <w:lang w:val="es-MX" w:eastAsia="es-MX"/>
    </w:rPr>
  </w:style>
  <w:style w:type="paragraph" w:customStyle="1" w:styleId="xl83">
    <w:name w:val="xl83"/>
    <w:basedOn w:val="Normal"/>
    <w:rsid w:val="004622DB"/>
    <w:pPr>
      <w:pBdr>
        <w:top w:val="double" w:sz="6" w:space="0" w:color="800000"/>
        <w:lef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4">
    <w:name w:val="xl84"/>
    <w:basedOn w:val="Normal"/>
    <w:rsid w:val="004622DB"/>
    <w:pPr>
      <w:pBdr>
        <w:top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5">
    <w:name w:val="xl85"/>
    <w:basedOn w:val="Normal"/>
    <w:rsid w:val="004622DB"/>
    <w:pPr>
      <w:pBdr>
        <w:top w:val="double" w:sz="6" w:space="0" w:color="800000"/>
        <w:righ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6">
    <w:name w:val="xl86"/>
    <w:basedOn w:val="Normal"/>
    <w:rsid w:val="004622DB"/>
    <w:pPr>
      <w:pBdr>
        <w:lef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7">
    <w:name w:val="xl87"/>
    <w:basedOn w:val="Normal"/>
    <w:rsid w:val="004622DB"/>
    <w:pPr>
      <w:pBdr>
        <w:top w:val="double" w:sz="6" w:space="0" w:color="auto"/>
        <w:lef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8">
    <w:name w:val="xl88"/>
    <w:basedOn w:val="Normal"/>
    <w:rsid w:val="004622DB"/>
    <w:pPr>
      <w:pBdr>
        <w:top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89">
    <w:name w:val="xl89"/>
    <w:basedOn w:val="Normal"/>
    <w:rsid w:val="004622DB"/>
    <w:pPr>
      <w:pBdr>
        <w:top w:val="double" w:sz="6" w:space="0" w:color="auto"/>
        <w:righ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0">
    <w:name w:val="xl90"/>
    <w:basedOn w:val="Normal"/>
    <w:rsid w:val="004622DB"/>
    <w:pPr>
      <w:pBdr>
        <w:righ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1">
    <w:name w:val="xl91"/>
    <w:basedOn w:val="Normal"/>
    <w:rsid w:val="004622DB"/>
    <w:pPr>
      <w:pBdr>
        <w:lef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2">
    <w:name w:val="xl92"/>
    <w:basedOn w:val="Normal"/>
    <w:rsid w:val="004622DB"/>
    <w:pPr>
      <w:pBdr>
        <w:right w:val="double" w:sz="6" w:space="0" w:color="auto"/>
      </w:pBdr>
      <w:spacing w:before="100" w:beforeAutospacing="1" w:after="100" w:afterAutospacing="1"/>
      <w:jc w:val="center"/>
    </w:pPr>
    <w:rPr>
      <w:rFonts w:ascii="Tahoma" w:eastAsia="Times New Roman" w:hAnsi="Tahoma" w:cs="Tahoma"/>
      <w:b/>
      <w:bCs/>
      <w:color w:val="000000"/>
      <w:sz w:val="24"/>
      <w:szCs w:val="24"/>
      <w:lang w:val="es-MX" w:eastAsia="es-MX"/>
    </w:rPr>
  </w:style>
  <w:style w:type="paragraph" w:customStyle="1" w:styleId="xl93">
    <w:name w:val="xl93"/>
    <w:basedOn w:val="Normal"/>
    <w:rsid w:val="004622DB"/>
    <w:pPr>
      <w:pBdr>
        <w:righ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94">
    <w:name w:val="xl94"/>
    <w:basedOn w:val="Normal"/>
    <w:rsid w:val="004622DB"/>
    <w:pPr>
      <w:spacing w:before="100" w:beforeAutospacing="1" w:after="100" w:afterAutospacing="1"/>
      <w:jc w:val="left"/>
    </w:pPr>
    <w:rPr>
      <w:rFonts w:ascii="Tahoma" w:eastAsia="Times New Roman" w:hAnsi="Tahoma" w:cs="Tahoma"/>
      <w:b/>
      <w:bCs/>
      <w:color w:val="000000"/>
      <w:sz w:val="24"/>
      <w:szCs w:val="24"/>
      <w:lang w:val="es-MX" w:eastAsia="es-MX"/>
    </w:rPr>
  </w:style>
  <w:style w:type="paragraph" w:customStyle="1" w:styleId="xl95">
    <w:name w:val="xl95"/>
    <w:basedOn w:val="Normal"/>
    <w:rsid w:val="004622DB"/>
    <w:pPr>
      <w:spacing w:before="100" w:beforeAutospacing="1" w:after="100" w:afterAutospacing="1"/>
      <w:jc w:val="center"/>
    </w:pPr>
    <w:rPr>
      <w:rFonts w:ascii="Tahoma" w:eastAsia="Times New Roman" w:hAnsi="Tahoma" w:cs="Tahoma"/>
      <w:b/>
      <w:bCs/>
      <w:color w:val="000000"/>
      <w:sz w:val="24"/>
      <w:szCs w:val="24"/>
      <w:lang w:val="es-MX" w:eastAsia="es-MX"/>
    </w:rPr>
  </w:style>
  <w:style w:type="paragraph" w:customStyle="1" w:styleId="xl96">
    <w:name w:val="xl96"/>
    <w:basedOn w:val="Normal"/>
    <w:rsid w:val="004622DB"/>
    <w:pPr>
      <w:spacing w:before="100" w:beforeAutospacing="1" w:after="100" w:afterAutospacing="1"/>
      <w:jc w:val="left"/>
    </w:pPr>
    <w:rPr>
      <w:rFonts w:ascii="Tahoma" w:eastAsia="Times New Roman" w:hAnsi="Tahoma" w:cs="Tahoma"/>
      <w:color w:val="000000"/>
      <w:sz w:val="16"/>
      <w:szCs w:val="16"/>
      <w:u w:val="single"/>
      <w:lang w:val="es-MX" w:eastAsia="es-MX"/>
    </w:rPr>
  </w:style>
  <w:style w:type="paragraph" w:customStyle="1" w:styleId="xl97">
    <w:name w:val="xl97"/>
    <w:basedOn w:val="Normal"/>
    <w:rsid w:val="004622DB"/>
    <w:pPr>
      <w:spacing w:before="100" w:beforeAutospacing="1" w:after="100" w:afterAutospacing="1"/>
      <w:jc w:val="center"/>
    </w:pPr>
    <w:rPr>
      <w:rFonts w:ascii="Tahoma" w:eastAsia="Times New Roman" w:hAnsi="Tahoma" w:cs="Tahoma"/>
      <w:color w:val="000000"/>
      <w:sz w:val="16"/>
      <w:szCs w:val="16"/>
      <w:u w:val="single"/>
      <w:lang w:val="es-MX" w:eastAsia="es-MX"/>
    </w:rPr>
  </w:style>
  <w:style w:type="paragraph" w:customStyle="1" w:styleId="xl98">
    <w:name w:val="xl98"/>
    <w:basedOn w:val="Normal"/>
    <w:rsid w:val="004622DB"/>
    <w:pPr>
      <w:spacing w:before="100" w:beforeAutospacing="1" w:after="100" w:afterAutospacing="1"/>
      <w:jc w:val="center"/>
    </w:pPr>
    <w:rPr>
      <w:rFonts w:ascii="Tahoma" w:eastAsia="Times New Roman" w:hAnsi="Tahoma" w:cs="Tahoma"/>
      <w:b/>
      <w:bCs/>
      <w:sz w:val="16"/>
      <w:szCs w:val="16"/>
      <w:lang w:val="es-MX" w:eastAsia="es-MX"/>
    </w:rPr>
  </w:style>
  <w:style w:type="paragraph" w:customStyle="1" w:styleId="xl99">
    <w:name w:val="xl99"/>
    <w:basedOn w:val="Normal"/>
    <w:rsid w:val="004622DB"/>
    <w:pPr>
      <w:pBdr>
        <w:bottom w:val="single" w:sz="4" w:space="0" w:color="auto"/>
      </w:pBdr>
      <w:spacing w:before="100" w:beforeAutospacing="1" w:after="100" w:afterAutospacing="1"/>
      <w:jc w:val="center"/>
    </w:pPr>
    <w:rPr>
      <w:rFonts w:ascii="Tahoma" w:eastAsia="Times New Roman" w:hAnsi="Tahoma" w:cs="Tahoma"/>
      <w:color w:val="000000"/>
      <w:sz w:val="24"/>
      <w:szCs w:val="24"/>
      <w:lang w:val="es-MX" w:eastAsia="es-MX"/>
    </w:rPr>
  </w:style>
  <w:style w:type="paragraph" w:customStyle="1" w:styleId="xl100">
    <w:name w:val="xl100"/>
    <w:basedOn w:val="Normal"/>
    <w:rsid w:val="004622DB"/>
    <w:pPr>
      <w:spacing w:before="100" w:beforeAutospacing="1" w:after="100" w:afterAutospacing="1"/>
      <w:jc w:val="center"/>
    </w:pPr>
    <w:rPr>
      <w:rFonts w:ascii="Tahoma" w:eastAsia="Times New Roman" w:hAnsi="Tahoma" w:cs="Tahoma"/>
      <w:b/>
      <w:bCs/>
      <w:sz w:val="24"/>
      <w:szCs w:val="24"/>
      <w:lang w:val="es-MX" w:eastAsia="es-MX"/>
    </w:rPr>
  </w:style>
  <w:style w:type="paragraph" w:customStyle="1" w:styleId="xl101">
    <w:name w:val="xl101"/>
    <w:basedOn w:val="Normal"/>
    <w:rsid w:val="004622DB"/>
    <w:pPr>
      <w:spacing w:before="100" w:beforeAutospacing="1" w:after="100" w:afterAutospacing="1"/>
      <w:jc w:val="left"/>
    </w:pPr>
    <w:rPr>
      <w:rFonts w:ascii="Tahoma" w:eastAsia="Times New Roman" w:hAnsi="Tahoma" w:cs="Tahoma"/>
      <w:b/>
      <w:bCs/>
      <w:color w:val="000000"/>
      <w:sz w:val="16"/>
      <w:szCs w:val="16"/>
      <w:lang w:val="es-MX" w:eastAsia="es-MX"/>
    </w:rPr>
  </w:style>
  <w:style w:type="paragraph" w:customStyle="1" w:styleId="xl102">
    <w:name w:val="xl102"/>
    <w:basedOn w:val="Normal"/>
    <w:rsid w:val="004622DB"/>
    <w:pPr>
      <w:spacing w:before="100" w:beforeAutospacing="1" w:after="100" w:afterAutospacing="1"/>
      <w:jc w:val="left"/>
    </w:pPr>
    <w:rPr>
      <w:rFonts w:ascii="Tahoma" w:eastAsia="Times New Roman" w:hAnsi="Tahoma" w:cs="Tahoma"/>
      <w:color w:val="000000"/>
      <w:sz w:val="14"/>
      <w:szCs w:val="14"/>
      <w:lang w:val="es-MX" w:eastAsia="es-MX"/>
    </w:rPr>
  </w:style>
  <w:style w:type="paragraph" w:customStyle="1" w:styleId="xl103">
    <w:name w:val="xl103"/>
    <w:basedOn w:val="Normal"/>
    <w:rsid w:val="004622DB"/>
    <w:pPr>
      <w:pBdr>
        <w:left w:val="double" w:sz="6" w:space="0" w:color="auto"/>
        <w:bottom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4">
    <w:name w:val="xl104"/>
    <w:basedOn w:val="Normal"/>
    <w:rsid w:val="004622DB"/>
    <w:pPr>
      <w:pBdr>
        <w:bottom w:val="double" w:sz="6" w:space="0" w:color="auto"/>
      </w:pBdr>
      <w:spacing w:before="100" w:beforeAutospacing="1" w:after="100" w:afterAutospacing="1"/>
      <w:jc w:val="left"/>
    </w:pPr>
    <w:rPr>
      <w:rFonts w:ascii="Tahoma" w:eastAsia="Times New Roman" w:hAnsi="Tahoma" w:cs="Tahoma"/>
      <w:color w:val="000000"/>
      <w:sz w:val="14"/>
      <w:szCs w:val="14"/>
      <w:lang w:val="es-MX" w:eastAsia="es-MX"/>
    </w:rPr>
  </w:style>
  <w:style w:type="paragraph" w:customStyle="1" w:styleId="xl105">
    <w:name w:val="xl105"/>
    <w:basedOn w:val="Normal"/>
    <w:rsid w:val="004622DB"/>
    <w:pPr>
      <w:pBdr>
        <w:bottom w:val="double" w:sz="6" w:space="0" w:color="auto"/>
        <w:right w:val="double" w:sz="6" w:space="0" w:color="auto"/>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6">
    <w:name w:val="xl106"/>
    <w:basedOn w:val="Normal"/>
    <w:rsid w:val="004622DB"/>
    <w:pPr>
      <w:pBdr>
        <w:left w:val="double" w:sz="6" w:space="0" w:color="800000"/>
        <w:bottom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7">
    <w:name w:val="xl107"/>
    <w:basedOn w:val="Normal"/>
    <w:rsid w:val="004622DB"/>
    <w:pPr>
      <w:pBdr>
        <w:bottom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8">
    <w:name w:val="xl108"/>
    <w:basedOn w:val="Normal"/>
    <w:rsid w:val="004622DB"/>
    <w:pPr>
      <w:pBdr>
        <w:bottom w:val="double" w:sz="6" w:space="0" w:color="800000"/>
        <w:right w:val="double" w:sz="6" w:space="0" w:color="800000"/>
      </w:pBdr>
      <w:spacing w:before="100" w:beforeAutospacing="1" w:after="100" w:afterAutospacing="1"/>
      <w:jc w:val="left"/>
    </w:pPr>
    <w:rPr>
      <w:rFonts w:ascii="Tahoma" w:eastAsia="Times New Roman" w:hAnsi="Tahoma" w:cs="Tahoma"/>
      <w:color w:val="000000"/>
      <w:sz w:val="24"/>
      <w:szCs w:val="24"/>
      <w:lang w:val="es-MX" w:eastAsia="es-MX"/>
    </w:rPr>
  </w:style>
  <w:style w:type="paragraph" w:customStyle="1" w:styleId="xl109">
    <w:name w:val="xl109"/>
    <w:basedOn w:val="Normal"/>
    <w:rsid w:val="004622DB"/>
    <w:pPr>
      <w:spacing w:before="100" w:beforeAutospacing="1" w:after="100" w:afterAutospacing="1"/>
      <w:jc w:val="left"/>
    </w:pPr>
    <w:rPr>
      <w:rFonts w:ascii="Tahoma" w:eastAsia="Times New Roman" w:hAnsi="Tahoma" w:cs="Tahoma"/>
      <w:color w:val="800000"/>
      <w:sz w:val="24"/>
      <w:szCs w:val="24"/>
      <w:lang w:val="es-MX" w:eastAsia="es-MX"/>
    </w:rPr>
  </w:style>
  <w:style w:type="paragraph" w:customStyle="1" w:styleId="xl110">
    <w:name w:val="xl110"/>
    <w:basedOn w:val="Normal"/>
    <w:rsid w:val="004622DB"/>
    <w:pPr>
      <w:spacing w:before="100" w:beforeAutospacing="1" w:after="100" w:afterAutospacing="1"/>
      <w:jc w:val="center"/>
    </w:pPr>
    <w:rPr>
      <w:rFonts w:ascii="Tahoma" w:eastAsia="Times New Roman" w:hAnsi="Tahoma" w:cs="Tahoma"/>
      <w:b/>
      <w:bCs/>
      <w:color w:val="000000"/>
      <w:sz w:val="16"/>
      <w:szCs w:val="16"/>
      <w:lang w:val="es-MX" w:eastAsia="es-MX"/>
    </w:rPr>
  </w:style>
  <w:style w:type="paragraph" w:customStyle="1" w:styleId="xl111">
    <w:name w:val="xl111"/>
    <w:basedOn w:val="Normal"/>
    <w:rsid w:val="004622DB"/>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24"/>
      <w:szCs w:val="24"/>
      <w:lang w:val="es-MX" w:eastAsia="es-MX"/>
    </w:rPr>
  </w:style>
  <w:style w:type="paragraph" w:customStyle="1" w:styleId="xl112">
    <w:name w:val="xl112"/>
    <w:basedOn w:val="Normal"/>
    <w:rsid w:val="004622DB"/>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24"/>
      <w:szCs w:val="24"/>
      <w:lang w:val="es-MX" w:eastAsia="es-MX"/>
    </w:rPr>
  </w:style>
  <w:style w:type="paragraph" w:customStyle="1" w:styleId="xl113">
    <w:name w:val="xl113"/>
    <w:basedOn w:val="Normal"/>
    <w:rsid w:val="004622DB"/>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24"/>
      <w:szCs w:val="24"/>
      <w:lang w:val="es-MX" w:eastAsia="es-MX"/>
    </w:rPr>
  </w:style>
  <w:style w:type="paragraph" w:customStyle="1" w:styleId="xl114">
    <w:name w:val="xl114"/>
    <w:basedOn w:val="Normal"/>
    <w:rsid w:val="004622DB"/>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18"/>
      <w:szCs w:val="18"/>
      <w:lang w:val="es-MX" w:eastAsia="es-MX"/>
    </w:rPr>
  </w:style>
  <w:style w:type="paragraph" w:customStyle="1" w:styleId="xl115">
    <w:name w:val="xl115"/>
    <w:basedOn w:val="Normal"/>
    <w:rsid w:val="004622DB"/>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jc w:val="center"/>
    </w:pPr>
    <w:rPr>
      <w:rFonts w:ascii="Tahoma" w:eastAsia="Times New Roman" w:hAnsi="Tahoma" w:cs="Tahoma"/>
      <w:b/>
      <w:bCs/>
      <w:color w:val="002060"/>
      <w:sz w:val="16"/>
      <w:szCs w:val="16"/>
      <w:lang w:val="es-MX" w:eastAsia="es-MX"/>
    </w:rPr>
  </w:style>
  <w:style w:type="paragraph" w:customStyle="1" w:styleId="xl116">
    <w:name w:val="xl116"/>
    <w:basedOn w:val="Normal"/>
    <w:rsid w:val="004622DB"/>
    <w:pPr>
      <w:pBdr>
        <w:top w:val="double" w:sz="6" w:space="0" w:color="auto"/>
        <w:lef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17">
    <w:name w:val="xl117"/>
    <w:basedOn w:val="Normal"/>
    <w:rsid w:val="004622DB"/>
    <w:pPr>
      <w:pBdr>
        <w:top w:val="double" w:sz="6" w:space="0" w:color="auto"/>
        <w:righ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18">
    <w:name w:val="xl118"/>
    <w:basedOn w:val="Normal"/>
    <w:rsid w:val="004622DB"/>
    <w:pPr>
      <w:pBdr>
        <w:lef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19">
    <w:name w:val="xl119"/>
    <w:basedOn w:val="Normal"/>
    <w:rsid w:val="004622DB"/>
    <w:pPr>
      <w:pBdr>
        <w:righ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20">
    <w:name w:val="xl120"/>
    <w:basedOn w:val="Normal"/>
    <w:rsid w:val="004622DB"/>
    <w:pPr>
      <w:pBdr>
        <w:left w:val="double" w:sz="6" w:space="0" w:color="auto"/>
        <w:bottom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21">
    <w:name w:val="xl121"/>
    <w:basedOn w:val="Normal"/>
    <w:rsid w:val="004622DB"/>
    <w:pPr>
      <w:pBdr>
        <w:bottom w:val="double" w:sz="6" w:space="0" w:color="auto"/>
        <w:right w:val="double" w:sz="6" w:space="0" w:color="auto"/>
      </w:pBdr>
      <w:spacing w:before="100" w:beforeAutospacing="1" w:after="100" w:afterAutospacing="1"/>
      <w:textAlignment w:val="top"/>
    </w:pPr>
    <w:rPr>
      <w:rFonts w:ascii="Tahoma" w:eastAsia="Times New Roman" w:hAnsi="Tahoma" w:cs="Tahoma"/>
      <w:color w:val="000000"/>
      <w:sz w:val="24"/>
      <w:szCs w:val="24"/>
      <w:lang w:val="es-MX" w:eastAsia="es-MX"/>
    </w:rPr>
  </w:style>
  <w:style w:type="paragraph" w:customStyle="1" w:styleId="xl122">
    <w:name w:val="xl122"/>
    <w:basedOn w:val="Normal"/>
    <w:rsid w:val="004622DB"/>
    <w:pPr>
      <w:pBdr>
        <w:top w:val="single" w:sz="12" w:space="0" w:color="000000"/>
      </w:pBdr>
      <w:shd w:val="clear" w:color="000000" w:fill="FFFFFF"/>
      <w:spacing w:before="100" w:beforeAutospacing="1" w:after="100" w:afterAutospacing="1"/>
      <w:jc w:val="center"/>
    </w:pPr>
    <w:rPr>
      <w:rFonts w:ascii="Tahoma" w:eastAsia="Times New Roman" w:hAnsi="Tahoma" w:cs="Tahoma"/>
      <w:b/>
      <w:bCs/>
      <w:color w:val="800000"/>
      <w:sz w:val="24"/>
      <w:szCs w:val="24"/>
      <w:lang w:val="es-MX" w:eastAsia="es-MX"/>
    </w:rPr>
  </w:style>
  <w:style w:type="paragraph" w:customStyle="1" w:styleId="xl123">
    <w:name w:val="xl123"/>
    <w:basedOn w:val="Normal"/>
    <w:rsid w:val="004622DB"/>
    <w:pPr>
      <w:shd w:val="clear" w:color="000000" w:fill="FFFFFF"/>
      <w:spacing w:before="100" w:beforeAutospacing="1" w:after="100" w:afterAutospacing="1"/>
      <w:jc w:val="center"/>
    </w:pPr>
    <w:rPr>
      <w:rFonts w:ascii="Tahoma" w:eastAsia="Times New Roman" w:hAnsi="Tahoma" w:cs="Tahoma"/>
      <w:b/>
      <w:bCs/>
      <w:color w:val="800000"/>
      <w:sz w:val="24"/>
      <w:szCs w:val="24"/>
      <w:lang w:val="es-MX" w:eastAsia="es-MX"/>
    </w:rPr>
  </w:style>
  <w:style w:type="paragraph" w:customStyle="1" w:styleId="xl124">
    <w:name w:val="xl124"/>
    <w:basedOn w:val="Normal"/>
    <w:rsid w:val="004622DB"/>
    <w:pPr>
      <w:pBdr>
        <w:top w:val="double" w:sz="6" w:space="0" w:color="000000"/>
        <w:left w:val="double" w:sz="6" w:space="0" w:color="000000"/>
        <w:bottom w:val="double" w:sz="6" w:space="0" w:color="000000"/>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25">
    <w:name w:val="xl125"/>
    <w:basedOn w:val="Normal"/>
    <w:rsid w:val="004622DB"/>
    <w:pPr>
      <w:pBdr>
        <w:top w:val="double" w:sz="6" w:space="0" w:color="000000"/>
        <w:bottom w:val="double" w:sz="6" w:space="0" w:color="000000"/>
        <w:right w:val="double" w:sz="6" w:space="0" w:color="000000"/>
      </w:pBdr>
      <w:shd w:val="clear" w:color="000000" w:fill="B8CCE4"/>
      <w:spacing w:before="100" w:beforeAutospacing="1" w:after="100" w:afterAutospacing="1"/>
      <w:jc w:val="center"/>
    </w:pPr>
    <w:rPr>
      <w:rFonts w:ascii="Tahoma" w:eastAsia="Times New Roman" w:hAnsi="Tahoma" w:cs="Tahoma"/>
      <w:b/>
      <w:bCs/>
      <w:color w:val="002060"/>
      <w:lang w:val="es-MX" w:eastAsia="es-MX"/>
    </w:rPr>
  </w:style>
  <w:style w:type="paragraph" w:customStyle="1" w:styleId="xl126">
    <w:name w:val="xl126"/>
    <w:basedOn w:val="Normal"/>
    <w:rsid w:val="004622DB"/>
    <w:pPr>
      <w:pBdr>
        <w:top w:val="double" w:sz="6" w:space="0" w:color="auto"/>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24"/>
      <w:szCs w:val="24"/>
      <w:lang w:val="es-MX" w:eastAsia="es-MX"/>
    </w:rPr>
  </w:style>
  <w:style w:type="paragraph" w:customStyle="1" w:styleId="xl127">
    <w:name w:val="xl127"/>
    <w:basedOn w:val="Normal"/>
    <w:rsid w:val="004622DB"/>
    <w:pPr>
      <w:pBdr>
        <w:left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24"/>
      <w:szCs w:val="24"/>
      <w:lang w:val="es-MX" w:eastAsia="es-MX"/>
    </w:rPr>
  </w:style>
  <w:style w:type="paragraph" w:customStyle="1" w:styleId="xl128">
    <w:name w:val="xl128"/>
    <w:basedOn w:val="Normal"/>
    <w:rsid w:val="004622DB"/>
    <w:pPr>
      <w:pBdr>
        <w:left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Tahoma" w:eastAsia="Times New Roman" w:hAnsi="Tahoma" w:cs="Tahoma"/>
      <w:b/>
      <w:bCs/>
      <w:color w:val="00206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bogado6@juarez.gob.mx"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om.abogado3@juarez.gob.mx"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mailto:om.abogado6@juarez.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abogado3@juarez.gob.mx"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26568</Words>
  <Characters>151441</Characters>
  <Application>Microsoft Office Word</Application>
  <DocSecurity>0</DocSecurity>
  <Lines>1262</Lines>
  <Paragraphs>355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delia.tavares</dc:creator>
  <cp:lastModifiedBy>Delia Liliana Tavarez Martinez</cp:lastModifiedBy>
  <cp:revision>3</cp:revision>
  <cp:lastPrinted>2020-01-24T16:50:00Z</cp:lastPrinted>
  <dcterms:created xsi:type="dcterms:W3CDTF">2020-10-14T21:00:00Z</dcterms:created>
  <dcterms:modified xsi:type="dcterms:W3CDTF">2020-10-15T18:31:00Z</dcterms:modified>
</cp:coreProperties>
</file>